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39E" w:rsidRDefault="00585670" w:rsidP="0071083B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Модернизация</w:t>
      </w:r>
      <w:r w:rsidR="0071083B" w:rsidRPr="0071083B">
        <w:rPr>
          <w:rFonts w:ascii="Times New Roman" w:hAnsi="Times New Roman" w:cs="Times New Roman"/>
          <w:b/>
          <w:sz w:val="28"/>
        </w:rPr>
        <w:t xml:space="preserve"> технического и профессионального образования</w:t>
      </w:r>
    </w:p>
    <w:p w:rsidR="0060540D" w:rsidRDefault="0060540D" w:rsidP="0071083B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60540D" w:rsidRDefault="0071083B" w:rsidP="0060540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О.П. Миролюбова</w:t>
      </w:r>
      <w:bookmarkStart w:id="0" w:name="_GoBack"/>
      <w:bookmarkEnd w:id="0"/>
    </w:p>
    <w:p w:rsidR="0071083B" w:rsidRDefault="0071083B" w:rsidP="0071083B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71083B">
        <w:rPr>
          <w:rFonts w:ascii="Times New Roman" w:hAnsi="Times New Roman" w:cs="Times New Roman"/>
          <w:sz w:val="28"/>
        </w:rPr>
        <w:t>КГКП «</w:t>
      </w:r>
      <w:r>
        <w:rPr>
          <w:rFonts w:ascii="Times New Roman" w:hAnsi="Times New Roman" w:cs="Times New Roman"/>
          <w:sz w:val="28"/>
        </w:rPr>
        <w:t xml:space="preserve">Петропавловский колледж машиностроения и транспорта </w:t>
      </w:r>
    </w:p>
    <w:p w:rsidR="0071083B" w:rsidRDefault="0071083B" w:rsidP="0071083B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им. Б. </w:t>
      </w:r>
      <w:proofErr w:type="spellStart"/>
      <w:r>
        <w:rPr>
          <w:rFonts w:ascii="Times New Roman" w:hAnsi="Times New Roman" w:cs="Times New Roman"/>
          <w:sz w:val="28"/>
        </w:rPr>
        <w:t>Ашимова</w:t>
      </w:r>
      <w:proofErr w:type="spellEnd"/>
      <w:r>
        <w:rPr>
          <w:rFonts w:ascii="Times New Roman" w:hAnsi="Times New Roman" w:cs="Times New Roman"/>
          <w:sz w:val="28"/>
        </w:rPr>
        <w:t>» г. Петропавловск</w:t>
      </w:r>
    </w:p>
    <w:p w:rsidR="0060540D" w:rsidRDefault="0060540D" w:rsidP="0060540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E30C3" w:rsidRPr="00FE30C3" w:rsidRDefault="00FE30C3" w:rsidP="0060540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E30C3">
        <w:rPr>
          <w:rFonts w:ascii="Times New Roman" w:hAnsi="Times New Roman" w:cs="Times New Roman"/>
          <w:b/>
          <w:sz w:val="28"/>
        </w:rPr>
        <w:t>Аннотация</w:t>
      </w:r>
    </w:p>
    <w:p w:rsidR="0071083B" w:rsidRPr="0060540D" w:rsidRDefault="00FE30C3" w:rsidP="00B22852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0540D">
        <w:rPr>
          <w:rFonts w:ascii="Times New Roman" w:hAnsi="Times New Roman" w:cs="Times New Roman"/>
          <w:sz w:val="28"/>
        </w:rPr>
        <w:t>В статье рассмотрены основные факторы, определяющие темпы развития и</w:t>
      </w:r>
      <w:r w:rsidR="00B22852" w:rsidRPr="0060540D">
        <w:rPr>
          <w:rFonts w:ascii="Times New Roman" w:hAnsi="Times New Roman" w:cs="Times New Roman"/>
          <w:sz w:val="28"/>
        </w:rPr>
        <w:t xml:space="preserve"> </w:t>
      </w:r>
      <w:r w:rsidRPr="0060540D">
        <w:rPr>
          <w:rFonts w:ascii="Times New Roman" w:hAnsi="Times New Roman" w:cs="Times New Roman"/>
          <w:sz w:val="28"/>
        </w:rPr>
        <w:t>перспективы профессионального обучения. В частности, сформулированы предварительные условия успешной модернизации системы технического и профессионального образования в соответствии с запросами общества в Казахстане.</w:t>
      </w:r>
    </w:p>
    <w:p w:rsidR="0060540D" w:rsidRPr="00B22852" w:rsidRDefault="0060540D" w:rsidP="00B22852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AA1DE9" w:rsidRDefault="00192C57" w:rsidP="00AA1DE9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A1DE9" w:rsidRPr="00AA1DE9">
        <w:rPr>
          <w:rFonts w:ascii="Times New Roman" w:hAnsi="Times New Roman" w:cs="Times New Roman"/>
          <w:sz w:val="28"/>
        </w:rPr>
        <w:t xml:space="preserve">Новый политический курс стратегии государственной программы развития РК на 2020-2025 года и «Казахстан-2050» ориентирован на повышение конкурентоспособности казахстанского образования и науки, обучение и воспитание личности на основе общечеловеческих ценностей, увеличение вклада науки в социально-экономическое развитие страны. </w:t>
      </w:r>
    </w:p>
    <w:p w:rsidR="00AA1DE9" w:rsidRDefault="00AA1DE9" w:rsidP="00AA1DE9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E9">
        <w:rPr>
          <w:rFonts w:ascii="Times New Roman" w:hAnsi="Times New Roman" w:cs="Times New Roman"/>
          <w:sz w:val="28"/>
        </w:rPr>
        <w:t>Одним из основных решений в системе повышения конкурентоспособности и качества кадров в РК в современных условиях является практическое внедрение дуального и модульного обучения в национальную систему образования.</w:t>
      </w:r>
    </w:p>
    <w:p w:rsidR="00AA1DE9" w:rsidRDefault="00AA1DE9" w:rsidP="00AA1DE9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E9">
        <w:rPr>
          <w:rFonts w:ascii="Times New Roman" w:hAnsi="Times New Roman" w:cs="Times New Roman"/>
          <w:sz w:val="28"/>
        </w:rPr>
        <w:t xml:space="preserve">Дуальное образование предполагает сочетание теоретического и практического обучения учащихся. Студентом осваивается теоретическая база профессионально-технической подготовки только до 30% от всего времени обучения. Тогда как 70-80% времени студент принимает непосредственное участие в процессе осваивания производственного цикла предприятия. </w:t>
      </w:r>
    </w:p>
    <w:p w:rsidR="00AA1DE9" w:rsidRPr="00AA1DE9" w:rsidRDefault="00AA1DE9" w:rsidP="00AA1DE9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E9">
        <w:rPr>
          <w:rFonts w:ascii="Times New Roman" w:hAnsi="Times New Roman" w:cs="Times New Roman"/>
          <w:sz w:val="28"/>
        </w:rPr>
        <w:t>Однако переход на эти формы требует определенного времени и материальных вложений.</w:t>
      </w:r>
    </w:p>
    <w:p w:rsidR="00AA1DE9" w:rsidRDefault="00AA1DE9" w:rsidP="00AA1DE9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AA1DE9">
        <w:rPr>
          <w:rFonts w:ascii="Times New Roman" w:hAnsi="Times New Roman" w:cs="Times New Roman"/>
          <w:sz w:val="28"/>
        </w:rPr>
        <w:tab/>
        <w:t xml:space="preserve">В основе любой из форм обучения должен быть производительный труд. То есть обучаемый должен видеть конечный результат своего труда. В настоящее время материально-техническая база многих, особенно сельских учебных учреждений устаревает, отстает от производства. </w:t>
      </w:r>
    </w:p>
    <w:p w:rsidR="00AA1DE9" w:rsidRDefault="00AA1DE9" w:rsidP="00AA1DE9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E9">
        <w:rPr>
          <w:rFonts w:ascii="Times New Roman" w:hAnsi="Times New Roman" w:cs="Times New Roman"/>
          <w:sz w:val="28"/>
        </w:rPr>
        <w:t>Следовательно, необходима хорошая современная система базовых предприятий для прохождения практических занятий. И в этом случае важную роль играют трехсторонние договора между базовыми предприятиями, учебными заведениями и обучаемыми. Это позволяет достигать хороших результатов в обучении квалифицированных рабочих кадров, а также в последующем их трудоустройстве.</w:t>
      </w:r>
    </w:p>
    <w:p w:rsidR="003A4467" w:rsidRPr="003A4467" w:rsidRDefault="003A4467" w:rsidP="003A4467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A4467">
        <w:rPr>
          <w:rFonts w:ascii="Times New Roman" w:hAnsi="Times New Roman" w:cs="Times New Roman"/>
          <w:sz w:val="28"/>
        </w:rPr>
        <w:t>В Государственной программе развития образова</w:t>
      </w:r>
      <w:r w:rsidR="009366C1">
        <w:rPr>
          <w:rFonts w:ascii="Times New Roman" w:hAnsi="Times New Roman" w:cs="Times New Roman"/>
          <w:sz w:val="28"/>
        </w:rPr>
        <w:t>ния Республики Казахстан на 2020</w:t>
      </w:r>
      <w:r w:rsidRPr="003A4467">
        <w:rPr>
          <w:rFonts w:ascii="Times New Roman" w:hAnsi="Times New Roman" w:cs="Times New Roman"/>
          <w:sz w:val="28"/>
        </w:rPr>
        <w:t>-202</w:t>
      </w:r>
      <w:r w:rsidR="009366C1">
        <w:rPr>
          <w:rFonts w:ascii="Times New Roman" w:hAnsi="Times New Roman" w:cs="Times New Roman"/>
          <w:sz w:val="28"/>
        </w:rPr>
        <w:t>5</w:t>
      </w:r>
      <w:r w:rsidRPr="003A4467">
        <w:rPr>
          <w:rFonts w:ascii="Times New Roman" w:hAnsi="Times New Roman" w:cs="Times New Roman"/>
          <w:sz w:val="28"/>
        </w:rPr>
        <w:t>г.г. сказано: «Обновить содержание технического и профессионального образования с учетом запросов индустриальных проектов»</w:t>
      </w:r>
      <w:r w:rsidR="008E1C19">
        <w:rPr>
          <w:rFonts w:ascii="Times New Roman" w:hAnsi="Times New Roman" w:cs="Times New Roman"/>
          <w:sz w:val="28"/>
        </w:rPr>
        <w:t>.</w:t>
      </w:r>
    </w:p>
    <w:p w:rsidR="009366C1" w:rsidRDefault="008E1C19" w:rsidP="003A4467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3A4467" w:rsidRPr="003A4467">
        <w:rPr>
          <w:rFonts w:ascii="Times New Roman" w:hAnsi="Times New Roman" w:cs="Times New Roman"/>
          <w:sz w:val="28"/>
        </w:rPr>
        <w:t xml:space="preserve">Это означает, что в каждом учебном заведении </w:t>
      </w:r>
      <w:proofErr w:type="spellStart"/>
      <w:r w:rsidR="003A4467" w:rsidRPr="003A4467">
        <w:rPr>
          <w:rFonts w:ascii="Times New Roman" w:hAnsi="Times New Roman" w:cs="Times New Roman"/>
          <w:sz w:val="28"/>
        </w:rPr>
        <w:t>ТиПО</w:t>
      </w:r>
      <w:proofErr w:type="spellEnd"/>
      <w:r w:rsidR="003A4467" w:rsidRPr="003A4467">
        <w:rPr>
          <w:rFonts w:ascii="Times New Roman" w:hAnsi="Times New Roman" w:cs="Times New Roman"/>
          <w:sz w:val="28"/>
        </w:rPr>
        <w:t xml:space="preserve"> должен проводиться мониторинг среди производственных предприятий на предмет потребности в кадрах той или иной профессии, учитываться конъюнктура рынка труда. </w:t>
      </w:r>
    </w:p>
    <w:p w:rsidR="009366C1" w:rsidRDefault="009366C1" w:rsidP="003A4467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A4467" w:rsidRPr="003A4467">
        <w:rPr>
          <w:rFonts w:ascii="Times New Roman" w:hAnsi="Times New Roman" w:cs="Times New Roman"/>
          <w:sz w:val="28"/>
        </w:rPr>
        <w:t xml:space="preserve">Учебные заведения должны поддерживать постоянную связь с предприятиями и те, являясь, в конечном счете, работодателями выпускников учебных заведений, должны определять основные компетенции, которыми должен владеть будущий рабочий. </w:t>
      </w:r>
    </w:p>
    <w:p w:rsidR="003A4467" w:rsidRDefault="009366C1" w:rsidP="003A4467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A4467" w:rsidRPr="003A4467">
        <w:rPr>
          <w:rFonts w:ascii="Times New Roman" w:hAnsi="Times New Roman" w:cs="Times New Roman"/>
          <w:sz w:val="28"/>
        </w:rPr>
        <w:t xml:space="preserve">Фактически каждое предприятие должно предоставить макет </w:t>
      </w:r>
      <w:r w:rsidRPr="003A4467">
        <w:rPr>
          <w:rFonts w:ascii="Times New Roman" w:hAnsi="Times New Roman" w:cs="Times New Roman"/>
          <w:sz w:val="28"/>
        </w:rPr>
        <w:t>профессии,</w:t>
      </w:r>
      <w:r w:rsidR="003A4467" w:rsidRPr="003A4467">
        <w:rPr>
          <w:rFonts w:ascii="Times New Roman" w:hAnsi="Times New Roman" w:cs="Times New Roman"/>
          <w:sz w:val="28"/>
        </w:rPr>
        <w:t xml:space="preserve"> требуемой для него, а учебное заведение должно обеспечить подготовку кадров согласно заявки предприятия.</w:t>
      </w:r>
    </w:p>
    <w:p w:rsidR="00900EB6" w:rsidRDefault="009366C1" w:rsidP="00900EB6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00EB6">
        <w:rPr>
          <w:rFonts w:ascii="Times New Roman" w:hAnsi="Times New Roman" w:cs="Times New Roman"/>
          <w:sz w:val="28"/>
        </w:rPr>
        <w:t xml:space="preserve">Предприятия </w:t>
      </w:r>
      <w:r w:rsidR="00900EB6" w:rsidRPr="00900EB6">
        <w:rPr>
          <w:rFonts w:ascii="Times New Roman" w:hAnsi="Times New Roman" w:cs="Times New Roman"/>
          <w:sz w:val="28"/>
        </w:rPr>
        <w:t>напрямую учувствует</w:t>
      </w:r>
      <w:r w:rsidR="00900EB6">
        <w:rPr>
          <w:rFonts w:ascii="Times New Roman" w:hAnsi="Times New Roman" w:cs="Times New Roman"/>
          <w:sz w:val="28"/>
        </w:rPr>
        <w:t xml:space="preserve"> </w:t>
      </w:r>
      <w:r w:rsidR="00900EB6" w:rsidRPr="00900EB6">
        <w:rPr>
          <w:rFonts w:ascii="Times New Roman" w:hAnsi="Times New Roman" w:cs="Times New Roman"/>
          <w:sz w:val="28"/>
        </w:rPr>
        <w:t>в обучении студентов, предоставляя соответствующие условия для формирования</w:t>
      </w:r>
      <w:r w:rsidR="00900EB6">
        <w:rPr>
          <w:rFonts w:ascii="Times New Roman" w:hAnsi="Times New Roman" w:cs="Times New Roman"/>
          <w:sz w:val="28"/>
        </w:rPr>
        <w:t xml:space="preserve"> </w:t>
      </w:r>
      <w:r w:rsidR="00900EB6" w:rsidRPr="00900EB6">
        <w:rPr>
          <w:rFonts w:ascii="Times New Roman" w:hAnsi="Times New Roman" w:cs="Times New Roman"/>
          <w:sz w:val="28"/>
        </w:rPr>
        <w:t xml:space="preserve">практических компетентностей в производстве. </w:t>
      </w:r>
      <w:r w:rsidR="008B77FE">
        <w:rPr>
          <w:rFonts w:ascii="Times New Roman" w:hAnsi="Times New Roman" w:cs="Times New Roman"/>
          <w:sz w:val="28"/>
        </w:rPr>
        <w:t xml:space="preserve">Студентам не только предоставляется </w:t>
      </w:r>
      <w:r w:rsidR="00900EB6" w:rsidRPr="00900EB6">
        <w:rPr>
          <w:rFonts w:ascii="Times New Roman" w:hAnsi="Times New Roman" w:cs="Times New Roman"/>
          <w:sz w:val="28"/>
        </w:rPr>
        <w:t>денежное вознаграждение</w:t>
      </w:r>
      <w:r w:rsidR="008B77FE">
        <w:rPr>
          <w:rFonts w:ascii="Times New Roman" w:hAnsi="Times New Roman" w:cs="Times New Roman"/>
          <w:sz w:val="28"/>
        </w:rPr>
        <w:t xml:space="preserve"> за свой труд</w:t>
      </w:r>
      <w:r w:rsidR="0042596A">
        <w:rPr>
          <w:rFonts w:ascii="Times New Roman" w:hAnsi="Times New Roman" w:cs="Times New Roman"/>
          <w:sz w:val="28"/>
        </w:rPr>
        <w:t>,</w:t>
      </w:r>
      <w:r w:rsidR="008B77FE">
        <w:rPr>
          <w:rFonts w:ascii="Times New Roman" w:hAnsi="Times New Roman" w:cs="Times New Roman"/>
          <w:sz w:val="28"/>
        </w:rPr>
        <w:t xml:space="preserve"> но и </w:t>
      </w:r>
      <w:r w:rsidR="0042596A">
        <w:rPr>
          <w:rFonts w:ascii="Times New Roman" w:hAnsi="Times New Roman" w:cs="Times New Roman"/>
          <w:sz w:val="28"/>
        </w:rPr>
        <w:t>обеспечиваются горячим питанием</w:t>
      </w:r>
      <w:r w:rsidR="00900EB6" w:rsidRPr="00900EB6">
        <w:rPr>
          <w:rFonts w:ascii="Times New Roman" w:hAnsi="Times New Roman" w:cs="Times New Roman"/>
          <w:sz w:val="28"/>
        </w:rPr>
        <w:t>.</w:t>
      </w:r>
    </w:p>
    <w:p w:rsidR="00900EB6" w:rsidRDefault="008B77FE" w:rsidP="00900EB6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00EB6">
        <w:rPr>
          <w:rFonts w:ascii="Times New Roman" w:hAnsi="Times New Roman" w:cs="Times New Roman"/>
          <w:sz w:val="28"/>
        </w:rPr>
        <w:t xml:space="preserve">Для того чтобы студенты могли проходить производственную практику на предприятиях города Петропавловска наш колледж заключил договора о взаимном сотрудничестве со многими предприятиями города. </w:t>
      </w:r>
    </w:p>
    <w:p w:rsidR="00C2121C" w:rsidRDefault="008B77FE" w:rsidP="00A6074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60745" w:rsidRPr="00A60745">
        <w:rPr>
          <w:rFonts w:ascii="Times New Roman" w:hAnsi="Times New Roman" w:cs="Times New Roman"/>
          <w:sz w:val="28"/>
        </w:rPr>
        <w:t xml:space="preserve">Низкий процент трудоустройства вчерашних студентов по своей специальности, вот основная проблема в системе технического и образования. На сегодняшний день проводится модернизация этой системы. </w:t>
      </w:r>
      <w:r w:rsidR="00A60745">
        <w:rPr>
          <w:rFonts w:ascii="Times New Roman" w:hAnsi="Times New Roman" w:cs="Times New Roman"/>
          <w:sz w:val="28"/>
        </w:rPr>
        <w:tab/>
      </w:r>
      <w:r w:rsidR="00C2121C" w:rsidRPr="00C2121C">
        <w:rPr>
          <w:rFonts w:ascii="Times New Roman" w:hAnsi="Times New Roman" w:cs="Times New Roman"/>
          <w:sz w:val="28"/>
        </w:rPr>
        <w:t>Трудоустройство</w:t>
      </w:r>
      <w:r w:rsidR="00C2121C">
        <w:rPr>
          <w:rFonts w:ascii="Times New Roman" w:hAnsi="Times New Roman" w:cs="Times New Roman"/>
          <w:sz w:val="28"/>
        </w:rPr>
        <w:t xml:space="preserve"> </w:t>
      </w:r>
      <w:r w:rsidR="00C2121C" w:rsidRPr="00C2121C">
        <w:rPr>
          <w:rFonts w:ascii="Times New Roman" w:hAnsi="Times New Roman" w:cs="Times New Roman"/>
          <w:sz w:val="28"/>
        </w:rPr>
        <w:t>выпускников — вот главная задача для внедряется новой системы управления.</w:t>
      </w:r>
      <w:r w:rsidR="00A60745">
        <w:rPr>
          <w:rFonts w:ascii="Times New Roman" w:hAnsi="Times New Roman" w:cs="Times New Roman"/>
          <w:sz w:val="28"/>
        </w:rPr>
        <w:tab/>
      </w:r>
    </w:p>
    <w:p w:rsidR="00A60745" w:rsidRDefault="00C2121C" w:rsidP="00A6074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60745" w:rsidRPr="00A60745">
        <w:rPr>
          <w:rFonts w:ascii="Times New Roman" w:hAnsi="Times New Roman" w:cs="Times New Roman"/>
          <w:sz w:val="28"/>
        </w:rPr>
        <w:t xml:space="preserve">Качественное профессиональное образование сегодня - это социальная защита, гарантия стабильной работы, профессиональная самореализация человека на разных этапах жизни. </w:t>
      </w:r>
    </w:p>
    <w:p w:rsidR="00A60745" w:rsidRPr="00A60745" w:rsidRDefault="00A60745" w:rsidP="00A6074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60745">
        <w:rPr>
          <w:rFonts w:ascii="Times New Roman" w:hAnsi="Times New Roman" w:cs="Times New Roman"/>
          <w:sz w:val="28"/>
        </w:rPr>
        <w:t>Государственная программа образования на 2020–2025 годы поставила перед педагогами</w:t>
      </w:r>
      <w:r>
        <w:rPr>
          <w:rFonts w:ascii="Times New Roman" w:hAnsi="Times New Roman" w:cs="Times New Roman"/>
          <w:sz w:val="28"/>
        </w:rPr>
        <w:t xml:space="preserve"> </w:t>
      </w:r>
      <w:r w:rsidRPr="00A60745">
        <w:rPr>
          <w:rFonts w:ascii="Times New Roman" w:hAnsi="Times New Roman" w:cs="Times New Roman"/>
          <w:sz w:val="28"/>
        </w:rPr>
        <w:t xml:space="preserve">важную задачу - модернизировать систему </w:t>
      </w:r>
      <w:proofErr w:type="spellStart"/>
      <w:r w:rsidRPr="00A60745">
        <w:rPr>
          <w:rFonts w:ascii="Times New Roman" w:hAnsi="Times New Roman" w:cs="Times New Roman"/>
          <w:sz w:val="28"/>
        </w:rPr>
        <w:t>ТиПО</w:t>
      </w:r>
      <w:proofErr w:type="spellEnd"/>
      <w:r w:rsidRPr="00A60745">
        <w:rPr>
          <w:rFonts w:ascii="Times New Roman" w:hAnsi="Times New Roman" w:cs="Times New Roman"/>
          <w:sz w:val="28"/>
        </w:rPr>
        <w:t xml:space="preserve"> в соответствии с запросами предприятий и нового индустриальн</w:t>
      </w:r>
      <w:r>
        <w:rPr>
          <w:rFonts w:ascii="Times New Roman" w:hAnsi="Times New Roman" w:cs="Times New Roman"/>
          <w:sz w:val="28"/>
        </w:rPr>
        <w:t>о</w:t>
      </w:r>
      <w:r w:rsidRPr="00A60745">
        <w:rPr>
          <w:rFonts w:ascii="Times New Roman" w:hAnsi="Times New Roman" w:cs="Times New Roman"/>
          <w:sz w:val="28"/>
        </w:rPr>
        <w:t>го развития экономики.</w:t>
      </w:r>
    </w:p>
    <w:p w:rsidR="00A60745" w:rsidRDefault="00A60745" w:rsidP="00A6074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60745">
        <w:rPr>
          <w:rFonts w:ascii="Times New Roman" w:hAnsi="Times New Roman" w:cs="Times New Roman"/>
          <w:sz w:val="28"/>
        </w:rPr>
        <w:t xml:space="preserve">Чтобы перейти от индустриального общества и простых технологических операций к постиндустриальному необходимо большое количество грамотных специалистов. Они будут работать с помощью современных технологий </w:t>
      </w:r>
      <w:r>
        <w:rPr>
          <w:rFonts w:ascii="Times New Roman" w:hAnsi="Times New Roman" w:cs="Times New Roman"/>
          <w:sz w:val="28"/>
        </w:rPr>
        <w:t xml:space="preserve">                      </w:t>
      </w:r>
      <w:r w:rsidRPr="00A60745">
        <w:rPr>
          <w:rFonts w:ascii="Times New Roman" w:hAnsi="Times New Roman" w:cs="Times New Roman"/>
          <w:sz w:val="28"/>
        </w:rPr>
        <w:t>по-новому в быстро изменяющихся условиях</w:t>
      </w:r>
      <w:r>
        <w:rPr>
          <w:rFonts w:ascii="Times New Roman" w:hAnsi="Times New Roman" w:cs="Times New Roman"/>
          <w:sz w:val="28"/>
        </w:rPr>
        <w:t>, побуждая человека оценивать</w:t>
      </w:r>
      <w:r w:rsidRPr="00A60745">
        <w:rPr>
          <w:rFonts w:ascii="Times New Roman" w:hAnsi="Times New Roman" w:cs="Times New Roman"/>
          <w:sz w:val="28"/>
        </w:rPr>
        <w:t xml:space="preserve"> свою работу и принимать ответственные решения.</w:t>
      </w:r>
      <w:r w:rsidR="009366C1">
        <w:rPr>
          <w:rFonts w:ascii="Times New Roman" w:hAnsi="Times New Roman" w:cs="Times New Roman"/>
          <w:sz w:val="28"/>
        </w:rPr>
        <w:tab/>
      </w:r>
    </w:p>
    <w:p w:rsidR="00A60745" w:rsidRPr="00A60745" w:rsidRDefault="00A60745" w:rsidP="00A6074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60745">
        <w:rPr>
          <w:rFonts w:ascii="Times New Roman" w:hAnsi="Times New Roman" w:cs="Times New Roman"/>
          <w:sz w:val="28"/>
        </w:rPr>
        <w:t>Современный рабочий должен обладать глубокими и новыми знаниями техники, оборудования, технологии, чтобы эффективно и рационально применять их на производстве.</w:t>
      </w:r>
    </w:p>
    <w:p w:rsidR="00C2121C" w:rsidRDefault="00A60745" w:rsidP="00A6074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60745">
        <w:rPr>
          <w:rFonts w:ascii="Times New Roman" w:hAnsi="Times New Roman" w:cs="Times New Roman"/>
          <w:sz w:val="28"/>
        </w:rPr>
        <w:t>Чтобы решить эту задачу для современного Казахстана возможно только при подготовке качественно обученных по соответствующей специализации педагогов профессионального обучения. Ряд мероприятий включил в себя формат реализации госпрограмм по модернизации технического и профессионального образования.</w:t>
      </w:r>
      <w:r>
        <w:rPr>
          <w:rFonts w:ascii="Times New Roman" w:hAnsi="Times New Roman" w:cs="Times New Roman"/>
          <w:sz w:val="28"/>
        </w:rPr>
        <w:t xml:space="preserve"> </w:t>
      </w:r>
      <w:r w:rsidRPr="00A60745">
        <w:rPr>
          <w:rFonts w:ascii="Times New Roman" w:hAnsi="Times New Roman" w:cs="Times New Roman"/>
          <w:sz w:val="28"/>
        </w:rPr>
        <w:t xml:space="preserve">Прежде всего, это изменение учебных </w:t>
      </w:r>
      <w:r w:rsidRPr="00A60745">
        <w:rPr>
          <w:rFonts w:ascii="Times New Roman" w:hAnsi="Times New Roman" w:cs="Times New Roman"/>
          <w:sz w:val="28"/>
        </w:rPr>
        <w:lastRenderedPageBreak/>
        <w:t xml:space="preserve">заведений с помощью преобразования в единый вид учебного заведения, колледж. </w:t>
      </w:r>
      <w:r w:rsidR="00C2121C" w:rsidRPr="00C2121C">
        <w:rPr>
          <w:rFonts w:ascii="Times New Roman" w:hAnsi="Times New Roman" w:cs="Times New Roman"/>
          <w:sz w:val="28"/>
        </w:rPr>
        <w:t>С одной стороны, предусматривается двухуровневая подготовка специалистов. С другой стороны, большую роль играет повышение квалификации преподавателей специальных дисциплин и мастеров производственного обучения.</w:t>
      </w:r>
    </w:p>
    <w:p w:rsidR="00CD6943" w:rsidRDefault="00A3068D" w:rsidP="00A6074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D6943" w:rsidRPr="00CD6943">
        <w:rPr>
          <w:rFonts w:ascii="Times New Roman" w:hAnsi="Times New Roman" w:cs="Times New Roman"/>
          <w:sz w:val="28"/>
        </w:rPr>
        <w:t>Модернизация проф</w:t>
      </w:r>
      <w:r w:rsidR="00C2121C">
        <w:rPr>
          <w:rFonts w:ascii="Times New Roman" w:hAnsi="Times New Roman" w:cs="Times New Roman"/>
          <w:sz w:val="28"/>
        </w:rPr>
        <w:t xml:space="preserve">ессионального </w:t>
      </w:r>
      <w:r w:rsidR="00CD6943" w:rsidRPr="00CD6943">
        <w:rPr>
          <w:rFonts w:ascii="Times New Roman" w:hAnsi="Times New Roman" w:cs="Times New Roman"/>
          <w:sz w:val="28"/>
        </w:rPr>
        <w:t>образования определяет принципиально</w:t>
      </w:r>
      <w:r w:rsidR="00C2121C">
        <w:rPr>
          <w:rFonts w:ascii="Times New Roman" w:hAnsi="Times New Roman" w:cs="Times New Roman"/>
          <w:sz w:val="28"/>
        </w:rPr>
        <w:t xml:space="preserve"> новые</w:t>
      </w:r>
      <w:r w:rsidR="00CD6943" w:rsidRPr="00CD6943">
        <w:rPr>
          <w:rFonts w:ascii="Times New Roman" w:hAnsi="Times New Roman" w:cs="Times New Roman"/>
          <w:sz w:val="28"/>
        </w:rPr>
        <w:t xml:space="preserve"> изменения ряда традиционных подходов к системе подготовки специалистов.</w:t>
      </w:r>
    </w:p>
    <w:p w:rsidR="00CD6943" w:rsidRDefault="00C918C8" w:rsidP="00E71D72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918C8">
        <w:rPr>
          <w:rFonts w:ascii="Times New Roman" w:hAnsi="Times New Roman" w:cs="Times New Roman"/>
          <w:sz w:val="28"/>
        </w:rPr>
        <w:t>На сегодня</w:t>
      </w:r>
      <w:r w:rsidR="00C2121C">
        <w:rPr>
          <w:rFonts w:ascii="Times New Roman" w:hAnsi="Times New Roman" w:cs="Times New Roman"/>
          <w:sz w:val="28"/>
        </w:rPr>
        <w:t>шний день</w:t>
      </w:r>
      <w:r w:rsidRPr="00C918C8">
        <w:rPr>
          <w:rFonts w:ascii="Times New Roman" w:hAnsi="Times New Roman" w:cs="Times New Roman"/>
          <w:sz w:val="28"/>
        </w:rPr>
        <w:t xml:space="preserve"> </w:t>
      </w:r>
      <w:r w:rsidR="00C2121C">
        <w:rPr>
          <w:rFonts w:ascii="Times New Roman" w:hAnsi="Times New Roman" w:cs="Times New Roman"/>
          <w:sz w:val="28"/>
        </w:rPr>
        <w:t xml:space="preserve">можно сказать что </w:t>
      </w:r>
      <w:r w:rsidRPr="00C918C8">
        <w:rPr>
          <w:rFonts w:ascii="Times New Roman" w:hAnsi="Times New Roman" w:cs="Times New Roman"/>
          <w:sz w:val="28"/>
        </w:rPr>
        <w:t xml:space="preserve">дуальная система обучения – </w:t>
      </w:r>
      <w:r w:rsidR="00C2121C">
        <w:rPr>
          <w:rFonts w:ascii="Times New Roman" w:hAnsi="Times New Roman" w:cs="Times New Roman"/>
          <w:sz w:val="28"/>
        </w:rPr>
        <w:t xml:space="preserve">это </w:t>
      </w:r>
      <w:r w:rsidRPr="00C918C8">
        <w:rPr>
          <w:rFonts w:ascii="Times New Roman" w:hAnsi="Times New Roman" w:cs="Times New Roman"/>
          <w:sz w:val="28"/>
        </w:rPr>
        <w:t>одна из самых эффективных форм подготовки профессионально-технических кадров в мире. Ее особенность</w:t>
      </w:r>
      <w:r w:rsidR="00C2121C">
        <w:rPr>
          <w:rFonts w:ascii="Times New Roman" w:hAnsi="Times New Roman" w:cs="Times New Roman"/>
          <w:sz w:val="28"/>
        </w:rPr>
        <w:t xml:space="preserve">ю является </w:t>
      </w:r>
      <w:r w:rsidR="00C2121C" w:rsidRPr="00C918C8">
        <w:rPr>
          <w:rFonts w:ascii="Times New Roman" w:hAnsi="Times New Roman" w:cs="Times New Roman"/>
          <w:sz w:val="28"/>
        </w:rPr>
        <w:t>обучение,</w:t>
      </w:r>
      <w:r w:rsidRPr="00C918C8">
        <w:rPr>
          <w:rFonts w:ascii="Times New Roman" w:hAnsi="Times New Roman" w:cs="Times New Roman"/>
          <w:sz w:val="28"/>
        </w:rPr>
        <w:t xml:space="preserve"> </w:t>
      </w:r>
      <w:r w:rsidR="00C2121C">
        <w:rPr>
          <w:rFonts w:ascii="Times New Roman" w:hAnsi="Times New Roman" w:cs="Times New Roman"/>
          <w:sz w:val="28"/>
        </w:rPr>
        <w:t xml:space="preserve">которое </w:t>
      </w:r>
      <w:r w:rsidRPr="00C918C8">
        <w:rPr>
          <w:rFonts w:ascii="Times New Roman" w:hAnsi="Times New Roman" w:cs="Times New Roman"/>
          <w:sz w:val="28"/>
        </w:rPr>
        <w:t>проводится большей частью не в учебном заведении, а на предприятии.</w:t>
      </w:r>
    </w:p>
    <w:p w:rsidR="00C918C8" w:rsidRDefault="00C918C8" w:rsidP="00C918C8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918C8">
        <w:rPr>
          <w:rFonts w:ascii="Times New Roman" w:hAnsi="Times New Roman" w:cs="Times New Roman"/>
          <w:sz w:val="28"/>
        </w:rPr>
        <w:t xml:space="preserve">Сочетание теории и практики гарантирует высокую квалификацию </w:t>
      </w:r>
      <w:r w:rsidR="00C2121C">
        <w:rPr>
          <w:rFonts w:ascii="Times New Roman" w:hAnsi="Times New Roman" w:cs="Times New Roman"/>
          <w:sz w:val="28"/>
        </w:rPr>
        <w:t xml:space="preserve">современных </w:t>
      </w:r>
      <w:r w:rsidRPr="00C918C8">
        <w:rPr>
          <w:rFonts w:ascii="Times New Roman" w:hAnsi="Times New Roman" w:cs="Times New Roman"/>
          <w:sz w:val="28"/>
        </w:rPr>
        <w:t>рабочих.  Проф</w:t>
      </w:r>
      <w:r w:rsidR="009D02FF">
        <w:rPr>
          <w:rFonts w:ascii="Times New Roman" w:hAnsi="Times New Roman" w:cs="Times New Roman"/>
          <w:sz w:val="28"/>
        </w:rPr>
        <w:t xml:space="preserve">ессиональное </w:t>
      </w:r>
      <w:r w:rsidRPr="00C918C8">
        <w:rPr>
          <w:rFonts w:ascii="Times New Roman" w:hAnsi="Times New Roman" w:cs="Times New Roman"/>
          <w:sz w:val="28"/>
        </w:rPr>
        <w:t xml:space="preserve">обучение – это </w:t>
      </w:r>
      <w:r w:rsidR="00C2121C">
        <w:rPr>
          <w:rFonts w:ascii="Times New Roman" w:hAnsi="Times New Roman" w:cs="Times New Roman"/>
          <w:sz w:val="28"/>
        </w:rPr>
        <w:t xml:space="preserve">первый шаг </w:t>
      </w:r>
      <w:r w:rsidR="009468BE">
        <w:rPr>
          <w:rFonts w:ascii="Times New Roman" w:hAnsi="Times New Roman" w:cs="Times New Roman"/>
          <w:sz w:val="28"/>
        </w:rPr>
        <w:t xml:space="preserve">к </w:t>
      </w:r>
      <w:r w:rsidR="009468BE" w:rsidRPr="00C918C8">
        <w:rPr>
          <w:rFonts w:ascii="Times New Roman" w:hAnsi="Times New Roman" w:cs="Times New Roman"/>
          <w:sz w:val="28"/>
        </w:rPr>
        <w:t>карьере</w:t>
      </w:r>
      <w:r w:rsidRPr="00C918C8">
        <w:rPr>
          <w:rFonts w:ascii="Times New Roman" w:hAnsi="Times New Roman" w:cs="Times New Roman"/>
          <w:sz w:val="28"/>
        </w:rPr>
        <w:t xml:space="preserve">, дающей возможность при дальнейшей учебе стать мастером. </w:t>
      </w:r>
    </w:p>
    <w:p w:rsidR="00A1726D" w:rsidRPr="00A1726D" w:rsidRDefault="00C918C8" w:rsidP="00A1726D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1726D" w:rsidRPr="00A1726D">
        <w:rPr>
          <w:rFonts w:ascii="Times New Roman" w:hAnsi="Times New Roman" w:cs="Times New Roman"/>
          <w:sz w:val="28"/>
        </w:rPr>
        <w:t>К бесспорным преимуществам дуального обучения можно отнести, и то, что она:</w:t>
      </w:r>
    </w:p>
    <w:p w:rsidR="00A1726D" w:rsidRPr="00A1726D" w:rsidRDefault="00A1726D" w:rsidP="00A1726D">
      <w:pPr>
        <w:pStyle w:val="a4"/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A1726D">
        <w:rPr>
          <w:rFonts w:ascii="Times New Roman" w:hAnsi="Times New Roman" w:cs="Times New Roman"/>
          <w:sz w:val="28"/>
        </w:rPr>
        <w:t xml:space="preserve">обеспечивается высоким процентом трудоустройства выпускников, </w:t>
      </w:r>
      <w:r w:rsidR="009468BE">
        <w:rPr>
          <w:rFonts w:ascii="Times New Roman" w:hAnsi="Times New Roman" w:cs="Times New Roman"/>
          <w:sz w:val="28"/>
        </w:rPr>
        <w:t>по тому что они</w:t>
      </w:r>
      <w:r w:rsidRPr="00A1726D">
        <w:rPr>
          <w:rFonts w:ascii="Times New Roman" w:hAnsi="Times New Roman" w:cs="Times New Roman"/>
          <w:sz w:val="28"/>
        </w:rPr>
        <w:t xml:space="preserve"> от</w:t>
      </w:r>
      <w:r w:rsidR="009468BE">
        <w:rPr>
          <w:rFonts w:ascii="Times New Roman" w:hAnsi="Times New Roman" w:cs="Times New Roman"/>
          <w:sz w:val="28"/>
        </w:rPr>
        <w:t xml:space="preserve">вечают требованиям работодателя, </w:t>
      </w:r>
      <w:r w:rsidRPr="00A1726D">
        <w:rPr>
          <w:rFonts w:ascii="Times New Roman" w:hAnsi="Times New Roman" w:cs="Times New Roman"/>
          <w:sz w:val="28"/>
        </w:rPr>
        <w:t>так как обучение максимально приближенно к запросам производства.</w:t>
      </w:r>
    </w:p>
    <w:p w:rsidR="00A1726D" w:rsidRPr="00A1726D" w:rsidRDefault="00A1726D" w:rsidP="00A1726D">
      <w:pPr>
        <w:pStyle w:val="a4"/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A1726D">
        <w:rPr>
          <w:rFonts w:ascii="Times New Roman" w:hAnsi="Times New Roman" w:cs="Times New Roman"/>
          <w:sz w:val="28"/>
        </w:rPr>
        <w:t>достигается высокая мотивация в получении знаний. Формируется новый моральный облик будущего работника. Студенты, проходя производственную практику закрепляются на предприятиях в качестве потенциальных работников. Обучение происходит совершенно по-новому, более осознанно и заинтересовано.</w:t>
      </w:r>
    </w:p>
    <w:p w:rsidR="00A1726D" w:rsidRPr="00A1726D" w:rsidRDefault="00A1726D" w:rsidP="00A1726D">
      <w:pPr>
        <w:pStyle w:val="a4"/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A1726D">
        <w:rPr>
          <w:rFonts w:ascii="Times New Roman" w:hAnsi="Times New Roman" w:cs="Times New Roman"/>
          <w:sz w:val="28"/>
        </w:rPr>
        <w:t>работает принцип «от практики к теории», студент больше работает не с текстами и книгами, а полностью окунается в производственную среду. Студенты сталкиваются со сложными ситуациями, которые возникают в производственных условиях.</w:t>
      </w:r>
    </w:p>
    <w:p w:rsidR="00A1726D" w:rsidRPr="00A1726D" w:rsidRDefault="00A1726D" w:rsidP="00A1726D">
      <w:pPr>
        <w:pStyle w:val="a4"/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A1726D">
        <w:rPr>
          <w:rFonts w:ascii="Times New Roman" w:hAnsi="Times New Roman" w:cs="Times New Roman"/>
          <w:sz w:val="28"/>
        </w:rPr>
        <w:t>оценка качества подготовки специалистов проводится самими работодателями. С первых дней студенты большую часть времени проводят на рабочем месте, показывают свои навыки и умения. Работодатели могут</w:t>
      </w:r>
      <w:r>
        <w:rPr>
          <w:rFonts w:ascii="Times New Roman" w:hAnsi="Times New Roman" w:cs="Times New Roman"/>
          <w:sz w:val="28"/>
        </w:rPr>
        <w:t xml:space="preserve"> </w:t>
      </w:r>
      <w:r w:rsidRPr="00A1726D">
        <w:rPr>
          <w:rFonts w:ascii="Times New Roman" w:hAnsi="Times New Roman" w:cs="Times New Roman"/>
          <w:sz w:val="28"/>
        </w:rPr>
        <w:t>оценить уровень подготовленности будущих специалистов непосредственно в производственных условиях.</w:t>
      </w:r>
    </w:p>
    <w:p w:rsidR="00A1726D" w:rsidRPr="00A1726D" w:rsidRDefault="00A1726D" w:rsidP="00A1726D">
      <w:pPr>
        <w:pStyle w:val="a4"/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A1726D">
        <w:rPr>
          <w:rFonts w:ascii="Times New Roman" w:hAnsi="Times New Roman" w:cs="Times New Roman"/>
          <w:sz w:val="28"/>
        </w:rPr>
        <w:t>мастера производственного обучения должны иметь не только хорошие теоретические знания, но и владеть всеми новыми навыками и знаниями оборудования и инструмента на производстве.</w:t>
      </w:r>
    </w:p>
    <w:p w:rsidR="00A1726D" w:rsidRPr="009468BE" w:rsidRDefault="009468BE" w:rsidP="008A2DCE">
      <w:pPr>
        <w:pStyle w:val="a4"/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9468BE">
        <w:rPr>
          <w:rFonts w:ascii="Times New Roman" w:hAnsi="Times New Roman" w:cs="Times New Roman"/>
          <w:sz w:val="28"/>
        </w:rPr>
        <w:t>ч</w:t>
      </w:r>
      <w:r w:rsidR="00A1726D" w:rsidRPr="009468BE">
        <w:rPr>
          <w:rFonts w:ascii="Times New Roman" w:hAnsi="Times New Roman" w:cs="Times New Roman"/>
          <w:sz w:val="28"/>
        </w:rPr>
        <w:t xml:space="preserve">асть затрат по профессиональному обучению несет предприятие, обеспечивая студентов горячим питанием и выплатой заработной платы. </w:t>
      </w:r>
      <w:r w:rsidRPr="009468BE">
        <w:rPr>
          <w:rFonts w:ascii="Times New Roman" w:hAnsi="Times New Roman" w:cs="Times New Roman"/>
          <w:sz w:val="28"/>
        </w:rPr>
        <w:t xml:space="preserve">Также предприятиями предоставляются автобусы, на которых рабочие и студенты </w:t>
      </w:r>
      <w:r w:rsidR="00A1726D" w:rsidRPr="009468BE">
        <w:rPr>
          <w:rFonts w:ascii="Times New Roman" w:hAnsi="Times New Roman" w:cs="Times New Roman"/>
          <w:sz w:val="28"/>
        </w:rPr>
        <w:t>могут добираться до предприятия</w:t>
      </w:r>
      <w:r>
        <w:rPr>
          <w:rFonts w:ascii="Times New Roman" w:hAnsi="Times New Roman" w:cs="Times New Roman"/>
          <w:sz w:val="28"/>
        </w:rPr>
        <w:t>.</w:t>
      </w:r>
      <w:r w:rsidR="00A1726D" w:rsidRPr="009468BE">
        <w:rPr>
          <w:rFonts w:ascii="Times New Roman" w:hAnsi="Times New Roman" w:cs="Times New Roman"/>
          <w:sz w:val="28"/>
        </w:rPr>
        <w:t xml:space="preserve"> </w:t>
      </w:r>
    </w:p>
    <w:p w:rsidR="00C56191" w:rsidRDefault="00C56191" w:rsidP="00C56191">
      <w:pPr>
        <w:tabs>
          <w:tab w:val="left" w:pos="567"/>
        </w:tabs>
        <w:spacing w:after="0"/>
        <w:ind w:left="720"/>
        <w:jc w:val="both"/>
        <w:rPr>
          <w:rFonts w:ascii="Times New Roman" w:hAnsi="Times New Roman" w:cs="Times New Roman"/>
          <w:sz w:val="28"/>
        </w:rPr>
      </w:pPr>
    </w:p>
    <w:p w:rsidR="009E72FF" w:rsidRDefault="00C56191" w:rsidP="009E72FF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9E72FF" w:rsidRPr="009E72FF">
        <w:rPr>
          <w:rFonts w:ascii="Times New Roman" w:hAnsi="Times New Roman" w:cs="Times New Roman"/>
          <w:sz w:val="28"/>
        </w:rPr>
        <w:t xml:space="preserve">Понятие «кооперативное обучение» как одной из форм организации подготовки кадров указано в законе Республики Казахстан «Об образовании». </w:t>
      </w:r>
    </w:p>
    <w:p w:rsidR="009E72FF" w:rsidRDefault="009E72FF" w:rsidP="009E72FF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56191">
        <w:rPr>
          <w:rFonts w:ascii="Times New Roman" w:hAnsi="Times New Roman" w:cs="Times New Roman"/>
          <w:sz w:val="28"/>
        </w:rPr>
        <w:t>О</w:t>
      </w:r>
      <w:r w:rsidRPr="009E72FF">
        <w:rPr>
          <w:rFonts w:ascii="Times New Roman" w:hAnsi="Times New Roman" w:cs="Times New Roman"/>
          <w:sz w:val="28"/>
        </w:rPr>
        <w:t xml:space="preserve">сновные направления взаимодействия работодателей в подготовке специалистов </w:t>
      </w:r>
      <w:r w:rsidR="00C56191">
        <w:rPr>
          <w:rFonts w:ascii="Times New Roman" w:hAnsi="Times New Roman" w:cs="Times New Roman"/>
          <w:sz w:val="28"/>
        </w:rPr>
        <w:t>показаны</w:t>
      </w:r>
      <w:r w:rsidR="00C56191" w:rsidRPr="009E72FF">
        <w:rPr>
          <w:rFonts w:ascii="Times New Roman" w:hAnsi="Times New Roman" w:cs="Times New Roman"/>
          <w:sz w:val="28"/>
        </w:rPr>
        <w:t xml:space="preserve"> </w:t>
      </w:r>
      <w:r w:rsidRPr="009E72FF">
        <w:rPr>
          <w:rFonts w:ascii="Times New Roman" w:hAnsi="Times New Roman" w:cs="Times New Roman"/>
          <w:sz w:val="28"/>
        </w:rPr>
        <w:t xml:space="preserve">в новой статье «Социальное партнерство в области профессионального образования». </w:t>
      </w:r>
    </w:p>
    <w:p w:rsidR="009E72FF" w:rsidRPr="009E72FF" w:rsidRDefault="009E72FF" w:rsidP="009E72FF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E72FF">
        <w:rPr>
          <w:rFonts w:ascii="Times New Roman" w:hAnsi="Times New Roman" w:cs="Times New Roman"/>
          <w:sz w:val="28"/>
        </w:rPr>
        <w:t>Исходя из потребностей рынка в регионе колледж разрабатывает новые программы в результате внедрения дуальной системы. Развивает свой потенциал, повышает квалификацию преподавателей и мастеров производственного обучения, что в целом позволит повысить качество подготовки кадров в учебном заведении и приведет к росту конкурентоспособности колледжа.</w:t>
      </w:r>
    </w:p>
    <w:p w:rsidR="009E72FF" w:rsidRPr="009E72FF" w:rsidRDefault="009E72FF" w:rsidP="009E72FF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E72FF">
        <w:rPr>
          <w:rFonts w:ascii="Times New Roman" w:hAnsi="Times New Roman" w:cs="Times New Roman"/>
          <w:sz w:val="28"/>
        </w:rPr>
        <w:t>Для предприятия возможность подготовить для себя кадры точно «под заказ» - это и есть дуальное образование. Тем самым обеспечив их максимальное соответствие всем своим требованиям, которые они предоставляют.</w:t>
      </w:r>
    </w:p>
    <w:p w:rsidR="00B4425D" w:rsidRDefault="009E72FF" w:rsidP="009E72FF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E72FF">
        <w:rPr>
          <w:rFonts w:ascii="Times New Roman" w:hAnsi="Times New Roman" w:cs="Times New Roman"/>
          <w:sz w:val="28"/>
        </w:rPr>
        <w:t xml:space="preserve">Поэтому, на сегодняшний день нужна всемирная поддержка программы дуального и модульного образования. </w:t>
      </w:r>
    </w:p>
    <w:p w:rsidR="00F05970" w:rsidRDefault="00B4425D" w:rsidP="009E72FF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E72FF" w:rsidRPr="009E72FF">
        <w:rPr>
          <w:rFonts w:ascii="Times New Roman" w:hAnsi="Times New Roman" w:cs="Times New Roman"/>
          <w:sz w:val="28"/>
        </w:rPr>
        <w:t>Конечно же данная работа должна быть продолжена в тесном сотрудничестве с работодателями и представителями предприятий, заинтересованными в развитии дуального образования.</w:t>
      </w:r>
      <w:r w:rsidR="00E71D72">
        <w:rPr>
          <w:rFonts w:ascii="Times New Roman" w:hAnsi="Times New Roman" w:cs="Times New Roman"/>
          <w:sz w:val="28"/>
        </w:rPr>
        <w:tab/>
      </w:r>
    </w:p>
    <w:p w:rsidR="00FE30C3" w:rsidRPr="00FE30C3" w:rsidRDefault="00FE30C3" w:rsidP="00FE30C3">
      <w:pPr>
        <w:shd w:val="clear" w:color="auto" w:fill="FFFFFF"/>
        <w:spacing w:after="0" w:line="0" w:lineRule="auto"/>
        <w:textAlignment w:val="baseline"/>
        <w:rPr>
          <w:rFonts w:ascii="ff4" w:eastAsia="Times New Roman" w:hAnsi="ff4" w:cs="Times New Roman"/>
          <w:color w:val="22292B"/>
          <w:sz w:val="84"/>
          <w:szCs w:val="84"/>
          <w:lang w:eastAsia="ru-RU"/>
        </w:rPr>
      </w:pPr>
      <w:r w:rsidRPr="00FE30C3">
        <w:rPr>
          <w:rFonts w:ascii="ff4" w:eastAsia="Times New Roman" w:hAnsi="ff4" w:cs="Times New Roman"/>
          <w:color w:val="22292B"/>
          <w:sz w:val="84"/>
          <w:szCs w:val="84"/>
          <w:lang w:eastAsia="ru-RU"/>
        </w:rPr>
        <w:t xml:space="preserve">модернизировать систему технического и профессионального </w:t>
      </w:r>
      <w:proofErr w:type="gramStart"/>
      <w:r w:rsidRPr="00FE30C3">
        <w:rPr>
          <w:rFonts w:ascii="ff4" w:eastAsia="Times New Roman" w:hAnsi="ff4" w:cs="Times New Roman"/>
          <w:color w:val="22292B"/>
          <w:sz w:val="84"/>
          <w:szCs w:val="84"/>
          <w:lang w:eastAsia="ru-RU"/>
        </w:rPr>
        <w:t>образования  в</w:t>
      </w:r>
      <w:proofErr w:type="gramEnd"/>
      <w:r w:rsidRPr="00FE30C3">
        <w:rPr>
          <w:rFonts w:ascii="ff4" w:eastAsia="Times New Roman" w:hAnsi="ff4" w:cs="Times New Roman"/>
          <w:color w:val="22292B"/>
          <w:sz w:val="84"/>
          <w:szCs w:val="84"/>
          <w:lang w:eastAsia="ru-RU"/>
        </w:rPr>
        <w:t xml:space="preserve"> </w:t>
      </w:r>
    </w:p>
    <w:p w:rsidR="00FE30C3" w:rsidRPr="00FE30C3" w:rsidRDefault="00FE30C3" w:rsidP="00FE30C3">
      <w:pPr>
        <w:shd w:val="clear" w:color="auto" w:fill="FFFFFF"/>
        <w:spacing w:after="0" w:line="0" w:lineRule="auto"/>
        <w:textAlignment w:val="baseline"/>
        <w:rPr>
          <w:rFonts w:ascii="ff4" w:eastAsia="Times New Roman" w:hAnsi="ff4" w:cs="Times New Roman"/>
          <w:color w:val="22292B"/>
          <w:sz w:val="84"/>
          <w:szCs w:val="84"/>
          <w:lang w:eastAsia="ru-RU"/>
        </w:rPr>
      </w:pPr>
      <w:proofErr w:type="gramStart"/>
      <w:r w:rsidRPr="00FE30C3">
        <w:rPr>
          <w:rFonts w:ascii="ff4" w:eastAsia="Times New Roman" w:hAnsi="ff4" w:cs="Times New Roman"/>
          <w:color w:val="22292B"/>
          <w:sz w:val="84"/>
          <w:szCs w:val="84"/>
          <w:lang w:eastAsia="ru-RU"/>
        </w:rPr>
        <w:t xml:space="preserve">соответствии </w:t>
      </w:r>
      <w:r w:rsidRPr="00FE30C3">
        <w:rPr>
          <w:rFonts w:ascii="ff4" w:eastAsia="Times New Roman" w:hAnsi="ff4" w:cs="Times New Roman"/>
          <w:color w:val="22292B"/>
          <w:sz w:val="84"/>
          <w:szCs w:val="84"/>
          <w:bdr w:val="none" w:sz="0" w:space="0" w:color="auto" w:frame="1"/>
          <w:lang w:eastAsia="ru-RU"/>
        </w:rPr>
        <w:t xml:space="preserve"> </w:t>
      </w:r>
      <w:r w:rsidRPr="00FE30C3">
        <w:rPr>
          <w:rFonts w:ascii="ff4" w:eastAsia="Times New Roman" w:hAnsi="ff4" w:cs="Times New Roman"/>
          <w:color w:val="22292B"/>
          <w:sz w:val="84"/>
          <w:szCs w:val="84"/>
          <w:lang w:eastAsia="ru-RU"/>
        </w:rPr>
        <w:t>с</w:t>
      </w:r>
      <w:proofErr w:type="gramEnd"/>
      <w:r w:rsidRPr="00FE30C3">
        <w:rPr>
          <w:rFonts w:ascii="ff4" w:eastAsia="Times New Roman" w:hAnsi="ff4" w:cs="Times New Roman"/>
          <w:color w:val="22292B"/>
          <w:sz w:val="84"/>
          <w:szCs w:val="84"/>
          <w:lang w:eastAsia="ru-RU"/>
        </w:rPr>
        <w:t xml:space="preserve"> </w:t>
      </w:r>
      <w:r w:rsidRPr="00FE30C3">
        <w:rPr>
          <w:rFonts w:ascii="ff4" w:eastAsia="Times New Roman" w:hAnsi="ff4" w:cs="Times New Roman"/>
          <w:color w:val="22292B"/>
          <w:sz w:val="84"/>
          <w:szCs w:val="84"/>
          <w:bdr w:val="none" w:sz="0" w:space="0" w:color="auto" w:frame="1"/>
          <w:lang w:eastAsia="ru-RU"/>
        </w:rPr>
        <w:t xml:space="preserve"> </w:t>
      </w:r>
      <w:r w:rsidRPr="00FE30C3">
        <w:rPr>
          <w:rFonts w:ascii="ff4" w:eastAsia="Times New Roman" w:hAnsi="ff4" w:cs="Times New Roman"/>
          <w:color w:val="22292B"/>
          <w:sz w:val="84"/>
          <w:szCs w:val="84"/>
          <w:lang w:eastAsia="ru-RU"/>
        </w:rPr>
        <w:t xml:space="preserve">запросами </w:t>
      </w:r>
      <w:r w:rsidRPr="00FE30C3">
        <w:rPr>
          <w:rFonts w:ascii="ff4" w:eastAsia="Times New Roman" w:hAnsi="ff4" w:cs="Times New Roman"/>
          <w:color w:val="22292B"/>
          <w:sz w:val="84"/>
          <w:szCs w:val="84"/>
          <w:bdr w:val="none" w:sz="0" w:space="0" w:color="auto" w:frame="1"/>
          <w:lang w:eastAsia="ru-RU"/>
        </w:rPr>
        <w:t xml:space="preserve"> </w:t>
      </w:r>
      <w:r w:rsidRPr="00FE30C3">
        <w:rPr>
          <w:rFonts w:ascii="ff4" w:eastAsia="Times New Roman" w:hAnsi="ff4" w:cs="Times New Roman"/>
          <w:color w:val="22292B"/>
          <w:sz w:val="84"/>
          <w:szCs w:val="84"/>
          <w:lang w:eastAsia="ru-RU"/>
        </w:rPr>
        <w:t xml:space="preserve">общества </w:t>
      </w:r>
    </w:p>
    <w:p w:rsidR="009E72FF" w:rsidRDefault="009E72FF" w:rsidP="0098527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A6EBF" w:rsidRDefault="00EA6EBF" w:rsidP="0098527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985275" w:rsidRDefault="00985275" w:rsidP="0098527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5275">
        <w:rPr>
          <w:rFonts w:ascii="Times New Roman" w:hAnsi="Times New Roman" w:cs="Times New Roman"/>
          <w:b/>
          <w:sz w:val="28"/>
        </w:rPr>
        <w:t>Литература</w:t>
      </w:r>
    </w:p>
    <w:p w:rsidR="00985275" w:rsidRPr="00985275" w:rsidRDefault="00985275" w:rsidP="0098527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985275" w:rsidRDefault="0098527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985275">
        <w:rPr>
          <w:rFonts w:ascii="Times New Roman" w:hAnsi="Times New Roman" w:cs="Times New Roman"/>
          <w:sz w:val="28"/>
        </w:rPr>
        <w:t xml:space="preserve">1.  Закон «Об образовании РК» </w:t>
      </w:r>
    </w:p>
    <w:p w:rsidR="00FE30C3" w:rsidRDefault="0098527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985275">
        <w:rPr>
          <w:rFonts w:ascii="Times New Roman" w:hAnsi="Times New Roman" w:cs="Times New Roman"/>
          <w:sz w:val="28"/>
        </w:rPr>
        <w:t xml:space="preserve">2.  Государственная </w:t>
      </w:r>
      <w:r w:rsidR="00B61C46" w:rsidRPr="00985275">
        <w:rPr>
          <w:rFonts w:ascii="Times New Roman" w:hAnsi="Times New Roman" w:cs="Times New Roman"/>
          <w:sz w:val="28"/>
        </w:rPr>
        <w:t>программа развития образования</w:t>
      </w:r>
      <w:r w:rsidRPr="009852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Республике Казахстан на 2020-2025</w:t>
      </w:r>
      <w:r w:rsidRPr="00985275">
        <w:rPr>
          <w:rFonts w:ascii="Times New Roman" w:hAnsi="Times New Roman" w:cs="Times New Roman"/>
          <w:sz w:val="28"/>
        </w:rPr>
        <w:t xml:space="preserve"> гг.</w:t>
      </w:r>
    </w:p>
    <w:p w:rsidR="00985275" w:rsidRDefault="0098527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B61C46" w:rsidRPr="00B61C46">
        <w:rPr>
          <w:rFonts w:ascii="Times New Roman" w:hAnsi="Times New Roman" w:cs="Times New Roman"/>
          <w:sz w:val="28"/>
        </w:rPr>
        <w:t>Глушанок Т.М.  Социальное партнерство как средство повышения качества профессионального образования // Современные проблемы науки и образования. – 2008. – № 6 – С. 80-83</w:t>
      </w:r>
    </w:p>
    <w:p w:rsidR="00B90102" w:rsidRPr="0071083B" w:rsidRDefault="00B90102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B90102">
        <w:rPr>
          <w:rFonts w:ascii="Times New Roman" w:hAnsi="Times New Roman" w:cs="Times New Roman"/>
          <w:sz w:val="28"/>
        </w:rPr>
        <w:t>Олейникова, О.Н.  (2005а) «Социальное партнерство в профессиональном    образовании», Центр изучения проблем профессионального образования</w:t>
      </w:r>
      <w:r>
        <w:rPr>
          <w:rFonts w:ascii="Times New Roman" w:hAnsi="Times New Roman" w:cs="Times New Roman"/>
          <w:sz w:val="28"/>
        </w:rPr>
        <w:t>.</w:t>
      </w:r>
    </w:p>
    <w:sectPr w:rsidR="00B90102" w:rsidRPr="0071083B" w:rsidSect="009A49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93046"/>
    <w:multiLevelType w:val="hybridMultilevel"/>
    <w:tmpl w:val="09FC5F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27C1"/>
    <w:multiLevelType w:val="hybridMultilevel"/>
    <w:tmpl w:val="72BE79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4F"/>
    <w:rsid w:val="0014442B"/>
    <w:rsid w:val="00161859"/>
    <w:rsid w:val="00166D00"/>
    <w:rsid w:val="00192C57"/>
    <w:rsid w:val="001A3602"/>
    <w:rsid w:val="003A4467"/>
    <w:rsid w:val="00404CF9"/>
    <w:rsid w:val="0042596A"/>
    <w:rsid w:val="0050336D"/>
    <w:rsid w:val="00524974"/>
    <w:rsid w:val="00524AE3"/>
    <w:rsid w:val="00585670"/>
    <w:rsid w:val="006027B5"/>
    <w:rsid w:val="0060540D"/>
    <w:rsid w:val="00671390"/>
    <w:rsid w:val="00681501"/>
    <w:rsid w:val="006C0368"/>
    <w:rsid w:val="0071083B"/>
    <w:rsid w:val="00730E05"/>
    <w:rsid w:val="008B77FE"/>
    <w:rsid w:val="008E1C19"/>
    <w:rsid w:val="00900EB6"/>
    <w:rsid w:val="009366C1"/>
    <w:rsid w:val="009468BE"/>
    <w:rsid w:val="00985275"/>
    <w:rsid w:val="009A49F7"/>
    <w:rsid w:val="009C01B1"/>
    <w:rsid w:val="009C239E"/>
    <w:rsid w:val="009D02FF"/>
    <w:rsid w:val="009E72FF"/>
    <w:rsid w:val="00A0174F"/>
    <w:rsid w:val="00A1726D"/>
    <w:rsid w:val="00A3068D"/>
    <w:rsid w:val="00A60745"/>
    <w:rsid w:val="00A861E5"/>
    <w:rsid w:val="00AA1DE9"/>
    <w:rsid w:val="00AB7C9C"/>
    <w:rsid w:val="00B07456"/>
    <w:rsid w:val="00B22852"/>
    <w:rsid w:val="00B4425D"/>
    <w:rsid w:val="00B61C46"/>
    <w:rsid w:val="00B90102"/>
    <w:rsid w:val="00BF451E"/>
    <w:rsid w:val="00C2121C"/>
    <w:rsid w:val="00C56191"/>
    <w:rsid w:val="00C918C8"/>
    <w:rsid w:val="00CD6943"/>
    <w:rsid w:val="00D7124E"/>
    <w:rsid w:val="00E71D72"/>
    <w:rsid w:val="00EA6EBF"/>
    <w:rsid w:val="00F05970"/>
    <w:rsid w:val="00F311EF"/>
    <w:rsid w:val="00F82A48"/>
    <w:rsid w:val="00FC137D"/>
    <w:rsid w:val="00FE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AD11"/>
  <w15:chartTrackingRefBased/>
  <w15:docId w15:val="{53FC5649-FE65-4DE0-8985-AACD192E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"/>
    <w:basedOn w:val="a0"/>
    <w:rsid w:val="00FE30C3"/>
  </w:style>
  <w:style w:type="paragraph" w:styleId="a4">
    <w:name w:val="List Paragraph"/>
    <w:basedOn w:val="a"/>
    <w:uiPriority w:val="34"/>
    <w:qFormat/>
    <w:rsid w:val="00C9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37E3F-A763-42B3-B048-30E443CD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МКП</dc:creator>
  <cp:keywords/>
  <dc:description/>
  <cp:lastModifiedBy>Admin</cp:lastModifiedBy>
  <cp:revision>66</cp:revision>
  <dcterms:created xsi:type="dcterms:W3CDTF">2022-09-23T07:02:00Z</dcterms:created>
  <dcterms:modified xsi:type="dcterms:W3CDTF">2022-11-07T05:48:00Z</dcterms:modified>
</cp:coreProperties>
</file>