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3F499" w14:textId="3250C90E" w:rsidR="00FF31CC" w:rsidRDefault="00C85A08" w:rsidP="001D355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>Ф</w:t>
      </w:r>
      <w:r w:rsidR="00BA3484" w:rsidRPr="00C85A08">
        <w:rPr>
          <w:rFonts w:ascii="Times New Roman" w:hAnsi="Times New Roman" w:cs="Times New Roman"/>
          <w:b/>
          <w:sz w:val="28"/>
          <w:szCs w:val="28"/>
        </w:rPr>
        <w:t>ормирование нравств</w:t>
      </w:r>
      <w:r w:rsidR="00FE2304">
        <w:rPr>
          <w:rFonts w:ascii="Times New Roman" w:hAnsi="Times New Roman" w:cs="Times New Roman"/>
          <w:b/>
          <w:sz w:val="28"/>
          <w:szCs w:val="28"/>
        </w:rPr>
        <w:t>енной культуры</w:t>
      </w:r>
      <w:r w:rsidR="0009234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3484" w:rsidRPr="00C85A08">
        <w:rPr>
          <w:rFonts w:ascii="Times New Roman" w:hAnsi="Times New Roman" w:cs="Times New Roman"/>
          <w:b/>
          <w:sz w:val="28"/>
          <w:szCs w:val="28"/>
        </w:rPr>
        <w:t>обучающихся в процессе изучения истории Казахстана.</w:t>
      </w:r>
    </w:p>
    <w:p w14:paraId="62CAF5C0" w14:textId="77777777" w:rsidR="001D3559" w:rsidRDefault="001D3559" w:rsidP="001D3559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CB8785" w14:textId="3EF42171" w:rsidR="00885CE3" w:rsidRPr="001D3559" w:rsidRDefault="00885CE3" w:rsidP="001D3559">
      <w:pPr>
        <w:pStyle w:val="a4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1D3559">
        <w:rPr>
          <w:rFonts w:ascii="Times New Roman" w:hAnsi="Times New Roman" w:cs="Times New Roman"/>
          <w:bCs/>
          <w:sz w:val="28"/>
          <w:szCs w:val="28"/>
        </w:rPr>
        <w:t>Р.К. Аубакирова</w:t>
      </w:r>
    </w:p>
    <w:p w14:paraId="26E44E39" w14:textId="77777777" w:rsidR="001D3559" w:rsidRDefault="001D3559" w:rsidP="001D3559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C997D6A" w14:textId="1D1E54B1" w:rsidR="00853B54" w:rsidRPr="00C85A08" w:rsidRDefault="001D3559" w:rsidP="001D3559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Аннотация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853B54" w:rsidRPr="00853B54">
        <w:rPr>
          <w:rFonts w:ascii="Times New Roman" w:hAnsi="Times New Roman" w:cs="Times New Roman"/>
          <w:sz w:val="28"/>
          <w:szCs w:val="28"/>
        </w:rPr>
        <w:t xml:space="preserve">В статье рассматриваются проблемы воспитания </w:t>
      </w:r>
      <w:proofErr w:type="gramStart"/>
      <w:r w:rsidR="00853B54" w:rsidRPr="00853B54">
        <w:rPr>
          <w:rFonts w:ascii="Times New Roman" w:hAnsi="Times New Roman" w:cs="Times New Roman"/>
          <w:sz w:val="28"/>
          <w:szCs w:val="28"/>
        </w:rPr>
        <w:t xml:space="preserve">патриотизма  </w:t>
      </w:r>
      <w:r w:rsidR="00C52FC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C52FCC">
        <w:rPr>
          <w:rFonts w:ascii="Times New Roman" w:hAnsi="Times New Roman" w:cs="Times New Roman"/>
          <w:sz w:val="28"/>
          <w:szCs w:val="28"/>
        </w:rPr>
        <w:t xml:space="preserve"> Казахстане, </w:t>
      </w:r>
      <w:r w:rsidR="00853B54" w:rsidRPr="00853B54">
        <w:rPr>
          <w:rFonts w:ascii="Times New Roman" w:hAnsi="Times New Roman" w:cs="Times New Roman"/>
          <w:sz w:val="28"/>
          <w:szCs w:val="28"/>
        </w:rPr>
        <w:t>связанные с происходящими в мире и в нашей стране радикальными социально-экономическими преобразованиями.</w:t>
      </w:r>
      <w:r w:rsidR="00853B54">
        <w:rPr>
          <w:rFonts w:ascii="Times New Roman" w:hAnsi="Times New Roman" w:cs="Times New Roman"/>
          <w:sz w:val="28"/>
          <w:szCs w:val="28"/>
        </w:rPr>
        <w:t xml:space="preserve"> Все эти изменения вызвали большие изменения в общественном сознании и духовной жизни общества. С обретением нашего государства статуса суверенного государства воспитание патриотизма у подрастающего поколения требу</w:t>
      </w:r>
      <w:r w:rsidR="00F74BB7">
        <w:rPr>
          <w:rFonts w:ascii="Times New Roman" w:hAnsi="Times New Roman" w:cs="Times New Roman"/>
          <w:sz w:val="28"/>
          <w:szCs w:val="28"/>
        </w:rPr>
        <w:t>ет особого подхода</w:t>
      </w:r>
      <w:r w:rsidR="00457F17">
        <w:rPr>
          <w:rFonts w:ascii="Times New Roman" w:hAnsi="Times New Roman" w:cs="Times New Roman"/>
          <w:sz w:val="28"/>
          <w:szCs w:val="28"/>
        </w:rPr>
        <w:t xml:space="preserve">, в следствии многонациональности. </w:t>
      </w:r>
    </w:p>
    <w:p w14:paraId="39DF1401" w14:textId="77777777" w:rsidR="001D3559" w:rsidRDefault="00B941C9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227A0D">
        <w:rPr>
          <w:rFonts w:ascii="Times New Roman" w:hAnsi="Times New Roman" w:cs="Times New Roman"/>
          <w:sz w:val="28"/>
          <w:szCs w:val="28"/>
        </w:rPr>
        <w:tab/>
      </w:r>
    </w:p>
    <w:p w14:paraId="476D0487" w14:textId="2FA3CC3D" w:rsidR="00B941C9" w:rsidRDefault="00B941C9" w:rsidP="001D3559">
      <w:pPr>
        <w:pStyle w:val="a4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227A0D">
        <w:rPr>
          <w:rFonts w:ascii="Times New Roman" w:hAnsi="Times New Roman" w:cs="Times New Roman"/>
          <w:sz w:val="28"/>
          <w:szCs w:val="28"/>
        </w:rPr>
        <w:t>Нравственное воспитание молодого поколения приобретает в современных условиях особенно большое значение. Одновременно  с социальными и экономическими преобразованиями в нашей стране идет активный процесс формирования нового человека. Этот процесс во многом зависит от дальнейшего развития теории нравственного воспитания.</w:t>
      </w:r>
    </w:p>
    <w:p w14:paraId="3C5391A6" w14:textId="77777777" w:rsidR="00762D58" w:rsidRPr="00227A0D" w:rsidRDefault="0042350F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D56FD0" w:rsidRPr="00227A0D">
        <w:rPr>
          <w:rFonts w:ascii="Times New Roman" w:hAnsi="Times New Roman" w:cs="Times New Roman"/>
          <w:sz w:val="28"/>
          <w:szCs w:val="28"/>
        </w:rPr>
        <w:t>Патриотизм – возрождаются не стихийно, а на базе знаний деяний предков, славных традиций, героических поступках выдающих представителей народа.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6660A" w:rsidRPr="00227A0D">
        <w:rPr>
          <w:rFonts w:ascii="Times New Roman" w:hAnsi="Times New Roman" w:cs="Times New Roman"/>
          <w:sz w:val="28"/>
          <w:szCs w:val="28"/>
        </w:rPr>
        <w:t>Патриотизм, нормы морали</w:t>
      </w:r>
      <w:r w:rsidR="00762D58" w:rsidRPr="00227A0D">
        <w:rPr>
          <w:rFonts w:ascii="Times New Roman" w:hAnsi="Times New Roman" w:cs="Times New Roman"/>
          <w:sz w:val="28"/>
          <w:szCs w:val="28"/>
        </w:rPr>
        <w:t xml:space="preserve"> и нравственности, межнациональное согласие и толерантность, физическое и духовное, законопослушание. Эти ценности должны прививаться во всех учебных заведениях. </w:t>
      </w:r>
    </w:p>
    <w:p w14:paraId="41622B1F" w14:textId="7E2CDB67" w:rsidR="00FE2304" w:rsidRPr="001D3559" w:rsidRDefault="0042350F" w:rsidP="001D3559">
      <w:pPr>
        <w:pStyle w:val="a4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762D58" w:rsidRPr="00227A0D">
        <w:rPr>
          <w:rFonts w:ascii="Times New Roman" w:hAnsi="Times New Roman" w:cs="Times New Roman"/>
          <w:sz w:val="28"/>
          <w:szCs w:val="28"/>
        </w:rPr>
        <w:t xml:space="preserve">Развитие и процветание любого государства, в том числе и Казахстана, может быть успешным лишь при активном участия в этом процессе подрастающего поколения. Закон </w:t>
      </w:r>
      <w:r w:rsidR="00B37050" w:rsidRPr="00227A0D">
        <w:rPr>
          <w:rFonts w:ascii="Times New Roman" w:hAnsi="Times New Roman" w:cs="Times New Roman"/>
          <w:sz w:val="28"/>
          <w:szCs w:val="28"/>
        </w:rPr>
        <w:t>Республики Казахстан "</w:t>
      </w:r>
      <w:r w:rsidR="00762D58" w:rsidRPr="00227A0D">
        <w:rPr>
          <w:rFonts w:ascii="Times New Roman" w:hAnsi="Times New Roman" w:cs="Times New Roman"/>
          <w:sz w:val="28"/>
          <w:szCs w:val="28"/>
        </w:rPr>
        <w:t xml:space="preserve"> </w:t>
      </w:r>
      <w:r w:rsidR="008C0F49" w:rsidRPr="00227A0D">
        <w:rPr>
          <w:rFonts w:ascii="Times New Roman" w:hAnsi="Times New Roman" w:cs="Times New Roman"/>
          <w:sz w:val="28"/>
          <w:szCs w:val="28"/>
        </w:rPr>
        <w:t>Об образовании" требует активного формирования у молодежи высоких нравственных качеств</w:t>
      </w:r>
      <w:r>
        <w:rPr>
          <w:rFonts w:ascii="Times New Roman" w:hAnsi="Times New Roman" w:cs="Times New Roman"/>
          <w:sz w:val="28"/>
          <w:szCs w:val="28"/>
        </w:rPr>
        <w:t>: чувства национальной гордости</w:t>
      </w:r>
      <w:r w:rsidR="008C0F49" w:rsidRPr="00227A0D">
        <w:rPr>
          <w:rFonts w:ascii="Times New Roman" w:hAnsi="Times New Roman" w:cs="Times New Roman"/>
          <w:sz w:val="28"/>
          <w:szCs w:val="28"/>
        </w:rPr>
        <w:t>, патриотизма, гуманного отношения к людям, уваже</w:t>
      </w:r>
      <w:r w:rsidR="006E4F89" w:rsidRPr="00227A0D">
        <w:rPr>
          <w:rFonts w:ascii="Times New Roman" w:hAnsi="Times New Roman" w:cs="Times New Roman"/>
          <w:sz w:val="28"/>
          <w:szCs w:val="28"/>
        </w:rPr>
        <w:t>ние к своей культуре, самобытности</w:t>
      </w:r>
      <w:r w:rsidR="008C0F49" w:rsidRPr="00227A0D">
        <w:rPr>
          <w:rFonts w:ascii="Times New Roman" w:hAnsi="Times New Roman" w:cs="Times New Roman"/>
          <w:sz w:val="28"/>
          <w:szCs w:val="28"/>
        </w:rPr>
        <w:t xml:space="preserve"> народа, нравственного поведения</w:t>
      </w:r>
      <w:r w:rsidR="006E4F89" w:rsidRPr="00227A0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3484" w:rsidRPr="00227A0D">
        <w:rPr>
          <w:rFonts w:ascii="Times New Roman" w:hAnsi="Times New Roman" w:cs="Times New Roman"/>
          <w:sz w:val="28"/>
          <w:szCs w:val="28"/>
        </w:rPr>
        <w:t>Нравственное воспитание студентов всег</w:t>
      </w:r>
      <w:r w:rsidR="00FA4339" w:rsidRPr="00227A0D">
        <w:rPr>
          <w:rFonts w:ascii="Times New Roman" w:hAnsi="Times New Roman" w:cs="Times New Roman"/>
          <w:sz w:val="28"/>
          <w:szCs w:val="28"/>
        </w:rPr>
        <w:t xml:space="preserve">да было актуальнейшей </w:t>
      </w:r>
      <w:r w:rsidR="00BA3484" w:rsidRPr="00227A0D">
        <w:rPr>
          <w:rFonts w:ascii="Times New Roman" w:hAnsi="Times New Roman" w:cs="Times New Roman"/>
          <w:sz w:val="28"/>
          <w:szCs w:val="28"/>
        </w:rPr>
        <w:t>задачей педагога, а сегодня - особенно.</w:t>
      </w:r>
      <w:r w:rsidR="00FA4339" w:rsidRPr="00227A0D">
        <w:rPr>
          <w:rFonts w:ascii="Times New Roman" w:hAnsi="Times New Roman" w:cs="Times New Roman"/>
          <w:sz w:val="28"/>
          <w:szCs w:val="28"/>
        </w:rPr>
        <w:t xml:space="preserve"> Сегодня молодежь растет под влиянием интернета, массовой информации.</w:t>
      </w:r>
      <w:r w:rsidR="005E475E" w:rsidRPr="00227A0D">
        <w:rPr>
          <w:rFonts w:ascii="Times New Roman" w:hAnsi="Times New Roman" w:cs="Times New Roman"/>
          <w:sz w:val="28"/>
          <w:szCs w:val="28"/>
        </w:rPr>
        <w:t xml:space="preserve"> </w:t>
      </w:r>
      <w:r w:rsidR="0016346E" w:rsidRPr="00227A0D">
        <w:rPr>
          <w:rFonts w:ascii="Times New Roman" w:hAnsi="Times New Roman" w:cs="Times New Roman"/>
          <w:sz w:val="28"/>
          <w:szCs w:val="28"/>
        </w:rPr>
        <w:t xml:space="preserve">Дети находятся в </w:t>
      </w:r>
      <w:r w:rsidRPr="00227A0D">
        <w:rPr>
          <w:rFonts w:ascii="Times New Roman" w:hAnsi="Times New Roman" w:cs="Times New Roman"/>
          <w:sz w:val="28"/>
          <w:szCs w:val="28"/>
        </w:rPr>
        <w:t>поглощении</w:t>
      </w:r>
      <w:r w:rsidR="0016346E" w:rsidRPr="00227A0D">
        <w:rPr>
          <w:rFonts w:ascii="Times New Roman" w:hAnsi="Times New Roman" w:cs="Times New Roman"/>
          <w:sz w:val="28"/>
          <w:szCs w:val="28"/>
        </w:rPr>
        <w:t xml:space="preserve"> большого количества  разной информации. </w:t>
      </w:r>
      <w:r w:rsidR="0016346E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Распространение равнодушия, эгоизма, немотивированной агрессивности, неуважительного отношения к истории нашей страны? Как найти путь к разуму и сердцам наших подростков, чтобы осознание чувства любви к</w:t>
      </w:r>
      <w:r w:rsidR="001D3559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 xml:space="preserve"> </w:t>
      </w:r>
      <w:r w:rsidR="0016346E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Родине стало полнее и значительнее?</w:t>
      </w:r>
      <w:r w:rsidR="005E475E" w:rsidRPr="00227A0D">
        <w:rPr>
          <w:rFonts w:ascii="Times New Roman" w:hAnsi="Times New Roman" w:cs="Times New Roman"/>
          <w:sz w:val="28"/>
          <w:szCs w:val="28"/>
        </w:rPr>
        <w:t xml:space="preserve"> </w:t>
      </w:r>
      <w:r w:rsidR="0016346E" w:rsidRPr="00227A0D">
        <w:rPr>
          <w:rFonts w:ascii="Times New Roman" w:hAnsi="Times New Roman" w:cs="Times New Roman"/>
          <w:sz w:val="28"/>
          <w:szCs w:val="28"/>
        </w:rPr>
        <w:t>Молодежь</w:t>
      </w:r>
      <w:r w:rsidR="005E475E" w:rsidRPr="00227A0D">
        <w:rPr>
          <w:rFonts w:ascii="Times New Roman" w:hAnsi="Times New Roman" w:cs="Times New Roman"/>
          <w:sz w:val="28"/>
          <w:szCs w:val="28"/>
        </w:rPr>
        <w:t xml:space="preserve"> с патриотизмом не рождаются и научить патриотизму мы не може</w:t>
      </w:r>
      <w:r w:rsidR="001D3559">
        <w:rPr>
          <w:rFonts w:ascii="Times New Roman" w:hAnsi="Times New Roman" w:cs="Times New Roman"/>
          <w:sz w:val="28"/>
          <w:szCs w:val="28"/>
          <w:lang w:val="kk-KZ"/>
        </w:rPr>
        <w:t>т</w:t>
      </w:r>
      <w:r w:rsidR="001D3559">
        <w:rPr>
          <w:rFonts w:ascii="Times New Roman" w:hAnsi="Times New Roman" w:cs="Times New Roman"/>
          <w:sz w:val="28"/>
          <w:szCs w:val="28"/>
        </w:rPr>
        <w:t>,</w:t>
      </w:r>
      <w:r w:rsidR="005E475E" w:rsidRPr="00227A0D">
        <w:rPr>
          <w:rFonts w:ascii="Times New Roman" w:hAnsi="Times New Roman" w:cs="Times New Roman"/>
          <w:sz w:val="28"/>
          <w:szCs w:val="28"/>
        </w:rPr>
        <w:t xml:space="preserve"> но мы должны создать все предпосылки для его формирования.</w:t>
      </w:r>
    </w:p>
    <w:p w14:paraId="6E1D0E10" w14:textId="6C30DF9E" w:rsidR="00FE2304" w:rsidRPr="00FE2304" w:rsidRDefault="00387AE4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ab/>
      </w:r>
      <w:r w:rsid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 В</w:t>
      </w:r>
      <w:r w:rsidR="0042350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2019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году </w:t>
      </w:r>
      <w:r w:rsid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течен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ии </w:t>
      </w:r>
      <w:r w:rsid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мною было проведено  исследование в колледже  среди студентов 1</w:t>
      </w:r>
      <w:r w:rsidR="00871A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-2 </w:t>
      </w:r>
      <w:r w:rsid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курса</w:t>
      </w:r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после 9 кла</w:t>
      </w:r>
      <w:r w:rsidR="00423106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</w:t>
      </w:r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са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В тот период</w:t>
      </w:r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стало известно, что </w:t>
      </w:r>
      <w:proofErr w:type="gramStart"/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студенты</w:t>
      </w:r>
      <w:r w:rsidR="001D355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,</w:t>
      </w:r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 желающие</w:t>
      </w:r>
      <w:proofErr w:type="gramEnd"/>
      <w:r w:rsidR="000C3F39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отдать долг Родине и в случае наступления врага, готовы защищать свое Отечество. Также стало известно, что вопросом воспитания в духе патрио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тизма занимается не только колледж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, но и 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школа</w:t>
      </w:r>
      <w:r w:rsidR="00F74BB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 родители. А мнение студентов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 службе в армии формировалось благодаря следующим источникам: средства массовой информации, беседы с членами семьи и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lastRenderedPageBreak/>
        <w:t>друзьями, общеобразовательное учреждение и все</w:t>
      </w:r>
      <w:r w:rsidR="00543CBE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мирная сеть. Многие студенты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отметили тот факт, что служба в армии должна быть исключительно по желанию, так как многие из них планируют после окончания обучения в школе, поступать в профессиональные учебные заведения. </w:t>
      </w:r>
    </w:p>
    <w:p w14:paraId="6BB178CA" w14:textId="77777777" w:rsidR="00FE2304" w:rsidRPr="00387AE4" w:rsidRDefault="00ED01EE" w:rsidP="001D355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181818"/>
          <w:sz w:val="23"/>
          <w:szCs w:val="23"/>
          <w:lang w:eastAsia="ru-RU"/>
        </w:rPr>
      </w:pP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         В  </w:t>
      </w:r>
      <w:r w:rsidR="0042350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2021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году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было также пр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оведено 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и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сследование среди студентов 1</w:t>
      </w:r>
      <w:r w:rsidR="00871A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-2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курса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В результате исследования стало известно, что 45% обучающихся хотят служить в армии, а 40% не имеют такого желания. Большинство опрошенных затруднились или не смогли объяснить причины нежелания пополнить ряды Воор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уженных Сил Республики Казахстан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. Также стало известно, что гражданско-па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триотическое воспитание студентов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является одним из важных направлений деят</w:t>
      </w:r>
      <w:r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ельности </w:t>
      </w:r>
      <w:r w:rsidR="00871A87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колледжа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: проводятся выставки, концерты, акции, встречи с ветеранами и прочие.</w:t>
      </w:r>
      <w:r w:rsidR="00FE2304" w:rsidRPr="00FE2304">
        <w:rPr>
          <w:rFonts w:ascii="Times New Roman" w:eastAsia="Times New Roman" w:hAnsi="Times New Roman" w:cs="Times New Roman"/>
          <w:color w:val="000000"/>
          <w:sz w:val="28"/>
          <w:szCs w:val="28"/>
          <w:bdr w:val="none" w:sz="0" w:space="0" w:color="auto" w:frame="1"/>
          <w:lang w:eastAsia="ru-RU"/>
        </w:rPr>
        <w:t> </w:t>
      </w:r>
      <w:r w:rsidR="00FE2304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  </w:t>
      </w:r>
      <w:r w:rsidR="0042350F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>На сегодняш</w:t>
      </w:r>
      <w:r w:rsidR="0042350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ний день большинство студентов </w:t>
      </w:r>
      <w:r w:rsidR="0042350F" w:rsidRPr="00FE2304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хотят получить образование.</w:t>
      </w:r>
      <w:r w:rsidR="0042350F">
        <w:rPr>
          <w:rFonts w:ascii="Times New Roman" w:eastAsia="Times New Roman" w:hAnsi="Times New Roman" w:cs="Times New Roman"/>
          <w:color w:val="181818"/>
          <w:sz w:val="28"/>
          <w:szCs w:val="28"/>
          <w:lang w:eastAsia="ru-RU"/>
        </w:rPr>
        <w:t xml:space="preserve"> </w:t>
      </w:r>
    </w:p>
    <w:p w14:paraId="1095DEF1" w14:textId="05EC4253" w:rsidR="00C52FCC" w:rsidRDefault="00387AE4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E475E" w:rsidRPr="00227A0D">
        <w:rPr>
          <w:rFonts w:ascii="Times New Roman" w:hAnsi="Times New Roman" w:cs="Times New Roman"/>
          <w:sz w:val="28"/>
          <w:szCs w:val="28"/>
        </w:rPr>
        <w:t xml:space="preserve"> </w:t>
      </w:r>
      <w:r w:rsidR="00D56FD0" w:rsidRPr="00227A0D">
        <w:rPr>
          <w:rFonts w:ascii="Times New Roman" w:hAnsi="Times New Roman" w:cs="Times New Roman"/>
          <w:sz w:val="28"/>
          <w:szCs w:val="28"/>
        </w:rPr>
        <w:t>Патриотами не рождаются, а ими становятся люди, которые с раннего возраста воспитываются на примере старшего поколения.</w:t>
      </w:r>
      <w:r w:rsidR="00D56FD0" w:rsidRPr="00D56FD0">
        <w:rPr>
          <w:rFonts w:ascii="Times New Roman" w:hAnsi="Times New Roman" w:cs="Times New Roman"/>
          <w:sz w:val="28"/>
          <w:szCs w:val="28"/>
        </w:rPr>
        <w:t xml:space="preserve"> </w:t>
      </w:r>
      <w:r w:rsidR="00D56FD0" w:rsidRPr="00227A0D">
        <w:rPr>
          <w:rFonts w:ascii="Times New Roman" w:hAnsi="Times New Roman" w:cs="Times New Roman"/>
          <w:sz w:val="28"/>
          <w:szCs w:val="28"/>
        </w:rPr>
        <w:t>На уроках истории мы разбираем выдающихся  людей, ханов,  батыров, общественных</w:t>
      </w:r>
      <w:r>
        <w:rPr>
          <w:rFonts w:ascii="Times New Roman" w:hAnsi="Times New Roman" w:cs="Times New Roman"/>
          <w:sz w:val="28"/>
          <w:szCs w:val="28"/>
        </w:rPr>
        <w:t xml:space="preserve"> деятелей, героев Великой Отечественной Войны</w:t>
      </w:r>
      <w:r w:rsidR="00D56FD0" w:rsidRPr="00227A0D">
        <w:rPr>
          <w:rFonts w:ascii="Times New Roman" w:hAnsi="Times New Roman" w:cs="Times New Roman"/>
          <w:sz w:val="28"/>
          <w:szCs w:val="28"/>
        </w:rPr>
        <w:t>, наших земляков, которые боролись за нашу независимость. Такие исторические личности как царица Томирис, Ширак, Аблай, Тауке, Богенбай-батыр, Кабанбай-батыр, Толе бии, СрымДатов, Искандер Даутов, Магжан Жумабаев и многие другие. На их приме</w:t>
      </w:r>
      <w:r w:rsidR="00D56FD0">
        <w:rPr>
          <w:rFonts w:ascii="Times New Roman" w:hAnsi="Times New Roman" w:cs="Times New Roman"/>
          <w:sz w:val="28"/>
          <w:szCs w:val="28"/>
          <w:lang w:val="kk-KZ"/>
        </w:rPr>
        <w:t>ре</w:t>
      </w:r>
      <w:r w:rsidR="00D56FD0" w:rsidRPr="00227A0D">
        <w:rPr>
          <w:rFonts w:ascii="Times New Roman" w:hAnsi="Times New Roman" w:cs="Times New Roman"/>
          <w:sz w:val="28"/>
          <w:szCs w:val="28"/>
        </w:rPr>
        <w:t xml:space="preserve"> мы преподаватели должны воспитывать наших студентов. Также на уроках можно использовать </w:t>
      </w:r>
      <w:proofErr w:type="gramStart"/>
      <w:r w:rsidR="00D56FD0" w:rsidRPr="00227A0D">
        <w:rPr>
          <w:rFonts w:ascii="Times New Roman" w:hAnsi="Times New Roman" w:cs="Times New Roman"/>
          <w:sz w:val="28"/>
          <w:szCs w:val="28"/>
        </w:rPr>
        <w:t>видео-материа</w:t>
      </w:r>
      <w:r w:rsidR="00D56FD0">
        <w:rPr>
          <w:rFonts w:ascii="Times New Roman" w:hAnsi="Times New Roman" w:cs="Times New Roman"/>
          <w:sz w:val="28"/>
          <w:szCs w:val="28"/>
        </w:rPr>
        <w:t>лы</w:t>
      </w:r>
      <w:proofErr w:type="gramEnd"/>
      <w:r w:rsidR="00D56FD0">
        <w:rPr>
          <w:rFonts w:ascii="Times New Roman" w:hAnsi="Times New Roman" w:cs="Times New Roman"/>
          <w:sz w:val="28"/>
          <w:szCs w:val="28"/>
        </w:rPr>
        <w:t xml:space="preserve">, </w:t>
      </w:r>
      <w:r w:rsidR="00D56FD0" w:rsidRPr="00227A0D">
        <w:rPr>
          <w:rFonts w:ascii="Times New Roman" w:hAnsi="Times New Roman" w:cs="Times New Roman"/>
          <w:sz w:val="28"/>
          <w:szCs w:val="28"/>
        </w:rPr>
        <w:t xml:space="preserve">которые показывают подрастающему поколению подвиги нашего народа. </w:t>
      </w:r>
    </w:p>
    <w:p w14:paraId="60966DA9" w14:textId="7CFFB44F" w:rsidR="006872F6" w:rsidRPr="00C52FCC" w:rsidRDefault="00D56FD0" w:rsidP="001D3559">
      <w:pPr>
        <w:pStyle w:val="a4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val="kk-KZ"/>
        </w:rPr>
        <w:t>Также с</w:t>
      </w:r>
      <w:r w:rsidR="006872F6" w:rsidRPr="00227A0D">
        <w:rPr>
          <w:rFonts w:ascii="Times New Roman" w:hAnsi="Times New Roman" w:cs="Times New Roman"/>
          <w:sz w:val="28"/>
          <w:szCs w:val="28"/>
        </w:rPr>
        <w:t xml:space="preserve">тудентам предлагаю написать эссе, реферат, исторические справки, презентации, </w:t>
      </w:r>
      <w:r w:rsidR="0016346E" w:rsidRPr="00227A0D">
        <w:rPr>
          <w:rFonts w:ascii="Times New Roman" w:hAnsi="Times New Roman" w:cs="Times New Roman"/>
          <w:sz w:val="28"/>
          <w:szCs w:val="28"/>
        </w:rPr>
        <w:t>сообщения. на темы</w:t>
      </w:r>
      <w:r w:rsidR="00C04119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:</w:t>
      </w:r>
      <w:r w:rsidR="0009234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="006872F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«Выдающиеся личности в истории моей страны</w:t>
      </w:r>
      <w:r w:rsidR="0016346E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, моей малой родины», «Халык кахарманы»</w:t>
      </w:r>
      <w:r w:rsidR="006872F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, «Наши</w:t>
      </w:r>
      <w:r w:rsidR="00C52FCC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 </w:t>
      </w:r>
      <w:r w:rsidR="006872F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земляки в Великой отечественной войне» и многие другие. Просмот</w:t>
      </w:r>
      <w:r w:rsidR="0016346E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р кинофильмов о войне: </w:t>
      </w:r>
      <w:r w:rsidR="006872F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и другие, также способствует осознанию героизма и мужества наших дедов и отцов.</w:t>
      </w:r>
      <w:r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 xml:space="preserve"> П</w:t>
      </w:r>
      <w:r w:rsidR="0025692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ровожу диспуты на темы современной молодежи</w:t>
      </w:r>
      <w:r w:rsidR="0009234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:</w:t>
      </w:r>
      <w:r w:rsidR="0025692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 xml:space="preserve">«Проблемы молодежи», «Молодёжные субкультуры»,  </w:t>
      </w:r>
      <w:r w:rsidR="0009234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б</w:t>
      </w:r>
      <w:r w:rsidR="0025692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еседы на темы: «Что я могу сделать для своей страны», «Моя родословная», «Если бы я был президентом.....</w:t>
      </w:r>
      <w:r w:rsidR="0009234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».</w:t>
      </w:r>
    </w:p>
    <w:p w14:paraId="05F9C962" w14:textId="77777777" w:rsidR="00C52FCC" w:rsidRDefault="00C52FCC" w:rsidP="001D3559">
      <w:pPr>
        <w:pStyle w:val="a4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</w:pPr>
      <w:r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ab/>
      </w:r>
      <w:r w:rsidR="0025692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Также помогает краеведческая работа по изучению родного края. Посещение музеев, памятных мест, поиски инте</w:t>
      </w:r>
      <w:r w:rsidR="00D56FD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ресных фактов про Петропавловск</w:t>
      </w:r>
      <w:r w:rsidR="00D56FD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 xml:space="preserve">. Очень интересная работа по </w:t>
      </w:r>
      <w:r w:rsidR="00256926"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изучению малой Родины.</w:t>
      </w:r>
      <w:r w:rsidR="00D56FD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 xml:space="preserve"> Ребята с удовольствием рассказывают  историю своей деревни, откуда пошло название села, про героев Великой Отечественной Войны, </w:t>
      </w:r>
      <w:r w:rsidR="001527E0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>про жителей которые принимают участие в жизни села.</w:t>
      </w:r>
      <w:r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 xml:space="preserve"> </w:t>
      </w:r>
    </w:p>
    <w:p w14:paraId="5AAF7809" w14:textId="77777777" w:rsidR="00D56FD0" w:rsidRPr="00C52FCC" w:rsidRDefault="00C52FCC" w:rsidP="001D3559">
      <w:pPr>
        <w:pStyle w:val="a4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val="kk-KZ" w:eastAsia="ru-RU"/>
        </w:rPr>
        <w:tab/>
      </w:r>
      <w:r w:rsidR="00D56FD0" w:rsidRPr="00C52FCC">
        <w:rPr>
          <w:rFonts w:ascii="Times New Roman" w:hAnsi="Times New Roman" w:cs="Times New Roman"/>
          <w:sz w:val="28"/>
          <w:szCs w:val="28"/>
        </w:rPr>
        <w:t>Все может изменится в окружающем нас мире, но есть категории – это чувство любви к Родине, родителям и своему народу.</w:t>
      </w:r>
    </w:p>
    <w:p w14:paraId="189CDD65" w14:textId="77777777" w:rsidR="00D56FD0" w:rsidRPr="00C52FCC" w:rsidRDefault="00D56FD0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54E6234A" w14:textId="77777777" w:rsidR="00227A0D" w:rsidRDefault="00C52FCC" w:rsidP="001D3559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52FCC">
        <w:rPr>
          <w:rFonts w:ascii="Times New Roman" w:hAnsi="Times New Roman" w:cs="Times New Roman"/>
          <w:b/>
          <w:sz w:val="28"/>
          <w:szCs w:val="28"/>
        </w:rPr>
        <w:t>Список литературы</w:t>
      </w:r>
      <w:r>
        <w:rPr>
          <w:rFonts w:ascii="Times New Roman" w:hAnsi="Times New Roman" w:cs="Times New Roman"/>
          <w:b/>
          <w:sz w:val="28"/>
          <w:szCs w:val="28"/>
        </w:rPr>
        <w:t>.</w:t>
      </w:r>
    </w:p>
    <w:p w14:paraId="1BE49F2F" w14:textId="77777777" w:rsidR="00C52FCC" w:rsidRPr="00433121" w:rsidRDefault="00C52FCC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433121">
        <w:rPr>
          <w:rFonts w:ascii="Times New Roman" w:hAnsi="Times New Roman" w:cs="Times New Roman"/>
          <w:sz w:val="28"/>
          <w:szCs w:val="28"/>
        </w:rPr>
        <w:t>1. Акпаров В.</w:t>
      </w:r>
      <w:r w:rsidR="00433121" w:rsidRPr="00433121">
        <w:rPr>
          <w:rFonts w:ascii="Times New Roman" w:hAnsi="Times New Roman" w:cs="Times New Roman"/>
          <w:sz w:val="28"/>
          <w:szCs w:val="28"/>
        </w:rPr>
        <w:t xml:space="preserve"> </w:t>
      </w:r>
      <w:r w:rsidRPr="00433121">
        <w:rPr>
          <w:rFonts w:ascii="Times New Roman" w:hAnsi="Times New Roman" w:cs="Times New Roman"/>
          <w:sz w:val="28"/>
          <w:szCs w:val="28"/>
        </w:rPr>
        <w:t xml:space="preserve"> Воспитание патриотизма.</w:t>
      </w:r>
    </w:p>
    <w:p w14:paraId="2CBB84A0" w14:textId="77777777" w:rsidR="00C52FCC" w:rsidRPr="00433121" w:rsidRDefault="00C52FCC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433121">
        <w:rPr>
          <w:rFonts w:ascii="Times New Roman" w:hAnsi="Times New Roman" w:cs="Times New Roman"/>
          <w:sz w:val="28"/>
          <w:szCs w:val="28"/>
        </w:rPr>
        <w:t>2</w:t>
      </w:r>
      <w:r w:rsidR="00433121" w:rsidRPr="00433121">
        <w:rPr>
          <w:rFonts w:ascii="Times New Roman" w:hAnsi="Times New Roman" w:cs="Times New Roman"/>
          <w:sz w:val="28"/>
          <w:szCs w:val="28"/>
        </w:rPr>
        <w:t>.Касимова Т.А.  Патриотическое  воспитание  школьников. </w:t>
      </w:r>
    </w:p>
    <w:p w14:paraId="30DBAA98" w14:textId="77777777" w:rsidR="00433121" w:rsidRPr="00433121" w:rsidRDefault="00433121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433121">
        <w:rPr>
          <w:rFonts w:ascii="Times New Roman" w:hAnsi="Times New Roman" w:cs="Times New Roman"/>
          <w:sz w:val="28"/>
          <w:szCs w:val="28"/>
        </w:rPr>
        <w:t>3. Журнал педагогика в школе.</w:t>
      </w:r>
    </w:p>
    <w:p w14:paraId="762C5318" w14:textId="77777777" w:rsidR="00433121" w:rsidRDefault="00433121" w:rsidP="001D3559">
      <w:pPr>
        <w:pStyle w:val="a4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33121">
        <w:rPr>
          <w:rFonts w:ascii="Times New Roman" w:hAnsi="Times New Roman" w:cs="Times New Roman"/>
          <w:sz w:val="28"/>
          <w:szCs w:val="28"/>
        </w:rPr>
        <w:t>4.</w:t>
      </w:r>
      <w:r w:rsidRPr="0043312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Конституция Республики Казахстан раздел I: общие положения ст1 п.2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1D7CC3AB" w14:textId="77777777" w:rsidR="00433121" w:rsidRPr="00433121" w:rsidRDefault="00433121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5. Молодежная газета "Жастар".</w:t>
      </w:r>
    </w:p>
    <w:p w14:paraId="566B4C04" w14:textId="77777777" w:rsidR="00227A0D" w:rsidRPr="00227A0D" w:rsidRDefault="00227A0D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D500792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23F6F3D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69B5319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FCFBB0D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6F47BACF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2DD69647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1C4FFE08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3D14363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E12F592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4863BC41" w14:textId="77777777" w:rsidR="00793BB5" w:rsidRPr="00227A0D" w:rsidRDefault="00793BB5" w:rsidP="001D3559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</w:p>
    <w:p w14:paraId="3539D7C4" w14:textId="77777777" w:rsidR="00FA4339" w:rsidRPr="00227A0D" w:rsidRDefault="00FA4339" w:rsidP="001D3559">
      <w:pPr>
        <w:pStyle w:val="a4"/>
        <w:jc w:val="both"/>
        <w:rPr>
          <w:rFonts w:ascii="Times New Roman" w:eastAsia="Times New Roman" w:hAnsi="Times New Roman" w:cs="Times New Roman"/>
          <w:color w:val="111115"/>
          <w:sz w:val="28"/>
          <w:szCs w:val="28"/>
          <w:lang w:eastAsia="ru-RU"/>
        </w:rPr>
      </w:pPr>
      <w:r w:rsidRPr="00227A0D">
        <w:rPr>
          <w:rFonts w:ascii="Times New Roman" w:eastAsia="Times New Roman" w:hAnsi="Times New Roman" w:cs="Times New Roman"/>
          <w:color w:val="111115"/>
          <w:sz w:val="28"/>
          <w:szCs w:val="28"/>
          <w:bdr w:val="none" w:sz="0" w:space="0" w:color="auto" w:frame="1"/>
          <w:lang w:eastAsia="ru-RU"/>
        </w:rPr>
        <w:t> </w:t>
      </w:r>
    </w:p>
    <w:p w14:paraId="07173EFE" w14:textId="77777777" w:rsidR="00793BB5" w:rsidRDefault="00793BB5" w:rsidP="001D3559">
      <w:pPr>
        <w:spacing w:after="0" w:line="240" w:lineRule="auto"/>
        <w:jc w:val="both"/>
      </w:pPr>
    </w:p>
    <w:sectPr w:rsidR="00793BB5" w:rsidSect="00C52FC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41C9"/>
    <w:rsid w:val="00016C31"/>
    <w:rsid w:val="00072C85"/>
    <w:rsid w:val="000773D0"/>
    <w:rsid w:val="00092340"/>
    <w:rsid w:val="000C3F39"/>
    <w:rsid w:val="001527E0"/>
    <w:rsid w:val="0016346E"/>
    <w:rsid w:val="001D3559"/>
    <w:rsid w:val="00227A0D"/>
    <w:rsid w:val="00256926"/>
    <w:rsid w:val="00387AE4"/>
    <w:rsid w:val="00423106"/>
    <w:rsid w:val="0042350F"/>
    <w:rsid w:val="00433121"/>
    <w:rsid w:val="00457F17"/>
    <w:rsid w:val="00480D93"/>
    <w:rsid w:val="004976EA"/>
    <w:rsid w:val="004F3096"/>
    <w:rsid w:val="00543CBE"/>
    <w:rsid w:val="0056660A"/>
    <w:rsid w:val="005E475E"/>
    <w:rsid w:val="006872F6"/>
    <w:rsid w:val="006E4F89"/>
    <w:rsid w:val="00762D58"/>
    <w:rsid w:val="00793BB5"/>
    <w:rsid w:val="008269B8"/>
    <w:rsid w:val="00853B54"/>
    <w:rsid w:val="00871A87"/>
    <w:rsid w:val="00885CE3"/>
    <w:rsid w:val="008C0F49"/>
    <w:rsid w:val="00B37050"/>
    <w:rsid w:val="00B941C9"/>
    <w:rsid w:val="00BA3484"/>
    <w:rsid w:val="00BB4129"/>
    <w:rsid w:val="00C04119"/>
    <w:rsid w:val="00C52FCC"/>
    <w:rsid w:val="00C85A08"/>
    <w:rsid w:val="00D56FD0"/>
    <w:rsid w:val="00E21544"/>
    <w:rsid w:val="00ED01EE"/>
    <w:rsid w:val="00F74BB7"/>
    <w:rsid w:val="00FA4339"/>
    <w:rsid w:val="00FD492D"/>
    <w:rsid w:val="00FE2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C6D3D"/>
  <w15:docId w15:val="{12DA3B0E-C65F-4003-BA70-A1A0731F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773D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3B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227A0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F3809-2AB3-4CE7-B77B-2779DBCC00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3</Pages>
  <Words>835</Words>
  <Characters>4764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Марлен Иманкулов</cp:lastModifiedBy>
  <cp:revision>10</cp:revision>
  <dcterms:created xsi:type="dcterms:W3CDTF">2021-12-04T16:00:00Z</dcterms:created>
  <dcterms:modified xsi:type="dcterms:W3CDTF">2022-11-06T13:00:00Z</dcterms:modified>
</cp:coreProperties>
</file>