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8F721" w14:textId="77777777" w:rsidR="00F0601C" w:rsidRDefault="00F62B09" w:rsidP="00F62B09">
      <w:pPr>
        <w:spacing w:after="0" w:line="240" w:lineRule="auto"/>
        <w:contextualSpacing/>
        <w:jc w:val="center"/>
        <w:rPr>
          <w:rFonts w:ascii="Times New Roman" w:hAnsi="Times New Roman" w:cs="Times New Roman"/>
          <w:b/>
          <w:sz w:val="28"/>
          <w:szCs w:val="28"/>
          <w:lang w:val="kk-KZ"/>
        </w:rPr>
      </w:pPr>
      <w:r w:rsidRPr="00F62B09">
        <w:rPr>
          <w:rFonts w:ascii="Times New Roman" w:hAnsi="Times New Roman" w:cs="Times New Roman"/>
          <w:b/>
          <w:sz w:val="28"/>
          <w:szCs w:val="28"/>
          <w:lang w:val="kk-KZ"/>
        </w:rPr>
        <w:t xml:space="preserve">ӨСКЕЛЕҢ ҰРПАҚТЫ </w:t>
      </w:r>
      <w:r>
        <w:rPr>
          <w:rFonts w:ascii="Times New Roman" w:hAnsi="Times New Roman" w:cs="Times New Roman"/>
          <w:b/>
          <w:sz w:val="28"/>
          <w:szCs w:val="28"/>
          <w:lang w:val="kk-KZ"/>
        </w:rPr>
        <w:t xml:space="preserve">ТӘРБИЕЛЕУДЕГІ </w:t>
      </w:r>
    </w:p>
    <w:p w14:paraId="28BD7179" w14:textId="77777777" w:rsidR="00F62B09" w:rsidRDefault="00F62B09" w:rsidP="00F62B09">
      <w:pPr>
        <w:spacing w:after="0" w:line="240" w:lineRule="auto"/>
        <w:contextualSpacing/>
        <w:jc w:val="center"/>
        <w:rPr>
          <w:rFonts w:ascii="Times New Roman" w:hAnsi="Times New Roman" w:cs="Times New Roman"/>
          <w:b/>
          <w:sz w:val="28"/>
          <w:szCs w:val="28"/>
          <w:lang w:val="kk-KZ"/>
        </w:rPr>
      </w:pPr>
      <w:r>
        <w:rPr>
          <w:rFonts w:ascii="Times New Roman" w:hAnsi="Times New Roman" w:cs="Times New Roman"/>
          <w:b/>
          <w:sz w:val="28"/>
          <w:szCs w:val="28"/>
          <w:lang w:val="kk-KZ"/>
        </w:rPr>
        <w:t xml:space="preserve">МАҒЖАН ЖҰМАБАЕВТЫҢ РӨЛІ </w:t>
      </w:r>
    </w:p>
    <w:p w14:paraId="06B7098D" w14:textId="77777777" w:rsidR="00F62B09" w:rsidRDefault="00F62B09" w:rsidP="00F62B09">
      <w:pPr>
        <w:spacing w:after="0" w:line="240" w:lineRule="auto"/>
        <w:contextualSpacing/>
        <w:jc w:val="center"/>
        <w:rPr>
          <w:rFonts w:ascii="Times New Roman" w:hAnsi="Times New Roman" w:cs="Times New Roman"/>
          <w:b/>
          <w:sz w:val="28"/>
          <w:szCs w:val="28"/>
          <w:lang w:val="kk-KZ"/>
        </w:rPr>
      </w:pPr>
      <w:r>
        <w:rPr>
          <w:rFonts w:ascii="Times New Roman" w:hAnsi="Times New Roman" w:cs="Times New Roman"/>
          <w:b/>
          <w:sz w:val="28"/>
          <w:szCs w:val="28"/>
          <w:lang w:val="kk-KZ"/>
        </w:rPr>
        <w:t>Т.А. Шаяхметова</w:t>
      </w:r>
    </w:p>
    <w:p w14:paraId="36F60A7D" w14:textId="77777777" w:rsidR="00F62B09" w:rsidRDefault="00F62B09" w:rsidP="00F62B09">
      <w:pPr>
        <w:spacing w:after="0" w:line="240" w:lineRule="auto"/>
        <w:contextualSpacing/>
        <w:jc w:val="center"/>
        <w:rPr>
          <w:rFonts w:ascii="Times New Roman" w:hAnsi="Times New Roman" w:cs="Times New Roman"/>
          <w:sz w:val="28"/>
          <w:szCs w:val="28"/>
          <w:lang w:val="kk-KZ"/>
        </w:rPr>
      </w:pPr>
      <w:r>
        <w:rPr>
          <w:rFonts w:ascii="Times New Roman" w:hAnsi="Times New Roman" w:cs="Times New Roman"/>
          <w:sz w:val="28"/>
          <w:szCs w:val="28"/>
          <w:lang w:val="kk-KZ"/>
        </w:rPr>
        <w:t>Жоғары құрылыс-экономикалық колледжі, Петропавл қ.</w:t>
      </w:r>
    </w:p>
    <w:p w14:paraId="17FD33F5" w14:textId="77777777" w:rsidR="00F62B09" w:rsidRDefault="00F62B09" w:rsidP="00F62B09">
      <w:pPr>
        <w:spacing w:after="0" w:line="240" w:lineRule="auto"/>
        <w:contextualSpacing/>
        <w:jc w:val="center"/>
        <w:rPr>
          <w:rFonts w:ascii="Times New Roman" w:hAnsi="Times New Roman" w:cs="Times New Roman"/>
          <w:sz w:val="28"/>
          <w:szCs w:val="28"/>
          <w:lang w:val="kk-KZ"/>
        </w:rPr>
      </w:pPr>
    </w:p>
    <w:p w14:paraId="67BEE99C" w14:textId="4D10EF7B" w:rsidR="00BD6B90" w:rsidRDefault="00BD6B90" w:rsidP="00F62B09">
      <w:pPr>
        <w:spacing w:after="0" w:line="240" w:lineRule="auto"/>
        <w:ind w:firstLine="567"/>
        <w:contextualSpacing/>
        <w:jc w:val="both"/>
        <w:rPr>
          <w:rFonts w:ascii="Times New Roman" w:hAnsi="Times New Roman" w:cs="Times New Roman"/>
          <w:iCs/>
          <w:sz w:val="28"/>
          <w:szCs w:val="28"/>
          <w:lang w:val="kk-KZ"/>
        </w:rPr>
      </w:pPr>
      <w:r w:rsidRPr="0080691A">
        <w:rPr>
          <w:rFonts w:ascii="Times New Roman" w:eastAsia="Times New Roman" w:hAnsi="Times New Roman" w:cs="Times New Roman"/>
          <w:b/>
          <w:bCs/>
          <w:color w:val="000000"/>
          <w:sz w:val="28"/>
          <w:szCs w:val="28"/>
          <w:lang w:val="kk-KZ" w:eastAsia="ru-RU"/>
        </w:rPr>
        <w:t>Аңдатпа.</w:t>
      </w:r>
      <w:r>
        <w:rPr>
          <w:rFonts w:ascii="Times New Roman" w:eastAsia="Times New Roman" w:hAnsi="Times New Roman" w:cs="Times New Roman"/>
          <w:color w:val="000000"/>
          <w:sz w:val="28"/>
          <w:szCs w:val="28"/>
          <w:lang w:val="kk-KZ" w:eastAsia="ru-RU"/>
        </w:rPr>
        <w:t xml:space="preserve"> </w:t>
      </w:r>
      <w:r w:rsidR="00084749">
        <w:rPr>
          <w:rFonts w:ascii="Times New Roman" w:eastAsia="Times New Roman" w:hAnsi="Times New Roman" w:cs="Times New Roman"/>
          <w:color w:val="000000"/>
          <w:sz w:val="28"/>
          <w:szCs w:val="28"/>
          <w:lang w:val="kk-KZ" w:eastAsia="ru-RU"/>
        </w:rPr>
        <w:t>М</w:t>
      </w:r>
      <w:r w:rsidR="0077299D">
        <w:rPr>
          <w:rFonts w:ascii="Times New Roman" w:eastAsia="Times New Roman" w:hAnsi="Times New Roman" w:cs="Times New Roman"/>
          <w:color w:val="000000"/>
          <w:sz w:val="28"/>
          <w:szCs w:val="28"/>
          <w:lang w:val="kk-KZ" w:eastAsia="ru-RU"/>
        </w:rPr>
        <w:t>ақала</w:t>
      </w:r>
      <w:r w:rsidR="00084749">
        <w:rPr>
          <w:rFonts w:ascii="Times New Roman" w:eastAsia="Times New Roman" w:hAnsi="Times New Roman" w:cs="Times New Roman"/>
          <w:color w:val="000000"/>
          <w:sz w:val="28"/>
          <w:szCs w:val="28"/>
          <w:lang w:val="kk-KZ" w:eastAsia="ru-RU"/>
        </w:rPr>
        <w:t>да</w:t>
      </w:r>
      <w:r w:rsidR="0077299D">
        <w:rPr>
          <w:rFonts w:ascii="Times New Roman" w:eastAsia="Times New Roman" w:hAnsi="Times New Roman" w:cs="Times New Roman"/>
          <w:color w:val="000000"/>
          <w:sz w:val="28"/>
          <w:szCs w:val="28"/>
          <w:lang w:val="kk-KZ" w:eastAsia="ru-RU"/>
        </w:rPr>
        <w:t xml:space="preserve"> қ</w:t>
      </w:r>
      <w:r w:rsidR="00264DA3" w:rsidRPr="0053430C">
        <w:rPr>
          <w:rFonts w:ascii="Times New Roman" w:hAnsi="Times New Roman" w:cs="Times New Roman"/>
          <w:iCs/>
          <w:sz w:val="28"/>
          <w:szCs w:val="28"/>
          <w:lang w:val="kk-KZ"/>
        </w:rPr>
        <w:t xml:space="preserve">ысқа ғұмырын ел тағдырына арнап, </w:t>
      </w:r>
      <w:r w:rsidR="00264DA3">
        <w:rPr>
          <w:rFonts w:ascii="Times New Roman" w:hAnsi="Times New Roman" w:cs="Times New Roman"/>
          <w:iCs/>
          <w:sz w:val="28"/>
          <w:szCs w:val="28"/>
          <w:lang w:val="kk-KZ"/>
        </w:rPr>
        <w:t>ұлттық педагогикамызда үлкен</w:t>
      </w:r>
      <w:r w:rsidR="0077299D">
        <w:rPr>
          <w:rFonts w:ascii="Times New Roman" w:hAnsi="Times New Roman" w:cs="Times New Roman"/>
          <w:iCs/>
          <w:sz w:val="28"/>
          <w:szCs w:val="28"/>
          <w:lang w:val="kk-KZ"/>
        </w:rPr>
        <w:t xml:space="preserve"> із қалдырған, </w:t>
      </w:r>
      <w:r w:rsidR="00264DA3" w:rsidRPr="0053430C">
        <w:rPr>
          <w:rFonts w:ascii="Times New Roman" w:hAnsi="Times New Roman" w:cs="Times New Roman"/>
          <w:iCs/>
          <w:sz w:val="28"/>
          <w:szCs w:val="28"/>
          <w:lang w:val="kk-KZ"/>
        </w:rPr>
        <w:t>Алаш ұранын аспандатып, халық игілігі үшін қара басын қатерге тігіп, күллі адамзаттың мүддесін көздеген, болашаққа жол сілтеген ұлт ақыны</w:t>
      </w:r>
      <w:r w:rsidR="00264DA3">
        <w:rPr>
          <w:rFonts w:ascii="Times New Roman" w:hAnsi="Times New Roman" w:cs="Times New Roman"/>
          <w:iCs/>
          <w:sz w:val="28"/>
          <w:szCs w:val="28"/>
          <w:lang w:val="kk-KZ"/>
        </w:rPr>
        <w:t xml:space="preserve"> </w:t>
      </w:r>
      <w:r w:rsidR="0077299D" w:rsidRPr="0053430C">
        <w:rPr>
          <w:rFonts w:ascii="Times New Roman" w:hAnsi="Times New Roman" w:cs="Times New Roman"/>
          <w:iCs/>
          <w:sz w:val="28"/>
          <w:szCs w:val="28"/>
          <w:lang w:val="kk-KZ"/>
        </w:rPr>
        <w:t>Мағжан Жұмабаев</w:t>
      </w:r>
      <w:r w:rsidR="0077299D">
        <w:rPr>
          <w:rFonts w:ascii="Times New Roman" w:hAnsi="Times New Roman" w:cs="Times New Roman"/>
          <w:iCs/>
          <w:sz w:val="28"/>
          <w:szCs w:val="28"/>
          <w:lang w:val="kk-KZ"/>
        </w:rPr>
        <w:t xml:space="preserve">тың </w:t>
      </w:r>
      <w:r w:rsidR="00264DA3">
        <w:rPr>
          <w:rFonts w:ascii="Times New Roman" w:hAnsi="Times New Roman" w:cs="Times New Roman"/>
          <w:iCs/>
          <w:sz w:val="28"/>
          <w:szCs w:val="28"/>
          <w:lang w:val="kk-KZ"/>
        </w:rPr>
        <w:t xml:space="preserve">– өскелең ұрпақты тәрбиелеуде </w:t>
      </w:r>
      <w:r w:rsidR="0077299D">
        <w:rPr>
          <w:rFonts w:ascii="Times New Roman" w:hAnsi="Times New Roman" w:cs="Times New Roman"/>
          <w:iCs/>
          <w:sz w:val="28"/>
          <w:szCs w:val="28"/>
          <w:lang w:val="kk-KZ"/>
        </w:rPr>
        <w:t xml:space="preserve">қосқан зор үлесі </w:t>
      </w:r>
      <w:r w:rsidR="00CA374F">
        <w:rPr>
          <w:rFonts w:ascii="Times New Roman" w:hAnsi="Times New Roman" w:cs="Times New Roman"/>
          <w:iCs/>
          <w:sz w:val="28"/>
          <w:szCs w:val="28"/>
          <w:lang w:val="kk-KZ"/>
        </w:rPr>
        <w:t>туралы</w:t>
      </w:r>
      <w:r w:rsidR="00B4669F">
        <w:rPr>
          <w:rFonts w:ascii="Times New Roman" w:hAnsi="Times New Roman" w:cs="Times New Roman"/>
          <w:iCs/>
          <w:sz w:val="28"/>
          <w:szCs w:val="28"/>
          <w:lang w:val="kk-KZ"/>
        </w:rPr>
        <w:t xml:space="preserve"> қарастырылады</w:t>
      </w:r>
      <w:r w:rsidR="00264DA3">
        <w:rPr>
          <w:rFonts w:ascii="Times New Roman" w:hAnsi="Times New Roman" w:cs="Times New Roman"/>
          <w:iCs/>
          <w:sz w:val="28"/>
          <w:szCs w:val="28"/>
          <w:lang w:val="kk-KZ"/>
        </w:rPr>
        <w:t>.</w:t>
      </w:r>
    </w:p>
    <w:p w14:paraId="1DC02BB6" w14:textId="77777777" w:rsidR="0080691A" w:rsidRDefault="0080691A" w:rsidP="00F62B09">
      <w:pPr>
        <w:spacing w:after="0" w:line="240" w:lineRule="auto"/>
        <w:ind w:firstLine="567"/>
        <w:contextualSpacing/>
        <w:jc w:val="both"/>
        <w:rPr>
          <w:rFonts w:ascii="Times New Roman" w:hAnsi="Times New Roman" w:cs="Times New Roman"/>
          <w:iCs/>
          <w:sz w:val="28"/>
          <w:szCs w:val="28"/>
          <w:lang w:val="kk-KZ"/>
        </w:rPr>
      </w:pPr>
    </w:p>
    <w:p w14:paraId="2214FAF0" w14:textId="77777777" w:rsidR="007448DD" w:rsidRDefault="007448DD" w:rsidP="00F62B09">
      <w:pPr>
        <w:spacing w:after="0" w:line="240" w:lineRule="auto"/>
        <w:ind w:firstLine="567"/>
        <w:contextualSpacing/>
        <w:jc w:val="both"/>
        <w:rPr>
          <w:rFonts w:ascii="Times New Roman" w:eastAsia="Times New Roman" w:hAnsi="Times New Roman" w:cs="Times New Roman"/>
          <w:color w:val="000000"/>
          <w:sz w:val="28"/>
          <w:szCs w:val="28"/>
          <w:lang w:val="kk-KZ" w:eastAsia="ru-RU"/>
        </w:rPr>
      </w:pPr>
      <w:r w:rsidRPr="00EF62A3">
        <w:rPr>
          <w:rFonts w:ascii="Times New Roman" w:eastAsia="Times New Roman" w:hAnsi="Times New Roman" w:cs="Times New Roman"/>
          <w:color w:val="000000"/>
          <w:sz w:val="28"/>
          <w:szCs w:val="28"/>
          <w:lang w:val="kk-KZ" w:eastAsia="ru-RU"/>
        </w:rPr>
        <w:t>ХХ  ғасырдың басында білім мен ғылымның ұлт тағдырында алатын орны, оның өзектілігі туралы мәселе қозғаған қазақ зиялыларының көшбасшысы А.Байтұрсынов жанұшыра ұмытылмас жасау керектігін ескерткен. Сол көкейтесті мәселе әлі күнге дейін мәнін жойған жоқ. Сондықтан көпшілікті, оның ішінде ұстаздар қауымын ойландыруы хақ. Ұлы ұстаз: «Бұл күнде оқудың керек екеніне ешкімнің таласы жоқ. Қай жұрт болса да оқумен ілгері басып тұратындығын, кейін қалудың себебі оқудың кемдігінен екенін көріп тұрамыз. Оқусыз халық  қанша бай болса да, біраз жылдардан кейін оның байлығы өнерлі халықтардың қолына көшпекші»</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[1]</w:t>
      </w:r>
      <w:r w:rsidR="00BD6B90">
        <w:rPr>
          <w:rFonts w:ascii="Times New Roman" w:eastAsia="Times New Roman" w:hAnsi="Times New Roman" w:cs="Times New Roman"/>
          <w:color w:val="000000"/>
          <w:sz w:val="28"/>
          <w:szCs w:val="28"/>
          <w:lang w:val="kk-KZ" w:eastAsia="ru-RU"/>
        </w:rPr>
        <w:t xml:space="preserve"> деген</w:t>
      </w:r>
      <w:r w:rsidRPr="00EF62A3">
        <w:rPr>
          <w:rFonts w:ascii="Times New Roman" w:eastAsia="Times New Roman" w:hAnsi="Times New Roman" w:cs="Times New Roman"/>
          <w:color w:val="000000"/>
          <w:sz w:val="28"/>
          <w:szCs w:val="28"/>
          <w:lang w:val="kk-KZ" w:eastAsia="ru-RU"/>
        </w:rPr>
        <w:t xml:space="preserve">. </w:t>
      </w:r>
    </w:p>
    <w:p w14:paraId="19EB86EE" w14:textId="77777777" w:rsidR="00E33DD7" w:rsidRDefault="00893805" w:rsidP="00F62B09">
      <w:pPr>
        <w:spacing w:after="0" w:line="240" w:lineRule="auto"/>
        <w:ind w:firstLine="567"/>
        <w:contextualSpacing/>
        <w:jc w:val="both"/>
        <w:rPr>
          <w:rFonts w:ascii="Times New Roman" w:eastAsia="Times New Roman" w:hAnsi="Times New Roman" w:cs="Times New Roman"/>
          <w:color w:val="000000"/>
          <w:sz w:val="28"/>
          <w:szCs w:val="28"/>
          <w:lang w:val="kk-KZ" w:eastAsia="ru-RU"/>
        </w:rPr>
      </w:pPr>
      <w:r>
        <w:rPr>
          <w:rFonts w:ascii="Times New Roman" w:eastAsia="Times New Roman" w:hAnsi="Times New Roman" w:cs="Times New Roman"/>
          <w:color w:val="000000"/>
          <w:sz w:val="28"/>
          <w:szCs w:val="28"/>
          <w:lang w:val="kk-KZ" w:eastAsia="ru-RU"/>
        </w:rPr>
        <w:t>Ұ</w:t>
      </w:r>
      <w:r w:rsidRPr="00EF62A3">
        <w:rPr>
          <w:rFonts w:ascii="Times New Roman" w:eastAsia="Times New Roman" w:hAnsi="Times New Roman" w:cs="Times New Roman"/>
          <w:color w:val="000000"/>
          <w:sz w:val="28"/>
          <w:szCs w:val="28"/>
          <w:lang w:val="kk-KZ" w:eastAsia="ru-RU"/>
        </w:rPr>
        <w:t>лттық педагогикамыздың негізін қалаушылардың бірі М</w:t>
      </w:r>
      <w:r>
        <w:rPr>
          <w:rFonts w:ascii="Times New Roman" w:eastAsia="Times New Roman" w:hAnsi="Times New Roman" w:cs="Times New Roman"/>
          <w:color w:val="000000"/>
          <w:sz w:val="28"/>
          <w:szCs w:val="28"/>
          <w:lang w:val="kk-KZ" w:eastAsia="ru-RU"/>
        </w:rPr>
        <w:t xml:space="preserve">ағжан </w:t>
      </w:r>
      <w:r w:rsidRPr="00EF62A3">
        <w:rPr>
          <w:rFonts w:ascii="Times New Roman" w:eastAsia="Times New Roman" w:hAnsi="Times New Roman" w:cs="Times New Roman"/>
          <w:color w:val="000000"/>
          <w:sz w:val="28"/>
          <w:szCs w:val="28"/>
          <w:lang w:val="kk-KZ" w:eastAsia="ru-RU"/>
        </w:rPr>
        <w:t>Жұмабаев: «Біз дәл қазір ұлттық мектептің берік негізін қалауымыз керек. Соңғы кездері біз соқыр еліктеу ауруына шалдыққанымызды ескеруіміз керек. Бұл дерт жаңа мектептің негіздерін құруда ғана емес, шаруашылық және саяси өмірдегі қайта құруда да байқалады. Біз қазақтың жанына жаңа бейне беруіміз керек. Қазақтың жанын басқа үлгіге қарай ауыстыру қорқыныш тудырады. Жаңа мектептің негізін қалай отырып, осы соқыр еліктеу жолына тағы да түсіп кетпегеніміз дұрыс болар еді»</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 xml:space="preserve">[2] деген болатын. </w:t>
      </w:r>
      <w:r>
        <w:rPr>
          <w:rFonts w:ascii="Times New Roman" w:eastAsia="Times New Roman" w:hAnsi="Times New Roman" w:cs="Times New Roman"/>
          <w:color w:val="000000"/>
          <w:sz w:val="28"/>
          <w:szCs w:val="28"/>
          <w:lang w:val="kk-KZ" w:eastAsia="ru-RU"/>
        </w:rPr>
        <w:t>Өскелең ұрпақтың</w:t>
      </w:r>
      <w:r w:rsidRPr="00EF62A3">
        <w:rPr>
          <w:rFonts w:ascii="Times New Roman" w:eastAsia="Times New Roman" w:hAnsi="Times New Roman" w:cs="Times New Roman"/>
          <w:color w:val="000000"/>
          <w:sz w:val="28"/>
          <w:szCs w:val="28"/>
          <w:lang w:val="kk-KZ" w:eastAsia="ru-RU"/>
        </w:rPr>
        <w:t xml:space="preserve"> бойындағы қабілеттерін ел мүддесі үшін қолдана білуін, танымдық жаңашылдыққа бет алуын арман етті.  </w:t>
      </w:r>
      <w:r>
        <w:rPr>
          <w:rFonts w:ascii="Times New Roman" w:eastAsia="Times New Roman" w:hAnsi="Times New Roman" w:cs="Times New Roman"/>
          <w:color w:val="000000"/>
          <w:sz w:val="28"/>
          <w:szCs w:val="28"/>
          <w:lang w:val="kk-KZ" w:eastAsia="ru-RU"/>
        </w:rPr>
        <w:t>Мағжан арман еткен жаңашылдық  және</w:t>
      </w:r>
      <w:r w:rsidRPr="00EF62A3">
        <w:rPr>
          <w:rFonts w:ascii="Times New Roman" w:eastAsia="Times New Roman" w:hAnsi="Times New Roman" w:cs="Times New Roman"/>
          <w:color w:val="000000"/>
          <w:sz w:val="28"/>
          <w:szCs w:val="28"/>
          <w:lang w:val="kk-KZ" w:eastAsia="ru-RU"/>
        </w:rPr>
        <w:t xml:space="preserve"> ұлттық тәрбие мәселелері бүгінгі күні өзекті сипатқа ие болып отыр.  Мектебіміз түгіл, отбасылық тәрбиемізге де кіріп алған өзге жұрттың тәрбиесі ұрпағының келешегіне кесірін тигізерін Мағжан күні бұрын білді. Соқыр еліктеудің соңы сүріндірерін, опындырарын біліп, сақтанудың жолдарын қарастырды. </w:t>
      </w:r>
      <w:r w:rsidR="00F60D69" w:rsidRPr="00BD6B90">
        <w:rPr>
          <w:rFonts w:ascii="Times New Roman" w:eastAsia="Times New Roman" w:hAnsi="Times New Roman" w:cs="Times New Roman"/>
          <w:color w:val="000000"/>
          <w:sz w:val="28"/>
          <w:szCs w:val="28"/>
          <w:lang w:val="kk-KZ" w:eastAsia="ru-RU"/>
        </w:rPr>
        <w:t>Сондықтан о</w:t>
      </w:r>
      <w:r w:rsidR="00F60D69" w:rsidRPr="00EF62A3">
        <w:rPr>
          <w:rFonts w:ascii="Times New Roman" w:eastAsia="Times New Roman" w:hAnsi="Times New Roman" w:cs="Times New Roman"/>
          <w:color w:val="000000"/>
          <w:sz w:val="28"/>
          <w:szCs w:val="28"/>
          <w:lang w:val="kk-KZ" w:eastAsia="ru-RU"/>
        </w:rPr>
        <w:t xml:space="preserve">тбасында алған </w:t>
      </w:r>
      <w:r w:rsidR="00F60D69" w:rsidRPr="00BD6B90">
        <w:rPr>
          <w:rFonts w:ascii="Times New Roman" w:eastAsia="Times New Roman" w:hAnsi="Times New Roman" w:cs="Times New Roman"/>
          <w:color w:val="000000"/>
          <w:sz w:val="28"/>
          <w:szCs w:val="28"/>
          <w:lang w:val="kk-KZ" w:eastAsia="ru-RU"/>
        </w:rPr>
        <w:t xml:space="preserve"> </w:t>
      </w:r>
      <w:r w:rsidR="00F60D69" w:rsidRPr="00EF62A3">
        <w:rPr>
          <w:rFonts w:ascii="Times New Roman" w:eastAsia="Times New Roman" w:hAnsi="Times New Roman" w:cs="Times New Roman"/>
          <w:color w:val="000000"/>
          <w:sz w:val="28"/>
          <w:szCs w:val="28"/>
          <w:lang w:val="kk-KZ" w:eastAsia="ru-RU"/>
        </w:rPr>
        <w:t>–</w:t>
      </w:r>
      <w:r w:rsidR="00F60D69" w:rsidRPr="00BD6B90">
        <w:rPr>
          <w:rFonts w:ascii="Times New Roman" w:eastAsia="Times New Roman" w:hAnsi="Times New Roman" w:cs="Times New Roman"/>
          <w:color w:val="000000"/>
          <w:sz w:val="28"/>
          <w:szCs w:val="28"/>
          <w:lang w:val="kk-KZ" w:eastAsia="ru-RU"/>
        </w:rPr>
        <w:t xml:space="preserve"> тәлім-</w:t>
      </w:r>
      <w:r w:rsidR="00F60D69" w:rsidRPr="00EF62A3">
        <w:rPr>
          <w:rFonts w:ascii="Times New Roman" w:eastAsia="Times New Roman" w:hAnsi="Times New Roman" w:cs="Times New Roman"/>
          <w:color w:val="000000"/>
          <w:sz w:val="28"/>
          <w:szCs w:val="28"/>
          <w:lang w:val="kk-KZ" w:eastAsia="ru-RU"/>
        </w:rPr>
        <w:t>тәрбие, білім беру мекемелерінде алған</w:t>
      </w:r>
      <w:r w:rsidR="00F60D69" w:rsidRPr="00BD6B90">
        <w:rPr>
          <w:rFonts w:ascii="Times New Roman" w:eastAsia="Times New Roman" w:hAnsi="Times New Roman" w:cs="Times New Roman"/>
          <w:color w:val="000000"/>
          <w:sz w:val="28"/>
          <w:szCs w:val="28"/>
          <w:lang w:val="kk-KZ" w:eastAsia="ru-RU"/>
        </w:rPr>
        <w:t xml:space="preserve"> </w:t>
      </w:r>
      <w:r w:rsidR="00F60D69" w:rsidRPr="00EF62A3">
        <w:rPr>
          <w:rFonts w:ascii="Times New Roman" w:eastAsia="Times New Roman" w:hAnsi="Times New Roman" w:cs="Times New Roman"/>
          <w:color w:val="000000"/>
          <w:sz w:val="28"/>
          <w:szCs w:val="28"/>
          <w:lang w:val="kk-KZ" w:eastAsia="ru-RU"/>
        </w:rPr>
        <w:t xml:space="preserve"> білімі мен тәрбиесі және тағы басқа институттардан алған оң құндылықтар </w:t>
      </w:r>
      <w:r w:rsidR="00F60D69" w:rsidRPr="00BD6B90">
        <w:rPr>
          <w:rFonts w:ascii="Times New Roman" w:eastAsia="Times New Roman" w:hAnsi="Times New Roman" w:cs="Times New Roman"/>
          <w:color w:val="000000"/>
          <w:sz w:val="28"/>
          <w:szCs w:val="28"/>
          <w:lang w:val="kk-KZ" w:eastAsia="ru-RU"/>
        </w:rPr>
        <w:t>өскелең ұрпа</w:t>
      </w:r>
      <w:r w:rsidR="00550320" w:rsidRPr="00BD6B90">
        <w:rPr>
          <w:rFonts w:ascii="Times New Roman" w:eastAsia="Times New Roman" w:hAnsi="Times New Roman" w:cs="Times New Roman"/>
          <w:color w:val="000000"/>
          <w:sz w:val="28"/>
          <w:szCs w:val="28"/>
          <w:lang w:val="kk-KZ" w:eastAsia="ru-RU"/>
        </w:rPr>
        <w:t>қтың</w:t>
      </w:r>
      <w:r w:rsidR="00F60D69" w:rsidRPr="00BD6B90">
        <w:rPr>
          <w:rFonts w:ascii="Times New Roman" w:eastAsia="Times New Roman" w:hAnsi="Times New Roman" w:cs="Times New Roman"/>
          <w:color w:val="000000"/>
          <w:sz w:val="28"/>
          <w:szCs w:val="28"/>
          <w:lang w:val="kk-KZ" w:eastAsia="ru-RU"/>
        </w:rPr>
        <w:t xml:space="preserve"> </w:t>
      </w:r>
      <w:r w:rsidR="00550320" w:rsidRPr="00BD6B90">
        <w:rPr>
          <w:rFonts w:ascii="Times New Roman" w:eastAsia="Times New Roman" w:hAnsi="Times New Roman" w:cs="Times New Roman"/>
          <w:color w:val="000000"/>
          <w:sz w:val="28"/>
          <w:szCs w:val="28"/>
          <w:lang w:val="kk-KZ" w:eastAsia="ru-RU"/>
        </w:rPr>
        <w:t xml:space="preserve"> болашағының</w:t>
      </w:r>
      <w:r w:rsidR="00F60D69" w:rsidRPr="00EF62A3">
        <w:rPr>
          <w:rFonts w:ascii="Times New Roman" w:eastAsia="Times New Roman" w:hAnsi="Times New Roman" w:cs="Times New Roman"/>
          <w:color w:val="000000"/>
          <w:sz w:val="28"/>
          <w:szCs w:val="28"/>
          <w:lang w:val="kk-KZ" w:eastAsia="ru-RU"/>
        </w:rPr>
        <w:t xml:space="preserve"> кепілі болады</w:t>
      </w:r>
      <w:r w:rsidR="00550320" w:rsidRPr="00BD6B90">
        <w:rPr>
          <w:rFonts w:ascii="Times New Roman" w:eastAsia="Times New Roman" w:hAnsi="Times New Roman" w:cs="Times New Roman"/>
          <w:color w:val="000000"/>
          <w:sz w:val="28"/>
          <w:szCs w:val="28"/>
          <w:lang w:val="kk-KZ" w:eastAsia="ru-RU"/>
        </w:rPr>
        <w:t xml:space="preserve"> деп ойлаймын.</w:t>
      </w:r>
    </w:p>
    <w:p w14:paraId="7BA425B5" w14:textId="77777777" w:rsidR="00E33DD7" w:rsidRDefault="00893805" w:rsidP="00F62B09">
      <w:pPr>
        <w:spacing w:after="0" w:line="240" w:lineRule="auto"/>
        <w:ind w:firstLine="567"/>
        <w:contextualSpacing/>
        <w:jc w:val="both"/>
        <w:rPr>
          <w:rFonts w:ascii="Times New Roman" w:eastAsia="Times New Roman" w:hAnsi="Times New Roman" w:cs="Times New Roman"/>
          <w:color w:val="000000"/>
          <w:sz w:val="28"/>
          <w:szCs w:val="28"/>
          <w:lang w:val="kk-KZ" w:eastAsia="ru-RU"/>
        </w:rPr>
      </w:pPr>
      <w:r w:rsidRPr="00EF62A3">
        <w:rPr>
          <w:rFonts w:ascii="Times New Roman" w:eastAsia="Times New Roman" w:hAnsi="Times New Roman" w:cs="Times New Roman"/>
          <w:color w:val="000000"/>
          <w:sz w:val="28"/>
          <w:szCs w:val="28"/>
          <w:lang w:val="kk-KZ" w:eastAsia="ru-RU"/>
        </w:rPr>
        <w:t>Ұлттық тәрбие</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 ұлттық сана-сезімі жоғары болашақ маман жастарды тәрбиелеуге негізделген білім беру жүйесінің құрамдас бөлігі.</w:t>
      </w:r>
      <w:r w:rsidRPr="00EF62A3">
        <w:rPr>
          <w:rFonts w:ascii="Times New Roman" w:eastAsia="Times New Roman" w:hAnsi="Times New Roman" w:cs="Times New Roman"/>
          <w:b/>
          <w:bCs/>
          <w:color w:val="000000"/>
          <w:sz w:val="28"/>
          <w:szCs w:val="28"/>
          <w:lang w:val="kk-KZ" w:eastAsia="ru-RU"/>
        </w:rPr>
        <w:t> </w:t>
      </w:r>
      <w:r w:rsidRPr="00EF62A3">
        <w:rPr>
          <w:rFonts w:ascii="Times New Roman" w:eastAsia="Times New Roman" w:hAnsi="Times New Roman" w:cs="Times New Roman"/>
          <w:color w:val="000000"/>
          <w:sz w:val="28"/>
          <w:szCs w:val="28"/>
          <w:lang w:val="kk-KZ" w:eastAsia="ru-RU"/>
        </w:rPr>
        <w:t>Жалпы «ұлттық» деген сөздің астарында елге</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 xml:space="preserve">- жерге, тілімізге, дінімізге, салт-дәстүрімізге деген құрмет жатыр. </w:t>
      </w:r>
    </w:p>
    <w:p w14:paraId="63479B5F" w14:textId="77777777" w:rsidR="00893805" w:rsidRDefault="00893805" w:rsidP="00F62B09">
      <w:pPr>
        <w:spacing w:after="0" w:line="240" w:lineRule="auto"/>
        <w:ind w:firstLine="567"/>
        <w:contextualSpacing/>
        <w:jc w:val="both"/>
        <w:rPr>
          <w:rFonts w:ascii="Times New Roman" w:eastAsia="Times New Roman" w:hAnsi="Times New Roman" w:cs="Times New Roman"/>
          <w:color w:val="000000"/>
          <w:sz w:val="28"/>
          <w:szCs w:val="28"/>
          <w:lang w:val="kk-KZ" w:eastAsia="ru-RU"/>
        </w:rPr>
      </w:pPr>
      <w:r w:rsidRPr="00EF62A3">
        <w:rPr>
          <w:rFonts w:ascii="Times New Roman" w:eastAsia="Times New Roman" w:hAnsi="Times New Roman" w:cs="Times New Roman"/>
          <w:color w:val="000000"/>
          <w:sz w:val="28"/>
          <w:szCs w:val="28"/>
          <w:lang w:val="kk-KZ" w:eastAsia="ru-RU"/>
        </w:rPr>
        <w:t>«</w:t>
      </w:r>
      <w:r w:rsidRPr="00EF62A3">
        <w:rPr>
          <w:rFonts w:ascii="Times New Roman" w:eastAsia="Times New Roman" w:hAnsi="Times New Roman" w:cs="Times New Roman"/>
          <w:bCs/>
          <w:color w:val="000000"/>
          <w:sz w:val="28"/>
          <w:szCs w:val="28"/>
          <w:lang w:val="kk-KZ" w:eastAsia="ru-RU"/>
        </w:rPr>
        <w:t>Ұлттық тәрбие»</w:t>
      </w:r>
      <w:r w:rsidRPr="00EF62A3">
        <w:rPr>
          <w:rFonts w:ascii="Times New Roman" w:eastAsia="Times New Roman" w:hAnsi="Times New Roman" w:cs="Times New Roman"/>
          <w:color w:val="000000"/>
          <w:sz w:val="28"/>
          <w:szCs w:val="28"/>
          <w:lang w:val="kk-KZ" w:eastAsia="ru-RU"/>
        </w:rPr>
        <w:t xml:space="preserve"> атауын алғаш әдеби-педагогикалық оқулықтарға енгiзген М. Жұмабаев болды. «Педагогика» атты еңбегінде: «Ұлт тәрбиесі баяғыдан бері сыналып, көп буын қолданып келе жатқан тақтақ жол болғандықтан, әрбір ұлттың баласы өз ұлтының арасында өз ұлты үшін қызмет ететін болғандықтан, </w:t>
      </w:r>
      <w:r w:rsidRPr="00EF62A3">
        <w:rPr>
          <w:rFonts w:ascii="Times New Roman" w:eastAsia="Times New Roman" w:hAnsi="Times New Roman" w:cs="Times New Roman"/>
          <w:color w:val="000000"/>
          <w:sz w:val="28"/>
          <w:szCs w:val="28"/>
          <w:lang w:val="kk-KZ" w:eastAsia="ru-RU"/>
        </w:rPr>
        <w:lastRenderedPageBreak/>
        <w:t>әрбір тәрбиеші баланы сол ұлт тәрбиесімен тәрбие қылуға міндетті. Бiр ұлттың тiлiнде сол ұлттың жерi, тарихы, тұрмысы, мiнезi көрiнiп тұрады… Ұлттың тiлiнiң кеми бастауы – ұлттың құри бастауы» [2]. Ата-бабамыздан мирас рухани байлыққа үстірт қараудан  ақын ұрпағын әбден сақтандырған. Атақты Бонапарт: «Халық толық азат болу үшін ұл-қыздары дана, басшысы құдай текті болуы керек» депті. Ұлттың кемелденуі  -</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ұлынан, елдің көгермегі</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ерінен екенін әсірелеп жеткізген. Азаматы парасатты болса, халықтың жұлдызы жанады, басшысы кемеңгер болса, бағы жанады.</w:t>
      </w:r>
    </w:p>
    <w:p w14:paraId="4D2066D9" w14:textId="77777777" w:rsidR="00E33DD7" w:rsidRDefault="00E33DD7" w:rsidP="00F62B09">
      <w:pPr>
        <w:spacing w:after="0" w:line="240" w:lineRule="auto"/>
        <w:ind w:firstLine="567"/>
        <w:contextualSpacing/>
        <w:jc w:val="both"/>
        <w:rPr>
          <w:rFonts w:ascii="Times New Roman" w:eastAsia="Times New Roman" w:hAnsi="Times New Roman" w:cs="Times New Roman"/>
          <w:color w:val="000000"/>
          <w:sz w:val="28"/>
          <w:szCs w:val="28"/>
          <w:lang w:val="kk-KZ" w:eastAsia="ru-RU"/>
        </w:rPr>
      </w:pPr>
      <w:r w:rsidRPr="00EF62A3">
        <w:rPr>
          <w:rFonts w:ascii="Times New Roman" w:eastAsia="Times New Roman" w:hAnsi="Times New Roman" w:cs="Times New Roman"/>
          <w:color w:val="000000"/>
          <w:sz w:val="28"/>
          <w:szCs w:val="28"/>
          <w:lang w:val="kk-KZ" w:eastAsia="ru-RU"/>
        </w:rPr>
        <w:t>М</w:t>
      </w:r>
      <w:r>
        <w:rPr>
          <w:rFonts w:ascii="Times New Roman" w:eastAsia="Times New Roman" w:hAnsi="Times New Roman" w:cs="Times New Roman"/>
          <w:color w:val="000000"/>
          <w:sz w:val="28"/>
          <w:szCs w:val="28"/>
          <w:lang w:val="kk-KZ" w:eastAsia="ru-RU"/>
        </w:rPr>
        <w:t xml:space="preserve">. Жұмабаев </w:t>
      </w:r>
      <w:r w:rsidRPr="00EF62A3">
        <w:rPr>
          <w:rFonts w:ascii="Times New Roman" w:eastAsia="Times New Roman" w:hAnsi="Times New Roman" w:cs="Times New Roman"/>
          <w:color w:val="000000"/>
          <w:sz w:val="28"/>
          <w:szCs w:val="28"/>
          <w:lang w:val="kk-KZ" w:eastAsia="ru-RU"/>
        </w:rPr>
        <w:t>қазақ әдебиетінің қалыптасуында ежелгі сақ, хұн, түрік,</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қыпшақ дәуірінен бастау алған ауыз әдебиетінің роліне ерекше ден қойған</w:t>
      </w:r>
      <w:r w:rsidRPr="00EF62A3">
        <w:rPr>
          <w:rFonts w:ascii="Times New Roman" w:eastAsia="Times New Roman" w:hAnsi="Times New Roman" w:cs="Times New Roman"/>
          <w:b/>
          <w:bCs/>
          <w:color w:val="000000"/>
          <w:sz w:val="28"/>
          <w:szCs w:val="28"/>
          <w:lang w:val="kk-KZ" w:eastAsia="ru-RU"/>
        </w:rPr>
        <w:t>.</w:t>
      </w:r>
      <w:r w:rsidRPr="00EF62A3">
        <w:rPr>
          <w:rFonts w:ascii="Times New Roman" w:eastAsia="Times New Roman" w:hAnsi="Times New Roman" w:cs="Times New Roman"/>
          <w:color w:val="000000"/>
          <w:sz w:val="28"/>
          <w:szCs w:val="28"/>
          <w:lang w:val="kk-KZ" w:eastAsia="ru-RU"/>
        </w:rPr>
        <w:t> Халқымыздың аса бағалы рухани байлығы деп бағалап, оны сақтауға ерекше мән берген. Мағжан  бала тәрбиесінде фольклорды пайдалануының бір себебі -</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халық ауыз әдебиетін халықтың санасын оятып, сол арқылы әлеуметтік орта мен қоғамдағы орын алып отырған келеңсіздікке қарсы күрестің құралы деп түсінді. Ақынның 20-30 жылдары жарық көрген «Батыр Баян», «Оқжетпестің қиясында», «Қойлыбайдың қобызы», «Қорқыт», «Ертегі», «Қанышбай қысасы» поэмалары арқылы қазақ әдебиетінің генетикалық нәрі ұлттық қайнарда жатқандығын дәлелдейді. Әдебиеттің генетикалық нәрі ғана ұлттық қайнарда жатқаны емес, ұрпақ тәрбиесінің де түбірі сонда жатқандығын негіздейді.  Біздің халқымыздың бала тәрбиесіндегі ерекшелігі - ежелден қалыптасқан ауыз әдебиетінің  түрі боп саналатын бесік жырында, ертегілерінде, мақал-мәтелдерінде, батырлар жырларында. Ол адам өмiрiндегi қиялдың (фантазияның) рөлiне тоқтала келiп</w:t>
      </w:r>
      <w:r w:rsidR="00F60D69">
        <w:rPr>
          <w:rFonts w:ascii="Times New Roman" w:eastAsia="Times New Roman" w:hAnsi="Times New Roman" w:cs="Times New Roman"/>
          <w:color w:val="000000"/>
          <w:sz w:val="28"/>
          <w:szCs w:val="28"/>
          <w:lang w:val="kk-KZ" w:eastAsia="ru-RU"/>
        </w:rPr>
        <w:t>:</w:t>
      </w:r>
      <w:r w:rsidRPr="00EF62A3">
        <w:rPr>
          <w:rFonts w:ascii="Times New Roman" w:eastAsia="Times New Roman" w:hAnsi="Times New Roman" w:cs="Times New Roman"/>
          <w:color w:val="000000"/>
          <w:sz w:val="28"/>
          <w:szCs w:val="28"/>
          <w:lang w:val="kk-KZ" w:eastAsia="ru-RU"/>
        </w:rPr>
        <w:t xml:space="preserve"> </w:t>
      </w:r>
      <w:r>
        <w:rPr>
          <w:rFonts w:ascii="Times New Roman" w:eastAsia="Times New Roman" w:hAnsi="Times New Roman" w:cs="Times New Roman"/>
          <w:color w:val="000000"/>
          <w:sz w:val="28"/>
          <w:szCs w:val="28"/>
          <w:lang w:val="kk-KZ" w:eastAsia="ru-RU"/>
        </w:rPr>
        <w:t>«</w:t>
      </w:r>
      <w:r w:rsidRPr="00EF62A3">
        <w:rPr>
          <w:rFonts w:ascii="Times New Roman" w:eastAsia="Times New Roman" w:hAnsi="Times New Roman" w:cs="Times New Roman"/>
          <w:color w:val="000000"/>
          <w:sz w:val="28"/>
          <w:szCs w:val="28"/>
          <w:lang w:val="kk-KZ" w:eastAsia="ru-RU"/>
        </w:rPr>
        <w:t xml:space="preserve">Қиялы дамымаған адам мылқау адам… Қиял адам ойын дамытады… Ол үшiн балаларға жастайынан қиял-ғажайып </w:t>
      </w:r>
      <w:r w:rsidR="00F60D69">
        <w:rPr>
          <w:rFonts w:ascii="Times New Roman" w:eastAsia="Times New Roman" w:hAnsi="Times New Roman" w:cs="Times New Roman"/>
          <w:color w:val="000000"/>
          <w:sz w:val="28"/>
          <w:szCs w:val="28"/>
          <w:lang w:val="kk-KZ" w:eastAsia="ru-RU"/>
        </w:rPr>
        <w:t>ертегiлер айтқызып үйрету керек»</w:t>
      </w:r>
      <w:r w:rsidRPr="00EF62A3">
        <w:rPr>
          <w:rFonts w:ascii="Times New Roman" w:eastAsia="Times New Roman" w:hAnsi="Times New Roman" w:cs="Times New Roman"/>
          <w:color w:val="000000"/>
          <w:sz w:val="28"/>
          <w:szCs w:val="28"/>
          <w:lang w:val="kk-KZ" w:eastAsia="ru-RU"/>
        </w:rPr>
        <w:t>,- дейдi. Оқушылардың танымдық-шығармашылық ойын дамыту оқу әрекетін белсендірумен тығыз байланысты.</w:t>
      </w:r>
    </w:p>
    <w:p w14:paraId="6F167CC7" w14:textId="77777777" w:rsidR="00F60D69" w:rsidRDefault="00F60D69" w:rsidP="00F62B09">
      <w:pPr>
        <w:spacing w:after="0" w:line="240" w:lineRule="auto"/>
        <w:ind w:firstLine="567"/>
        <w:contextualSpacing/>
        <w:jc w:val="both"/>
        <w:rPr>
          <w:rFonts w:ascii="Times New Roman" w:eastAsia="Times New Roman" w:hAnsi="Times New Roman" w:cs="Times New Roman"/>
          <w:color w:val="000000"/>
          <w:sz w:val="28"/>
          <w:szCs w:val="28"/>
          <w:lang w:val="kk-KZ" w:eastAsia="ru-RU"/>
        </w:rPr>
      </w:pPr>
      <w:r w:rsidRPr="00EF62A3">
        <w:rPr>
          <w:rFonts w:ascii="Times New Roman" w:eastAsia="Times New Roman" w:hAnsi="Times New Roman" w:cs="Times New Roman"/>
          <w:color w:val="000000"/>
          <w:sz w:val="28"/>
          <w:szCs w:val="28"/>
          <w:lang w:val="kk-KZ" w:eastAsia="ru-RU"/>
        </w:rPr>
        <w:t>Ал белсенділіктің  бастауы – қызығушылық, яғни мотивациялар жүйесі, қызығушылық өз қолымен істег</w:t>
      </w:r>
      <w:r w:rsidR="00BD6B90">
        <w:rPr>
          <w:rFonts w:ascii="Times New Roman" w:eastAsia="Times New Roman" w:hAnsi="Times New Roman" w:cs="Times New Roman"/>
          <w:color w:val="000000"/>
          <w:sz w:val="28"/>
          <w:szCs w:val="28"/>
          <w:lang w:val="kk-KZ" w:eastAsia="ru-RU"/>
        </w:rPr>
        <w:t>е</w:t>
      </w:r>
      <w:r w:rsidRPr="00EF62A3">
        <w:rPr>
          <w:rFonts w:ascii="Times New Roman" w:eastAsia="Times New Roman" w:hAnsi="Times New Roman" w:cs="Times New Roman"/>
          <w:color w:val="000000"/>
          <w:sz w:val="28"/>
          <w:szCs w:val="28"/>
          <w:lang w:val="kk-KZ" w:eastAsia="ru-RU"/>
        </w:rPr>
        <w:t>н әрекеттен  нәтиже алудан,</w:t>
      </w:r>
      <w:r w:rsidR="00BD6B90">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өз еңбегінен ләззат алудан туындайды. «Бала еш уақытта іссіз отыра алмайтын болғандықтан,</w:t>
      </w:r>
      <w:r w:rsidR="00BD6B90">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балаға ылғи пайдалы іс беріп отыру керек.Сол уақытта бала өмір бойы пайдалы іске әдеттеніп кетеді»,-дейді</w:t>
      </w:r>
    </w:p>
    <w:p w14:paraId="4CBDD85A" w14:textId="77777777" w:rsidR="00893805" w:rsidRDefault="00893805" w:rsidP="00F62B09">
      <w:pPr>
        <w:spacing w:after="0" w:line="240" w:lineRule="auto"/>
        <w:ind w:firstLine="567"/>
        <w:contextualSpacing/>
        <w:jc w:val="both"/>
        <w:rPr>
          <w:rFonts w:ascii="Times New Roman" w:hAnsi="Times New Roman" w:cs="Times New Roman"/>
          <w:color w:val="000000"/>
          <w:sz w:val="28"/>
          <w:szCs w:val="28"/>
          <w:lang w:val="kk-KZ"/>
        </w:rPr>
      </w:pPr>
      <w:r w:rsidRPr="00EF62A3">
        <w:rPr>
          <w:rFonts w:ascii="Times New Roman" w:eastAsia="Times New Roman" w:hAnsi="Times New Roman" w:cs="Times New Roman"/>
          <w:color w:val="000000"/>
          <w:sz w:val="28"/>
          <w:szCs w:val="28"/>
          <w:lang w:val="kk-KZ" w:eastAsia="ru-RU"/>
        </w:rPr>
        <w:t>М.Жұмабаев ұлттық тәрбиенің мақсаты мен міндетін белгіледі. Ұлттық тәрбие мақсаты</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ұлттық сана-сезімі қалыптасқан, ұлттық мүдденің өркендеуіне үлес қоса алатын ұлттық құндылықтар мен жалпы адамзаттық құндылықтарды өзара ұштастыра алатын ұлтжанды тұлғаны тәрбиелеу,  ал ұлттық тәрбие міндеті</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 ұлттық тәрбиенің діңгегі</w:t>
      </w:r>
      <w:r>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 ана тілі болып қалатынын негіздеу екендігіне айрықша тоқталады. Ана тіл</w:t>
      </w:r>
      <w:r>
        <w:rPr>
          <w:rFonts w:ascii="Times New Roman" w:eastAsia="Times New Roman" w:hAnsi="Times New Roman" w:cs="Times New Roman"/>
          <w:color w:val="000000"/>
          <w:sz w:val="28"/>
          <w:szCs w:val="28"/>
          <w:lang w:val="kk-KZ" w:eastAsia="ru-RU"/>
        </w:rPr>
        <w:t>і мен тарихын, мәдениетін</w:t>
      </w:r>
      <w:r w:rsidRPr="00EF62A3">
        <w:rPr>
          <w:rFonts w:ascii="Times New Roman" w:eastAsia="Times New Roman" w:hAnsi="Times New Roman" w:cs="Times New Roman"/>
          <w:color w:val="000000"/>
          <w:sz w:val="28"/>
          <w:szCs w:val="28"/>
          <w:lang w:val="kk-KZ" w:eastAsia="ru-RU"/>
        </w:rPr>
        <w:t>, салт-дәстүрі мен дінін құрметтеуде жастардың ұлттық интеллектуалдық мінез-құлқын қалыптастырудың жолдарын көрсетеді. Қазақ халқы арыстанның айбатын, жолбарыстың қайратын, қыран құстың қырағылығын дәріптеген. Жастар бойынан осындай ұлттық ерекшелікке тән қасиеттерді көрсем деген ақын болашақ жастарға сенім білдіреді. Ұлттық тәрбие барысында ұлттық сананы қалыптастыру ең маңызды шарттардың бірі</w:t>
      </w:r>
    </w:p>
    <w:p w14:paraId="2A21CA7D" w14:textId="77777777" w:rsidR="00143762" w:rsidRDefault="00405DF6" w:rsidP="00F62B09">
      <w:pPr>
        <w:spacing w:after="0" w:line="240" w:lineRule="auto"/>
        <w:ind w:firstLine="567"/>
        <w:contextualSpacing/>
        <w:jc w:val="both"/>
        <w:rPr>
          <w:rFonts w:ascii="Times New Roman" w:hAnsi="Times New Roman" w:cs="Times New Roman"/>
          <w:iCs/>
          <w:sz w:val="28"/>
          <w:szCs w:val="28"/>
          <w:lang w:val="kk-KZ"/>
        </w:rPr>
      </w:pPr>
      <w:r w:rsidRPr="0053430C">
        <w:rPr>
          <w:rFonts w:ascii="Times New Roman" w:hAnsi="Times New Roman" w:cs="Times New Roman"/>
          <w:iCs/>
          <w:sz w:val="28"/>
          <w:szCs w:val="28"/>
          <w:lang w:val="kk-KZ"/>
        </w:rPr>
        <w:t xml:space="preserve">Әдебиеттің хaлық алдындaғы биік мақcaт-мұpaтын дұрыс түсініп бaғалаған, сөз өнерінің құнын apдақтай сыйлaған, өмір шындығын, қaт-қабат </w:t>
      </w:r>
      <w:r w:rsidRPr="0053430C">
        <w:rPr>
          <w:rFonts w:ascii="Times New Roman" w:hAnsi="Times New Roman" w:cs="Times New Roman"/>
          <w:iCs/>
          <w:sz w:val="28"/>
          <w:szCs w:val="28"/>
          <w:lang w:val="kk-KZ"/>
        </w:rPr>
        <w:lastRenderedPageBreak/>
        <w:t>құбылыстapын оның терең мaзмұнына үңіле отырып суреттей aлған aқын жыры әрқaшан қоғaмдық, aзаматтық мәселелерді көтереді. Aқынның aзaматтық тұлғacын оның шығармалapының aзаматтық үні ғанa тaныта aлады.  Осы тұрғыдан Мағжанның азаматтық үнін танытатын «Мен жастарға сенемін» өлеңі жас ұрпақтың жанына жігер, жүрегіне рух пен айбындылық, көңіліне сенім ұялатар ұлтжандылықтың ұраны дейміз.</w:t>
      </w:r>
      <w:r>
        <w:rPr>
          <w:rFonts w:ascii="Times New Roman" w:hAnsi="Times New Roman" w:cs="Times New Roman"/>
          <w:iCs/>
          <w:sz w:val="28"/>
          <w:szCs w:val="28"/>
          <w:lang w:val="kk-KZ"/>
        </w:rPr>
        <w:t xml:space="preserve"> </w:t>
      </w:r>
      <w:r w:rsidR="00CA374F">
        <w:rPr>
          <w:rFonts w:ascii="Times New Roman" w:hAnsi="Times New Roman" w:cs="Times New Roman"/>
          <w:iCs/>
          <w:sz w:val="28"/>
          <w:szCs w:val="28"/>
          <w:lang w:val="kk-KZ"/>
        </w:rPr>
        <w:t xml:space="preserve"> </w:t>
      </w:r>
    </w:p>
    <w:p w14:paraId="6D61F66C" w14:textId="77777777" w:rsidR="0036091B" w:rsidRDefault="0036091B" w:rsidP="00F62B09">
      <w:pPr>
        <w:spacing w:after="0" w:line="240" w:lineRule="auto"/>
        <w:ind w:firstLine="567"/>
        <w:contextualSpacing/>
        <w:jc w:val="both"/>
        <w:rPr>
          <w:rFonts w:ascii="Times New Roman" w:hAnsi="Times New Roman" w:cs="Times New Roman"/>
          <w:color w:val="000000"/>
          <w:sz w:val="28"/>
          <w:szCs w:val="28"/>
          <w:lang w:val="kk-KZ"/>
        </w:rPr>
      </w:pPr>
      <w:r w:rsidRPr="0053430C">
        <w:rPr>
          <w:rFonts w:ascii="Times New Roman" w:hAnsi="Times New Roman" w:cs="Times New Roman"/>
          <w:iCs/>
          <w:sz w:val="28"/>
          <w:szCs w:val="28"/>
          <w:lang w:val="kk-KZ"/>
        </w:rPr>
        <w:t>Ел алдындағы басты мұрат – тәуелсіздік алып келген ұлттық құндылықтарды өскелең ұрпаққа насихаттау. Ел болашағы – өскелең ұрпақты елінің көркеюіне үлес қосар азаматы етіп, ұлт болашағын тәрбиелеудегі</w:t>
      </w:r>
      <w:r w:rsidR="00893805">
        <w:rPr>
          <w:rFonts w:ascii="Times New Roman" w:hAnsi="Times New Roman" w:cs="Times New Roman"/>
          <w:iCs/>
          <w:sz w:val="28"/>
          <w:szCs w:val="28"/>
          <w:lang w:val="kk-KZ"/>
        </w:rPr>
        <w:t xml:space="preserve"> </w:t>
      </w:r>
      <w:r w:rsidRPr="0053430C">
        <w:rPr>
          <w:rFonts w:ascii="Times New Roman" w:hAnsi="Times New Roman" w:cs="Times New Roman"/>
          <w:iCs/>
          <w:sz w:val="28"/>
          <w:szCs w:val="28"/>
          <w:lang w:val="kk-KZ"/>
        </w:rPr>
        <w:t xml:space="preserve">«Мен жастарға сенемін» өлеңінің қосар үлесі </w:t>
      </w:r>
      <w:r w:rsidR="00405DF6">
        <w:rPr>
          <w:rFonts w:ascii="Times New Roman" w:hAnsi="Times New Roman" w:cs="Times New Roman"/>
          <w:iCs/>
          <w:sz w:val="28"/>
          <w:szCs w:val="28"/>
          <w:lang w:val="kk-KZ"/>
        </w:rPr>
        <w:t>өте зор.</w:t>
      </w:r>
    </w:p>
    <w:p w14:paraId="62378558" w14:textId="77777777" w:rsidR="00F62B09" w:rsidRDefault="00F62B09" w:rsidP="00F62B09">
      <w:pPr>
        <w:spacing w:after="0" w:line="240" w:lineRule="auto"/>
        <w:ind w:firstLine="567"/>
        <w:contextualSpacing/>
        <w:jc w:val="both"/>
        <w:rPr>
          <w:rFonts w:ascii="Times New Roman" w:hAnsi="Times New Roman" w:cs="Times New Roman"/>
          <w:color w:val="000000"/>
          <w:sz w:val="28"/>
          <w:szCs w:val="28"/>
          <w:lang w:val="kk-KZ"/>
        </w:rPr>
      </w:pPr>
      <w:r w:rsidRPr="00F62B09">
        <w:rPr>
          <w:rFonts w:ascii="Times New Roman" w:hAnsi="Times New Roman" w:cs="Times New Roman"/>
          <w:color w:val="000000"/>
          <w:sz w:val="28"/>
          <w:szCs w:val="28"/>
          <w:lang w:val="kk-KZ"/>
        </w:rPr>
        <w:t>Мен жастарға сенемін!</w:t>
      </w:r>
      <w:r>
        <w:rPr>
          <w:rFonts w:ascii="Times New Roman" w:hAnsi="Times New Roman" w:cs="Times New Roman"/>
          <w:color w:val="000000"/>
          <w:sz w:val="28"/>
          <w:szCs w:val="28"/>
          <w:lang w:val="kk-KZ"/>
        </w:rPr>
        <w:t xml:space="preserve"> </w:t>
      </w:r>
      <w:r w:rsidRPr="00F62B09">
        <w:rPr>
          <w:rFonts w:ascii="Times New Roman" w:hAnsi="Times New Roman" w:cs="Times New Roman"/>
          <w:color w:val="000000"/>
          <w:sz w:val="28"/>
          <w:szCs w:val="28"/>
          <w:lang w:val="kk-KZ"/>
        </w:rPr>
        <w:t>- деп басталатын шығармасында ақын, өзінің ертеңінен үміт үзбейтіндігін, бүгінгі кеткен есені, ұтылысты ертең-ақ «көздерінде от ойнаған,</w:t>
      </w:r>
      <w:r>
        <w:rPr>
          <w:rFonts w:ascii="Times New Roman" w:hAnsi="Times New Roman" w:cs="Times New Roman"/>
          <w:color w:val="000000"/>
          <w:sz w:val="28"/>
          <w:szCs w:val="28"/>
          <w:lang w:val="kk-KZ"/>
        </w:rPr>
        <w:t xml:space="preserve"> </w:t>
      </w:r>
      <w:r w:rsidRPr="00F62B09">
        <w:rPr>
          <w:rFonts w:ascii="Times New Roman" w:hAnsi="Times New Roman" w:cs="Times New Roman"/>
          <w:color w:val="000000"/>
          <w:sz w:val="28"/>
          <w:szCs w:val="28"/>
          <w:lang w:val="kk-KZ"/>
        </w:rPr>
        <w:t>ар-намысты жандарынан да қымбат көретін» жастар қайрат</w:t>
      </w:r>
      <w:r>
        <w:rPr>
          <w:rFonts w:ascii="Times New Roman" w:hAnsi="Times New Roman" w:cs="Times New Roman"/>
          <w:color w:val="000000"/>
          <w:sz w:val="28"/>
          <w:szCs w:val="28"/>
          <w:lang w:val="kk-KZ"/>
        </w:rPr>
        <w:t>т</w:t>
      </w:r>
      <w:r w:rsidRPr="00F62B09">
        <w:rPr>
          <w:rFonts w:ascii="Times New Roman" w:hAnsi="Times New Roman" w:cs="Times New Roman"/>
          <w:color w:val="000000"/>
          <w:sz w:val="28"/>
          <w:szCs w:val="28"/>
          <w:lang w:val="kk-KZ"/>
        </w:rPr>
        <w:t>ылығына сенеді. Жастардан күткен үміті ақталып келе жатыр деген ойдамыз. Бүгінгі ұрпақ үшін Мағжан</w:t>
      </w:r>
      <w:r w:rsidR="00405DF6">
        <w:rPr>
          <w:rFonts w:ascii="Times New Roman" w:hAnsi="Times New Roman" w:cs="Times New Roman"/>
          <w:color w:val="000000"/>
          <w:sz w:val="28"/>
          <w:szCs w:val="28"/>
          <w:lang w:val="kk-KZ"/>
        </w:rPr>
        <w:t xml:space="preserve"> Жұмабаев</w:t>
      </w:r>
      <w:r w:rsidRPr="00F62B09">
        <w:rPr>
          <w:rFonts w:ascii="Times New Roman" w:hAnsi="Times New Roman" w:cs="Times New Roman"/>
          <w:color w:val="000000"/>
          <w:sz w:val="28"/>
          <w:szCs w:val="28"/>
          <w:lang w:val="kk-KZ"/>
        </w:rPr>
        <w:t xml:space="preserve">, </w:t>
      </w:r>
      <w:r>
        <w:rPr>
          <w:rFonts w:ascii="Times New Roman" w:hAnsi="Times New Roman" w:cs="Times New Roman"/>
          <w:color w:val="000000"/>
          <w:sz w:val="28"/>
          <w:szCs w:val="28"/>
          <w:lang w:val="kk-KZ"/>
        </w:rPr>
        <w:t>өскелең ұрпаққа</w:t>
      </w:r>
      <w:r w:rsidRPr="00F62B09">
        <w:rPr>
          <w:rFonts w:ascii="Times New Roman" w:hAnsi="Times New Roman" w:cs="Times New Roman"/>
          <w:color w:val="000000"/>
          <w:sz w:val="28"/>
          <w:szCs w:val="28"/>
          <w:lang w:val="kk-KZ"/>
        </w:rPr>
        <w:t xml:space="preserve"> артар үміті мәңгілік қазақ елінің өркендеуі, жастардың қолында деген. Патриоттық рух Мағжан Жұмабаевтың поэзиясында еш</w:t>
      </w:r>
      <w:r>
        <w:rPr>
          <w:rFonts w:ascii="Times New Roman" w:hAnsi="Times New Roman" w:cs="Times New Roman"/>
          <w:color w:val="000000"/>
          <w:sz w:val="28"/>
          <w:szCs w:val="28"/>
          <w:lang w:val="kk-KZ"/>
        </w:rPr>
        <w:t xml:space="preserve"> </w:t>
      </w:r>
      <w:r w:rsidRPr="00F62B09">
        <w:rPr>
          <w:rFonts w:ascii="Times New Roman" w:hAnsi="Times New Roman" w:cs="Times New Roman"/>
          <w:color w:val="000000"/>
          <w:sz w:val="28"/>
          <w:szCs w:val="28"/>
          <w:lang w:val="kk-KZ"/>
        </w:rPr>
        <w:t>уақытта сөнбес...</w:t>
      </w:r>
    </w:p>
    <w:p w14:paraId="07036168" w14:textId="77777777" w:rsidR="00550320" w:rsidRDefault="007448DD" w:rsidP="00F62B09">
      <w:pPr>
        <w:spacing w:after="0" w:line="240" w:lineRule="auto"/>
        <w:ind w:firstLine="567"/>
        <w:contextualSpacing/>
        <w:jc w:val="both"/>
        <w:rPr>
          <w:rFonts w:ascii="Times New Roman" w:hAnsi="Times New Roman" w:cs="Times New Roman"/>
          <w:color w:val="000000"/>
          <w:sz w:val="28"/>
          <w:szCs w:val="28"/>
          <w:lang w:val="kk-KZ"/>
        </w:rPr>
      </w:pPr>
      <w:r>
        <w:rPr>
          <w:rFonts w:ascii="Times New Roman" w:eastAsia="Times New Roman" w:hAnsi="Times New Roman" w:cs="Times New Roman"/>
          <w:color w:val="000000"/>
          <w:sz w:val="28"/>
          <w:szCs w:val="28"/>
          <w:lang w:val="kk-KZ" w:eastAsia="ru-RU"/>
        </w:rPr>
        <w:t>Өскелең ұрпақты ұ</w:t>
      </w:r>
      <w:r w:rsidR="00550320" w:rsidRPr="00EF62A3">
        <w:rPr>
          <w:rFonts w:ascii="Times New Roman" w:eastAsia="Times New Roman" w:hAnsi="Times New Roman" w:cs="Times New Roman"/>
          <w:color w:val="000000"/>
          <w:sz w:val="28"/>
          <w:szCs w:val="28"/>
          <w:lang w:val="kk-KZ" w:eastAsia="ru-RU"/>
        </w:rPr>
        <w:t>лттық тәрбие</w:t>
      </w:r>
      <w:r>
        <w:rPr>
          <w:rFonts w:ascii="Times New Roman" w:eastAsia="Times New Roman" w:hAnsi="Times New Roman" w:cs="Times New Roman"/>
          <w:color w:val="000000"/>
          <w:sz w:val="28"/>
          <w:szCs w:val="28"/>
          <w:lang w:val="kk-KZ" w:eastAsia="ru-RU"/>
        </w:rPr>
        <w:t>леу</w:t>
      </w:r>
      <w:r w:rsidR="00550320" w:rsidRPr="00EF62A3">
        <w:rPr>
          <w:rFonts w:ascii="Times New Roman" w:eastAsia="Times New Roman" w:hAnsi="Times New Roman" w:cs="Times New Roman"/>
          <w:color w:val="000000"/>
          <w:sz w:val="28"/>
          <w:szCs w:val="28"/>
          <w:lang w:val="kk-KZ" w:eastAsia="ru-RU"/>
        </w:rPr>
        <w:t xml:space="preserve"> барысында ұлттық сананы қалыптастыру ең маңызды шарттардың бірі десек қателеспейміз. Бүгінгі </w:t>
      </w:r>
      <w:r w:rsidR="00550320">
        <w:rPr>
          <w:rFonts w:ascii="Times New Roman" w:eastAsia="Times New Roman" w:hAnsi="Times New Roman" w:cs="Times New Roman"/>
          <w:color w:val="000000"/>
          <w:sz w:val="28"/>
          <w:szCs w:val="28"/>
          <w:lang w:val="kk-KZ" w:eastAsia="ru-RU"/>
        </w:rPr>
        <w:t>білім беру мекемелері</w:t>
      </w:r>
      <w:r>
        <w:rPr>
          <w:rFonts w:ascii="Times New Roman" w:eastAsia="Times New Roman" w:hAnsi="Times New Roman" w:cs="Times New Roman"/>
          <w:color w:val="000000"/>
          <w:sz w:val="28"/>
          <w:szCs w:val="28"/>
          <w:lang w:val="kk-KZ" w:eastAsia="ru-RU"/>
        </w:rPr>
        <w:t>нің</w:t>
      </w:r>
      <w:r w:rsidR="00550320">
        <w:rPr>
          <w:rFonts w:ascii="Times New Roman" w:eastAsia="Times New Roman" w:hAnsi="Times New Roman" w:cs="Times New Roman"/>
          <w:color w:val="000000"/>
          <w:sz w:val="28"/>
          <w:szCs w:val="28"/>
          <w:lang w:val="kk-KZ" w:eastAsia="ru-RU"/>
        </w:rPr>
        <w:t xml:space="preserve"> </w:t>
      </w:r>
      <w:r w:rsidR="00550320" w:rsidRPr="00EF62A3">
        <w:rPr>
          <w:rFonts w:ascii="Times New Roman" w:eastAsia="Times New Roman" w:hAnsi="Times New Roman" w:cs="Times New Roman"/>
          <w:color w:val="000000"/>
          <w:sz w:val="28"/>
          <w:szCs w:val="28"/>
          <w:lang w:val="kk-KZ" w:eastAsia="ru-RU"/>
        </w:rPr>
        <w:t xml:space="preserve"> басты міндеті</w:t>
      </w:r>
      <w:r w:rsidR="00550320">
        <w:rPr>
          <w:rFonts w:ascii="Times New Roman" w:eastAsia="Times New Roman" w:hAnsi="Times New Roman" w:cs="Times New Roman"/>
          <w:color w:val="000000"/>
          <w:sz w:val="28"/>
          <w:szCs w:val="28"/>
          <w:lang w:val="kk-KZ" w:eastAsia="ru-RU"/>
        </w:rPr>
        <w:t xml:space="preserve"> </w:t>
      </w:r>
      <w:r w:rsidR="00550320" w:rsidRPr="00EF62A3">
        <w:rPr>
          <w:rFonts w:ascii="Times New Roman" w:eastAsia="Times New Roman" w:hAnsi="Times New Roman" w:cs="Times New Roman"/>
          <w:color w:val="000000"/>
          <w:sz w:val="28"/>
          <w:szCs w:val="28"/>
          <w:lang w:val="kk-KZ" w:eastAsia="ru-RU"/>
        </w:rPr>
        <w:t>- елінің индустриальдық-инновациялық жүйесінің дамуын қамтамасыз ететін  белсенді іс-әрекетке тәрбиелеу, жастарымызды білім және мәдени</w:t>
      </w:r>
      <w:r>
        <w:rPr>
          <w:rFonts w:ascii="Times New Roman" w:eastAsia="Times New Roman" w:hAnsi="Times New Roman" w:cs="Times New Roman"/>
          <w:color w:val="000000"/>
          <w:sz w:val="28"/>
          <w:szCs w:val="28"/>
          <w:lang w:val="kk-KZ" w:eastAsia="ru-RU"/>
        </w:rPr>
        <w:t xml:space="preserve"> </w:t>
      </w:r>
      <w:r w:rsidR="00550320" w:rsidRPr="00EF62A3">
        <w:rPr>
          <w:rFonts w:ascii="Times New Roman" w:eastAsia="Times New Roman" w:hAnsi="Times New Roman" w:cs="Times New Roman"/>
          <w:color w:val="000000"/>
          <w:sz w:val="28"/>
          <w:szCs w:val="28"/>
          <w:lang w:val="kk-KZ" w:eastAsia="ru-RU"/>
        </w:rPr>
        <w:t>- рухани тұрғыда басқа өркениеттермен бәсекеге қабілетті болуын қамтамасыз ете отырып, ұлтжанды тұлғаны тәрбиелеу. Тәрбиенің басты нысаны елдік сананы қалыптастырып, ұлттық рух пен ұлттық патриотизмді негіздеу</w:t>
      </w:r>
      <w:r>
        <w:rPr>
          <w:rFonts w:ascii="Times New Roman" w:eastAsia="Times New Roman" w:hAnsi="Times New Roman" w:cs="Times New Roman"/>
          <w:color w:val="000000"/>
          <w:sz w:val="28"/>
          <w:szCs w:val="28"/>
          <w:lang w:val="kk-KZ" w:eastAsia="ru-RU"/>
        </w:rPr>
        <w:t>.</w:t>
      </w:r>
    </w:p>
    <w:p w14:paraId="27BC7D7E" w14:textId="77777777" w:rsidR="0036091B" w:rsidRPr="00F62B09" w:rsidRDefault="007448DD" w:rsidP="0036091B">
      <w:pPr>
        <w:spacing w:after="0" w:line="240" w:lineRule="auto"/>
        <w:ind w:firstLine="567"/>
        <w:contextualSpacing/>
        <w:jc w:val="both"/>
        <w:rPr>
          <w:rFonts w:ascii="Times New Roman" w:hAnsi="Times New Roman" w:cs="Times New Roman"/>
          <w:sz w:val="28"/>
          <w:szCs w:val="28"/>
          <w:lang w:val="kk-KZ"/>
        </w:rPr>
      </w:pPr>
      <w:r w:rsidRPr="00BD6B90">
        <w:rPr>
          <w:rFonts w:ascii="Times New Roman" w:hAnsi="Times New Roman" w:cs="Times New Roman"/>
          <w:iCs/>
          <w:sz w:val="28"/>
          <w:szCs w:val="28"/>
          <w:lang w:val="kk-KZ"/>
        </w:rPr>
        <w:t xml:space="preserve">Қорыта келе, </w:t>
      </w:r>
      <w:r w:rsidR="0036091B" w:rsidRPr="00BD6B90">
        <w:rPr>
          <w:rFonts w:ascii="Times New Roman" w:hAnsi="Times New Roman" w:cs="Times New Roman"/>
          <w:iCs/>
          <w:sz w:val="28"/>
          <w:szCs w:val="28"/>
          <w:lang w:val="kk-KZ"/>
        </w:rPr>
        <w:t xml:space="preserve">«Мағжан Жұмабаев – біздің рухани өлкеміздегі қиырдан көзге түсетін, көрген көз сүйінетін биік шындарыздың бірі де бірегейі. Оны танып, оны қастерлеу – біздің елдік мәдениетіміздің анық көрсеткіші, сипаттамасы болмақ», - деп  Ғафу Қайырбеков айтқандай, Мағжан ақынның азаматтық үні, ұлттық рух пен патриоттық тәлім-тәрбиенің қайнар көзіндей өлең деген құдірет арқылы </w:t>
      </w:r>
      <w:r w:rsidRPr="00BD6B90">
        <w:rPr>
          <w:rFonts w:ascii="Times New Roman" w:hAnsi="Times New Roman" w:cs="Times New Roman"/>
          <w:iCs/>
          <w:sz w:val="28"/>
          <w:szCs w:val="28"/>
          <w:lang w:val="kk-KZ"/>
        </w:rPr>
        <w:t xml:space="preserve"> </w:t>
      </w:r>
      <w:r w:rsidR="00214BE7" w:rsidRPr="00BD6B90">
        <w:rPr>
          <w:rFonts w:ascii="Times New Roman" w:hAnsi="Times New Roman" w:cs="Times New Roman"/>
          <w:iCs/>
          <w:sz w:val="28"/>
          <w:szCs w:val="28"/>
          <w:lang w:val="kk-KZ"/>
        </w:rPr>
        <w:t xml:space="preserve"> </w:t>
      </w:r>
      <w:r w:rsidRPr="00BD6B90">
        <w:rPr>
          <w:rFonts w:ascii="Times New Roman" w:hAnsi="Times New Roman" w:cs="Times New Roman"/>
          <w:iCs/>
          <w:sz w:val="28"/>
          <w:szCs w:val="28"/>
          <w:lang w:val="kk-KZ"/>
        </w:rPr>
        <w:t xml:space="preserve"> </w:t>
      </w:r>
      <w:r w:rsidR="00214BE7" w:rsidRPr="00BD6B90">
        <w:rPr>
          <w:rFonts w:ascii="Times New Roman" w:hAnsi="Times New Roman" w:cs="Times New Roman"/>
          <w:iCs/>
          <w:sz w:val="28"/>
          <w:szCs w:val="28"/>
          <w:lang w:val="kk-KZ"/>
        </w:rPr>
        <w:t xml:space="preserve">өскелең ұрпақты </w:t>
      </w:r>
      <w:r w:rsidRPr="00BD6B90">
        <w:rPr>
          <w:rFonts w:ascii="Times New Roman" w:hAnsi="Times New Roman" w:cs="Times New Roman"/>
          <w:iCs/>
          <w:sz w:val="28"/>
          <w:szCs w:val="28"/>
          <w:lang w:val="kk-KZ"/>
        </w:rPr>
        <w:t xml:space="preserve">тәрбиелеуде </w:t>
      </w:r>
      <w:r w:rsidR="0036091B" w:rsidRPr="00BD6B90">
        <w:rPr>
          <w:rFonts w:ascii="Times New Roman" w:hAnsi="Times New Roman" w:cs="Times New Roman"/>
          <w:iCs/>
          <w:sz w:val="28"/>
          <w:szCs w:val="28"/>
          <w:lang w:val="kk-KZ"/>
        </w:rPr>
        <w:t>қосқан үлесі</w:t>
      </w:r>
      <w:r w:rsidRPr="00BD6B90">
        <w:rPr>
          <w:rFonts w:ascii="Times New Roman" w:hAnsi="Times New Roman" w:cs="Times New Roman"/>
          <w:iCs/>
          <w:sz w:val="28"/>
          <w:szCs w:val="28"/>
          <w:lang w:val="kk-KZ"/>
        </w:rPr>
        <w:t xml:space="preserve"> өте зор.</w:t>
      </w:r>
    </w:p>
    <w:p w14:paraId="052712C9" w14:textId="77777777" w:rsidR="00550320" w:rsidRPr="00550320" w:rsidRDefault="00550320" w:rsidP="00550320">
      <w:pPr>
        <w:spacing w:after="0" w:line="240" w:lineRule="auto"/>
        <w:ind w:firstLine="567"/>
        <w:contextualSpacing/>
        <w:jc w:val="center"/>
        <w:rPr>
          <w:rFonts w:ascii="Times New Roman" w:hAnsi="Times New Roman" w:cs="Times New Roman"/>
          <w:b/>
          <w:sz w:val="28"/>
          <w:szCs w:val="28"/>
          <w:lang w:val="kk-KZ"/>
        </w:rPr>
      </w:pPr>
      <w:r>
        <w:rPr>
          <w:rFonts w:ascii="Times New Roman" w:hAnsi="Times New Roman" w:cs="Times New Roman"/>
          <w:b/>
          <w:sz w:val="28"/>
          <w:szCs w:val="28"/>
          <w:lang w:val="kk-KZ"/>
        </w:rPr>
        <w:t>Әдебиеттер тізімі</w:t>
      </w:r>
    </w:p>
    <w:p w14:paraId="47084B7D" w14:textId="77777777" w:rsidR="00550320" w:rsidRPr="00EF62A3" w:rsidRDefault="00550320" w:rsidP="00550320">
      <w:pPr>
        <w:spacing w:after="0" w:line="240" w:lineRule="auto"/>
        <w:jc w:val="both"/>
        <w:rPr>
          <w:rFonts w:ascii="Calibri" w:eastAsia="Times New Roman" w:hAnsi="Calibri" w:cs="Calibri"/>
          <w:color w:val="000000"/>
          <w:lang w:val="kk-KZ" w:eastAsia="ru-RU"/>
        </w:rPr>
      </w:pPr>
      <w:r w:rsidRPr="00EF62A3">
        <w:rPr>
          <w:rFonts w:ascii="Times New Roman" w:eastAsia="Times New Roman" w:hAnsi="Times New Roman" w:cs="Times New Roman"/>
          <w:color w:val="000000"/>
          <w:sz w:val="28"/>
          <w:szCs w:val="28"/>
          <w:lang w:val="kk-KZ" w:eastAsia="ru-RU"/>
        </w:rPr>
        <w:t>1. Байтұрсынұлы А. Бес томдық шығармалар жинағы.</w:t>
      </w:r>
      <w:r w:rsidR="00143762">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4-том.</w:t>
      </w:r>
      <w:r w:rsidR="007448DD">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Алматы</w:t>
      </w:r>
      <w:r w:rsidR="007448DD">
        <w:rPr>
          <w:rFonts w:ascii="Times New Roman" w:eastAsia="Times New Roman" w:hAnsi="Times New Roman" w:cs="Times New Roman"/>
          <w:color w:val="000000"/>
          <w:sz w:val="28"/>
          <w:szCs w:val="28"/>
          <w:lang w:val="kk-KZ" w:eastAsia="ru-RU"/>
        </w:rPr>
        <w:t xml:space="preserve"> қаласы.</w:t>
      </w:r>
      <w:r w:rsidRPr="00EF62A3">
        <w:rPr>
          <w:rFonts w:ascii="Times New Roman" w:eastAsia="Times New Roman" w:hAnsi="Times New Roman" w:cs="Times New Roman"/>
          <w:color w:val="000000"/>
          <w:sz w:val="28"/>
          <w:szCs w:val="28"/>
          <w:lang w:val="kk-KZ" w:eastAsia="ru-RU"/>
        </w:rPr>
        <w:t xml:space="preserve"> </w:t>
      </w:r>
      <w:r w:rsidR="007448DD">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2006</w:t>
      </w:r>
      <w:r w:rsidR="007448DD">
        <w:rPr>
          <w:rFonts w:ascii="Times New Roman" w:eastAsia="Times New Roman" w:hAnsi="Times New Roman" w:cs="Times New Roman"/>
          <w:color w:val="000000"/>
          <w:sz w:val="28"/>
          <w:szCs w:val="28"/>
          <w:lang w:val="kk-KZ" w:eastAsia="ru-RU"/>
        </w:rPr>
        <w:t xml:space="preserve"> ж. – 265 б. </w:t>
      </w:r>
    </w:p>
    <w:p w14:paraId="2444C32B" w14:textId="77777777" w:rsidR="00550320" w:rsidRPr="00EF62A3" w:rsidRDefault="00550320" w:rsidP="00550320">
      <w:pPr>
        <w:spacing w:after="0" w:line="240" w:lineRule="auto"/>
        <w:jc w:val="both"/>
        <w:rPr>
          <w:rFonts w:ascii="Calibri" w:eastAsia="Times New Roman" w:hAnsi="Calibri" w:cs="Calibri"/>
          <w:color w:val="000000"/>
          <w:lang w:val="kk-KZ" w:eastAsia="ru-RU"/>
        </w:rPr>
      </w:pPr>
      <w:r w:rsidRPr="00EF62A3">
        <w:rPr>
          <w:rFonts w:ascii="Times New Roman" w:eastAsia="Times New Roman" w:hAnsi="Times New Roman" w:cs="Times New Roman"/>
          <w:color w:val="000000"/>
          <w:sz w:val="28"/>
          <w:szCs w:val="28"/>
          <w:lang w:val="kk-KZ" w:eastAsia="ru-RU"/>
        </w:rPr>
        <w:t>2.</w:t>
      </w:r>
      <w:r w:rsidR="00143762">
        <w:rPr>
          <w:rFonts w:ascii="Times New Roman" w:eastAsia="Times New Roman" w:hAnsi="Times New Roman" w:cs="Times New Roman"/>
          <w:color w:val="000000"/>
          <w:sz w:val="28"/>
          <w:szCs w:val="28"/>
          <w:lang w:val="kk-KZ" w:eastAsia="ru-RU"/>
        </w:rPr>
        <w:t xml:space="preserve"> </w:t>
      </w:r>
      <w:r w:rsidRPr="00EF62A3">
        <w:rPr>
          <w:rFonts w:ascii="Times New Roman" w:eastAsia="Times New Roman" w:hAnsi="Times New Roman" w:cs="Times New Roman"/>
          <w:color w:val="000000"/>
          <w:sz w:val="28"/>
          <w:szCs w:val="28"/>
          <w:lang w:val="kk-KZ" w:eastAsia="ru-RU"/>
        </w:rPr>
        <w:t>Жұмабаев М. Үш томдық толық шығармалар жинағы. 3-том. Алматы</w:t>
      </w:r>
      <w:r>
        <w:rPr>
          <w:rFonts w:ascii="Times New Roman" w:eastAsia="Times New Roman" w:hAnsi="Times New Roman" w:cs="Times New Roman"/>
          <w:color w:val="000000"/>
          <w:sz w:val="28"/>
          <w:szCs w:val="28"/>
          <w:lang w:val="kk-KZ" w:eastAsia="ru-RU"/>
        </w:rPr>
        <w:t xml:space="preserve"> қаласы. </w:t>
      </w:r>
      <w:r w:rsidRPr="00EF62A3">
        <w:rPr>
          <w:rFonts w:ascii="Times New Roman" w:eastAsia="Times New Roman" w:hAnsi="Times New Roman" w:cs="Times New Roman"/>
          <w:color w:val="000000"/>
          <w:sz w:val="28"/>
          <w:szCs w:val="28"/>
          <w:lang w:val="kk-KZ" w:eastAsia="ru-RU"/>
        </w:rPr>
        <w:t xml:space="preserve"> 2003</w:t>
      </w:r>
      <w:r>
        <w:rPr>
          <w:rFonts w:ascii="Times New Roman" w:eastAsia="Times New Roman" w:hAnsi="Times New Roman" w:cs="Times New Roman"/>
          <w:color w:val="000000"/>
          <w:sz w:val="28"/>
          <w:szCs w:val="28"/>
          <w:lang w:val="kk-KZ" w:eastAsia="ru-RU"/>
        </w:rPr>
        <w:t xml:space="preserve"> ж. – 16</w:t>
      </w:r>
      <w:r w:rsidR="007448DD">
        <w:rPr>
          <w:rFonts w:ascii="Times New Roman" w:eastAsia="Times New Roman" w:hAnsi="Times New Roman" w:cs="Times New Roman"/>
          <w:color w:val="000000"/>
          <w:sz w:val="28"/>
          <w:szCs w:val="28"/>
          <w:lang w:val="kk-KZ" w:eastAsia="ru-RU"/>
        </w:rPr>
        <w:t>,49</w:t>
      </w:r>
      <w:r>
        <w:rPr>
          <w:rFonts w:ascii="Times New Roman" w:eastAsia="Times New Roman" w:hAnsi="Times New Roman" w:cs="Times New Roman"/>
          <w:color w:val="000000"/>
          <w:sz w:val="28"/>
          <w:szCs w:val="28"/>
          <w:lang w:val="kk-KZ" w:eastAsia="ru-RU"/>
        </w:rPr>
        <w:t xml:space="preserve"> б.</w:t>
      </w:r>
    </w:p>
    <w:p w14:paraId="7D000A68" w14:textId="77777777" w:rsidR="00550320" w:rsidRPr="00F62B09" w:rsidRDefault="00550320">
      <w:pPr>
        <w:spacing w:after="0" w:line="240" w:lineRule="auto"/>
        <w:ind w:firstLine="567"/>
        <w:contextualSpacing/>
        <w:jc w:val="both"/>
        <w:rPr>
          <w:rFonts w:ascii="Times New Roman" w:hAnsi="Times New Roman" w:cs="Times New Roman"/>
          <w:sz w:val="28"/>
          <w:szCs w:val="28"/>
          <w:lang w:val="kk-KZ"/>
        </w:rPr>
      </w:pPr>
    </w:p>
    <w:sectPr w:rsidR="00550320" w:rsidRPr="00F62B09" w:rsidSect="00F62B0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B09"/>
    <w:rsid w:val="00084749"/>
    <w:rsid w:val="00143762"/>
    <w:rsid w:val="00214BE7"/>
    <w:rsid w:val="00264DA3"/>
    <w:rsid w:val="0036091B"/>
    <w:rsid w:val="00405DF6"/>
    <w:rsid w:val="00491A30"/>
    <w:rsid w:val="00550320"/>
    <w:rsid w:val="007448DD"/>
    <w:rsid w:val="0077299D"/>
    <w:rsid w:val="0080691A"/>
    <w:rsid w:val="00893805"/>
    <w:rsid w:val="008B0B53"/>
    <w:rsid w:val="00B4669F"/>
    <w:rsid w:val="00BD6B90"/>
    <w:rsid w:val="00CA374F"/>
    <w:rsid w:val="00CD0EAD"/>
    <w:rsid w:val="00E33DD7"/>
    <w:rsid w:val="00F60D69"/>
    <w:rsid w:val="00F62B09"/>
    <w:rsid w:val="00F76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FF2B2"/>
  <w15:chartTrackingRefBased/>
  <w15:docId w15:val="{D47A1D61-E8F1-494C-8FF7-17701F24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1216</Words>
  <Characters>6936</Characters>
  <Application>Microsoft Office Word</Application>
  <DocSecurity>0</DocSecurity>
  <Lines>57</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Company>
  <LinksUpToDate>false</LinksUpToDate>
  <CharactersWithSpaces>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Марлен Иманкулов</cp:lastModifiedBy>
  <cp:revision>4</cp:revision>
  <dcterms:created xsi:type="dcterms:W3CDTF">2022-10-31T02:47:00Z</dcterms:created>
  <dcterms:modified xsi:type="dcterms:W3CDTF">2022-11-06T13:52:00Z</dcterms:modified>
</cp:coreProperties>
</file>