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11F5" w14:textId="0BCE0FDA" w:rsidR="000805F6" w:rsidRPr="000805F6" w:rsidRDefault="000805F6" w:rsidP="00E96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805F6">
        <w:rPr>
          <w:rFonts w:ascii="Times New Roman" w:hAnsi="Times New Roman" w:cs="Times New Roman"/>
          <w:b/>
          <w:sz w:val="24"/>
          <w:szCs w:val="24"/>
          <w:lang w:val="kk-KZ"/>
        </w:rPr>
        <w:t>ОҚЫТУШЫЛАРДЫҢ АҚПАРАТТЫҚ ҚҰЗЫРЕТТІЛІГІН ДАМЫТУДА ЖАҢА ПЕДАГОГИКАЛЫҚ ТЕХНОЛОГИЯЛАРДЫҢ МАҢЫЗЫ</w:t>
      </w:r>
    </w:p>
    <w:p w14:paraId="2C7CDA78" w14:textId="77777777" w:rsidR="00B01E9B" w:rsidRPr="000805F6" w:rsidRDefault="000805F6" w:rsidP="00E968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805F6">
        <w:rPr>
          <w:rFonts w:ascii="Times New Roman" w:hAnsi="Times New Roman" w:cs="Times New Roman"/>
          <w:b/>
          <w:sz w:val="28"/>
          <w:szCs w:val="28"/>
          <w:lang w:val="kk-KZ"/>
        </w:rPr>
        <w:t>Т.Н. Құттымбетова</w:t>
      </w:r>
    </w:p>
    <w:p w14:paraId="4CD5E7D0" w14:textId="77777777" w:rsidR="000805F6" w:rsidRDefault="000805F6" w:rsidP="00E96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0805F6">
        <w:rPr>
          <w:rFonts w:ascii="Times New Roman" w:hAnsi="Times New Roman" w:cs="Times New Roman"/>
          <w:sz w:val="28"/>
          <w:szCs w:val="28"/>
          <w:lang w:val="kk-KZ"/>
        </w:rPr>
        <w:t>М. Жұмабаев атындағы жоғары колледж</w:t>
      </w:r>
    </w:p>
    <w:p w14:paraId="452AF592" w14:textId="77777777" w:rsidR="00D811A0" w:rsidRPr="000805F6" w:rsidRDefault="00D811A0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0DAE333" w14:textId="30641D8A" w:rsidR="00E968EC" w:rsidRPr="005A5BF6" w:rsidRDefault="000805F6" w:rsidP="005A5BF6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lang w:val="kk-KZ"/>
        </w:rPr>
      </w:pPr>
      <w:r w:rsidRPr="005A5BF6">
        <w:rPr>
          <w:b/>
          <w:bCs/>
          <w:sz w:val="28"/>
          <w:szCs w:val="28"/>
          <w:lang w:val="kk-KZ"/>
        </w:rPr>
        <w:t>Аңдатпа</w:t>
      </w:r>
      <w:r w:rsidR="005A5BF6">
        <w:rPr>
          <w:b/>
          <w:bCs/>
          <w:sz w:val="28"/>
          <w:szCs w:val="28"/>
          <w:lang w:val="kk-KZ"/>
        </w:rPr>
        <w:t xml:space="preserve">. </w:t>
      </w:r>
      <w:r w:rsidR="00E968EC">
        <w:rPr>
          <w:color w:val="000000"/>
          <w:sz w:val="28"/>
          <w:szCs w:val="28"/>
          <w:lang w:val="kk-KZ"/>
        </w:rPr>
        <w:t>Мақалада педагогтардың ақпараттық құзыретіліктерін қалыптастыруда жаңа технологиялардың алатын орны, жалпы құзыретілікті қалыптасырудың маңызы қарастырылған. Сонымен қатар ақпараттық құзыретіліктің қазіргі замандағы маңыздылығы  да аталып өтіледі.</w:t>
      </w:r>
    </w:p>
    <w:p w14:paraId="184B039B" w14:textId="77777777" w:rsidR="00B80E74" w:rsidRPr="000805F6" w:rsidRDefault="00E968EC" w:rsidP="005A5BF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lang w:val="kk-KZ"/>
        </w:rPr>
        <w:t xml:space="preserve"> </w:t>
      </w:r>
    </w:p>
    <w:p w14:paraId="10D61054" w14:textId="77777777" w:rsidR="00E968EC" w:rsidRDefault="00B80E74" w:rsidP="005A5BF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80E74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Қазіргі заманауй талап,</w:t>
      </w:r>
      <w:r w:rsidR="000805F6" w:rsidRPr="00B80E7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оқытушыларға</w:t>
      </w:r>
      <w:r w:rsidR="000805F6" w:rsidRPr="00B80E7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жан-жақты жетілген, көпсалалы дайындық</w:t>
      </w:r>
      <w:r w:rsidRPr="00B80E7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иесі болуды жүктейді. Елімізге</w:t>
      </w:r>
      <w:r w:rsidR="000805F6" w:rsidRPr="00B80E7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еңбекқор, кәсібін терең түсінетін, үнемі өзгеріп отыратын жағдайларға өзінің білімі мен іскерлігін әртүрлі әрекеттердің айналасында қолдана білетін қабілетті</w:t>
      </w:r>
      <w:r w:rsidR="00E968EC">
        <w:rPr>
          <w:rFonts w:ascii="Times New Roman" w:hAnsi="Times New Roman" w:cs="Times New Roman"/>
          <w:color w:val="000000"/>
          <w:sz w:val="28"/>
          <w:szCs w:val="28"/>
          <w:lang w:val="kk-KZ"/>
        </w:rPr>
        <w:t>, жаң</w:t>
      </w:r>
      <w:r w:rsidR="007C3B9D">
        <w:rPr>
          <w:rFonts w:ascii="Times New Roman" w:hAnsi="Times New Roman" w:cs="Times New Roman"/>
          <w:color w:val="000000"/>
          <w:sz w:val="28"/>
          <w:szCs w:val="28"/>
          <w:lang w:val="kk-KZ"/>
        </w:rPr>
        <w:t>а технологияларды қолдана білетін,</w:t>
      </w:r>
      <w:r w:rsidR="000805F6" w:rsidRPr="00B80E7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B80E74">
        <w:rPr>
          <w:rFonts w:ascii="Times New Roman" w:hAnsi="Times New Roman" w:cs="Times New Roman"/>
          <w:color w:val="000000"/>
          <w:sz w:val="28"/>
          <w:szCs w:val="28"/>
          <w:lang w:val="kk-KZ"/>
        </w:rPr>
        <w:t>құзыретті мамандар қажет екені белгілі</w:t>
      </w:r>
      <w:r w:rsidR="000805F6" w:rsidRPr="00B80E7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. </w:t>
      </w:r>
    </w:p>
    <w:p w14:paraId="7F3D10C6" w14:textId="77777777" w:rsidR="008C3C1A" w:rsidRDefault="00B80E74" w:rsidP="005A5BF6">
      <w:pPr>
        <w:spacing w:after="0" w:line="240" w:lineRule="auto"/>
        <w:ind w:firstLine="708"/>
        <w:jc w:val="both"/>
        <w:rPr>
          <w:sz w:val="28"/>
          <w:szCs w:val="28"/>
          <w:lang w:val="kk-KZ"/>
        </w:rPr>
      </w:pPr>
      <w:r w:rsidRPr="00B80E74">
        <w:rPr>
          <w:rFonts w:ascii="Times New Roman" w:hAnsi="Times New Roman" w:cs="Times New Roman"/>
          <w:sz w:val="28"/>
          <w:szCs w:val="28"/>
          <w:lang w:val="kk-KZ"/>
        </w:rPr>
        <w:t xml:space="preserve">Құзыреттілік – оқушының жеке және қоғам талаптарын, әрекет тәсілдерін жан-жақты игеруінен көрінетін білім нәтижесі. </w:t>
      </w:r>
      <w:r w:rsidR="000805F6" w:rsidRPr="00B80E74">
        <w:rPr>
          <w:rFonts w:ascii="Times New Roman" w:hAnsi="Times New Roman" w:cs="Times New Roman"/>
          <w:sz w:val="28"/>
          <w:szCs w:val="28"/>
          <w:lang w:val="kk-KZ"/>
        </w:rPr>
        <w:t>Құзыреттіліктің не</w:t>
      </w:r>
      <w:r w:rsidRPr="00B80E74">
        <w:rPr>
          <w:rFonts w:ascii="Times New Roman" w:hAnsi="Times New Roman" w:cs="Times New Roman"/>
          <w:sz w:val="28"/>
          <w:szCs w:val="28"/>
          <w:lang w:val="kk-KZ"/>
        </w:rPr>
        <w:t>гізгі анықтаушы факторлары</w:t>
      </w:r>
      <w:r w:rsidR="000805F6" w:rsidRPr="00B80E74">
        <w:rPr>
          <w:rFonts w:ascii="Times New Roman" w:hAnsi="Times New Roman" w:cs="Times New Roman"/>
          <w:sz w:val="28"/>
          <w:szCs w:val="28"/>
          <w:lang w:val="kk-KZ"/>
        </w:rPr>
        <w:t xml:space="preserve"> үздіксіз білім алуға деген </w:t>
      </w:r>
      <w:r w:rsidRPr="00B80E74">
        <w:rPr>
          <w:rFonts w:ascii="Times New Roman" w:hAnsi="Times New Roman" w:cs="Times New Roman"/>
          <w:sz w:val="28"/>
          <w:szCs w:val="28"/>
          <w:lang w:val="kk-KZ"/>
        </w:rPr>
        <w:t>қажеттіліктер</w:t>
      </w:r>
      <w:r w:rsidR="000805F6" w:rsidRPr="00B80E74">
        <w:rPr>
          <w:rFonts w:ascii="Times New Roman" w:hAnsi="Times New Roman" w:cs="Times New Roman"/>
          <w:sz w:val="28"/>
          <w:szCs w:val="28"/>
          <w:lang w:val="kk-KZ"/>
        </w:rPr>
        <w:t>, кәсіби құзыреттілікті тереңдетуге дайындық болып табылады.</w:t>
      </w:r>
      <w:r w:rsidRPr="00B80E74">
        <w:rPr>
          <w:rFonts w:ascii="Times New Roman" w:hAnsi="Times New Roman" w:cs="Times New Roman"/>
          <w:sz w:val="28"/>
          <w:szCs w:val="28"/>
          <w:lang w:val="kk-KZ"/>
        </w:rPr>
        <w:t xml:space="preserve"> Жалпы құзыретіліктің бірнеше түрлерін атап өтуге болады </w:t>
      </w:r>
      <w:r w:rsidRPr="00B80E74">
        <w:rPr>
          <w:rFonts w:ascii="Times New Roman" w:eastAsia="Times New Roman" w:hAnsi="Times New Roman" w:cs="Times New Roman"/>
          <w:sz w:val="28"/>
          <w:szCs w:val="28"/>
          <w:lang w:val="kk-KZ"/>
        </w:rPr>
        <w:t>коммуникативтік, математикалық. ақпараттық,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ө</w:t>
      </w:r>
      <w:r w:rsidRPr="00B80E74">
        <w:rPr>
          <w:rFonts w:ascii="Times New Roman" w:eastAsia="Times New Roman" w:hAnsi="Times New Roman" w:cs="Times New Roman"/>
          <w:sz w:val="28"/>
          <w:szCs w:val="28"/>
          <w:lang w:val="kk-KZ"/>
        </w:rPr>
        <w:t>ндірістік т.б.</w:t>
      </w:r>
      <w:r w:rsidRPr="00B80E74">
        <w:rPr>
          <w:sz w:val="28"/>
          <w:szCs w:val="28"/>
          <w:lang w:val="kk-KZ"/>
        </w:rPr>
        <w:t xml:space="preserve"> </w:t>
      </w:r>
    </w:p>
    <w:p w14:paraId="64B966DA" w14:textId="7B42D411" w:rsidR="009A6E5F" w:rsidRDefault="00B80E74" w:rsidP="005A5BF6">
      <w:pPr>
        <w:spacing w:after="0" w:line="240" w:lineRule="auto"/>
        <w:ind w:firstLine="708"/>
        <w:jc w:val="both"/>
        <w:rPr>
          <w:shd w:val="clear" w:color="auto" w:fill="FFFFFF"/>
          <w:lang w:val="kk-KZ"/>
        </w:rPr>
      </w:pPr>
      <w:r w:rsidRPr="00B80E74">
        <w:rPr>
          <w:rFonts w:ascii="Times New Roman" w:hAnsi="Times New Roman" w:cs="Times New Roman"/>
          <w:sz w:val="28"/>
          <w:szCs w:val="28"/>
          <w:lang w:val="kk-KZ"/>
        </w:rPr>
        <w:t>Оқытушының құзыреттілігін қалыптастыру</w:t>
      </w:r>
      <w:r w:rsidR="007C3B9D">
        <w:rPr>
          <w:rFonts w:ascii="Times New Roman" w:hAnsi="Times New Roman" w:cs="Times New Roman"/>
          <w:sz w:val="28"/>
          <w:szCs w:val="28"/>
          <w:lang w:val="kk-KZ"/>
        </w:rPr>
        <w:t>да</w:t>
      </w:r>
      <w:r w:rsidRPr="00B80E74">
        <w:rPr>
          <w:rFonts w:ascii="Times New Roman" w:hAnsi="Times New Roman" w:cs="Times New Roman"/>
          <w:sz w:val="28"/>
          <w:szCs w:val="28"/>
          <w:lang w:val="kk-KZ"/>
        </w:rPr>
        <w:t xml:space="preserve"> –</w:t>
      </w:r>
      <w:r w:rsidR="005A5BF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C3B9D">
        <w:rPr>
          <w:rFonts w:ascii="Times New Roman" w:hAnsi="Times New Roman" w:cs="Times New Roman"/>
          <w:sz w:val="28"/>
          <w:szCs w:val="28"/>
          <w:lang w:val="kk-KZ"/>
        </w:rPr>
        <w:t>ж</w:t>
      </w:r>
      <w:r w:rsidR="007C3B9D" w:rsidRPr="007C3B9D">
        <w:rPr>
          <w:rFonts w:ascii="Times New Roman" w:hAnsi="Times New Roman" w:cs="Times New Roman"/>
          <w:sz w:val="28"/>
          <w:szCs w:val="28"/>
          <w:lang w:val="kk-KZ"/>
        </w:rPr>
        <w:t>аңа</w:t>
      </w:r>
      <w:r w:rsidR="007C3B9D">
        <w:rPr>
          <w:rFonts w:ascii="Times New Roman" w:hAnsi="Times New Roman" w:cs="Times New Roman"/>
          <w:sz w:val="28"/>
          <w:szCs w:val="28"/>
          <w:lang w:val="kk-KZ"/>
        </w:rPr>
        <w:t> педагогикалық технологияларды</w:t>
      </w:r>
      <w:r w:rsidR="007C3B9D" w:rsidRPr="007C3B9D">
        <w:rPr>
          <w:rFonts w:ascii="Times New Roman" w:hAnsi="Times New Roman" w:cs="Times New Roman"/>
          <w:sz w:val="28"/>
          <w:szCs w:val="28"/>
          <w:lang w:val="kk-KZ"/>
        </w:rPr>
        <w:t> </w:t>
      </w:r>
      <w:r w:rsidR="0082759B">
        <w:rPr>
          <w:rFonts w:ascii="Times New Roman" w:hAnsi="Times New Roman" w:cs="Times New Roman"/>
          <w:sz w:val="28"/>
          <w:szCs w:val="28"/>
          <w:lang w:val="kk-KZ"/>
        </w:rPr>
        <w:t xml:space="preserve">қолдану, </w:t>
      </w:r>
      <w:r w:rsidR="007C3B9D" w:rsidRPr="007C3B9D">
        <w:rPr>
          <w:rFonts w:ascii="Times New Roman" w:hAnsi="Times New Roman" w:cs="Times New Roman"/>
          <w:sz w:val="28"/>
          <w:szCs w:val="28"/>
          <w:lang w:val="kk-KZ"/>
        </w:rPr>
        <w:t>шығармашылық белсенділігі мен өзіндік танымдық қызметін ұй</w:t>
      </w:r>
      <w:r w:rsidR="0082759B">
        <w:rPr>
          <w:rFonts w:ascii="Times New Roman" w:hAnsi="Times New Roman" w:cs="Times New Roman"/>
          <w:sz w:val="28"/>
          <w:szCs w:val="28"/>
          <w:lang w:val="kk-KZ"/>
        </w:rPr>
        <w:t>ымдастыруда маңызды болып табылады</w:t>
      </w:r>
      <w:r w:rsidR="007C3B9D" w:rsidRPr="007C3B9D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82759B" w:rsidRPr="0082759B">
        <w:rPr>
          <w:shd w:val="clear" w:color="auto" w:fill="FEFEFE"/>
          <w:lang w:val="kk-KZ"/>
        </w:rPr>
        <w:t xml:space="preserve"> </w:t>
      </w:r>
      <w:r w:rsidR="0082759B" w:rsidRPr="009A6E5F">
        <w:rPr>
          <w:rFonts w:ascii="Times New Roman" w:hAnsi="Times New Roman" w:cs="Times New Roman"/>
          <w:sz w:val="28"/>
          <w:szCs w:val="28"/>
          <w:lang w:val="kk-KZ"/>
        </w:rPr>
        <w:t>Құзыреттілік педагогтың ақпараттық теориялық және сауаттылық негіздерін көрсетеді. Мысалы, еркін сөйлеу, кәсіби қажетті ақпаратты білуге, өңдеуге, оқушылармен өзара қарым-қатынасы және т.б.</w:t>
      </w:r>
      <w:r w:rsidR="009A6E5F" w:rsidRPr="009A6E5F">
        <w:rPr>
          <w:shd w:val="clear" w:color="auto" w:fill="FFFFFF"/>
          <w:lang w:val="kk-KZ"/>
        </w:rPr>
        <w:t xml:space="preserve"> </w:t>
      </w:r>
    </w:p>
    <w:p w14:paraId="37AB9AD4" w14:textId="77777777" w:rsidR="00171A6B" w:rsidRPr="005A5BF6" w:rsidRDefault="009A6E5F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C3C1A">
        <w:rPr>
          <w:rFonts w:ascii="Times New Roman" w:hAnsi="Times New Roman" w:cs="Times New Roman"/>
          <w:sz w:val="28"/>
          <w:szCs w:val="28"/>
          <w:lang w:val="kk-KZ"/>
        </w:rPr>
        <w:t>Қазіргі заманғы жаңа ақпараттық технологияны қолдану арқылы оқу-тәрбие үрдісінің барлық деңгейін қарқындату, яғни, оқу үрдісінің сапасы мен тиімділігін, танымдық іс-әрекет белсенділігін көрсету, пәнаралық байланыстарды тереңдету, қажет ақпаратты іздеу тиімділігі мен көлемін кеңейтуге болады</w:t>
      </w:r>
      <w:r w:rsidRPr="005A5BF6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171A6B">
        <w:rPr>
          <w:rFonts w:ascii="Times New Roman" w:hAnsi="Times New Roman" w:cs="Times New Roman"/>
          <w:sz w:val="28"/>
          <w:szCs w:val="28"/>
          <w:lang w:val="kk-KZ"/>
        </w:rPr>
        <w:t xml:space="preserve">Білім беру жүйесінде қолданылатын жаңа </w:t>
      </w:r>
      <w:r w:rsidR="00171A6B" w:rsidRPr="005A5BF6">
        <w:rPr>
          <w:rFonts w:ascii="Times New Roman" w:hAnsi="Times New Roman" w:cs="Times New Roman"/>
          <w:sz w:val="28"/>
          <w:szCs w:val="28"/>
          <w:lang w:val="kk-KZ"/>
        </w:rPr>
        <w:t xml:space="preserve"> педагогикалық технологиялардан төмендегілерін бөле жарып көрсетуге болады:</w:t>
      </w:r>
    </w:p>
    <w:p w14:paraId="4D5F847E" w14:textId="77777777" w:rsidR="00171A6B" w:rsidRP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A6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71A6B">
        <w:rPr>
          <w:rFonts w:ascii="Times New Roman" w:hAnsi="Times New Roman" w:cs="Times New Roman"/>
          <w:sz w:val="28"/>
          <w:szCs w:val="28"/>
        </w:rPr>
        <w:t>ойын</w:t>
      </w:r>
      <w:proofErr w:type="spellEnd"/>
      <w:r w:rsidRPr="0017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A6B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17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A6B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171A6B">
        <w:rPr>
          <w:rFonts w:ascii="Times New Roman" w:hAnsi="Times New Roman" w:cs="Times New Roman"/>
          <w:sz w:val="28"/>
          <w:szCs w:val="28"/>
        </w:rPr>
        <w:t xml:space="preserve"> технологиясы;</w:t>
      </w:r>
    </w:p>
    <w:p w14:paraId="646AA891" w14:textId="77777777" w:rsidR="00171A6B" w:rsidRP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A6B">
        <w:rPr>
          <w:rFonts w:ascii="Times New Roman" w:hAnsi="Times New Roman" w:cs="Times New Roman"/>
          <w:sz w:val="28"/>
          <w:szCs w:val="28"/>
        </w:rPr>
        <w:t>– проблемалық оқыту технологиясы;</w:t>
      </w:r>
    </w:p>
    <w:p w14:paraId="6AD1B7DD" w14:textId="77777777" w:rsidR="00171A6B" w:rsidRP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A6B">
        <w:rPr>
          <w:rFonts w:ascii="Times New Roman" w:hAnsi="Times New Roman" w:cs="Times New Roman"/>
          <w:sz w:val="28"/>
          <w:szCs w:val="28"/>
        </w:rPr>
        <w:t>– тірек сигналдары арқылы оқыту;</w:t>
      </w:r>
    </w:p>
    <w:p w14:paraId="0A87766D" w14:textId="77777777" w:rsidR="00171A6B" w:rsidRP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A6B">
        <w:rPr>
          <w:rFonts w:ascii="Times New Roman" w:hAnsi="Times New Roman" w:cs="Times New Roman"/>
          <w:sz w:val="28"/>
          <w:szCs w:val="28"/>
        </w:rPr>
        <w:t>– деңгейлік саралап оқыту;</w:t>
      </w:r>
    </w:p>
    <w:p w14:paraId="09D6DEAF" w14:textId="77777777" w:rsidR="00171A6B" w:rsidRP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A6B">
        <w:rPr>
          <w:rFonts w:ascii="Times New Roman" w:hAnsi="Times New Roman" w:cs="Times New Roman"/>
          <w:sz w:val="28"/>
          <w:szCs w:val="28"/>
        </w:rPr>
        <w:t>– міндетті нәтижелерге негізделген деңгейлік оқытутехнологиясы;</w:t>
      </w:r>
    </w:p>
    <w:p w14:paraId="1329A410" w14:textId="77777777" w:rsidR="00171A6B" w:rsidRP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A6B">
        <w:rPr>
          <w:rFonts w:ascii="Times New Roman" w:hAnsi="Times New Roman" w:cs="Times New Roman"/>
          <w:sz w:val="28"/>
          <w:szCs w:val="28"/>
        </w:rPr>
        <w:t>– бағдарламалап оқыту технологиясы;</w:t>
      </w:r>
    </w:p>
    <w:p w14:paraId="3F87AE0A" w14:textId="77777777" w:rsidR="00171A6B" w:rsidRP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A6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8C3C1A">
        <w:rPr>
          <w:rFonts w:ascii="Times New Roman" w:hAnsi="Times New Roman" w:cs="Times New Roman"/>
          <w:sz w:val="28"/>
          <w:szCs w:val="28"/>
        </w:rPr>
        <w:t>қпараттық-коммуникациялық т</w:t>
      </w:r>
      <w:r>
        <w:rPr>
          <w:rFonts w:ascii="Times New Roman" w:hAnsi="Times New Roman" w:cs="Times New Roman"/>
          <w:sz w:val="28"/>
          <w:szCs w:val="28"/>
        </w:rPr>
        <w:t>ехнологиялар</w:t>
      </w:r>
      <w:r w:rsidRPr="00171A6B">
        <w:rPr>
          <w:rFonts w:ascii="Times New Roman" w:hAnsi="Times New Roman" w:cs="Times New Roman"/>
          <w:sz w:val="28"/>
          <w:szCs w:val="28"/>
        </w:rPr>
        <w:t>;</w:t>
      </w:r>
    </w:p>
    <w:p w14:paraId="532C8043" w14:textId="77777777" w:rsidR="00171A6B" w:rsidRP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A6B">
        <w:rPr>
          <w:rFonts w:ascii="Times New Roman" w:hAnsi="Times New Roman" w:cs="Times New Roman"/>
          <w:sz w:val="28"/>
          <w:szCs w:val="28"/>
        </w:rPr>
        <w:t>– дидактикалық бірліктерді ірілендіру технологиясы;</w:t>
      </w:r>
    </w:p>
    <w:p w14:paraId="6D4160E1" w14:textId="77777777" w:rsidR="00171A6B" w:rsidRP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A6B">
        <w:rPr>
          <w:rFonts w:ascii="Times New Roman" w:hAnsi="Times New Roman" w:cs="Times New Roman"/>
          <w:sz w:val="28"/>
          <w:szCs w:val="28"/>
        </w:rPr>
        <w:t>– дамыта оқыту технологиясы;</w:t>
      </w:r>
    </w:p>
    <w:p w14:paraId="002E9014" w14:textId="77777777" w:rsidR="00171A6B" w:rsidRP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A6B">
        <w:rPr>
          <w:rFonts w:ascii="Times New Roman" w:hAnsi="Times New Roman" w:cs="Times New Roman"/>
          <w:sz w:val="28"/>
          <w:szCs w:val="28"/>
        </w:rPr>
        <w:t>– модульдік оқыту.</w:t>
      </w:r>
    </w:p>
    <w:p w14:paraId="1559F7F4" w14:textId="77777777" w:rsidR="008C3C1A" w:rsidRDefault="009A6E5F" w:rsidP="005A5BF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71A6B">
        <w:rPr>
          <w:rFonts w:ascii="Times New Roman" w:hAnsi="Times New Roman" w:cs="Times New Roman"/>
          <w:sz w:val="28"/>
          <w:szCs w:val="28"/>
          <w:lang w:val="kk-KZ"/>
        </w:rPr>
        <w:t>Білім алушылардың жеке тұлғасын дамытуда ақпараттық біліктілігін қалыптастыруда, компьютерлік графика мен мультимедиа технологияларын пайдалану арқылы жан-жақты тәрбиелеу</w:t>
      </w:r>
      <w:r w:rsidR="00D052AC" w:rsidRPr="00171A6B">
        <w:rPr>
          <w:rFonts w:ascii="Times New Roman" w:hAnsi="Times New Roman" w:cs="Times New Roman"/>
          <w:sz w:val="28"/>
          <w:szCs w:val="28"/>
          <w:lang w:val="kk-KZ"/>
        </w:rPr>
        <w:t xml:space="preserve">ге, </w:t>
      </w:r>
      <w:r w:rsidRPr="00171A6B">
        <w:rPr>
          <w:rFonts w:ascii="Times New Roman" w:hAnsi="Times New Roman" w:cs="Times New Roman"/>
          <w:sz w:val="28"/>
          <w:szCs w:val="28"/>
          <w:lang w:val="kk-KZ"/>
        </w:rPr>
        <w:t xml:space="preserve"> ақпаратты өндеуді жүзеге асыра </w:t>
      </w:r>
      <w:r w:rsidRPr="00171A6B">
        <w:rPr>
          <w:rFonts w:ascii="Times New Roman" w:hAnsi="Times New Roman" w:cs="Times New Roman"/>
          <w:sz w:val="28"/>
          <w:szCs w:val="28"/>
          <w:lang w:val="kk-KZ"/>
        </w:rPr>
        <w:lastRenderedPageBreak/>
        <w:t>білу</w:t>
      </w:r>
      <w:r w:rsidR="00D052AC" w:rsidRPr="00171A6B">
        <w:rPr>
          <w:rFonts w:ascii="Times New Roman" w:hAnsi="Times New Roman" w:cs="Times New Roman"/>
          <w:sz w:val="28"/>
          <w:szCs w:val="28"/>
          <w:lang w:val="kk-KZ"/>
        </w:rPr>
        <w:t>ге</w:t>
      </w:r>
      <w:r w:rsidRPr="00171A6B">
        <w:rPr>
          <w:rFonts w:ascii="Times New Roman" w:hAnsi="Times New Roman" w:cs="Times New Roman"/>
          <w:sz w:val="28"/>
          <w:szCs w:val="28"/>
          <w:lang w:val="kk-KZ"/>
        </w:rPr>
        <w:t>, ақпар</w:t>
      </w:r>
      <w:r w:rsidR="00D052AC" w:rsidRPr="00171A6B">
        <w:rPr>
          <w:rFonts w:ascii="Times New Roman" w:hAnsi="Times New Roman" w:cs="Times New Roman"/>
          <w:sz w:val="28"/>
          <w:szCs w:val="28"/>
          <w:lang w:val="kk-KZ"/>
        </w:rPr>
        <w:t xml:space="preserve">аттық мәдениетті қалыптастыруды қамтамасыз етуге болады. </w:t>
      </w:r>
      <w:r w:rsidR="00D052AC" w:rsidRPr="005A5BF6">
        <w:rPr>
          <w:rFonts w:ascii="Times New Roman" w:hAnsi="Times New Roman" w:cs="Times New Roman"/>
          <w:sz w:val="28"/>
          <w:szCs w:val="28"/>
          <w:lang w:val="kk-KZ"/>
        </w:rPr>
        <w:t>Ақпараттық-коммуникациялық технологияларды қолдану білім сапасына және оқушының үздіксіз дамуына ықпал етеді.</w:t>
      </w:r>
    </w:p>
    <w:p w14:paraId="378A1752" w14:textId="77777777" w:rsidR="009A6E5F" w:rsidRPr="009A6E5F" w:rsidRDefault="00D052AC" w:rsidP="005A5BF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</w:t>
      </w:r>
      <w:r w:rsidR="009A6E5F" w:rsidRPr="00D052AC">
        <w:rPr>
          <w:rFonts w:ascii="Times New Roman" w:hAnsi="Times New Roman" w:cs="Times New Roman"/>
          <w:sz w:val="28"/>
          <w:szCs w:val="28"/>
          <w:lang w:val="kk-KZ"/>
        </w:rPr>
        <w:t>аңа педагогикалық оқыту технологияларын жүйелі пайдалана отырып педагогтарда келесі ақпараттық құзыретіліктерді қалыптастыру көзделеді:</w:t>
      </w:r>
      <w:r w:rsidR="009A6E5F" w:rsidRPr="009A6E5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47AD782A" w14:textId="77777777" w:rsidR="009A6E5F" w:rsidRPr="009A6E5F" w:rsidRDefault="009A6E5F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-ақпараттық технологияларды </w:t>
      </w:r>
      <w:r w:rsidRPr="009A6E5F">
        <w:rPr>
          <w:rFonts w:ascii="Times New Roman" w:hAnsi="Times New Roman" w:cs="Times New Roman"/>
          <w:sz w:val="28"/>
          <w:szCs w:val="28"/>
          <w:lang w:val="kk-KZ"/>
        </w:rPr>
        <w:t>ақпаратпен жұмыс істеу құралы ретінде тану, әртүрлі құрылғылармен жұмыс істеу дағдыларын дамыту</w:t>
      </w:r>
      <w:r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64E7CB55" w14:textId="77777777" w:rsidR="009A6E5F" w:rsidRPr="009A6E5F" w:rsidRDefault="009A6E5F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-а</w:t>
      </w:r>
      <w:r w:rsidRPr="009A6E5F">
        <w:rPr>
          <w:rFonts w:ascii="Times New Roman" w:hAnsi="Times New Roman" w:cs="Times New Roman"/>
          <w:sz w:val="28"/>
          <w:szCs w:val="28"/>
          <w:lang w:val="kk-KZ"/>
        </w:rPr>
        <w:t>қпаратпен жұмыс істеу тәсілдерін меңгеру:</w:t>
      </w:r>
    </w:p>
    <w:p w14:paraId="2B70612F" w14:textId="77777777" w:rsidR="00980574" w:rsidRDefault="009A6E5F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-а</w:t>
      </w:r>
      <w:r w:rsidRPr="009A6E5F">
        <w:rPr>
          <w:rFonts w:ascii="Times New Roman" w:hAnsi="Times New Roman" w:cs="Times New Roman"/>
          <w:sz w:val="28"/>
          <w:szCs w:val="28"/>
          <w:lang w:val="kk-KZ"/>
        </w:rPr>
        <w:t>қпаратты жүйелендіру, талдау және сұрыптау (сұрыптаудың алуан түрлері, фильтрлер, сұраулар, файлдық жүйенің құрылымы, мәлі</w:t>
      </w:r>
      <w:r>
        <w:rPr>
          <w:rFonts w:ascii="Times New Roman" w:hAnsi="Times New Roman" w:cs="Times New Roman"/>
          <w:sz w:val="28"/>
          <w:szCs w:val="28"/>
          <w:lang w:val="kk-KZ"/>
        </w:rPr>
        <w:t>меттер базасын құрастыру, т.б.);</w:t>
      </w:r>
      <w:r w:rsidR="00980574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                            </w:t>
      </w:r>
    </w:p>
    <w:p w14:paraId="114D11BB" w14:textId="77777777" w:rsidR="009A6E5F" w:rsidRPr="009A6E5F" w:rsidRDefault="009A6E5F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-а</w:t>
      </w:r>
      <w:r w:rsidRPr="009A6E5F">
        <w:rPr>
          <w:rFonts w:ascii="Times New Roman" w:hAnsi="Times New Roman" w:cs="Times New Roman"/>
          <w:sz w:val="28"/>
          <w:szCs w:val="28"/>
          <w:lang w:val="kk-KZ"/>
        </w:rPr>
        <w:t>қпаратты түрлендіру (графикалық түрден мәтінге, аналогтық түрден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сандық түріне, және т.б.);</w:t>
      </w:r>
    </w:p>
    <w:p w14:paraId="54ADFB9D" w14:textId="77777777" w:rsidR="009A6E5F" w:rsidRDefault="009A6E5F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E968EC">
        <w:rPr>
          <w:rFonts w:ascii="Times New Roman" w:hAnsi="Times New Roman" w:cs="Times New Roman"/>
          <w:sz w:val="28"/>
          <w:szCs w:val="28"/>
          <w:lang w:val="kk-KZ"/>
        </w:rPr>
        <w:t>ақпараттық технологи</w:t>
      </w:r>
      <w:r>
        <w:rPr>
          <w:rFonts w:ascii="Times New Roman" w:hAnsi="Times New Roman" w:cs="Times New Roman"/>
          <w:sz w:val="28"/>
          <w:szCs w:val="28"/>
          <w:lang w:val="kk-KZ"/>
        </w:rPr>
        <w:t>яны пайдалана білу</w:t>
      </w:r>
      <w:r w:rsidRPr="00E968EC">
        <w:rPr>
          <w:rFonts w:ascii="Times New Roman" w:hAnsi="Times New Roman" w:cs="Times New Roman"/>
          <w:sz w:val="28"/>
          <w:szCs w:val="28"/>
          <w:lang w:val="kk-KZ"/>
        </w:rPr>
        <w:t xml:space="preserve"> (электрондық түрдегі ақпаратты құру, өңдеу, көшіру, сақтау, тасымалдаудың қарапайым тәсілдерін, ақпаратты презентациялық технологи</w:t>
      </w:r>
      <w:r>
        <w:rPr>
          <w:rFonts w:ascii="Times New Roman" w:hAnsi="Times New Roman" w:cs="Times New Roman"/>
          <w:sz w:val="28"/>
          <w:szCs w:val="28"/>
          <w:lang w:val="kk-KZ"/>
        </w:rPr>
        <w:t>я құралдары арқылы береді, и</w:t>
      </w:r>
      <w:r w:rsidRPr="00E968EC">
        <w:rPr>
          <w:rFonts w:ascii="Times New Roman" w:hAnsi="Times New Roman" w:cs="Times New Roman"/>
          <w:sz w:val="28"/>
          <w:szCs w:val="28"/>
          <w:lang w:val="kk-KZ"/>
        </w:rPr>
        <w:t>нтернеттен ақпарат іздеу, желілік қарым-қатынас жасау, кездескен мәселелерді шешу</w:t>
      </w:r>
      <w:r>
        <w:rPr>
          <w:rFonts w:ascii="Times New Roman" w:hAnsi="Times New Roman" w:cs="Times New Roman"/>
          <w:sz w:val="28"/>
          <w:szCs w:val="28"/>
          <w:lang w:val="kk-KZ"/>
        </w:rPr>
        <w:t>дің тиімді тәсілдерін таңдайды).</w:t>
      </w:r>
    </w:p>
    <w:p w14:paraId="319A9738" w14:textId="77777777" w:rsidR="00171A6B" w:rsidRDefault="00171A6B" w:rsidP="005A5BF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C3C1A">
        <w:rPr>
          <w:rFonts w:ascii="Times New Roman" w:hAnsi="Times New Roman" w:cs="Times New Roman"/>
          <w:sz w:val="28"/>
          <w:szCs w:val="28"/>
          <w:lang w:val="kk-KZ"/>
        </w:rPr>
        <w:t>Ақпараттық технологиялар пайдаланудың мақсаттары</w:t>
      </w:r>
      <w:r>
        <w:rPr>
          <w:rFonts w:ascii="Times New Roman" w:hAnsi="Times New Roman" w:cs="Times New Roman"/>
          <w:sz w:val="28"/>
          <w:szCs w:val="28"/>
          <w:lang w:val="kk-KZ"/>
        </w:rPr>
        <w:t>н атап өтсек олар</w:t>
      </w:r>
      <w:r w:rsidRPr="008C3C1A">
        <w:rPr>
          <w:rFonts w:ascii="Times New Roman" w:hAnsi="Times New Roman" w:cs="Times New Roman"/>
          <w:sz w:val="28"/>
          <w:szCs w:val="28"/>
          <w:lang w:val="kk-KZ"/>
        </w:rPr>
        <w:t>: </w:t>
      </w:r>
      <w:r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8C3C1A">
        <w:rPr>
          <w:rFonts w:ascii="Times New Roman" w:hAnsi="Times New Roman" w:cs="Times New Roman"/>
          <w:sz w:val="28"/>
          <w:szCs w:val="28"/>
          <w:lang w:val="kk-KZ"/>
        </w:rPr>
        <w:t>қпараттық технологияларды қолдану аясында оқу-тәрбие процесінің барлық деңгейін арттыру: </w:t>
      </w:r>
    </w:p>
    <w:p w14:paraId="12A80960" w14:textId="77777777" w:rsid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8C3C1A">
        <w:rPr>
          <w:rFonts w:ascii="Times New Roman" w:hAnsi="Times New Roman" w:cs="Times New Roman"/>
          <w:sz w:val="28"/>
          <w:szCs w:val="28"/>
          <w:lang w:val="kk-KZ"/>
        </w:rPr>
        <w:t xml:space="preserve">оқыту </w:t>
      </w:r>
      <w:r>
        <w:rPr>
          <w:rFonts w:ascii="Times New Roman" w:hAnsi="Times New Roman" w:cs="Times New Roman"/>
          <w:sz w:val="28"/>
          <w:szCs w:val="28"/>
          <w:lang w:val="kk-KZ"/>
        </w:rPr>
        <w:t>үрдісінің ықпалы мен сапасын арттыру;</w:t>
      </w:r>
      <w:r w:rsidRPr="008C3C1A">
        <w:rPr>
          <w:rFonts w:ascii="Times New Roman" w:hAnsi="Times New Roman" w:cs="Times New Roman"/>
          <w:sz w:val="28"/>
          <w:szCs w:val="28"/>
          <w:lang w:val="kk-KZ"/>
        </w:rPr>
        <w:t> </w:t>
      </w:r>
    </w:p>
    <w:p w14:paraId="537C6D08" w14:textId="77777777" w:rsid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-пәнаралық байланысты тереңдету;</w:t>
      </w:r>
      <w:r w:rsidRPr="008C3C1A">
        <w:rPr>
          <w:rFonts w:ascii="Times New Roman" w:hAnsi="Times New Roman" w:cs="Times New Roman"/>
          <w:sz w:val="28"/>
          <w:szCs w:val="28"/>
          <w:lang w:val="kk-KZ"/>
        </w:rPr>
        <w:t> </w:t>
      </w:r>
    </w:p>
    <w:p w14:paraId="676FBED8" w14:textId="77777777" w:rsid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8C3C1A">
        <w:rPr>
          <w:rFonts w:ascii="Times New Roman" w:hAnsi="Times New Roman" w:cs="Times New Roman"/>
          <w:sz w:val="28"/>
          <w:szCs w:val="28"/>
          <w:lang w:val="kk-KZ"/>
        </w:rPr>
        <w:t>қажетті ақпаратты іздеуді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оңайлату және көлемін ұлғайту;</w:t>
      </w:r>
    </w:p>
    <w:p w14:paraId="44F956BC" w14:textId="77777777" w:rsid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-о</w:t>
      </w:r>
      <w:r w:rsidRPr="008C3C1A">
        <w:rPr>
          <w:rFonts w:ascii="Times New Roman" w:hAnsi="Times New Roman" w:cs="Times New Roman"/>
          <w:sz w:val="28"/>
          <w:szCs w:val="28"/>
          <w:lang w:val="kk-KZ"/>
        </w:rPr>
        <w:t>қушы тұлғасын дамыту, ақпараттық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қоғамда өмір сүруге дайындау,</w:t>
      </w:r>
    </w:p>
    <w:p w14:paraId="2C814436" w14:textId="77777777" w:rsid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C3C1A">
        <w:rPr>
          <w:rFonts w:ascii="Times New Roman" w:hAnsi="Times New Roman" w:cs="Times New Roman"/>
          <w:sz w:val="28"/>
          <w:szCs w:val="28"/>
          <w:lang w:val="kk-KZ"/>
        </w:rPr>
        <w:t>комму</w:t>
      </w:r>
      <w:r>
        <w:rPr>
          <w:rFonts w:ascii="Times New Roman" w:hAnsi="Times New Roman" w:cs="Times New Roman"/>
          <w:sz w:val="28"/>
          <w:szCs w:val="28"/>
          <w:lang w:val="kk-KZ"/>
        </w:rPr>
        <w:t>никативтік қабілеттерін дамыту;</w:t>
      </w:r>
    </w:p>
    <w:p w14:paraId="7622A441" w14:textId="77777777" w:rsid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8C3C1A">
        <w:rPr>
          <w:rFonts w:ascii="Times New Roman" w:hAnsi="Times New Roman" w:cs="Times New Roman"/>
          <w:sz w:val="28"/>
          <w:szCs w:val="28"/>
          <w:lang w:val="kk-KZ"/>
        </w:rPr>
        <w:t>күрделі жағдайда оңтайлы шешім қабылдау не шешу нұсқаларын қ</w:t>
      </w:r>
      <w:r>
        <w:rPr>
          <w:rFonts w:ascii="Times New Roman" w:hAnsi="Times New Roman" w:cs="Times New Roman"/>
          <w:sz w:val="28"/>
          <w:szCs w:val="28"/>
          <w:lang w:val="kk-KZ"/>
        </w:rPr>
        <w:t>абылдау дағдыларын қалыптастыру;</w:t>
      </w:r>
      <w:r w:rsidRPr="008C3C1A">
        <w:rPr>
          <w:rFonts w:ascii="Times New Roman" w:hAnsi="Times New Roman" w:cs="Times New Roman"/>
          <w:sz w:val="28"/>
          <w:szCs w:val="28"/>
          <w:lang w:val="kk-KZ"/>
        </w:rPr>
        <w:t> </w:t>
      </w:r>
    </w:p>
    <w:p w14:paraId="2A044D3F" w14:textId="77777777" w:rsidR="00171A6B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8C3C1A">
        <w:rPr>
          <w:rFonts w:ascii="Times New Roman" w:hAnsi="Times New Roman" w:cs="Times New Roman"/>
          <w:sz w:val="28"/>
          <w:szCs w:val="28"/>
          <w:lang w:val="kk-KZ"/>
        </w:rPr>
        <w:t xml:space="preserve">ақпараттық мәдениетті қалыптастыру, </w:t>
      </w:r>
    </w:p>
    <w:p w14:paraId="021438A4" w14:textId="77777777" w:rsidR="00171A6B" w:rsidRPr="00E968EC" w:rsidRDefault="00171A6B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-ақпаратты өңдей білу, а</w:t>
      </w:r>
      <w:r w:rsidRPr="008C3C1A">
        <w:rPr>
          <w:rFonts w:ascii="Times New Roman" w:hAnsi="Times New Roman" w:cs="Times New Roman"/>
          <w:sz w:val="28"/>
          <w:szCs w:val="28"/>
          <w:lang w:val="kk-KZ"/>
        </w:rPr>
        <w:t>қпараттық сауатты  тұлғаны дайындау; </w:t>
      </w:r>
    </w:p>
    <w:p w14:paraId="5CCD9B62" w14:textId="77777777" w:rsidR="00D052AC" w:rsidRDefault="00D052AC" w:rsidP="005A5BF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052AC">
        <w:rPr>
          <w:rFonts w:ascii="Times New Roman" w:hAnsi="Times New Roman" w:cs="Times New Roman"/>
          <w:sz w:val="28"/>
          <w:szCs w:val="28"/>
          <w:lang w:val="kk-KZ"/>
        </w:rPr>
        <w:t>Мұғалімдердің ақпараттық- коммуникациялық құзыретіліктерін дамытуда жаңа технологиял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ардың мүмкіндіктерін қолданудың 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t xml:space="preserve">оқушыға берер </w:t>
      </w:r>
      <w:r>
        <w:rPr>
          <w:rFonts w:ascii="Times New Roman" w:hAnsi="Times New Roman" w:cs="Times New Roman"/>
          <w:sz w:val="28"/>
          <w:szCs w:val="28"/>
          <w:lang w:val="kk-KZ"/>
        </w:rPr>
        <w:t>мынандай тиімділіктері болады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t>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56CED419" w14:textId="77777777" w:rsidR="00980574" w:rsidRDefault="00D052AC" w:rsidP="005A5B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-оқушылар т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t>үрлі ақпараттық, бейнелік, дыбыстық анықтамалар арқылы білімін жан- жақты жетілдіреді, дамытады</w:t>
      </w:r>
      <w:r w:rsidR="008C3C1A">
        <w:rPr>
          <w:rFonts w:ascii="Times New Roman" w:hAnsi="Times New Roman" w:cs="Times New Roman"/>
          <w:sz w:val="28"/>
          <w:szCs w:val="28"/>
          <w:lang w:val="kk-KZ"/>
        </w:rPr>
        <w:t>;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br/>
        <w:t xml:space="preserve"> </w:t>
      </w:r>
      <w:r w:rsidR="00980574">
        <w:rPr>
          <w:rFonts w:ascii="Times New Roman" w:hAnsi="Times New Roman" w:cs="Times New Roman"/>
          <w:sz w:val="28"/>
          <w:szCs w:val="28"/>
          <w:lang w:val="kk-KZ"/>
        </w:rPr>
        <w:t>-</w:t>
      </w:r>
      <w:r>
        <w:rPr>
          <w:rFonts w:ascii="Times New Roman" w:hAnsi="Times New Roman" w:cs="Times New Roman"/>
          <w:sz w:val="28"/>
          <w:szCs w:val="28"/>
          <w:lang w:val="kk-KZ"/>
        </w:rPr>
        <w:t>оқушылар ө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t xml:space="preserve">з бетінше </w:t>
      </w:r>
      <w:r>
        <w:rPr>
          <w:rFonts w:ascii="Times New Roman" w:hAnsi="Times New Roman" w:cs="Times New Roman"/>
          <w:sz w:val="28"/>
          <w:szCs w:val="28"/>
          <w:lang w:val="kk-KZ"/>
        </w:rPr>
        <w:t>тапсырмаларды орындайды;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br/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-оқушыларға т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t>ақырыптан қалып кеткен немесе дұрыс түсінбеген тақырыпты қосымша қайталауға мүмкіндік беріледі;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br/>
      </w:r>
      <w:r>
        <w:rPr>
          <w:rFonts w:ascii="Times New Roman" w:hAnsi="Times New Roman" w:cs="Times New Roman"/>
          <w:sz w:val="28"/>
          <w:szCs w:val="28"/>
          <w:lang w:val="kk-KZ"/>
        </w:rPr>
        <w:t>- оқушылардың  п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t>әнге қызығушылығы, үздіксіз ізденісі артады;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-оқушылардың о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t>йлау, есте сақтау, пікірсайыстық қабілеті дамиды ;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br/>
        <w:t xml:space="preserve"> </w:t>
      </w:r>
      <w:r w:rsidR="00980574">
        <w:rPr>
          <w:rFonts w:ascii="Times New Roman" w:hAnsi="Times New Roman" w:cs="Times New Roman"/>
          <w:sz w:val="28"/>
          <w:szCs w:val="28"/>
          <w:lang w:val="kk-KZ"/>
        </w:rPr>
        <w:t>- оқушылар ө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t>з ойын сызба, сурет, кескіндеме, кесте, графи</w:t>
      </w:r>
      <w:r w:rsidR="00980574">
        <w:rPr>
          <w:rFonts w:ascii="Times New Roman" w:hAnsi="Times New Roman" w:cs="Times New Roman"/>
          <w:sz w:val="28"/>
          <w:szCs w:val="28"/>
          <w:lang w:val="kk-KZ"/>
        </w:rPr>
        <w:t>ктік моделдер түрінде жеткізеді;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br/>
        <w:t xml:space="preserve"> </w:t>
      </w:r>
      <w:r w:rsidR="00980574">
        <w:rPr>
          <w:rFonts w:ascii="Times New Roman" w:hAnsi="Times New Roman" w:cs="Times New Roman"/>
          <w:sz w:val="28"/>
          <w:szCs w:val="28"/>
          <w:lang w:val="kk-KZ"/>
        </w:rPr>
        <w:t>- оқушылар т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t>үрлі бейнелік, сілтемелік, нұсқаулық тапсырмаларды орындайды;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br/>
        <w:t xml:space="preserve"> </w:t>
      </w:r>
      <w:r w:rsidR="00980574">
        <w:rPr>
          <w:rFonts w:ascii="Times New Roman" w:hAnsi="Times New Roman" w:cs="Times New Roman"/>
          <w:sz w:val="28"/>
          <w:szCs w:val="28"/>
          <w:lang w:val="kk-KZ"/>
        </w:rPr>
        <w:t>- оқушылар т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t>үрлі деңгейдегі тест тапсырмаларын орындап</w:t>
      </w:r>
      <w:r w:rsidR="00980574">
        <w:rPr>
          <w:rFonts w:ascii="Times New Roman" w:hAnsi="Times New Roman" w:cs="Times New Roman"/>
          <w:sz w:val="28"/>
          <w:szCs w:val="28"/>
          <w:lang w:val="kk-KZ"/>
        </w:rPr>
        <w:t xml:space="preserve"> өзінің алған білімін тексере алады. </w:t>
      </w:r>
    </w:p>
    <w:p w14:paraId="57AB973A" w14:textId="77777777" w:rsidR="00980574" w:rsidRDefault="00980574" w:rsidP="005A5B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-о</w:t>
      </w:r>
      <w:r w:rsidRPr="00980574">
        <w:rPr>
          <w:rFonts w:ascii="Times New Roman" w:hAnsi="Times New Roman" w:cs="Times New Roman"/>
          <w:sz w:val="28"/>
          <w:szCs w:val="28"/>
          <w:lang w:val="kk-KZ"/>
        </w:rPr>
        <w:t>қушыларға ер</w:t>
      </w:r>
      <w:r>
        <w:rPr>
          <w:rFonts w:ascii="Times New Roman" w:hAnsi="Times New Roman" w:cs="Times New Roman"/>
          <w:sz w:val="28"/>
          <w:szCs w:val="28"/>
          <w:lang w:val="kk-KZ"/>
        </w:rPr>
        <w:t>кін ойлауға мүмкіндік береді;</w:t>
      </w:r>
      <w:r>
        <w:rPr>
          <w:rFonts w:ascii="Times New Roman" w:hAnsi="Times New Roman" w:cs="Times New Roman"/>
          <w:sz w:val="28"/>
          <w:szCs w:val="28"/>
          <w:lang w:val="kk-KZ"/>
        </w:rPr>
        <w:br/>
        <w:t>-оқушылардың т</w:t>
      </w:r>
      <w:r w:rsidRPr="00980574">
        <w:rPr>
          <w:rFonts w:ascii="Times New Roman" w:hAnsi="Times New Roman" w:cs="Times New Roman"/>
          <w:sz w:val="28"/>
          <w:szCs w:val="28"/>
          <w:lang w:val="kk-KZ"/>
        </w:rPr>
        <w:t>іл байлығын дамытады;</w:t>
      </w:r>
      <w:r w:rsidRPr="00980574">
        <w:rPr>
          <w:rFonts w:ascii="Times New Roman" w:hAnsi="Times New Roman" w:cs="Times New Roman"/>
          <w:sz w:val="28"/>
          <w:szCs w:val="28"/>
          <w:lang w:val="kk-KZ"/>
        </w:rPr>
        <w:br/>
      </w:r>
      <w:r>
        <w:rPr>
          <w:rFonts w:ascii="Times New Roman" w:hAnsi="Times New Roman" w:cs="Times New Roman"/>
          <w:sz w:val="28"/>
          <w:szCs w:val="28"/>
          <w:lang w:val="kk-KZ"/>
        </w:rPr>
        <w:t>- оқушылардың ө</w:t>
      </w:r>
      <w:r w:rsidRPr="00980574">
        <w:rPr>
          <w:rFonts w:ascii="Times New Roman" w:hAnsi="Times New Roman" w:cs="Times New Roman"/>
          <w:sz w:val="28"/>
          <w:szCs w:val="28"/>
          <w:lang w:val="kk-KZ"/>
        </w:rPr>
        <w:t xml:space="preserve">з ойын жеткізуге, </w:t>
      </w:r>
      <w:r>
        <w:rPr>
          <w:rFonts w:ascii="Times New Roman" w:hAnsi="Times New Roman" w:cs="Times New Roman"/>
          <w:sz w:val="28"/>
          <w:szCs w:val="28"/>
          <w:lang w:val="kk-KZ"/>
        </w:rPr>
        <w:t>жан-жақты ізденуге үйретеді;</w:t>
      </w:r>
      <w:r>
        <w:rPr>
          <w:rFonts w:ascii="Times New Roman" w:hAnsi="Times New Roman" w:cs="Times New Roman"/>
          <w:sz w:val="28"/>
          <w:szCs w:val="28"/>
          <w:lang w:val="kk-KZ"/>
        </w:rPr>
        <w:br/>
        <w:t>-ш</w:t>
      </w:r>
      <w:r w:rsidRPr="00980574">
        <w:rPr>
          <w:rFonts w:ascii="Times New Roman" w:hAnsi="Times New Roman" w:cs="Times New Roman"/>
          <w:sz w:val="28"/>
          <w:szCs w:val="28"/>
          <w:lang w:val="kk-KZ"/>
        </w:rPr>
        <w:t>ығармашылық белсенділігін арттырып, ұжымда бірігіп жұмыс істеуге тәрбиелейді.</w:t>
      </w:r>
      <w:r w:rsidRPr="00980574">
        <w:rPr>
          <w:rFonts w:ascii="Times New Roman" w:hAnsi="Times New Roman" w:cs="Times New Roman"/>
          <w:sz w:val="28"/>
          <w:szCs w:val="28"/>
          <w:lang w:val="kk-KZ"/>
        </w:rPr>
        <w:br/>
      </w:r>
      <w:r>
        <w:rPr>
          <w:rFonts w:ascii="Times New Roman" w:hAnsi="Times New Roman" w:cs="Times New Roman"/>
          <w:sz w:val="28"/>
          <w:szCs w:val="28"/>
          <w:lang w:val="kk-KZ"/>
        </w:rPr>
        <w:t>-ө</w:t>
      </w:r>
      <w:r w:rsidRPr="00980574">
        <w:rPr>
          <w:rFonts w:ascii="Times New Roman" w:hAnsi="Times New Roman" w:cs="Times New Roman"/>
          <w:sz w:val="28"/>
          <w:szCs w:val="28"/>
          <w:lang w:val="kk-KZ"/>
        </w:rPr>
        <w:t>з бетімен білім алатын, ақпараттық технологияларды жақсы меңгерген, білімді жеке тұлғаны қалыптастырады.</w:t>
      </w:r>
    </w:p>
    <w:p w14:paraId="6CD5653C" w14:textId="77777777" w:rsidR="00980574" w:rsidRPr="00980574" w:rsidRDefault="00980574" w:rsidP="005A5BF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 xml:space="preserve">Сонымен қатар </w:t>
      </w:r>
      <w:r w:rsidRPr="00D052AC">
        <w:rPr>
          <w:rFonts w:ascii="Times New Roman" w:hAnsi="Times New Roman" w:cs="Times New Roman"/>
          <w:sz w:val="28"/>
          <w:szCs w:val="28"/>
          <w:lang w:val="kk-KZ"/>
        </w:rPr>
        <w:t>жаңа технологиял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ардың мүмкіндіктерін қолданудың </w:t>
      </w:r>
      <w:r w:rsidRPr="00980574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>оқы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>тушы үшін де маңызы өте зор</w:t>
      </w:r>
      <w:r w:rsidRPr="00980574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>, ол мына жетістіктермен ерекшеленді: мұғалім ү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>здіксіз ізденіс үстінде жүреді;</w:t>
      </w:r>
    </w:p>
    <w:p w14:paraId="51998E7B" w14:textId="77777777" w:rsidR="00980574" w:rsidRDefault="00980574" w:rsidP="005A5BF6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>-</w:t>
      </w:r>
      <w:r w:rsidRPr="00980574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>жеке тұлғаны қалыпта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>стырудағы жауапкершілігі артады;</w:t>
      </w:r>
    </w:p>
    <w:p w14:paraId="0AFBDCE1" w14:textId="77777777" w:rsidR="00980574" w:rsidRDefault="00980574" w:rsidP="005A5BF6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>-</w:t>
      </w:r>
      <w:r w:rsidRPr="00980574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>инновациялық технологияларды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 xml:space="preserve"> қолдану іскерлігі, әдіс- тәсілдері артады;</w:t>
      </w:r>
    </w:p>
    <w:p w14:paraId="7B554F32" w14:textId="77777777" w:rsidR="00980574" w:rsidRDefault="00980574" w:rsidP="005A5BF6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>-әріптестерінің</w:t>
      </w:r>
      <w:r w:rsidRPr="00980574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 xml:space="preserve"> қызығушылығын туындатады, басқа пән мұғалімдерімен тәжірибе алмастыру арқылы ұжымның ұйы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>мшылдығының ұйтқысы бола алады;</w:t>
      </w:r>
    </w:p>
    <w:p w14:paraId="12CC187E" w14:textId="77777777" w:rsidR="009A6E5F" w:rsidRDefault="00980574" w:rsidP="005A5BF6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 xml:space="preserve">-ақпаратық кеңістікке кіру </w:t>
      </w:r>
      <w:r w:rsidRPr="00980574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 xml:space="preserve"> арқылы әлемдік деңгейде іс- тәжірибе алмасуды қалыптастырады және оқытудың түрлі әдіс тәсілдерін игеруге қолы жет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>еді;</w:t>
      </w:r>
      <w:r w:rsidRPr="00980574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 xml:space="preserve">   -оқытушы</w:t>
      </w:r>
      <w:r w:rsidRPr="00980574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kk-KZ"/>
        </w:rPr>
        <w:t xml:space="preserve"> сабақты қызықты, жүйелі түрлендіріп өткізуге машықтанады.</w:t>
      </w:r>
    </w:p>
    <w:p w14:paraId="3AD45FD5" w14:textId="77777777" w:rsidR="00D811A0" w:rsidRPr="00D811A0" w:rsidRDefault="00D811A0" w:rsidP="005A5BF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</w:t>
      </w:r>
      <w:r w:rsidRPr="007C3B9D">
        <w:rPr>
          <w:rFonts w:ascii="Times New Roman" w:hAnsi="Times New Roman" w:cs="Times New Roman"/>
          <w:sz w:val="28"/>
          <w:szCs w:val="28"/>
          <w:lang w:val="kk-KZ"/>
        </w:rPr>
        <w:t>аңа</w:t>
      </w:r>
      <w:r>
        <w:rPr>
          <w:rFonts w:ascii="Times New Roman" w:hAnsi="Times New Roman" w:cs="Times New Roman"/>
          <w:sz w:val="28"/>
          <w:szCs w:val="28"/>
          <w:lang w:val="kk-KZ"/>
        </w:rPr>
        <w:t> педагогикалық технологияларды</w:t>
      </w:r>
      <w:r w:rsidRPr="007C3B9D">
        <w:rPr>
          <w:rFonts w:ascii="Times New Roman" w:hAnsi="Times New Roman" w:cs="Times New Roman"/>
          <w:sz w:val="28"/>
          <w:szCs w:val="28"/>
          <w:lang w:val="kk-KZ"/>
        </w:rPr>
        <w:t> 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оқу тәрбие үрдісіндегі қолдану  </w:t>
      </w:r>
      <w:r w:rsidRPr="00D811A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о</w:t>
      </w:r>
      <w:r w:rsidRPr="00B80E74">
        <w:rPr>
          <w:rFonts w:ascii="Times New Roman" w:hAnsi="Times New Roman" w:cs="Times New Roman"/>
          <w:sz w:val="28"/>
          <w:szCs w:val="28"/>
          <w:lang w:val="kk-KZ"/>
        </w:rPr>
        <w:t>қытуш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ының </w:t>
      </w:r>
      <w:r w:rsidRPr="00D811A0">
        <w:rPr>
          <w:rFonts w:ascii="Times New Roman" w:hAnsi="Times New Roman" w:cs="Times New Roman"/>
          <w:sz w:val="28"/>
          <w:szCs w:val="28"/>
          <w:lang w:val="kk-KZ"/>
        </w:rPr>
        <w:t>өз мамандығына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деген</w:t>
      </w:r>
      <w:r w:rsidRPr="00D811A0">
        <w:rPr>
          <w:rFonts w:ascii="Times New Roman" w:hAnsi="Times New Roman" w:cs="Times New Roman"/>
          <w:sz w:val="28"/>
          <w:szCs w:val="28"/>
          <w:lang w:val="kk-KZ"/>
        </w:rPr>
        <w:t xml:space="preserve"> қызығушылығын арттырып, шығармашылық шабытын шыңдап, ғылыми көзқарасын қалыптастырып, мамандық сап</w:t>
      </w:r>
      <w:r>
        <w:rPr>
          <w:rFonts w:ascii="Times New Roman" w:hAnsi="Times New Roman" w:cs="Times New Roman"/>
          <w:sz w:val="28"/>
          <w:szCs w:val="28"/>
          <w:lang w:val="kk-KZ"/>
        </w:rPr>
        <w:t>асын арттыруға қосатын</w:t>
      </w:r>
      <w:r w:rsidRPr="00D811A0">
        <w:rPr>
          <w:rFonts w:ascii="Times New Roman" w:hAnsi="Times New Roman" w:cs="Times New Roman"/>
          <w:sz w:val="28"/>
          <w:szCs w:val="28"/>
          <w:lang w:val="kk-KZ"/>
        </w:rPr>
        <w:t xml:space="preserve"> үлесі мол.</w:t>
      </w:r>
    </w:p>
    <w:p w14:paraId="1E086CF7" w14:textId="77777777" w:rsidR="00D811A0" w:rsidRDefault="00D811A0" w:rsidP="005A5BF6">
      <w:p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44907D0" w14:textId="77777777" w:rsidR="00F312F7" w:rsidRPr="00F312F7" w:rsidRDefault="00F312F7" w:rsidP="005A5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312F7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Әдебиеттер тізімі</w:t>
      </w:r>
    </w:p>
    <w:p w14:paraId="40BD865D" w14:textId="77777777" w:rsidR="00F312F7" w:rsidRPr="00F312F7" w:rsidRDefault="00F312F7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1. </w:t>
      </w:r>
      <w:r w:rsidR="00171A6B" w:rsidRPr="00F312F7">
        <w:rPr>
          <w:rFonts w:ascii="Times New Roman" w:hAnsi="Times New Roman" w:cs="Times New Roman"/>
          <w:sz w:val="28"/>
          <w:szCs w:val="28"/>
          <w:lang w:val="kk-KZ"/>
        </w:rPr>
        <w:t>Мұхамбетжанова С. Т. , Мелдебекова М. Т. Педагогтардың ақпараттық-коммуникациялық технологияларды қолдану бойынша құзырлықтарын қалыптастыру әдістемесі.</w:t>
      </w:r>
      <w:r w:rsidRPr="00F312F7">
        <w:rPr>
          <w:rFonts w:ascii="Times New Roman" w:hAnsi="Times New Roman" w:cs="Times New Roman"/>
          <w:sz w:val="28"/>
          <w:szCs w:val="28"/>
          <w:lang w:val="kk-KZ"/>
        </w:rPr>
        <w:t xml:space="preserve"> // </w:t>
      </w:r>
      <w:r w:rsidR="00171A6B" w:rsidRPr="00F312F7">
        <w:rPr>
          <w:rFonts w:ascii="Times New Roman" w:hAnsi="Times New Roman" w:cs="Times New Roman"/>
          <w:sz w:val="28"/>
          <w:szCs w:val="28"/>
          <w:lang w:val="kk-KZ"/>
        </w:rPr>
        <w:t>Алматы, ЖШС «Дайыр Баспа»</w:t>
      </w:r>
    </w:p>
    <w:p w14:paraId="41D8626B" w14:textId="77777777" w:rsidR="00F312F7" w:rsidRPr="00F312F7" w:rsidRDefault="00F312F7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2. </w:t>
      </w:r>
      <w:r w:rsidRPr="00F312F7">
        <w:rPr>
          <w:rFonts w:ascii="Times New Roman" w:hAnsi="Times New Roman" w:cs="Times New Roman"/>
          <w:sz w:val="28"/>
          <w:szCs w:val="28"/>
          <w:lang w:val="kk-KZ"/>
        </w:rPr>
        <w:t>Ж. Садыбеков «Оқу –тәрбие үрдісінде ақпараттық-коммуникациялық технологиягы өолдану қажетілігі » 2011 ж.</w:t>
      </w:r>
    </w:p>
    <w:p w14:paraId="25448B66" w14:textId="77777777" w:rsidR="00F312F7" w:rsidRPr="00F312F7" w:rsidRDefault="00F312F7" w:rsidP="005A5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3. </w:t>
      </w:r>
      <w:r w:rsidRPr="00F312F7">
        <w:rPr>
          <w:rFonts w:ascii="Times New Roman" w:hAnsi="Times New Roman" w:cs="Times New Roman"/>
          <w:sz w:val="28"/>
          <w:szCs w:val="28"/>
          <w:lang w:val="kk-KZ"/>
        </w:rPr>
        <w:t xml:space="preserve">Б.А.Әлмұхамбетова, М.А.Ғалымжанова «Білім беру жүйесі қызметкерлерінің біліктілігін арттыруда ақпараттық - коммуникациялық технологиялардың қолданылуы» </w:t>
      </w:r>
      <w:r>
        <w:rPr>
          <w:rFonts w:ascii="Times New Roman" w:hAnsi="Times New Roman" w:cs="Times New Roman"/>
          <w:sz w:val="28"/>
          <w:szCs w:val="28"/>
          <w:lang w:val="kk-KZ"/>
        </w:rPr>
        <w:t>-2008 ж.</w:t>
      </w:r>
    </w:p>
    <w:p w14:paraId="51A48A71" w14:textId="77777777" w:rsidR="00F312F7" w:rsidRDefault="00F312F7" w:rsidP="005A5BF6">
      <w:pPr>
        <w:pStyle w:val="a4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  <w:lang w:val="kk-KZ"/>
        </w:rPr>
      </w:pPr>
    </w:p>
    <w:p w14:paraId="305FE858" w14:textId="77777777" w:rsidR="00171A6B" w:rsidRDefault="00171A6B" w:rsidP="005A5BF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A6142E5" w14:textId="77777777" w:rsidR="00171A6B" w:rsidRDefault="00171A6B" w:rsidP="005A5BF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0503D9C" w14:textId="77777777" w:rsidR="00171A6B" w:rsidRDefault="00171A6B" w:rsidP="005A5BF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1584B2A" w14:textId="77777777" w:rsidR="000805F6" w:rsidRPr="005A5BF6" w:rsidRDefault="000805F6" w:rsidP="005A5BF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0805F6" w:rsidRPr="005A5BF6" w:rsidSect="00980574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06D5"/>
    <w:multiLevelType w:val="multilevel"/>
    <w:tmpl w:val="9466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A49C3"/>
    <w:multiLevelType w:val="multilevel"/>
    <w:tmpl w:val="DF0C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E4EC4"/>
    <w:multiLevelType w:val="multilevel"/>
    <w:tmpl w:val="1C5A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86839"/>
    <w:multiLevelType w:val="multilevel"/>
    <w:tmpl w:val="2826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F4B97"/>
    <w:multiLevelType w:val="multilevel"/>
    <w:tmpl w:val="453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749D9"/>
    <w:multiLevelType w:val="multilevel"/>
    <w:tmpl w:val="87ECDEB8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6" w15:restartNumberingAfterBreak="0">
    <w:nsid w:val="45F33FAF"/>
    <w:multiLevelType w:val="multilevel"/>
    <w:tmpl w:val="9D74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FD371F"/>
    <w:multiLevelType w:val="multilevel"/>
    <w:tmpl w:val="D9F8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83955"/>
    <w:multiLevelType w:val="multilevel"/>
    <w:tmpl w:val="4CEA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A6206"/>
    <w:multiLevelType w:val="hybridMultilevel"/>
    <w:tmpl w:val="9E28E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46BD9"/>
    <w:multiLevelType w:val="multilevel"/>
    <w:tmpl w:val="416E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801"/>
    <w:rsid w:val="000449A1"/>
    <w:rsid w:val="000805F6"/>
    <w:rsid w:val="00171A6B"/>
    <w:rsid w:val="00303392"/>
    <w:rsid w:val="00441801"/>
    <w:rsid w:val="005A5BF6"/>
    <w:rsid w:val="007C3B9D"/>
    <w:rsid w:val="0082759B"/>
    <w:rsid w:val="008C3C1A"/>
    <w:rsid w:val="00980574"/>
    <w:rsid w:val="009A6E5F"/>
    <w:rsid w:val="009D0065"/>
    <w:rsid w:val="00B01E9B"/>
    <w:rsid w:val="00B80E74"/>
    <w:rsid w:val="00D052AC"/>
    <w:rsid w:val="00D811A0"/>
    <w:rsid w:val="00DA4F33"/>
    <w:rsid w:val="00E968EC"/>
    <w:rsid w:val="00F3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F745"/>
  <w15:docId w15:val="{DD6544D6-F1FD-4F3A-B12D-E7EBAE76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392"/>
  </w:style>
  <w:style w:type="paragraph" w:styleId="1">
    <w:name w:val="heading 1"/>
    <w:basedOn w:val="a"/>
    <w:link w:val="10"/>
    <w:uiPriority w:val="9"/>
    <w:qFormat/>
    <w:rsid w:val="004418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44180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4418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4418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08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805F6"/>
    <w:rPr>
      <w:b/>
      <w:bCs/>
    </w:rPr>
  </w:style>
  <w:style w:type="character" w:styleId="a6">
    <w:name w:val="Emphasis"/>
    <w:basedOn w:val="a0"/>
    <w:uiPriority w:val="20"/>
    <w:qFormat/>
    <w:rsid w:val="000805F6"/>
    <w:rPr>
      <w:i/>
      <w:iCs/>
    </w:rPr>
  </w:style>
  <w:style w:type="paragraph" w:styleId="a7">
    <w:name w:val="List Paragraph"/>
    <w:basedOn w:val="a"/>
    <w:uiPriority w:val="34"/>
    <w:qFormat/>
    <w:rsid w:val="0017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43AF-C7D8-40E8-AF06-32FCC5E9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Марлен Иманкулов</cp:lastModifiedBy>
  <cp:revision>5</cp:revision>
  <dcterms:created xsi:type="dcterms:W3CDTF">2022-11-03T17:22:00Z</dcterms:created>
  <dcterms:modified xsi:type="dcterms:W3CDTF">2022-11-06T13:45:00Z</dcterms:modified>
</cp:coreProperties>
</file>