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BB" w:rsidRPr="00497017" w:rsidRDefault="007F38BB" w:rsidP="007F38BB">
      <w:pPr>
        <w:jc w:val="center"/>
        <w:rPr>
          <w:b/>
          <w:sz w:val="22"/>
          <w:szCs w:val="22"/>
        </w:rPr>
      </w:pPr>
      <w:r w:rsidRPr="00497017">
        <w:rPr>
          <w:b/>
          <w:sz w:val="22"/>
          <w:szCs w:val="22"/>
        </w:rPr>
        <w:t>Пресс-релиз</w:t>
      </w:r>
    </w:p>
    <w:p w:rsidR="007F38BB" w:rsidRPr="00497017" w:rsidRDefault="007F38BB" w:rsidP="007F38BB">
      <w:pPr>
        <w:jc w:val="center"/>
        <w:rPr>
          <w:b/>
          <w:sz w:val="22"/>
          <w:szCs w:val="22"/>
        </w:rPr>
      </w:pPr>
      <w:r w:rsidRPr="00497017">
        <w:rPr>
          <w:b/>
          <w:sz w:val="22"/>
          <w:szCs w:val="22"/>
        </w:rPr>
        <w:t xml:space="preserve">о проведении областной </w:t>
      </w:r>
      <w:r w:rsidRPr="00497017">
        <w:rPr>
          <w:b/>
          <w:sz w:val="22"/>
          <w:szCs w:val="22"/>
          <w:lang w:val="en-US"/>
        </w:rPr>
        <w:t>TED</w:t>
      </w:r>
      <w:r w:rsidRPr="00497017">
        <w:rPr>
          <w:b/>
          <w:sz w:val="22"/>
          <w:szCs w:val="22"/>
        </w:rPr>
        <w:t>-конференции «Территория новых идей», посвященной Году Молодежи в Казахстане</w:t>
      </w:r>
    </w:p>
    <w:p w:rsidR="007F38BB" w:rsidRPr="00497017" w:rsidRDefault="007F38BB" w:rsidP="00185457">
      <w:pPr>
        <w:jc w:val="both"/>
        <w:rPr>
          <w:b/>
          <w:sz w:val="22"/>
          <w:szCs w:val="22"/>
        </w:rPr>
      </w:pPr>
    </w:p>
    <w:p w:rsidR="00BD1ABF" w:rsidRPr="00497017" w:rsidRDefault="007F38BB" w:rsidP="00185457">
      <w:pPr>
        <w:ind w:firstLine="708"/>
        <w:jc w:val="both"/>
        <w:rPr>
          <w:sz w:val="22"/>
          <w:szCs w:val="22"/>
          <w:lang w:val="kk-KZ"/>
        </w:rPr>
      </w:pPr>
      <w:r w:rsidRPr="00497017">
        <w:rPr>
          <w:b/>
          <w:i/>
          <w:sz w:val="22"/>
          <w:szCs w:val="22"/>
          <w:lang w:val="kk-KZ"/>
        </w:rPr>
        <w:t>Дата проведения:</w:t>
      </w:r>
      <w:r w:rsidR="00FB4489" w:rsidRPr="00497017">
        <w:rPr>
          <w:b/>
          <w:i/>
          <w:sz w:val="22"/>
          <w:szCs w:val="22"/>
          <w:lang w:val="kk-KZ"/>
        </w:rPr>
        <w:t xml:space="preserve"> </w:t>
      </w:r>
      <w:r w:rsidRPr="00497017">
        <w:rPr>
          <w:sz w:val="22"/>
          <w:szCs w:val="22"/>
          <w:lang w:val="kk-KZ"/>
        </w:rPr>
        <w:t>24 апреля 2019 года</w:t>
      </w:r>
      <w:r w:rsidR="00BD1ABF" w:rsidRPr="00497017">
        <w:rPr>
          <w:sz w:val="22"/>
          <w:szCs w:val="22"/>
          <w:lang w:val="kk-KZ"/>
        </w:rPr>
        <w:t>, 10.00 ч.</w:t>
      </w:r>
    </w:p>
    <w:p w:rsidR="007F38BB" w:rsidRPr="00497017" w:rsidRDefault="00BD1ABF" w:rsidP="00185457">
      <w:pPr>
        <w:ind w:firstLine="708"/>
        <w:jc w:val="both"/>
        <w:rPr>
          <w:sz w:val="22"/>
          <w:szCs w:val="22"/>
          <w:lang w:val="kk-KZ"/>
        </w:rPr>
      </w:pPr>
      <w:r w:rsidRPr="00497017">
        <w:rPr>
          <w:b/>
          <w:i/>
          <w:sz w:val="22"/>
          <w:szCs w:val="22"/>
          <w:lang w:val="kk-KZ"/>
        </w:rPr>
        <w:t xml:space="preserve">Место </w:t>
      </w:r>
      <w:r w:rsidR="007F38BB" w:rsidRPr="00497017">
        <w:rPr>
          <w:b/>
          <w:i/>
          <w:sz w:val="22"/>
          <w:szCs w:val="22"/>
          <w:lang w:val="kk-KZ"/>
        </w:rPr>
        <w:t>проведения:</w:t>
      </w:r>
      <w:r w:rsidR="007F38BB" w:rsidRPr="00497017">
        <w:rPr>
          <w:sz w:val="22"/>
          <w:szCs w:val="22"/>
          <w:lang w:val="kk-KZ"/>
        </w:rPr>
        <w:t>Петропавловский гуманитарный колледж им. М Жумабаева</w:t>
      </w:r>
      <w:r w:rsidR="00DD5E69" w:rsidRPr="00497017">
        <w:rPr>
          <w:sz w:val="22"/>
          <w:szCs w:val="22"/>
          <w:lang w:val="kk-KZ"/>
        </w:rPr>
        <w:t>.</w:t>
      </w:r>
    </w:p>
    <w:p w:rsidR="00F02D76" w:rsidRPr="00497017" w:rsidRDefault="00F02D76" w:rsidP="00185457">
      <w:pPr>
        <w:ind w:firstLine="708"/>
        <w:jc w:val="both"/>
        <w:rPr>
          <w:b/>
          <w:sz w:val="22"/>
          <w:szCs w:val="22"/>
          <w:lang w:val="kk-KZ"/>
        </w:rPr>
      </w:pPr>
      <w:r w:rsidRPr="00497017">
        <w:rPr>
          <w:b/>
          <w:i/>
          <w:sz w:val="22"/>
          <w:szCs w:val="22"/>
          <w:lang w:val="kk-KZ"/>
        </w:rPr>
        <w:t>Организатор:</w:t>
      </w:r>
      <w:r w:rsidRPr="00497017">
        <w:rPr>
          <w:sz w:val="22"/>
          <w:szCs w:val="22"/>
          <w:lang w:val="kk-KZ"/>
        </w:rPr>
        <w:t xml:space="preserve"> Управление образования акимата Северо-Казахстанской области</w:t>
      </w:r>
      <w:r w:rsidR="00DD5E69" w:rsidRPr="00497017">
        <w:rPr>
          <w:sz w:val="22"/>
          <w:szCs w:val="22"/>
          <w:lang w:val="kk-KZ"/>
        </w:rPr>
        <w:t>.</w:t>
      </w:r>
    </w:p>
    <w:p w:rsidR="000B3542" w:rsidRPr="00497017" w:rsidRDefault="000B3542" w:rsidP="00BD1ABF">
      <w:pPr>
        <w:ind w:firstLine="709"/>
        <w:jc w:val="both"/>
        <w:rPr>
          <w:sz w:val="22"/>
          <w:szCs w:val="22"/>
        </w:rPr>
      </w:pPr>
      <w:r w:rsidRPr="00497017">
        <w:rPr>
          <w:b/>
          <w:i/>
          <w:sz w:val="22"/>
          <w:szCs w:val="22"/>
        </w:rPr>
        <w:t>Рабочие языки конференции:</w:t>
      </w:r>
      <w:r w:rsidRPr="00497017">
        <w:rPr>
          <w:sz w:val="22"/>
          <w:szCs w:val="22"/>
        </w:rPr>
        <w:t xml:space="preserve"> казахский, русский, английский.</w:t>
      </w:r>
    </w:p>
    <w:p w:rsidR="00F02D76" w:rsidRPr="00497017" w:rsidRDefault="00F02D76" w:rsidP="00BD1ABF">
      <w:pPr>
        <w:ind w:firstLine="709"/>
        <w:jc w:val="both"/>
        <w:rPr>
          <w:sz w:val="22"/>
          <w:szCs w:val="22"/>
        </w:rPr>
      </w:pPr>
      <w:r w:rsidRPr="00497017">
        <w:rPr>
          <w:b/>
          <w:i/>
          <w:sz w:val="22"/>
          <w:szCs w:val="22"/>
        </w:rPr>
        <w:t>Количество секций:</w:t>
      </w:r>
      <w:r w:rsidRPr="00497017">
        <w:rPr>
          <w:sz w:val="22"/>
          <w:szCs w:val="22"/>
        </w:rPr>
        <w:t xml:space="preserve"> 3</w:t>
      </w:r>
    </w:p>
    <w:p w:rsidR="00F02D76" w:rsidRPr="00497017" w:rsidRDefault="00F02D76" w:rsidP="00DD5E69">
      <w:pPr>
        <w:pStyle w:val="a4"/>
        <w:ind w:firstLine="709"/>
        <w:jc w:val="both"/>
        <w:rPr>
          <w:b/>
          <w:i/>
          <w:noProof/>
          <w:sz w:val="22"/>
          <w:szCs w:val="22"/>
          <w:lang w:val="kk-KZ"/>
        </w:rPr>
      </w:pPr>
      <w:r w:rsidRPr="00497017">
        <w:rPr>
          <w:b/>
          <w:i/>
          <w:noProof/>
          <w:sz w:val="22"/>
          <w:szCs w:val="22"/>
          <w:lang w:val="kk-KZ"/>
        </w:rPr>
        <w:t xml:space="preserve">Регламент работы конференции: </w:t>
      </w:r>
      <w:r w:rsidR="00DD5E69" w:rsidRPr="00497017">
        <w:rPr>
          <w:i/>
          <w:noProof/>
          <w:sz w:val="22"/>
          <w:szCs w:val="22"/>
          <w:lang w:val="kk-KZ"/>
        </w:rPr>
        <w:t>приветственное слово</w:t>
      </w:r>
      <w:r w:rsidRPr="00497017">
        <w:rPr>
          <w:i/>
          <w:noProof/>
          <w:sz w:val="22"/>
          <w:szCs w:val="22"/>
          <w:lang w:val="kk-KZ"/>
        </w:rPr>
        <w:t xml:space="preserve">  - </w:t>
      </w:r>
      <w:r w:rsidR="00DD5E69" w:rsidRPr="00497017">
        <w:rPr>
          <w:i/>
          <w:noProof/>
          <w:sz w:val="22"/>
          <w:szCs w:val="22"/>
          <w:lang w:val="kk-KZ"/>
        </w:rPr>
        <w:t>10.00-10.20 ч.; р</w:t>
      </w:r>
      <w:r w:rsidRPr="00497017">
        <w:rPr>
          <w:i/>
          <w:noProof/>
          <w:sz w:val="22"/>
          <w:szCs w:val="22"/>
          <w:lang w:val="kk-KZ"/>
        </w:rPr>
        <w:t xml:space="preserve">абота в секциях </w:t>
      </w:r>
      <w:r w:rsidR="00DD5E69" w:rsidRPr="00497017">
        <w:rPr>
          <w:i/>
          <w:noProof/>
          <w:sz w:val="22"/>
          <w:szCs w:val="22"/>
          <w:lang w:val="kk-KZ"/>
        </w:rPr>
        <w:t>–10.20 – 12.</w:t>
      </w:r>
      <w:r w:rsidR="00E66ED5" w:rsidRPr="00497017">
        <w:rPr>
          <w:i/>
          <w:noProof/>
          <w:sz w:val="22"/>
          <w:szCs w:val="22"/>
          <w:lang w:val="kk-KZ"/>
        </w:rPr>
        <w:t>3</w:t>
      </w:r>
      <w:r w:rsidR="00DD5E69" w:rsidRPr="00497017">
        <w:rPr>
          <w:i/>
          <w:noProof/>
          <w:sz w:val="22"/>
          <w:szCs w:val="22"/>
          <w:lang w:val="kk-KZ"/>
        </w:rPr>
        <w:t>0 ч.</w:t>
      </w:r>
    </w:p>
    <w:p w:rsidR="00BD1ABF" w:rsidRPr="00497017" w:rsidRDefault="00BD1ABF" w:rsidP="00BD1ABF">
      <w:pPr>
        <w:ind w:firstLine="709"/>
        <w:jc w:val="both"/>
        <w:rPr>
          <w:sz w:val="22"/>
          <w:szCs w:val="22"/>
        </w:rPr>
      </w:pPr>
      <w:proofErr w:type="gramStart"/>
      <w:r w:rsidRPr="00497017">
        <w:rPr>
          <w:sz w:val="22"/>
          <w:szCs w:val="22"/>
          <w:lang w:val="en-US"/>
        </w:rPr>
        <w:t>TED</w:t>
      </w:r>
      <w:r w:rsidRPr="00497017">
        <w:rPr>
          <w:sz w:val="22"/>
          <w:szCs w:val="22"/>
        </w:rPr>
        <w:t xml:space="preserve">-конференция «Территория новых идей», посвященная Году Молодежи в Казахстане проводится среди студентов </w:t>
      </w:r>
      <w:r w:rsidR="000B3542" w:rsidRPr="00497017">
        <w:rPr>
          <w:sz w:val="22"/>
          <w:szCs w:val="22"/>
        </w:rPr>
        <w:t xml:space="preserve">3-4 курсов </w:t>
      </w:r>
      <w:r w:rsidRPr="00497017">
        <w:rPr>
          <w:sz w:val="22"/>
          <w:szCs w:val="22"/>
        </w:rPr>
        <w:t>организаций технического и профессионального образования</w:t>
      </w:r>
      <w:r w:rsidR="00782222">
        <w:rPr>
          <w:sz w:val="22"/>
          <w:szCs w:val="22"/>
        </w:rPr>
        <w:t xml:space="preserve"> </w:t>
      </w:r>
      <w:r w:rsidR="00F02D76" w:rsidRPr="00497017">
        <w:rPr>
          <w:b/>
          <w:i/>
          <w:sz w:val="22"/>
          <w:szCs w:val="22"/>
        </w:rPr>
        <w:t>впервые</w:t>
      </w:r>
      <w:r w:rsidR="000B3542" w:rsidRPr="00497017">
        <w:rPr>
          <w:b/>
          <w:i/>
          <w:sz w:val="22"/>
          <w:szCs w:val="22"/>
        </w:rPr>
        <w:t>.</w:t>
      </w:r>
      <w:proofErr w:type="gramEnd"/>
      <w:r w:rsidR="000B3542" w:rsidRPr="00497017">
        <w:rPr>
          <w:sz w:val="22"/>
          <w:szCs w:val="22"/>
        </w:rPr>
        <w:t xml:space="preserve"> Активные участники конференции - Петропавловский строительно-экономический колледж, Северо-Казахстанский медицинский колледж, Северо-Казахстанский профессионально-педагогический колледж, Гуманитарно-технический колледж, Есильский сельскохозяйственный колледж им. </w:t>
      </w:r>
      <w:proofErr w:type="spellStart"/>
      <w:r w:rsidR="000B3542" w:rsidRPr="00497017">
        <w:rPr>
          <w:sz w:val="22"/>
          <w:szCs w:val="22"/>
        </w:rPr>
        <w:t>Ж.Кизатова</w:t>
      </w:r>
      <w:proofErr w:type="spellEnd"/>
      <w:r w:rsidR="000B3542" w:rsidRPr="00497017">
        <w:rPr>
          <w:sz w:val="22"/>
          <w:szCs w:val="22"/>
        </w:rPr>
        <w:t>.</w:t>
      </w:r>
    </w:p>
    <w:p w:rsidR="00BD1ABF" w:rsidRPr="00497017" w:rsidRDefault="00BD1ABF" w:rsidP="00BD1ABF">
      <w:pPr>
        <w:ind w:firstLine="709"/>
        <w:jc w:val="both"/>
        <w:rPr>
          <w:sz w:val="22"/>
          <w:szCs w:val="22"/>
        </w:rPr>
      </w:pPr>
      <w:r w:rsidRPr="00497017">
        <w:rPr>
          <w:b/>
          <w:i/>
          <w:sz w:val="22"/>
          <w:szCs w:val="22"/>
        </w:rPr>
        <w:t xml:space="preserve">Цель </w:t>
      </w:r>
      <w:r w:rsidRPr="00497017">
        <w:rPr>
          <w:b/>
          <w:i/>
          <w:sz w:val="22"/>
          <w:szCs w:val="22"/>
          <w:lang w:val="en-US"/>
        </w:rPr>
        <w:t>TED</w:t>
      </w:r>
      <w:r w:rsidRPr="00497017">
        <w:rPr>
          <w:b/>
          <w:i/>
          <w:sz w:val="22"/>
          <w:szCs w:val="22"/>
        </w:rPr>
        <w:t>-конф</w:t>
      </w:r>
      <w:r w:rsidR="00185457" w:rsidRPr="00497017">
        <w:rPr>
          <w:b/>
          <w:i/>
          <w:sz w:val="22"/>
          <w:szCs w:val="22"/>
        </w:rPr>
        <w:t>еренции «Территория новых идей</w:t>
      </w:r>
      <w:proofErr w:type="gramStart"/>
      <w:r w:rsidR="00185457" w:rsidRPr="00497017">
        <w:rPr>
          <w:b/>
          <w:i/>
          <w:sz w:val="22"/>
          <w:szCs w:val="22"/>
        </w:rPr>
        <w:t>»</w:t>
      </w:r>
      <w:r w:rsidRPr="00497017">
        <w:rPr>
          <w:sz w:val="22"/>
          <w:szCs w:val="22"/>
        </w:rPr>
        <w:t>з</w:t>
      </w:r>
      <w:proofErr w:type="gramEnd"/>
      <w:r w:rsidRPr="00497017">
        <w:rPr>
          <w:sz w:val="22"/>
          <w:szCs w:val="22"/>
        </w:rPr>
        <w:t>аключается всоздании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BD1ABF" w:rsidRPr="00497017" w:rsidRDefault="00BD1ABF" w:rsidP="00BD1ABF">
      <w:pPr>
        <w:ind w:firstLine="709"/>
        <w:jc w:val="both"/>
        <w:rPr>
          <w:b/>
          <w:i/>
          <w:sz w:val="22"/>
          <w:szCs w:val="22"/>
        </w:rPr>
      </w:pPr>
      <w:r w:rsidRPr="00497017">
        <w:rPr>
          <w:b/>
          <w:i/>
          <w:sz w:val="22"/>
          <w:szCs w:val="22"/>
        </w:rPr>
        <w:t xml:space="preserve">Задачи: </w:t>
      </w:r>
    </w:p>
    <w:p w:rsidR="00BD1ABF" w:rsidRPr="00497017" w:rsidRDefault="00BD1ABF" w:rsidP="00BD1ABF">
      <w:pPr>
        <w:ind w:firstLine="709"/>
        <w:jc w:val="both"/>
        <w:rPr>
          <w:color w:val="000000"/>
          <w:sz w:val="22"/>
          <w:szCs w:val="22"/>
        </w:rPr>
      </w:pPr>
      <w:r w:rsidRPr="00497017">
        <w:rPr>
          <w:color w:val="000000"/>
          <w:sz w:val="22"/>
          <w:szCs w:val="22"/>
        </w:rPr>
        <w:t>- стимулирование интереса студентов к профессиональному образованию;</w:t>
      </w:r>
    </w:p>
    <w:p w:rsidR="00BD1ABF" w:rsidRPr="00497017" w:rsidRDefault="00BD1ABF" w:rsidP="00BD1ABF">
      <w:pPr>
        <w:ind w:firstLine="709"/>
        <w:jc w:val="both"/>
        <w:rPr>
          <w:color w:val="000000"/>
          <w:sz w:val="22"/>
          <w:szCs w:val="22"/>
        </w:rPr>
      </w:pPr>
      <w:r w:rsidRPr="00497017">
        <w:rPr>
          <w:color w:val="000000"/>
          <w:sz w:val="22"/>
          <w:szCs w:val="22"/>
        </w:rPr>
        <w:t>- развитие интеллектуально-творческого потенциала студентов;</w:t>
      </w:r>
    </w:p>
    <w:p w:rsidR="00BD1ABF" w:rsidRPr="00497017" w:rsidRDefault="00BD1ABF" w:rsidP="00BE6BBC">
      <w:pPr>
        <w:pStyle w:val="a4"/>
        <w:ind w:firstLine="708"/>
        <w:jc w:val="both"/>
        <w:rPr>
          <w:sz w:val="22"/>
          <w:szCs w:val="22"/>
        </w:rPr>
      </w:pPr>
      <w:r w:rsidRPr="00497017">
        <w:rPr>
          <w:sz w:val="22"/>
          <w:szCs w:val="22"/>
        </w:rPr>
        <w:t xml:space="preserve">- воспитание казахстанского патриотизма и гражданственности. </w:t>
      </w:r>
    </w:p>
    <w:p w:rsidR="00BE6BBC" w:rsidRPr="00497017" w:rsidRDefault="00BE6BBC" w:rsidP="00BE6BBC">
      <w:pPr>
        <w:pStyle w:val="a4"/>
        <w:ind w:firstLine="708"/>
        <w:jc w:val="both"/>
        <w:rPr>
          <w:sz w:val="22"/>
          <w:szCs w:val="22"/>
          <w:lang w:val="kk-KZ"/>
        </w:rPr>
      </w:pPr>
      <w:r w:rsidRPr="00497017">
        <w:rPr>
          <w:b/>
          <w:i/>
          <w:sz w:val="22"/>
          <w:szCs w:val="22"/>
          <w:lang w:val="kk-KZ"/>
        </w:rPr>
        <w:t>Общее количество заявок</w:t>
      </w:r>
      <w:r w:rsidRPr="00497017">
        <w:rPr>
          <w:sz w:val="22"/>
          <w:szCs w:val="22"/>
          <w:lang w:val="kk-KZ"/>
        </w:rPr>
        <w:t xml:space="preserve"> – 48, среди них с областных организаций образования – 1</w:t>
      </w:r>
      <w:r w:rsidR="00A1284E" w:rsidRPr="00497017">
        <w:rPr>
          <w:sz w:val="22"/>
          <w:szCs w:val="22"/>
          <w:lang w:val="kk-KZ"/>
        </w:rPr>
        <w:t>3</w:t>
      </w:r>
      <w:r w:rsidRPr="00497017">
        <w:rPr>
          <w:sz w:val="22"/>
          <w:szCs w:val="22"/>
          <w:lang w:val="kk-KZ"/>
        </w:rPr>
        <w:t>.</w:t>
      </w:r>
    </w:p>
    <w:p w:rsidR="00BE6BBC" w:rsidRPr="00497017" w:rsidRDefault="00BE6BBC" w:rsidP="00BE6BBC">
      <w:pPr>
        <w:pStyle w:val="a4"/>
        <w:ind w:firstLine="708"/>
        <w:jc w:val="both"/>
        <w:rPr>
          <w:sz w:val="22"/>
          <w:szCs w:val="22"/>
          <w:lang w:val="kk-KZ"/>
        </w:rPr>
      </w:pPr>
      <w:r w:rsidRPr="00497017">
        <w:rPr>
          <w:sz w:val="22"/>
          <w:szCs w:val="22"/>
          <w:lang w:val="kk-KZ"/>
        </w:rPr>
        <w:t xml:space="preserve">В качестве </w:t>
      </w:r>
      <w:r w:rsidRPr="00497017">
        <w:rPr>
          <w:b/>
          <w:i/>
          <w:sz w:val="22"/>
          <w:szCs w:val="22"/>
          <w:lang w:val="kk-KZ"/>
        </w:rPr>
        <w:t>членов жюри</w:t>
      </w:r>
      <w:r w:rsidRPr="00497017">
        <w:rPr>
          <w:sz w:val="22"/>
          <w:szCs w:val="22"/>
          <w:lang w:val="kk-KZ"/>
        </w:rPr>
        <w:t xml:space="preserve"> выступят </w:t>
      </w:r>
      <w:r w:rsidRPr="00497017">
        <w:rPr>
          <w:sz w:val="22"/>
          <w:szCs w:val="22"/>
        </w:rPr>
        <w:t xml:space="preserve">депутаты областного </w:t>
      </w:r>
      <w:proofErr w:type="spellStart"/>
      <w:r w:rsidRPr="00497017">
        <w:rPr>
          <w:sz w:val="22"/>
          <w:szCs w:val="22"/>
        </w:rPr>
        <w:t>маслихата</w:t>
      </w:r>
      <w:proofErr w:type="spellEnd"/>
      <w:r w:rsidRPr="00497017">
        <w:rPr>
          <w:sz w:val="22"/>
          <w:szCs w:val="22"/>
        </w:rPr>
        <w:t xml:space="preserve">, </w:t>
      </w:r>
      <w:r w:rsidRPr="00497017">
        <w:rPr>
          <w:sz w:val="22"/>
          <w:szCs w:val="22"/>
          <w:lang w:val="kk-KZ"/>
        </w:rPr>
        <w:t xml:space="preserve">представители </w:t>
      </w:r>
      <w:r w:rsidRPr="00497017">
        <w:rPr>
          <w:sz w:val="22"/>
          <w:szCs w:val="22"/>
        </w:rPr>
        <w:t xml:space="preserve">КГУ «Молодежный ресурсный центр </w:t>
      </w:r>
      <w:r w:rsidR="00A1284E" w:rsidRPr="00497017">
        <w:rPr>
          <w:sz w:val="22"/>
          <w:szCs w:val="22"/>
        </w:rPr>
        <w:t xml:space="preserve">СКО и </w:t>
      </w:r>
      <w:r w:rsidRPr="00497017">
        <w:rPr>
          <w:sz w:val="22"/>
          <w:szCs w:val="22"/>
        </w:rPr>
        <w:t>г. Петропавловска», пре</w:t>
      </w:r>
      <w:r w:rsidR="00A1284E" w:rsidRPr="00497017">
        <w:rPr>
          <w:sz w:val="22"/>
          <w:szCs w:val="22"/>
        </w:rPr>
        <w:t xml:space="preserve">подаватели СКГУ </w:t>
      </w:r>
      <w:proofErr w:type="spellStart"/>
      <w:r w:rsidR="00A1284E" w:rsidRPr="00497017">
        <w:rPr>
          <w:sz w:val="22"/>
          <w:szCs w:val="22"/>
        </w:rPr>
        <w:t>им.М.Козыбаева</w:t>
      </w:r>
      <w:proofErr w:type="spellEnd"/>
      <w:r w:rsidR="00A1284E" w:rsidRPr="00497017">
        <w:rPr>
          <w:sz w:val="22"/>
          <w:szCs w:val="22"/>
        </w:rPr>
        <w:t xml:space="preserve">, и </w:t>
      </w:r>
      <w:r w:rsidRPr="00497017">
        <w:rPr>
          <w:sz w:val="22"/>
          <w:szCs w:val="22"/>
          <w:lang w:val="kk-KZ"/>
        </w:rPr>
        <w:t>других организаций образования области.</w:t>
      </w:r>
    </w:p>
    <w:p w:rsidR="00F02D76" w:rsidRPr="00497017" w:rsidRDefault="00F02D76" w:rsidP="00BE6BBC">
      <w:pPr>
        <w:pStyle w:val="a4"/>
        <w:ind w:firstLine="708"/>
        <w:jc w:val="both"/>
        <w:rPr>
          <w:rFonts w:ascii="Arial" w:hAnsi="Arial" w:cs="Arial"/>
          <w:i/>
          <w:iCs/>
          <w:color w:val="1C263F"/>
          <w:sz w:val="22"/>
          <w:szCs w:val="22"/>
          <w:shd w:val="clear" w:color="auto" w:fill="E3EBFF"/>
        </w:rPr>
      </w:pPr>
      <w:r w:rsidRPr="00497017">
        <w:rPr>
          <w:b/>
          <w:i/>
          <w:sz w:val="22"/>
          <w:szCs w:val="22"/>
        </w:rPr>
        <w:t>Формат проведения данной конференции</w:t>
      </w:r>
      <w:r w:rsidR="00A1284E" w:rsidRPr="00497017">
        <w:rPr>
          <w:sz w:val="22"/>
          <w:szCs w:val="22"/>
        </w:rPr>
        <w:t xml:space="preserve"> </w:t>
      </w:r>
      <w:r w:rsidRPr="00497017">
        <w:rPr>
          <w:sz w:val="22"/>
          <w:szCs w:val="22"/>
        </w:rPr>
        <w:t xml:space="preserve"> необычен своим интересным названием.</w:t>
      </w:r>
      <w:r w:rsidRPr="00497017">
        <w:rPr>
          <w:iCs/>
          <w:sz w:val="22"/>
          <w:szCs w:val="22"/>
          <w:shd w:val="clear" w:color="auto" w:fill="E3EBFF"/>
        </w:rPr>
        <w:t>«TED» (</w:t>
      </w:r>
      <w:proofErr w:type="spellStart"/>
      <w:r w:rsidRPr="00497017">
        <w:rPr>
          <w:iCs/>
          <w:sz w:val="22"/>
          <w:szCs w:val="22"/>
          <w:shd w:val="clear" w:color="auto" w:fill="E3EBFF"/>
        </w:rPr>
        <w:t>TechnologyEntertainmentDesign</w:t>
      </w:r>
      <w:proofErr w:type="spellEnd"/>
      <w:r w:rsidRPr="00497017">
        <w:rPr>
          <w:iCs/>
          <w:sz w:val="22"/>
          <w:szCs w:val="22"/>
          <w:shd w:val="clear" w:color="auto" w:fill="E3EBFF"/>
        </w:rPr>
        <w:t>) – это сообщество или платформа, содержащая в себе сотни смелых, креативных и уникальных идей, достойных распространения.</w:t>
      </w:r>
      <w:r w:rsidR="00A1284E" w:rsidRPr="00497017">
        <w:rPr>
          <w:iCs/>
          <w:sz w:val="22"/>
          <w:szCs w:val="22"/>
          <w:shd w:val="clear" w:color="auto" w:fill="E3EBFF"/>
        </w:rPr>
        <w:t xml:space="preserve"> </w:t>
      </w:r>
      <w:r w:rsidRPr="00497017">
        <w:rPr>
          <w:color w:val="231F20"/>
          <w:sz w:val="22"/>
          <w:szCs w:val="22"/>
          <w:shd w:val="clear" w:color="auto" w:fill="FFFFFF"/>
        </w:rPr>
        <w:t>Стиль TED сегодня стал олицетворением эмоционального, яркого, впечатляющего выступления.</w:t>
      </w:r>
      <w:r w:rsidRPr="00497017">
        <w:rPr>
          <w:rFonts w:ascii="Din" w:hAnsi="Din"/>
          <w:color w:val="231F20"/>
          <w:sz w:val="22"/>
          <w:szCs w:val="22"/>
          <w:shd w:val="clear" w:color="auto" w:fill="FFFFFF"/>
        </w:rPr>
        <w:t> </w:t>
      </w:r>
    </w:p>
    <w:p w:rsidR="00F02D76" w:rsidRPr="00497017" w:rsidRDefault="00F02D76" w:rsidP="00F02D76">
      <w:pPr>
        <w:ind w:firstLine="708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Работа конференции</w:t>
      </w:r>
      <w:r w:rsidR="00A1284E" w:rsidRPr="00497017">
        <w:rPr>
          <w:sz w:val="22"/>
          <w:szCs w:val="22"/>
        </w:rPr>
        <w:t xml:space="preserve"> </w:t>
      </w:r>
      <w:r w:rsidRPr="00497017">
        <w:rPr>
          <w:sz w:val="22"/>
          <w:szCs w:val="22"/>
        </w:rPr>
        <w:t>такого формата включает в себя живое, интересное, законченное публичное выступление.</w:t>
      </w:r>
      <w:r w:rsidR="00A1284E" w:rsidRPr="00497017">
        <w:rPr>
          <w:sz w:val="22"/>
          <w:szCs w:val="22"/>
        </w:rPr>
        <w:t xml:space="preserve"> </w:t>
      </w:r>
      <w:r w:rsidR="00DD5E69" w:rsidRPr="00497017">
        <w:rPr>
          <w:sz w:val="22"/>
          <w:szCs w:val="22"/>
        </w:rPr>
        <w:t>Темы выступлений - самые разнообразные:</w:t>
      </w:r>
      <w:r w:rsidR="00A1284E" w:rsidRPr="00497017">
        <w:rPr>
          <w:sz w:val="22"/>
          <w:szCs w:val="22"/>
        </w:rPr>
        <w:t xml:space="preserve"> </w:t>
      </w:r>
      <w:r w:rsidR="00DD5E69" w:rsidRPr="00497017">
        <w:rPr>
          <w:bCs/>
          <w:kern w:val="36"/>
          <w:sz w:val="22"/>
          <w:szCs w:val="22"/>
        </w:rPr>
        <w:t xml:space="preserve">«Роль искусственного интеллекта в образовании», </w:t>
      </w:r>
      <w:r w:rsidR="00BE6BBC" w:rsidRPr="00497017">
        <w:rPr>
          <w:bCs/>
          <w:kern w:val="36"/>
          <w:sz w:val="22"/>
          <w:szCs w:val="22"/>
        </w:rPr>
        <w:t>«</w:t>
      </w:r>
      <w:r w:rsidR="00BE6BBC" w:rsidRPr="00497017">
        <w:rPr>
          <w:sz w:val="22"/>
          <w:szCs w:val="22"/>
        </w:rPr>
        <w:t xml:space="preserve">Электромобили и беспилотные </w:t>
      </w:r>
      <w:proofErr w:type="gramStart"/>
      <w:r w:rsidR="00BE6BBC" w:rsidRPr="00497017">
        <w:rPr>
          <w:sz w:val="22"/>
          <w:szCs w:val="22"/>
        </w:rPr>
        <w:t>автомобили-транспорт</w:t>
      </w:r>
      <w:proofErr w:type="gramEnd"/>
      <w:r w:rsidR="00BE6BBC" w:rsidRPr="00497017">
        <w:rPr>
          <w:sz w:val="22"/>
          <w:szCs w:val="22"/>
        </w:rPr>
        <w:t xml:space="preserve"> будущего», </w:t>
      </w:r>
      <w:r w:rsidR="00DD5E69" w:rsidRPr="00497017">
        <w:rPr>
          <w:sz w:val="22"/>
          <w:szCs w:val="22"/>
        </w:rPr>
        <w:t>«Как изменится наша жизнь, если мы откажемся от моющих и чистящих средств</w:t>
      </w:r>
      <w:r w:rsidR="00BE6BBC" w:rsidRPr="00497017">
        <w:rPr>
          <w:sz w:val="22"/>
          <w:szCs w:val="22"/>
        </w:rPr>
        <w:t>?</w:t>
      </w:r>
      <w:r w:rsidR="00DD5E69" w:rsidRPr="00497017">
        <w:rPr>
          <w:sz w:val="22"/>
          <w:szCs w:val="22"/>
        </w:rPr>
        <w:t xml:space="preserve">», </w:t>
      </w:r>
      <w:r w:rsidR="00BE6BBC" w:rsidRPr="00497017">
        <w:rPr>
          <w:sz w:val="22"/>
          <w:szCs w:val="22"/>
        </w:rPr>
        <w:t>«</w:t>
      </w:r>
      <w:r w:rsidR="00DD5E69" w:rsidRPr="00497017">
        <w:rPr>
          <w:sz w:val="22"/>
          <w:szCs w:val="22"/>
          <w:lang w:val="en-US"/>
        </w:rPr>
        <w:t>Thepowerofdreams</w:t>
      </w:r>
      <w:r w:rsidR="00DD5E69" w:rsidRPr="00497017">
        <w:rPr>
          <w:sz w:val="22"/>
          <w:szCs w:val="22"/>
          <w:lang w:val="kk-KZ"/>
        </w:rPr>
        <w:t>или Сила мечты</w:t>
      </w:r>
      <w:r w:rsidR="00BE6BBC" w:rsidRPr="00497017">
        <w:rPr>
          <w:sz w:val="22"/>
          <w:szCs w:val="22"/>
          <w:lang w:val="kk-KZ"/>
        </w:rPr>
        <w:t>»</w:t>
      </w:r>
      <w:r w:rsidR="00DD5E69" w:rsidRPr="00497017">
        <w:rPr>
          <w:sz w:val="22"/>
          <w:szCs w:val="22"/>
          <w:lang w:val="kk-KZ"/>
        </w:rPr>
        <w:t xml:space="preserve">, </w:t>
      </w:r>
      <w:r w:rsidR="00DD5E69" w:rsidRPr="00497017">
        <w:rPr>
          <w:rFonts w:eastAsia="Calibri"/>
          <w:sz w:val="22"/>
          <w:szCs w:val="22"/>
        </w:rPr>
        <w:t xml:space="preserve">«Борьба с бедностью», </w:t>
      </w:r>
      <w:r w:rsidR="00DD5E69" w:rsidRPr="00497017">
        <w:rPr>
          <w:sz w:val="22"/>
          <w:szCs w:val="22"/>
        </w:rPr>
        <w:t>«Профилактика артериальной гипертензии молодого возраста»</w:t>
      </w:r>
      <w:r w:rsidR="00BE6BBC" w:rsidRPr="00497017">
        <w:rPr>
          <w:sz w:val="22"/>
          <w:szCs w:val="22"/>
        </w:rPr>
        <w:t>, «</w:t>
      </w:r>
      <w:proofErr w:type="spellStart"/>
      <w:r w:rsidR="00BE6BBC" w:rsidRPr="00497017">
        <w:rPr>
          <w:color w:val="000000" w:themeColor="text1"/>
          <w:sz w:val="22"/>
          <w:szCs w:val="22"/>
        </w:rPr>
        <w:t>Howtolearncreatively</w:t>
      </w:r>
      <w:proofErr w:type="spellEnd"/>
      <w:r w:rsidR="00BE6BBC" w:rsidRPr="00497017">
        <w:rPr>
          <w:color w:val="000000" w:themeColor="text1"/>
          <w:sz w:val="22"/>
          <w:szCs w:val="22"/>
        </w:rPr>
        <w:t>?» и др.</w:t>
      </w:r>
    </w:p>
    <w:p w:rsidR="00A1284E" w:rsidRPr="00497017" w:rsidRDefault="00A1284E" w:rsidP="000B3542">
      <w:pPr>
        <w:pStyle w:val="a4"/>
        <w:ind w:firstLine="708"/>
        <w:jc w:val="both"/>
        <w:rPr>
          <w:b/>
          <w:i/>
          <w:sz w:val="22"/>
          <w:szCs w:val="22"/>
        </w:rPr>
      </w:pPr>
    </w:p>
    <w:p w:rsidR="000B3542" w:rsidRPr="00497017" w:rsidRDefault="000B3542" w:rsidP="000B3542">
      <w:pPr>
        <w:pStyle w:val="a4"/>
        <w:ind w:firstLine="708"/>
        <w:jc w:val="both"/>
        <w:rPr>
          <w:b/>
          <w:i/>
          <w:sz w:val="22"/>
          <w:szCs w:val="22"/>
          <w:lang w:val="kk-KZ"/>
        </w:rPr>
      </w:pPr>
      <w:r w:rsidRPr="00497017">
        <w:rPr>
          <w:b/>
          <w:i/>
          <w:sz w:val="22"/>
          <w:szCs w:val="22"/>
        </w:rPr>
        <w:t xml:space="preserve">Направления работы </w:t>
      </w:r>
      <w:r w:rsidRPr="00497017">
        <w:rPr>
          <w:b/>
          <w:i/>
          <w:sz w:val="22"/>
          <w:szCs w:val="22"/>
          <w:lang w:val="en-US"/>
        </w:rPr>
        <w:t>TED</w:t>
      </w:r>
      <w:r w:rsidRPr="00497017">
        <w:rPr>
          <w:b/>
          <w:i/>
          <w:sz w:val="22"/>
          <w:szCs w:val="22"/>
        </w:rPr>
        <w:t xml:space="preserve">-конференции: </w:t>
      </w:r>
    </w:p>
    <w:p w:rsidR="000B3542" w:rsidRPr="00497017" w:rsidRDefault="000B3542" w:rsidP="000B3542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Наука и образование</w:t>
      </w:r>
    </w:p>
    <w:p w:rsidR="000B3542" w:rsidRPr="00497017" w:rsidRDefault="000B3542" w:rsidP="000B3542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Медицина</w:t>
      </w:r>
    </w:p>
    <w:p w:rsidR="000B3542" w:rsidRPr="00497017" w:rsidRDefault="000B3542" w:rsidP="000B3542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Экономика</w:t>
      </w:r>
    </w:p>
    <w:p w:rsidR="000B3542" w:rsidRPr="00497017" w:rsidRDefault="000B3542" w:rsidP="000B3542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Искусство</w:t>
      </w:r>
    </w:p>
    <w:p w:rsidR="000B3542" w:rsidRPr="00497017" w:rsidRDefault="000B3542" w:rsidP="000B3542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Культура</w:t>
      </w:r>
    </w:p>
    <w:p w:rsidR="000B3542" w:rsidRPr="00497017" w:rsidRDefault="000B3542" w:rsidP="000B3542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  <w:lang w:val="en-US"/>
        </w:rPr>
        <w:t>IT</w:t>
      </w:r>
      <w:r w:rsidRPr="00497017">
        <w:rPr>
          <w:sz w:val="22"/>
          <w:szCs w:val="22"/>
        </w:rPr>
        <w:t>-технологии</w:t>
      </w:r>
    </w:p>
    <w:p w:rsidR="00F02D76" w:rsidRPr="00497017" w:rsidRDefault="000B3542" w:rsidP="00F02D76">
      <w:pPr>
        <w:pStyle w:val="a4"/>
        <w:numPr>
          <w:ilvl w:val="0"/>
          <w:numId w:val="3"/>
        </w:numPr>
        <w:ind w:left="1134" w:hanging="425"/>
        <w:jc w:val="both"/>
        <w:rPr>
          <w:sz w:val="22"/>
          <w:szCs w:val="22"/>
        </w:rPr>
      </w:pPr>
      <w:r w:rsidRPr="00497017">
        <w:rPr>
          <w:sz w:val="22"/>
          <w:szCs w:val="22"/>
        </w:rPr>
        <w:t>Дизайн</w:t>
      </w:r>
    </w:p>
    <w:p w:rsidR="00185457" w:rsidRPr="00497017" w:rsidRDefault="00185457" w:rsidP="00185457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</w:rPr>
      </w:pPr>
      <w:r w:rsidRPr="00497017">
        <w:rPr>
          <w:rFonts w:ascii="Times New Roman" w:hAnsi="Times New Roman" w:cs="Times New Roman"/>
        </w:rPr>
        <w:t xml:space="preserve">По итогам работы </w:t>
      </w:r>
      <w:r w:rsidR="00F02D76" w:rsidRPr="00497017">
        <w:rPr>
          <w:rFonts w:ascii="Times New Roman" w:hAnsi="Times New Roman" w:cs="Times New Roman"/>
          <w:lang w:val="en-US"/>
        </w:rPr>
        <w:t>TED</w:t>
      </w:r>
      <w:r w:rsidR="00F02D76" w:rsidRPr="00497017">
        <w:rPr>
          <w:rFonts w:ascii="Times New Roman" w:hAnsi="Times New Roman" w:cs="Times New Roman"/>
        </w:rPr>
        <w:t>-конференции все участники мероприятия получат сертификаты</w:t>
      </w:r>
      <w:r w:rsidR="00F02D76" w:rsidRPr="00497017">
        <w:t xml:space="preserve">, </w:t>
      </w:r>
      <w:r w:rsidR="00F02D76" w:rsidRPr="00497017">
        <w:rPr>
          <w:rFonts w:ascii="Times New Roman" w:hAnsi="Times New Roman" w:cs="Times New Roman"/>
        </w:rPr>
        <w:t>победители будут награждены дипломами І, ІІ, ІІІ степеней, руководители участников конкурса – благодарственными письмами.</w:t>
      </w:r>
    </w:p>
    <w:p w:rsidR="00BE6BBC" w:rsidRPr="00497017" w:rsidRDefault="00BE6BBC" w:rsidP="00185457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lang w:val="kk-KZ"/>
        </w:rPr>
      </w:pPr>
      <w:bookmarkStart w:id="0" w:name="_GoBack"/>
      <w:bookmarkEnd w:id="0"/>
    </w:p>
    <w:p w:rsidR="0093306E" w:rsidRPr="00497017" w:rsidRDefault="0093306E">
      <w:pPr>
        <w:rPr>
          <w:sz w:val="22"/>
          <w:szCs w:val="22"/>
          <w:lang w:val="kk-KZ"/>
        </w:rPr>
      </w:pPr>
    </w:p>
    <w:sectPr w:rsidR="0093306E" w:rsidRPr="00497017" w:rsidSect="00AD722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C09"/>
    <w:multiLevelType w:val="hybridMultilevel"/>
    <w:tmpl w:val="E6A4D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76A4"/>
    <w:multiLevelType w:val="hybridMultilevel"/>
    <w:tmpl w:val="AB627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57364"/>
    <w:multiLevelType w:val="hybridMultilevel"/>
    <w:tmpl w:val="D2324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8824DC"/>
    <w:multiLevelType w:val="hybridMultilevel"/>
    <w:tmpl w:val="D11CBD96"/>
    <w:lvl w:ilvl="0" w:tplc="8B1648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5CC6518"/>
    <w:multiLevelType w:val="hybridMultilevel"/>
    <w:tmpl w:val="11D0D486"/>
    <w:lvl w:ilvl="0" w:tplc="254C3E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4DF3"/>
    <w:rsid w:val="00001541"/>
    <w:rsid w:val="000B3542"/>
    <w:rsid w:val="00144DF3"/>
    <w:rsid w:val="00185457"/>
    <w:rsid w:val="00200BE3"/>
    <w:rsid w:val="0026503B"/>
    <w:rsid w:val="00271737"/>
    <w:rsid w:val="00497017"/>
    <w:rsid w:val="00782222"/>
    <w:rsid w:val="007F38BB"/>
    <w:rsid w:val="008B7F8B"/>
    <w:rsid w:val="0093306E"/>
    <w:rsid w:val="009F665F"/>
    <w:rsid w:val="00A1284E"/>
    <w:rsid w:val="00A90C6F"/>
    <w:rsid w:val="00BD1ABF"/>
    <w:rsid w:val="00BE6BBC"/>
    <w:rsid w:val="00DD05ED"/>
    <w:rsid w:val="00DD5E69"/>
    <w:rsid w:val="00E66ED5"/>
    <w:rsid w:val="00EE3E2B"/>
    <w:rsid w:val="00F02D76"/>
    <w:rsid w:val="00FB4489"/>
    <w:rsid w:val="00FE3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1854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F38BB"/>
    <w:rPr>
      <w:color w:val="0000FF"/>
      <w:u w:val="single"/>
    </w:rPr>
  </w:style>
  <w:style w:type="paragraph" w:styleId="a4">
    <w:name w:val="No Spacing"/>
    <w:uiPriority w:val="1"/>
    <w:qFormat/>
    <w:rsid w:val="007F3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854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185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cp:lastPrinted>2019-04-23T12:53:00Z</cp:lastPrinted>
  <dcterms:created xsi:type="dcterms:W3CDTF">2019-04-19T04:18:00Z</dcterms:created>
  <dcterms:modified xsi:type="dcterms:W3CDTF">2019-08-28T12:00:00Z</dcterms:modified>
</cp:coreProperties>
</file>