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C6" w:rsidRPr="00C14184" w:rsidRDefault="005A2DC6" w:rsidP="00C1418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C14184">
        <w:rPr>
          <w:rFonts w:ascii="Times New Roman" w:hAnsi="Times New Roman"/>
          <w:sz w:val="24"/>
          <w:szCs w:val="24"/>
          <w:lang w:val="kk-KZ"/>
        </w:rPr>
        <w:t xml:space="preserve">Қазақстан Республикасы </w:t>
      </w:r>
      <w:r w:rsidRPr="00C14184">
        <w:rPr>
          <w:rFonts w:ascii="Times New Roman" w:hAnsi="Times New Roman"/>
          <w:sz w:val="24"/>
          <w:szCs w:val="24"/>
        </w:rPr>
        <w:t>Б</w:t>
      </w:r>
      <w:r w:rsidRPr="00C14184"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5A2DC6" w:rsidRPr="00C14184" w:rsidRDefault="005A2DC6" w:rsidP="00C1418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C14184"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5A2DC6" w:rsidRPr="00C14184" w:rsidRDefault="005A2DC6" w:rsidP="00C1418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DC7F4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DC7F40" w:rsidRPr="00DC7F40" w:rsidRDefault="00DC7F40" w:rsidP="00DC7F4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DC7F40" w:rsidRPr="00DC7F40" w:rsidRDefault="00DC7F40" w:rsidP="00DC7F40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DC7F40">
        <w:rPr>
          <w:rFonts w:ascii="Times New Roman" w:eastAsia="Times New Roman" w:hAnsi="Times New Roman"/>
          <w:sz w:val="28"/>
          <w:szCs w:val="28"/>
          <w:lang w:val="kk-KZ" w:eastAsia="ru-RU"/>
        </w:rPr>
        <w:t>«БЕКІТЕМІН»</w:t>
      </w:r>
    </w:p>
    <w:p w:rsidR="00DC7F40" w:rsidRPr="00DC7F40" w:rsidRDefault="00DC7F40" w:rsidP="00DC7F40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DC7F40">
        <w:rPr>
          <w:rFonts w:ascii="Times New Roman" w:eastAsia="Times New Roman" w:hAnsi="Times New Roman"/>
          <w:sz w:val="28"/>
          <w:szCs w:val="28"/>
          <w:lang w:val="kk-KZ" w:eastAsia="ru-RU"/>
        </w:rPr>
        <w:t>Колледж директоры</w:t>
      </w:r>
    </w:p>
    <w:p w:rsidR="00DC7F40" w:rsidRPr="00DC7F40" w:rsidRDefault="00DC7F40" w:rsidP="00DC7F40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DC7F40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__</w:t>
      </w:r>
      <w:r w:rsidRPr="00DC7F40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_____________ Е.Б.Жанділдин </w:t>
      </w:r>
    </w:p>
    <w:p w:rsidR="00DC7F40" w:rsidRPr="00DC7F40" w:rsidRDefault="00DC7F40" w:rsidP="00DC7F40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DC7F40">
        <w:rPr>
          <w:rFonts w:ascii="Times New Roman" w:eastAsia="Times New Roman" w:hAnsi="Times New Roman"/>
          <w:sz w:val="28"/>
          <w:szCs w:val="28"/>
          <w:u w:val="single"/>
          <w:lang w:val="kk-KZ" w:eastAsia="ru-RU"/>
        </w:rPr>
        <w:t>«   01  »</w:t>
      </w:r>
      <w:r w:rsidRPr="00DC7F40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</w:t>
      </w:r>
      <w:r w:rsidRPr="00DC7F40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/>
        </w:rPr>
        <w:t>қыркүйек</w:t>
      </w:r>
      <w:r w:rsidRPr="00DC7F40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2020 ж.</w:t>
      </w:r>
    </w:p>
    <w:p w:rsidR="00DC7F40" w:rsidRPr="00DC7F40" w:rsidRDefault="00DC7F40" w:rsidP="00DC7F4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A2DC6" w:rsidRPr="00C14184" w:rsidRDefault="005A2DC6" w:rsidP="00C14184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DC7F40" w:rsidRDefault="005A2DC6" w:rsidP="00DC7F4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kk-KZ"/>
        </w:rPr>
      </w:pPr>
    </w:p>
    <w:p w:rsidR="005A2DC6" w:rsidRPr="00DC7F40" w:rsidRDefault="005A2DC6" w:rsidP="00DC7F4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kk-KZ"/>
        </w:rPr>
      </w:pPr>
      <w:r w:rsidRPr="00DC7F40">
        <w:rPr>
          <w:rFonts w:ascii="Times New Roman" w:hAnsi="Times New Roman"/>
          <w:b/>
          <w:sz w:val="32"/>
          <w:szCs w:val="32"/>
          <w:lang w:val="kk-KZ"/>
        </w:rPr>
        <w:t>Оқытушылар рейтингісі туралы</w:t>
      </w:r>
    </w:p>
    <w:p w:rsidR="005A2DC6" w:rsidRPr="00DC7F40" w:rsidRDefault="005A2DC6" w:rsidP="00DC7F4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kk-KZ"/>
        </w:rPr>
      </w:pPr>
      <w:r w:rsidRPr="00DC7F40">
        <w:rPr>
          <w:rFonts w:ascii="Times New Roman" w:hAnsi="Times New Roman"/>
          <w:b/>
          <w:sz w:val="32"/>
          <w:szCs w:val="32"/>
          <w:lang w:val="kk-KZ"/>
        </w:rPr>
        <w:t>ЕРЕЖЕ</w:t>
      </w:r>
    </w:p>
    <w:p w:rsidR="005A2DC6" w:rsidRPr="00C14184" w:rsidRDefault="005A2DC6" w:rsidP="00C1418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14184">
        <w:rPr>
          <w:rFonts w:ascii="Times New Roman" w:hAnsi="Times New Roman"/>
          <w:sz w:val="28"/>
          <w:szCs w:val="28"/>
          <w:lang w:val="kk-KZ" w:eastAsia="ru-RU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409"/>
        <w:gridCol w:w="1560"/>
        <w:gridCol w:w="2727"/>
        <w:gridCol w:w="2340"/>
      </w:tblGrid>
      <w:tr w:rsidR="00DC7F40" w:rsidRPr="00DC7F40" w:rsidTr="00CF656B">
        <w:tc>
          <w:tcPr>
            <w:tcW w:w="993" w:type="dxa"/>
          </w:tcPr>
          <w:p w:rsidR="00DC7F40" w:rsidRPr="00DC7F40" w:rsidRDefault="00DC7F40" w:rsidP="00CF656B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7F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Көшіру</w:t>
            </w:r>
          </w:p>
          <w:p w:rsidR="00DC7F40" w:rsidRPr="00DC7F40" w:rsidRDefault="00DC7F40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:rsidR="00DC7F40" w:rsidRPr="00DC7F40" w:rsidRDefault="00DC7F40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C7F40">
              <w:rPr>
                <w:rFonts w:ascii="Times New Roman" w:hAnsi="Times New Roman"/>
                <w:bCs/>
                <w:sz w:val="24"/>
                <w:szCs w:val="24"/>
              </w:rPr>
              <w:t>Код</w:t>
            </w:r>
          </w:p>
        </w:tc>
        <w:tc>
          <w:tcPr>
            <w:tcW w:w="1560" w:type="dxa"/>
          </w:tcPr>
          <w:p w:rsidR="00DC7F40" w:rsidRPr="00DC7F40" w:rsidRDefault="00DC7F40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C7F40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DC7F40">
              <w:rPr>
                <w:rFonts w:ascii="Times New Roman" w:hAnsi="Times New Roman"/>
                <w:sz w:val="24"/>
                <w:szCs w:val="24"/>
                <w:shd w:val="clear" w:color="auto" w:fill="F8F9FA"/>
              </w:rPr>
              <w:t>Шығарылым</w:t>
            </w:r>
            <w:proofErr w:type="spellEnd"/>
          </w:p>
        </w:tc>
        <w:tc>
          <w:tcPr>
            <w:tcW w:w="2727" w:type="dxa"/>
          </w:tcPr>
          <w:p w:rsidR="00DC7F40" w:rsidRPr="00DC7F40" w:rsidRDefault="00DC7F40" w:rsidP="00CF656B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7F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Әзірлеуші</w:t>
            </w:r>
          </w:p>
          <w:p w:rsidR="00DC7F40" w:rsidRPr="00DC7F40" w:rsidRDefault="00DC7F40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DC7F40" w:rsidRPr="00DC7F40" w:rsidRDefault="00DC7F40" w:rsidP="00CF656B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7F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Келісілді</w:t>
            </w:r>
          </w:p>
          <w:p w:rsidR="00DC7F40" w:rsidRPr="00DC7F40" w:rsidRDefault="00DC7F40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DC7F40" w:rsidRPr="00DC7F40" w:rsidTr="00CF656B">
        <w:trPr>
          <w:cantSplit/>
        </w:trPr>
        <w:tc>
          <w:tcPr>
            <w:tcW w:w="993" w:type="dxa"/>
            <w:vMerge w:val="restart"/>
            <w:vAlign w:val="center"/>
          </w:tcPr>
          <w:p w:rsidR="00DC7F40" w:rsidRPr="00DC7F40" w:rsidRDefault="00DC7F40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vAlign w:val="center"/>
          </w:tcPr>
          <w:p w:rsidR="00DC7F40" w:rsidRPr="00DC7F40" w:rsidRDefault="00DC7F40" w:rsidP="00CF656B">
            <w:pPr>
              <w:widowControl w:val="0"/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ВКМЖ 703-1</w:t>
            </w:r>
            <w:r w:rsidRPr="00DC7F40">
              <w:rPr>
                <w:rFonts w:ascii="Times New Roman" w:hAnsi="Times New Roman"/>
                <w:bCs/>
                <w:sz w:val="24"/>
                <w:szCs w:val="24"/>
              </w:rPr>
              <w:t>4-20</w:t>
            </w:r>
          </w:p>
        </w:tc>
        <w:tc>
          <w:tcPr>
            <w:tcW w:w="1560" w:type="dxa"/>
            <w:vMerge w:val="restart"/>
          </w:tcPr>
          <w:p w:rsidR="00DC7F40" w:rsidRPr="00DC7F40" w:rsidRDefault="00DC7F40" w:rsidP="00CF656B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C7F40">
              <w:rPr>
                <w:rFonts w:ascii="Times New Roman" w:hAnsi="Times New Roman"/>
                <w:sz w:val="24"/>
                <w:szCs w:val="24"/>
                <w:lang w:val="kk-KZ"/>
              </w:rPr>
              <w:t>екінші</w:t>
            </w:r>
          </w:p>
        </w:tc>
        <w:tc>
          <w:tcPr>
            <w:tcW w:w="2727" w:type="dxa"/>
          </w:tcPr>
          <w:p w:rsidR="00DC7F40" w:rsidRPr="00DC7F40" w:rsidRDefault="00DC7F40" w:rsidP="00CF656B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7F40">
              <w:rPr>
                <w:rFonts w:ascii="Times New Roman" w:hAnsi="Times New Roman"/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DC7F40" w:rsidRPr="00DC7F40" w:rsidRDefault="00DC7F40" w:rsidP="00CF656B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C7F40">
              <w:rPr>
                <w:rFonts w:ascii="Times New Roman" w:hAnsi="Times New Roman"/>
                <w:sz w:val="24"/>
                <w:szCs w:val="24"/>
              </w:rPr>
              <w:t>Мухамадиева</w:t>
            </w:r>
            <w:proofErr w:type="spellEnd"/>
            <w:r w:rsidRPr="00DC7F40">
              <w:rPr>
                <w:rFonts w:ascii="Times New Roman" w:hAnsi="Times New Roman"/>
                <w:sz w:val="24"/>
                <w:szCs w:val="24"/>
              </w:rPr>
              <w:t xml:space="preserve"> А.Д.</w:t>
            </w:r>
          </w:p>
        </w:tc>
      </w:tr>
      <w:tr w:rsidR="00DC7F40" w:rsidRPr="00DC7F40" w:rsidTr="00CF656B">
        <w:trPr>
          <w:cantSplit/>
          <w:trHeight w:val="387"/>
        </w:trPr>
        <w:tc>
          <w:tcPr>
            <w:tcW w:w="993" w:type="dxa"/>
            <w:vMerge/>
            <w:vAlign w:val="center"/>
          </w:tcPr>
          <w:p w:rsidR="00DC7F40" w:rsidRPr="00DC7F40" w:rsidRDefault="00DC7F40" w:rsidP="00CF656B">
            <w:pPr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DC7F40" w:rsidRPr="00DC7F40" w:rsidRDefault="00DC7F40" w:rsidP="00CF656B">
            <w:pPr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DC7F40" w:rsidRPr="00DC7F40" w:rsidRDefault="00DC7F40" w:rsidP="00CF656B">
            <w:pPr>
              <w:ind w:left="10" w:hanging="1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7" w:type="dxa"/>
            <w:vAlign w:val="center"/>
          </w:tcPr>
          <w:p w:rsidR="00DC7F40" w:rsidRPr="00DC7F40" w:rsidRDefault="00DC7F40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C7F40" w:rsidRPr="00DC7F40" w:rsidRDefault="00DC7F40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14184">
        <w:rPr>
          <w:rFonts w:ascii="Times New Roman" w:hAnsi="Times New Roman"/>
          <w:sz w:val="28"/>
          <w:szCs w:val="28"/>
          <w:lang w:val="kk-KZ" w:eastAsia="ru-RU"/>
        </w:rPr>
        <w:t> 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14184">
        <w:rPr>
          <w:rFonts w:ascii="Times New Roman" w:hAnsi="Times New Roman"/>
          <w:sz w:val="28"/>
          <w:szCs w:val="28"/>
          <w:lang w:val="kk-KZ" w:eastAsia="ru-RU"/>
        </w:rPr>
        <w:t> 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14184">
        <w:rPr>
          <w:rFonts w:ascii="Times New Roman" w:hAnsi="Times New Roman"/>
          <w:sz w:val="28"/>
          <w:szCs w:val="28"/>
          <w:lang w:val="kk-KZ" w:eastAsia="ru-RU"/>
        </w:rPr>
        <w:t> 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14184">
        <w:rPr>
          <w:rFonts w:ascii="Times New Roman" w:hAnsi="Times New Roman"/>
          <w:sz w:val="28"/>
          <w:szCs w:val="28"/>
          <w:lang w:val="kk-KZ" w:eastAsia="ru-RU"/>
        </w:rPr>
        <w:t> 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14184">
        <w:rPr>
          <w:rFonts w:ascii="Times New Roman" w:hAnsi="Times New Roman"/>
          <w:sz w:val="28"/>
          <w:szCs w:val="28"/>
          <w:lang w:val="kk-KZ" w:eastAsia="ru-RU"/>
        </w:rPr>
        <w:t> 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14184">
        <w:rPr>
          <w:rFonts w:ascii="Times New Roman" w:hAnsi="Times New Roman"/>
          <w:sz w:val="28"/>
          <w:szCs w:val="28"/>
          <w:lang w:val="kk-KZ" w:eastAsia="ru-RU"/>
        </w:rPr>
        <w:t> 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14184">
        <w:rPr>
          <w:rFonts w:ascii="Times New Roman" w:hAnsi="Times New Roman"/>
          <w:sz w:val="28"/>
          <w:szCs w:val="28"/>
          <w:lang w:val="kk-KZ" w:eastAsia="ru-RU"/>
        </w:rPr>
        <w:t> 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bookmarkStart w:id="0" w:name="_GoBack"/>
      <w:bookmarkEnd w:id="0"/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Петропавл қ. – 2020 ж.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 xml:space="preserve">         </w:t>
      </w:r>
      <w:r w:rsidRPr="00C14184">
        <w:rPr>
          <w:rFonts w:ascii="Times New Roman" w:hAnsi="Times New Roman"/>
          <w:sz w:val="28"/>
          <w:szCs w:val="28"/>
          <w:lang w:val="kk-KZ"/>
        </w:rPr>
        <w:t xml:space="preserve">Осы Ереже ҚР "Білім туралы" Жарғысы негізінде </w:t>
      </w:r>
      <w:r w:rsidRPr="00C14184">
        <w:rPr>
          <w:rFonts w:ascii="Times New Roman" w:hAnsi="Times New Roman"/>
          <w:sz w:val="28"/>
          <w:szCs w:val="28"/>
          <w:lang w:val="kk-KZ" w:eastAsia="ru-RU"/>
        </w:rPr>
        <w:t>КМҚК</w:t>
      </w:r>
      <w:r w:rsidRPr="00C14184">
        <w:rPr>
          <w:rFonts w:ascii="Times New Roman" w:hAnsi="Times New Roman"/>
          <w:sz w:val="28"/>
          <w:szCs w:val="28"/>
          <w:lang w:val="kk-KZ"/>
        </w:rPr>
        <w:t xml:space="preserve"> «Мағжан Жұмабаев атындағы жоғары колледж»</w:t>
      </w:r>
      <w:r w:rsidRPr="00C14184">
        <w:rPr>
          <w:sz w:val="28"/>
          <w:szCs w:val="28"/>
          <w:lang w:val="kk-KZ"/>
        </w:rPr>
        <w:t xml:space="preserve"> </w:t>
      </w:r>
      <w:r w:rsidRPr="00C14184">
        <w:rPr>
          <w:rFonts w:ascii="Times New Roman" w:hAnsi="Times New Roman"/>
          <w:sz w:val="28"/>
          <w:szCs w:val="28"/>
          <w:lang w:val="kk-KZ"/>
        </w:rPr>
        <w:t xml:space="preserve">уставына сәйкс жасалды. </w:t>
      </w:r>
    </w:p>
    <w:p w:rsidR="005A2DC6" w:rsidRPr="00C14184" w:rsidRDefault="005A2DC6" w:rsidP="00C141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C14184">
        <w:rPr>
          <w:rFonts w:ascii="Times New Roman" w:hAnsi="Times New Roman"/>
          <w:b/>
          <w:sz w:val="28"/>
          <w:szCs w:val="28"/>
          <w:lang w:val="kk-KZ"/>
        </w:rPr>
        <w:t>1.Жалпы ережелер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1.1. Әріптестері мен колледж әкімшілігі ұсынған акт бойынша нақты оқытушының мамандық даярлаудағы өнімді және сапалы  жұмысы рейтингті анықтаудың негізгі механизмі.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1.2. Рейтингтің негізі тиімділігін мынадай шарттар жиынтығы құрайды: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оқытушы қызметінің барлық түрлерін қамтуы;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оқытушылар өздерінің лауазымдық міндеттерін қамтамасыз ету және тиімді орындауы;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жұмыс сапасын бағалауда объективтілік таныту;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колледждің әртүрлі даму кезеңдерінде нақты өзгерістер енгізу, көрсеткіштер мен критерияларды өзгерту арқылы жаңа басымдылықтар бекіту, оқытушының әртүрлі  қызметін сандық бағалау;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ТжКБ жүйесінің мақсаты мен орта кәсіптік білім беру стандарттарының  критерияларына сәйкес;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басшылары мен оқытушыларының қабылдаған бағалау критерияларының түсініктілігі, қол жетімділігі;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- қызметкерлерді моральды және материалды ынталандыру үшін негіздеме алу;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өнімділігі педагогикалық жұмыс өнімділігі мен біліктілік деңгейін арттыруға оқытушылардың жеке қызығушылығын, мотивациясын арттыру;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колледж қызметкерлерінің қызметін жақсарту жолдарын анықтау,  кемшіліктерді жою үшін түзету іс-шараларын әзірлеу;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2. Рейтинг өткізудің мақсаттары мен міндеттері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2.1. Рейтинг мақсаты: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колледж имиджін жоғарылатуға бағытталған оқытушылардың барлық кәсіби және қоғамға маңызды мәні бар қызметін белсендіру және ынталандыру;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колледж ұсынатын білім беру сапасын арттыру,  тұтынушылардың қанағаттануының өсуі.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2.2 Рейтингтің негізгі міндеттері: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колледж бөлімшелерінің құрылымдары мен оқытушылар қызметінің ішкі аудит тиімділігінің жүйесін құру.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колледжді және колледж бөлімшелері (бөлім, ЦӘК), жекелеген оқытушылардың қызмет динамикасын жан-жақты көрсететін ақпараттық деректер базасын құру;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оқытушылардың моральды және материалды ынталандыру, біліктілігін, кәсібилігін, педагогикалық жұмыс өнімділігін, оқытушылардың шығармашылық бастамаларын дамыту.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2.3. Рейтингті қолдану мүмкіндік береді: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колледж қызметі нәтижесінде әрбір қызметкердің қосқан үлесін айқындау;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C14184">
        <w:rPr>
          <w:rFonts w:ascii="Times New Roman" w:hAnsi="Times New Roman"/>
          <w:b/>
          <w:sz w:val="28"/>
          <w:szCs w:val="28"/>
          <w:lang w:val="kk-KZ"/>
        </w:rPr>
        <w:t xml:space="preserve">3. Оқытушылар қызметіндегі  рейтингтік бағалау технологиясы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3.1. Рейтингке технологиялық талаптар: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 жыл сайынғы педагогикалық кеңес отырысында рейтинг критериялары және олардың мәнін бекіту, оны ұжымға  жеткізу;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 xml:space="preserve">- әрбір қызметкер қызметін сипаттайтын критериялардың  оңтайлы санын пайдалану, олардың объективтілігі мен өлшемі; 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lastRenderedPageBreak/>
        <w:t>- компьютерлік деректер базасын құруға мүмкіндік беретін әдістемелерді және аталған рейтингтерді жинақтау мен жариялау үшін колледждің локальды желісін пайдалану;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- ұйымға рейтинг комиссиясын құру және рейтинг нәтижесін қорытындылау;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3.2. Оқытушы рейтингісі оның біліктілік деңгейін, жылдық педагогикалық, ғылыми-әдістемелік, ғылыми және қоғамдық белсенділігін қарастырады.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3.3. Оқытушылар рейтингісін анықтау үшін критериялары мен оның мәні көрсетілген арнайы кесте толтырылады.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3.3.1. Бағалау критериясы – қызметкер қызметін бағалау; жұмыс сипаттамасы, жұмыс тәртібі, кәсіптіліктің қажетті және қалайтын стандарты.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3.3.2. Барлық критериялар қатаң талапты және түсінік хат пен мысалдарда көрсетіледі.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3.4. Рейтинг қорытындысын шығару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3.4.1 Оқытушалардың  алдын-ала рейтингісі ағымдық оқу жылында анықталады (наурыздан кеш емес)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3.4.2 Рейтингтің екінші кезең нәтижесі оқытушылардың ғылыми және ғылыми-әдістемелік жұмысын есепке алып, оқу жылының соңында қорытындыланады ( 31 мамыр)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3.4.3 Барлық біліктілік категориясы бойынша 30 % жинағандардың рейтинг тізімі ақпараттық сайттарда жарияланады.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3.4.4. ЦӘК төрайымдары және бөлім меңгерушілері өз оқытушылары туралы барлық біліктілік категориясының төменгі, орта және жоғарғы мәні көрсетілген мәлімет алады.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3.4.5. Колледж оқытушылары мынадай ақпарат алады: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- жинаған ұпайлары туралы;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- колледж бойынша өзінің жеке рейтингісін (өзінің біліктілік категориясы бойынша).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C14184">
        <w:rPr>
          <w:rFonts w:ascii="Times New Roman" w:hAnsi="Times New Roman"/>
          <w:sz w:val="28"/>
          <w:szCs w:val="28"/>
          <w:lang w:val="kk-KZ"/>
        </w:rPr>
        <w:t>3.4.6. Рейтинг комиссия мүшелері, бөлім меңгерушілері, ЦӘК төрайымдары алынған ақпаратты құпия сақтаулары тиіс.</w:t>
      </w: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 w:rsidP="00C141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A2DC6" w:rsidRPr="00C14184" w:rsidRDefault="005A2DC6">
      <w:pPr>
        <w:rPr>
          <w:lang w:val="kk-KZ"/>
        </w:rPr>
      </w:pPr>
    </w:p>
    <w:sectPr w:rsidR="005A2DC6" w:rsidRPr="00C14184" w:rsidSect="00FA5E06">
      <w:footerReference w:type="default" r:id="rId7"/>
      <w:pgSz w:w="11906" w:h="16838" w:code="9"/>
      <w:pgMar w:top="1134" w:right="992" w:bottom="1134" w:left="567" w:header="709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7F8" w:rsidRDefault="001C07F8">
      <w:r>
        <w:separator/>
      </w:r>
    </w:p>
  </w:endnote>
  <w:endnote w:type="continuationSeparator" w:id="0">
    <w:p w:rsidR="001C07F8" w:rsidRDefault="001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F40" w:rsidRPr="00DC7F40" w:rsidRDefault="005A2DC6" w:rsidP="00DC7F40">
    <w:pPr>
      <w:spacing w:after="0" w:line="240" w:lineRule="auto"/>
      <w:rPr>
        <w:rFonts w:ascii="Times New Roman" w:hAnsi="Times New Roman"/>
        <w:b/>
        <w:sz w:val="18"/>
        <w:szCs w:val="18"/>
        <w:lang w:val="kk-KZ"/>
      </w:rPr>
    </w:pPr>
    <w:r w:rsidRPr="00DC7F40">
      <w:rPr>
        <w:rFonts w:ascii="Times New Roman" w:hAnsi="Times New Roman"/>
        <w:snapToGrid w:val="0"/>
        <w:sz w:val="18"/>
        <w:szCs w:val="18"/>
      </w:rPr>
      <w:t>П ВКМЖ 703-14-20</w:t>
    </w:r>
    <w:proofErr w:type="gramStart"/>
    <w:r w:rsidR="00DC7F40" w:rsidRPr="00DC7F40">
      <w:rPr>
        <w:rFonts w:ascii="Times New Roman" w:hAnsi="Times New Roman"/>
        <w:snapToGrid w:val="0"/>
        <w:sz w:val="18"/>
        <w:szCs w:val="18"/>
      </w:rPr>
      <w:t xml:space="preserve">  </w:t>
    </w:r>
    <w:r w:rsidR="00DC7F40" w:rsidRPr="00DC7F40">
      <w:rPr>
        <w:rFonts w:ascii="Times New Roman" w:hAnsi="Times New Roman"/>
        <w:sz w:val="18"/>
        <w:szCs w:val="18"/>
        <w:lang w:val="kk-KZ"/>
      </w:rPr>
      <w:t>О</w:t>
    </w:r>
    <w:proofErr w:type="gramEnd"/>
    <w:r w:rsidR="00DC7F40" w:rsidRPr="00DC7F40">
      <w:rPr>
        <w:rFonts w:ascii="Times New Roman" w:hAnsi="Times New Roman"/>
        <w:sz w:val="18"/>
        <w:szCs w:val="18"/>
        <w:lang w:val="kk-KZ"/>
      </w:rPr>
      <w:t>қытушылар рейтингісі туралы</w:t>
    </w:r>
    <w:r w:rsidR="00DC7F40" w:rsidRPr="00DC7F40">
      <w:rPr>
        <w:rFonts w:ascii="Times New Roman" w:hAnsi="Times New Roman"/>
        <w:sz w:val="18"/>
        <w:szCs w:val="18"/>
        <w:lang w:val="kk-KZ"/>
      </w:rPr>
      <w:t xml:space="preserve"> </w:t>
    </w:r>
    <w:r w:rsidR="00DC7F40" w:rsidRPr="00DC7F40">
      <w:rPr>
        <w:rFonts w:ascii="Times New Roman" w:hAnsi="Times New Roman"/>
        <w:sz w:val="18"/>
        <w:szCs w:val="18"/>
        <w:lang w:val="kk-KZ"/>
      </w:rPr>
      <w:t>ЕРЕЖЕ</w:t>
    </w:r>
    <w:r w:rsidR="00DC7F40" w:rsidRPr="00DC7F40">
      <w:rPr>
        <w:rFonts w:ascii="Times New Roman" w:hAnsi="Times New Roman"/>
        <w:sz w:val="18"/>
        <w:szCs w:val="18"/>
        <w:lang w:val="kk-KZ"/>
      </w:rPr>
      <w:t xml:space="preserve">. </w:t>
    </w:r>
    <w:proofErr w:type="spellStart"/>
    <w:r w:rsidR="00DC7F40" w:rsidRPr="00DC7F40">
      <w:rPr>
        <w:rFonts w:ascii="Times New Roman" w:hAnsi="Times New Roman"/>
        <w:color w:val="202124"/>
        <w:sz w:val="18"/>
        <w:szCs w:val="18"/>
        <w:shd w:val="clear" w:color="auto" w:fill="FFFFFF"/>
      </w:rPr>
      <w:t>Екінші</w:t>
    </w:r>
    <w:proofErr w:type="spellEnd"/>
    <w:r w:rsidR="00DC7F40" w:rsidRPr="00DC7F40">
      <w:rPr>
        <w:rFonts w:ascii="Times New Roman" w:hAnsi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DC7F40" w:rsidRPr="00DC7F40">
      <w:rPr>
        <w:rFonts w:ascii="Times New Roman" w:hAnsi="Times New Roman"/>
        <w:color w:val="202124"/>
        <w:sz w:val="18"/>
        <w:szCs w:val="18"/>
        <w:shd w:val="clear" w:color="auto" w:fill="FFFFFF"/>
      </w:rPr>
      <w:t>басылым</w:t>
    </w:r>
    <w:proofErr w:type="spellEnd"/>
  </w:p>
  <w:p w:rsidR="005A2DC6" w:rsidRPr="00FA5E06" w:rsidRDefault="005A2DC6">
    <w:pPr>
      <w:pStyle w:val="a5"/>
      <w:rPr>
        <w:rFonts w:ascii="Times New Roman" w:hAnsi="Times New Roman"/>
      </w:rPr>
    </w:pPr>
    <w:r w:rsidRPr="00FA5E06">
      <w:rPr>
        <w:rFonts w:ascii="Times New Roman" w:hAnsi="Times New Roman"/>
        <w:snapToGrid w:val="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7F8" w:rsidRDefault="001C07F8">
      <w:r>
        <w:separator/>
      </w:r>
    </w:p>
  </w:footnote>
  <w:footnote w:type="continuationSeparator" w:id="0">
    <w:p w:rsidR="001C07F8" w:rsidRDefault="001C0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FBB"/>
    <w:rsid w:val="001C07F8"/>
    <w:rsid w:val="00292FBB"/>
    <w:rsid w:val="005A2DC6"/>
    <w:rsid w:val="006B572D"/>
    <w:rsid w:val="00793B0D"/>
    <w:rsid w:val="008E28E2"/>
    <w:rsid w:val="00A07737"/>
    <w:rsid w:val="00C14184"/>
    <w:rsid w:val="00D2410B"/>
    <w:rsid w:val="00DC7F40"/>
    <w:rsid w:val="00E95D14"/>
    <w:rsid w:val="00F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10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A5E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793BF2"/>
    <w:rPr>
      <w:lang w:eastAsia="en-US"/>
    </w:rPr>
  </w:style>
  <w:style w:type="paragraph" w:styleId="a5">
    <w:name w:val="footer"/>
    <w:basedOn w:val="a"/>
    <w:link w:val="a6"/>
    <w:uiPriority w:val="99"/>
    <w:rsid w:val="00FA5E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793BF2"/>
    <w:rPr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C7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DC7F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656</Words>
  <Characters>3744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2021-01-19T09:29:00Z</dcterms:created>
  <dcterms:modified xsi:type="dcterms:W3CDTF">2021-02-23T04:37:00Z</dcterms:modified>
</cp:coreProperties>
</file>