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5D9" w:rsidRPr="004A2011" w:rsidRDefault="00B525D9" w:rsidP="004A201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B525D9" w:rsidRPr="004A2011" w:rsidRDefault="00B525D9" w:rsidP="004A201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 w:eastAsia="ru-RU"/>
        </w:rPr>
      </w:pPr>
      <w:r w:rsidRPr="004A2011">
        <w:rPr>
          <w:rFonts w:ascii="Times New Roman" w:hAnsi="Times New Roman"/>
          <w:sz w:val="24"/>
          <w:szCs w:val="24"/>
          <w:lang w:val="kk-KZ" w:eastAsia="ru-RU"/>
        </w:rPr>
        <w:t xml:space="preserve">Қазақстан Республикасы </w:t>
      </w:r>
      <w:r w:rsidRPr="004A2011">
        <w:rPr>
          <w:rFonts w:ascii="Times New Roman" w:hAnsi="Times New Roman"/>
          <w:sz w:val="24"/>
          <w:szCs w:val="24"/>
          <w:lang w:eastAsia="ru-RU"/>
        </w:rPr>
        <w:t>Б</w:t>
      </w:r>
      <w:r w:rsidRPr="004A2011">
        <w:rPr>
          <w:rFonts w:ascii="Times New Roman" w:hAnsi="Times New Roman"/>
          <w:sz w:val="24"/>
          <w:szCs w:val="24"/>
          <w:lang w:val="kk-KZ" w:eastAsia="ru-RU"/>
        </w:rPr>
        <w:t>ілім және ғылым министрлігі</w:t>
      </w:r>
    </w:p>
    <w:p w:rsidR="00B525D9" w:rsidRPr="004A2011" w:rsidRDefault="00B525D9" w:rsidP="004A201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 w:eastAsia="ru-RU"/>
        </w:rPr>
      </w:pPr>
      <w:r w:rsidRPr="004A2011">
        <w:rPr>
          <w:rFonts w:ascii="Times New Roman" w:hAnsi="Times New Roman"/>
          <w:sz w:val="24"/>
          <w:szCs w:val="24"/>
          <w:lang w:val="kk-KZ" w:eastAsia="ru-RU"/>
        </w:rPr>
        <w:t>Мағжан Жұмабаев атындағы жоғары колледж</w:t>
      </w:r>
    </w:p>
    <w:p w:rsidR="00B525D9" w:rsidRPr="004A2011" w:rsidRDefault="00B525D9" w:rsidP="004A201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525D9" w:rsidRPr="004A2011" w:rsidRDefault="00B525D9" w:rsidP="004A2011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525D9" w:rsidRPr="004A2011" w:rsidRDefault="00B525D9" w:rsidP="004A2011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525D9" w:rsidRPr="004A2011" w:rsidRDefault="00B525D9" w:rsidP="004A2011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436F44" w:rsidRPr="00436F44" w:rsidRDefault="00436F44" w:rsidP="00436F44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436F44" w:rsidRPr="00436F44" w:rsidRDefault="00436F44" w:rsidP="00436F44">
      <w:pPr>
        <w:spacing w:after="0" w:line="240" w:lineRule="auto"/>
        <w:ind w:left="5220"/>
        <w:jc w:val="right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36F44">
        <w:rPr>
          <w:rFonts w:ascii="Times New Roman" w:eastAsia="Times New Roman" w:hAnsi="Times New Roman"/>
          <w:sz w:val="28"/>
          <w:szCs w:val="28"/>
          <w:lang w:val="kk-KZ" w:eastAsia="ru-RU"/>
        </w:rPr>
        <w:t>«БЕКІТЕМІН»</w:t>
      </w:r>
    </w:p>
    <w:p w:rsidR="00436F44" w:rsidRPr="00436F44" w:rsidRDefault="00436F44" w:rsidP="00436F44">
      <w:pPr>
        <w:spacing w:after="0" w:line="240" w:lineRule="auto"/>
        <w:ind w:left="5220"/>
        <w:jc w:val="right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36F44">
        <w:rPr>
          <w:rFonts w:ascii="Times New Roman" w:eastAsia="Times New Roman" w:hAnsi="Times New Roman"/>
          <w:sz w:val="28"/>
          <w:szCs w:val="28"/>
          <w:lang w:val="kk-KZ" w:eastAsia="ru-RU"/>
        </w:rPr>
        <w:t>Колледж директоры</w:t>
      </w:r>
    </w:p>
    <w:p w:rsidR="00436F44" w:rsidRPr="00436F44" w:rsidRDefault="00436F44" w:rsidP="00436F44">
      <w:pPr>
        <w:spacing w:after="0" w:line="240" w:lineRule="auto"/>
        <w:ind w:left="5220"/>
        <w:jc w:val="right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36F44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  _____________ Е.Б.Жанділдин </w:t>
      </w:r>
    </w:p>
    <w:p w:rsidR="00436F44" w:rsidRPr="00436F44" w:rsidRDefault="00436F44" w:rsidP="00436F44">
      <w:pPr>
        <w:spacing w:after="0" w:line="240" w:lineRule="auto"/>
        <w:ind w:left="5220"/>
        <w:jc w:val="right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36F44">
        <w:rPr>
          <w:rFonts w:ascii="Times New Roman" w:eastAsia="Times New Roman" w:hAnsi="Times New Roman"/>
          <w:sz w:val="28"/>
          <w:szCs w:val="28"/>
          <w:u w:val="single"/>
          <w:lang w:val="kk-KZ" w:eastAsia="ru-RU"/>
        </w:rPr>
        <w:t>«   01  »</w:t>
      </w:r>
      <w:r w:rsidRPr="00436F44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 </w:t>
      </w:r>
      <w:r w:rsidRPr="00436F44">
        <w:rPr>
          <w:rFonts w:ascii="Times New Roman" w:eastAsia="Times New Roman" w:hAnsi="Times New Roman"/>
          <w:color w:val="000000"/>
          <w:sz w:val="28"/>
          <w:szCs w:val="28"/>
          <w:u w:val="single"/>
          <w:lang w:val="kk-KZ" w:eastAsia="ru-RU"/>
        </w:rPr>
        <w:t>қыркүйек</w:t>
      </w:r>
      <w:r w:rsidRPr="00436F44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2020 ж.</w:t>
      </w:r>
    </w:p>
    <w:p w:rsidR="00436F44" w:rsidRPr="00436F44" w:rsidRDefault="00436F44" w:rsidP="00436F4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B525D9" w:rsidRPr="004A2011" w:rsidRDefault="00B525D9" w:rsidP="004A2011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525D9" w:rsidRPr="004A2011" w:rsidRDefault="00B525D9" w:rsidP="004A2011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525D9" w:rsidRDefault="00B525D9" w:rsidP="000A2B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525D9" w:rsidRPr="00436F44" w:rsidRDefault="00B525D9" w:rsidP="004A2011">
      <w:pPr>
        <w:spacing w:after="0" w:line="240" w:lineRule="auto"/>
        <w:ind w:left="6521"/>
        <w:jc w:val="both"/>
        <w:rPr>
          <w:rFonts w:ascii="Times New Roman" w:hAnsi="Times New Roman"/>
          <w:b/>
          <w:sz w:val="32"/>
          <w:szCs w:val="32"/>
          <w:lang w:val="kk-KZ"/>
        </w:rPr>
      </w:pPr>
    </w:p>
    <w:p w:rsidR="00B525D9" w:rsidRPr="00436F44" w:rsidRDefault="00B525D9" w:rsidP="004A2011">
      <w:pPr>
        <w:spacing w:after="0" w:line="240" w:lineRule="auto"/>
        <w:ind w:firstLine="284"/>
        <w:jc w:val="center"/>
        <w:rPr>
          <w:rFonts w:ascii="Times New Roman" w:hAnsi="Times New Roman"/>
          <w:b/>
          <w:sz w:val="32"/>
          <w:szCs w:val="32"/>
          <w:lang w:val="kk-KZ"/>
        </w:rPr>
      </w:pPr>
      <w:r w:rsidRPr="00436F44">
        <w:rPr>
          <w:rFonts w:ascii="Times New Roman" w:hAnsi="Times New Roman"/>
          <w:b/>
          <w:sz w:val="32"/>
          <w:szCs w:val="32"/>
          <w:lang w:val="kk-KZ"/>
        </w:rPr>
        <w:t xml:space="preserve">Жас оқытушы мектебі туралы </w:t>
      </w:r>
    </w:p>
    <w:p w:rsidR="00B525D9" w:rsidRPr="00436F44" w:rsidRDefault="00B525D9" w:rsidP="004A2011">
      <w:pPr>
        <w:spacing w:after="0" w:line="240" w:lineRule="auto"/>
        <w:ind w:firstLine="284"/>
        <w:jc w:val="center"/>
        <w:rPr>
          <w:rFonts w:ascii="Times New Roman" w:hAnsi="Times New Roman"/>
          <w:b/>
          <w:sz w:val="32"/>
          <w:szCs w:val="32"/>
          <w:lang w:val="kk-KZ"/>
        </w:rPr>
      </w:pPr>
    </w:p>
    <w:p w:rsidR="00B525D9" w:rsidRPr="00436F44" w:rsidRDefault="00B525D9" w:rsidP="004A2011">
      <w:pPr>
        <w:spacing w:after="0" w:line="240" w:lineRule="auto"/>
        <w:ind w:firstLine="284"/>
        <w:jc w:val="center"/>
        <w:rPr>
          <w:rFonts w:ascii="Times New Roman" w:hAnsi="Times New Roman"/>
          <w:b/>
          <w:sz w:val="32"/>
          <w:szCs w:val="32"/>
          <w:lang w:val="kk-KZ"/>
        </w:rPr>
      </w:pPr>
      <w:r w:rsidRPr="00436F44">
        <w:rPr>
          <w:rFonts w:ascii="Times New Roman" w:hAnsi="Times New Roman"/>
          <w:b/>
          <w:sz w:val="32"/>
          <w:szCs w:val="32"/>
          <w:lang w:val="kk-KZ"/>
        </w:rPr>
        <w:t>ЕРЕЖЕ</w:t>
      </w:r>
    </w:p>
    <w:p w:rsidR="00B525D9" w:rsidRPr="004A2011" w:rsidRDefault="00B525D9" w:rsidP="004A2011">
      <w:pPr>
        <w:spacing w:after="0" w:line="240" w:lineRule="auto"/>
        <w:ind w:firstLine="284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B525D9" w:rsidRPr="004A2011" w:rsidRDefault="00B525D9" w:rsidP="004A2011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525D9" w:rsidRPr="004A2011" w:rsidRDefault="00B525D9" w:rsidP="004A2011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2409"/>
        <w:gridCol w:w="1560"/>
        <w:gridCol w:w="2727"/>
        <w:gridCol w:w="2340"/>
      </w:tblGrid>
      <w:tr w:rsidR="00436F44" w:rsidRPr="00436F44" w:rsidTr="00CF656B">
        <w:tc>
          <w:tcPr>
            <w:tcW w:w="993" w:type="dxa"/>
          </w:tcPr>
          <w:p w:rsidR="00436F44" w:rsidRPr="00436F44" w:rsidRDefault="00436F44" w:rsidP="00436F4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36F44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Көшіру</w:t>
            </w:r>
          </w:p>
          <w:p w:rsidR="00436F44" w:rsidRPr="00436F44" w:rsidRDefault="00436F44" w:rsidP="00436F44">
            <w:pPr>
              <w:widowControl w:val="0"/>
              <w:spacing w:after="0" w:line="240" w:lineRule="auto"/>
              <w:ind w:left="10" w:hanging="1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</w:tcPr>
          <w:p w:rsidR="00436F44" w:rsidRPr="00436F44" w:rsidRDefault="00436F44" w:rsidP="00436F44">
            <w:pPr>
              <w:widowControl w:val="0"/>
              <w:spacing w:after="0" w:line="240" w:lineRule="auto"/>
              <w:ind w:left="10" w:hanging="1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436F4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1560" w:type="dxa"/>
          </w:tcPr>
          <w:p w:rsidR="00436F44" w:rsidRPr="00436F44" w:rsidRDefault="00436F44" w:rsidP="00436F44">
            <w:pPr>
              <w:widowControl w:val="0"/>
              <w:spacing w:after="0" w:line="240" w:lineRule="auto"/>
              <w:ind w:left="10" w:hanging="1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436F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proofErr w:type="spellStart"/>
            <w:r w:rsidRPr="00436F44">
              <w:rPr>
                <w:rFonts w:ascii="Times New Roman" w:eastAsia="Times New Roman" w:hAnsi="Times New Roman"/>
                <w:sz w:val="24"/>
                <w:szCs w:val="24"/>
                <w:shd w:val="clear" w:color="auto" w:fill="F8F9FA"/>
                <w:lang w:eastAsia="ru-RU"/>
              </w:rPr>
              <w:t>Шығарылым</w:t>
            </w:r>
            <w:proofErr w:type="spellEnd"/>
          </w:p>
        </w:tc>
        <w:tc>
          <w:tcPr>
            <w:tcW w:w="2727" w:type="dxa"/>
          </w:tcPr>
          <w:p w:rsidR="00436F44" w:rsidRPr="00436F44" w:rsidRDefault="00436F44" w:rsidP="00436F4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36F44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       Әзірлеуші</w:t>
            </w:r>
          </w:p>
          <w:p w:rsidR="00436F44" w:rsidRPr="00436F44" w:rsidRDefault="00436F44" w:rsidP="00436F44">
            <w:pPr>
              <w:widowControl w:val="0"/>
              <w:spacing w:after="0" w:line="240" w:lineRule="auto"/>
              <w:ind w:left="10" w:hanging="1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</w:tcPr>
          <w:p w:rsidR="00436F44" w:rsidRPr="00436F44" w:rsidRDefault="00436F44" w:rsidP="00436F4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36F44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Келісілді</w:t>
            </w:r>
          </w:p>
          <w:p w:rsidR="00436F44" w:rsidRPr="00436F44" w:rsidRDefault="00436F44" w:rsidP="00436F44">
            <w:pPr>
              <w:widowControl w:val="0"/>
              <w:spacing w:after="0" w:line="240" w:lineRule="auto"/>
              <w:ind w:left="10" w:hanging="1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436F44" w:rsidRPr="00436F44" w:rsidTr="00CF656B">
        <w:trPr>
          <w:cantSplit/>
        </w:trPr>
        <w:tc>
          <w:tcPr>
            <w:tcW w:w="993" w:type="dxa"/>
            <w:vMerge w:val="restart"/>
            <w:vAlign w:val="center"/>
          </w:tcPr>
          <w:p w:rsidR="00436F44" w:rsidRPr="00436F44" w:rsidRDefault="00436F44" w:rsidP="00436F44">
            <w:pPr>
              <w:widowControl w:val="0"/>
              <w:spacing w:after="0" w:line="240" w:lineRule="auto"/>
              <w:ind w:left="10" w:hanging="1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vMerge w:val="restart"/>
            <w:vAlign w:val="center"/>
          </w:tcPr>
          <w:p w:rsidR="00436F44" w:rsidRPr="00436F44" w:rsidRDefault="00436F44" w:rsidP="00436F44">
            <w:pPr>
              <w:widowControl w:val="0"/>
              <w:spacing w:after="0" w:line="240" w:lineRule="auto"/>
              <w:ind w:left="10" w:hanging="1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П</w:t>
            </w:r>
            <w:proofErr w:type="gramEnd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ВКМЖ 703-13</w:t>
            </w:r>
            <w:r w:rsidRPr="00436F4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-20</w:t>
            </w:r>
          </w:p>
        </w:tc>
        <w:tc>
          <w:tcPr>
            <w:tcW w:w="1560" w:type="dxa"/>
            <w:vMerge w:val="restart"/>
          </w:tcPr>
          <w:p w:rsidR="00436F44" w:rsidRPr="00436F44" w:rsidRDefault="00436F44" w:rsidP="00436F44">
            <w:pPr>
              <w:spacing w:after="0" w:line="240" w:lineRule="auto"/>
              <w:ind w:left="10" w:right="-185" w:hanging="10"/>
              <w:jc w:val="center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436F44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екінші</w:t>
            </w:r>
          </w:p>
        </w:tc>
        <w:tc>
          <w:tcPr>
            <w:tcW w:w="2727" w:type="dxa"/>
          </w:tcPr>
          <w:p w:rsidR="00436F44" w:rsidRPr="00436F44" w:rsidRDefault="00436F44" w:rsidP="00436F44">
            <w:pPr>
              <w:spacing w:after="0" w:line="240" w:lineRule="auto"/>
              <w:ind w:left="10" w:right="-185" w:hanging="1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36F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Иманкулова А.С.</w:t>
            </w:r>
          </w:p>
        </w:tc>
        <w:tc>
          <w:tcPr>
            <w:tcW w:w="2340" w:type="dxa"/>
          </w:tcPr>
          <w:p w:rsidR="00436F44" w:rsidRPr="00436F44" w:rsidRDefault="00436F44" w:rsidP="00436F44">
            <w:pPr>
              <w:spacing w:after="0" w:line="240" w:lineRule="auto"/>
              <w:ind w:left="10" w:right="-185" w:hanging="1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436F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Мухамадиева</w:t>
            </w:r>
            <w:proofErr w:type="spellEnd"/>
            <w:r w:rsidRPr="00436F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А.Д.</w:t>
            </w:r>
          </w:p>
        </w:tc>
      </w:tr>
      <w:tr w:rsidR="00436F44" w:rsidRPr="00436F44" w:rsidTr="00CF656B">
        <w:trPr>
          <w:cantSplit/>
          <w:trHeight w:val="387"/>
        </w:trPr>
        <w:tc>
          <w:tcPr>
            <w:tcW w:w="993" w:type="dxa"/>
            <w:vMerge/>
            <w:vAlign w:val="center"/>
          </w:tcPr>
          <w:p w:rsidR="00436F44" w:rsidRPr="00436F44" w:rsidRDefault="00436F44" w:rsidP="00436F44">
            <w:pPr>
              <w:spacing w:after="0" w:line="240" w:lineRule="auto"/>
              <w:ind w:left="10" w:hanging="1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vMerge/>
            <w:vAlign w:val="center"/>
          </w:tcPr>
          <w:p w:rsidR="00436F44" w:rsidRPr="00436F44" w:rsidRDefault="00436F44" w:rsidP="00436F44">
            <w:pPr>
              <w:spacing w:after="0" w:line="240" w:lineRule="auto"/>
              <w:ind w:left="10" w:hanging="1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Merge/>
            <w:vAlign w:val="center"/>
          </w:tcPr>
          <w:p w:rsidR="00436F44" w:rsidRPr="00436F44" w:rsidRDefault="00436F44" w:rsidP="00436F44">
            <w:pPr>
              <w:spacing w:after="0" w:line="240" w:lineRule="auto"/>
              <w:ind w:left="10" w:hanging="1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27" w:type="dxa"/>
            <w:vAlign w:val="center"/>
          </w:tcPr>
          <w:p w:rsidR="00436F44" w:rsidRPr="00436F44" w:rsidRDefault="00436F44" w:rsidP="00436F44">
            <w:pPr>
              <w:widowControl w:val="0"/>
              <w:spacing w:after="0" w:line="240" w:lineRule="auto"/>
              <w:ind w:left="10" w:hanging="1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  <w:vAlign w:val="center"/>
          </w:tcPr>
          <w:p w:rsidR="00436F44" w:rsidRPr="00436F44" w:rsidRDefault="00436F44" w:rsidP="00436F44">
            <w:pPr>
              <w:widowControl w:val="0"/>
              <w:spacing w:after="0" w:line="240" w:lineRule="auto"/>
              <w:ind w:left="10" w:hanging="1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B525D9" w:rsidRPr="004A2011" w:rsidRDefault="00B525D9" w:rsidP="004A2011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525D9" w:rsidRPr="004A2011" w:rsidRDefault="00B525D9" w:rsidP="004A2011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525D9" w:rsidRPr="004A2011" w:rsidRDefault="00B525D9" w:rsidP="004A2011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525D9" w:rsidRPr="004A2011" w:rsidRDefault="00B525D9" w:rsidP="004A2011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525D9" w:rsidRPr="004A2011" w:rsidRDefault="00B525D9" w:rsidP="004A2011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525D9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0A2B2F" w:rsidRDefault="000A2B2F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0A2B2F" w:rsidRDefault="000A2B2F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bookmarkStart w:id="0" w:name="_GoBack"/>
      <w:bookmarkEnd w:id="0"/>
    </w:p>
    <w:p w:rsidR="00B525D9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525D9" w:rsidRPr="004A2011" w:rsidRDefault="00B525D9" w:rsidP="004A201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Петропавл қ. – 2020 ж.</w:t>
      </w:r>
    </w:p>
    <w:p w:rsidR="00B525D9" w:rsidRPr="004A2011" w:rsidRDefault="00B525D9" w:rsidP="000C4D1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lastRenderedPageBreak/>
        <w:t xml:space="preserve">    </w:t>
      </w:r>
      <w:r>
        <w:rPr>
          <w:rFonts w:ascii="Times New Roman" w:hAnsi="Times New Roman"/>
          <w:sz w:val="28"/>
          <w:szCs w:val="28"/>
          <w:lang w:val="kk-KZ"/>
        </w:rPr>
        <w:t xml:space="preserve">      </w:t>
      </w:r>
      <w:r w:rsidRPr="004A2011">
        <w:rPr>
          <w:rFonts w:ascii="Times New Roman" w:hAnsi="Times New Roman"/>
          <w:sz w:val="28"/>
          <w:szCs w:val="28"/>
          <w:lang w:val="kk-KZ"/>
        </w:rPr>
        <w:t xml:space="preserve">Осы Ереже ҚР «Білім туралы» Заңы негізінде </w:t>
      </w:r>
      <w:r w:rsidRPr="004A2011">
        <w:rPr>
          <w:rFonts w:ascii="Times New Roman" w:hAnsi="Times New Roman"/>
          <w:sz w:val="28"/>
          <w:szCs w:val="28"/>
          <w:lang w:val="kk-KZ" w:eastAsia="ru-RU"/>
        </w:rPr>
        <w:t xml:space="preserve">КМҚК «Мағжан Жұмабаев атындағы жоғары колледж» </w:t>
      </w:r>
      <w:r w:rsidRPr="004A2011">
        <w:rPr>
          <w:rFonts w:ascii="Times New Roman" w:hAnsi="Times New Roman"/>
          <w:sz w:val="28"/>
          <w:szCs w:val="28"/>
          <w:lang w:val="kk-KZ"/>
        </w:rPr>
        <w:t>Жарғысына сәйкес әзірленді.</w:t>
      </w:r>
    </w:p>
    <w:p w:rsidR="00B525D9" w:rsidRPr="004A2011" w:rsidRDefault="00B525D9" w:rsidP="004A201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4A2011">
        <w:rPr>
          <w:rFonts w:ascii="Times New Roman" w:hAnsi="Times New Roman"/>
          <w:b/>
          <w:sz w:val="28"/>
          <w:szCs w:val="28"/>
          <w:lang w:val="kk-KZ"/>
        </w:rPr>
        <w:t>1. Жалпы ережелер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 xml:space="preserve">1.1. ҚР «Білім туралы» Заңы, КМҚК  </w:t>
      </w:r>
      <w:r w:rsidRPr="004A2011">
        <w:rPr>
          <w:rFonts w:ascii="Times New Roman" w:hAnsi="Times New Roman"/>
          <w:sz w:val="28"/>
          <w:szCs w:val="28"/>
          <w:lang w:val="kk-KZ" w:eastAsia="ru-RU"/>
        </w:rPr>
        <w:t xml:space="preserve">«Мағжан Жұмабаев атындағы жоғары колледж» </w:t>
      </w:r>
      <w:r w:rsidRPr="004A2011">
        <w:rPr>
          <w:rFonts w:ascii="Times New Roman" w:hAnsi="Times New Roman"/>
          <w:sz w:val="28"/>
          <w:szCs w:val="28"/>
          <w:lang w:val="kk-KZ"/>
        </w:rPr>
        <w:t>Жарғысына сәйкес әзірленді.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1.2. Осы Ереже құрылымдық – Жас оқытушы мектебі (ЖОМ) қызметі, педагогикалық еңбек өтілі жоқ, 3 жылға еңбек өтілімі толмаған жас мамандарға арналған.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1.3. ЖОМ құрамына директор орынбасарлары, әдіскерлер, тәлімгерлер және оқытушылар кіреді.</w:t>
      </w:r>
    </w:p>
    <w:p w:rsidR="00B525D9" w:rsidRPr="004A2011" w:rsidRDefault="00B525D9" w:rsidP="004A201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4A2011">
        <w:rPr>
          <w:rFonts w:ascii="Times New Roman" w:hAnsi="Times New Roman"/>
          <w:b/>
          <w:sz w:val="28"/>
          <w:szCs w:val="28"/>
          <w:lang w:val="kk-KZ"/>
        </w:rPr>
        <w:t>3. Жас оқытушылар мектебінің негізгі міндеттері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3.1. Педагогтің жеке педагогикалық қабілеттерін ашу.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3.2. Оқытушының ақпараттық-әдістемелік мәдени деңгейін жоғарылату.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3.3. Педагогика мен әдістеме бойынша білімін жетілдіруіне көмек көрсету.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3.4. Кәсіби дағдыны өзіндік меңгеруі үшін ақпараттық кеңістікпен қамту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3.5. Педагогикалық үрдіске тиімді әдістер, дидактикалық тәсілдер енгізу арқылы оқу сабақтарын сапалы өткізуге қамтамасыз ету.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3.6. Жас оқытушылардың конструктивті-операциялық, конструктивтік-құрылымдық дағдыларын қалыптастыруына жұмыстар ұйымдастыру.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3.7. Ұжымға  жас оқытушының бейімделуі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3.8. Білім үдерісіндегі ғылыми ой, инновациялық әдістемелік қызметке ендіру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3.9. Жас педагогтің тұраты өзіндік дамуы мен өзіндік жетілдіруін қалыптастыру</w:t>
      </w:r>
    </w:p>
    <w:p w:rsidR="00B525D9" w:rsidRPr="004A2011" w:rsidRDefault="00B525D9" w:rsidP="004A201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4A2011">
        <w:rPr>
          <w:rFonts w:ascii="Times New Roman" w:hAnsi="Times New Roman"/>
          <w:b/>
          <w:sz w:val="28"/>
          <w:szCs w:val="28"/>
          <w:lang w:val="kk-KZ"/>
        </w:rPr>
        <w:t>4. Жұмыс формалары мен қызмет түрлері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4.1. Мақсатты өзара сабаққа қатысу мен өзара сабақ қарау, оларды талдау және нәтижелері.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4.2. Баяндама мен жұмыс тәжірибесін бөлісу, ашық сабақтарда практикалық көрсету.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4.3. Әдістемелік нұсқаулықтар, жаднамалар, көрнекі құралдарын дайындау.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4.4. Жаңа әдістемелік әдебиеттермен танысу мен оқу.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4.5. ЖОМ негізгі қызмет түрлері: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- прогрессивті білім технологияларын енгізу арқылы педагогтің жеке кәсіби стилін қалыптастыру.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- колледждің, басқа оқу орындарының  үздік оқытушыларының жұмыс тәжірибелерін зерттеу арқылы жас оқытушының педагогикалық шеберлігін меңгертуге көмек көрсету.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- жас оқытушыларға арналған оқу-әдістемелік сабақтар және тәжірибелі педагогтар «Шебер-сыныбын» өткізу.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- білім беу мәселелері бойынша конференция, семинар, педкеңес ұйымдастыру мен дайындауға жас оқытушыларды тарту.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- жас оқытушының жұмыс нәтижелерін қадағалау.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- жас оқытушылардың жұмыс нәтижелерін диагностикалау;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- жас оқытушы қызметінің бағытына сәйкес колледждің материалды-техникалық базасын дамыту, модернизациялау және нығайту (электорнды оқулықтар, көрнекі құралдар т.б.)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- жас оқытушылармен электронды оқу материалдарын дайындау және оларды оқу үдерісінде қолдануға ұйымдастыру;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- білім беру сұрақтары бойынша әдістемелік әдебиет шығаруға дайындау;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lastRenderedPageBreak/>
        <w:t>- қашықтықтан оқыту жүйесін енгізу арқылы білім беруде еркін алмасу жүйесін қалыптастыру.</w:t>
      </w:r>
    </w:p>
    <w:p w:rsidR="00B525D9" w:rsidRPr="004A2011" w:rsidRDefault="00B525D9" w:rsidP="004A201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4A2011">
        <w:rPr>
          <w:rFonts w:ascii="Times New Roman" w:hAnsi="Times New Roman"/>
          <w:b/>
          <w:sz w:val="28"/>
          <w:szCs w:val="28"/>
          <w:lang w:val="kk-KZ"/>
        </w:rPr>
        <w:t>5. Қызмет мазмұны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Жас педагог мектебі сабақтарында өзіндік даму және оқу үдерісінде ұйымдастыру бойынша педагогке теориялық және практикалық көмек көрсету:</w:t>
      </w:r>
    </w:p>
    <w:p w:rsidR="00B525D9" w:rsidRPr="004A2011" w:rsidRDefault="00B525D9" w:rsidP="004A201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өзіндік сабақ талдауы және ғылыми-әдістемелік мәдени талдауды ұйымдастыруды жоспарлаудың қазіргі жолдары;</w:t>
      </w:r>
    </w:p>
    <w:p w:rsidR="00B525D9" w:rsidRPr="004A2011" w:rsidRDefault="00B525D9" w:rsidP="004A201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әдістемелік тақырып және өзіндік білімін жетілдіру тақырыбын таңдау;</w:t>
      </w:r>
    </w:p>
    <w:p w:rsidR="00B525D9" w:rsidRPr="004A2011" w:rsidRDefault="00B525D9" w:rsidP="004A201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студенттердің оқу-зерттеу қызметіне жетекшілік;</w:t>
      </w:r>
    </w:p>
    <w:p w:rsidR="00B525D9" w:rsidRPr="004A2011" w:rsidRDefault="00B525D9" w:rsidP="004A201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бағдарлама материалын меңгеру деңгейі және кәсіби қызметін диагностикалау;</w:t>
      </w:r>
    </w:p>
    <w:p w:rsidR="00B525D9" w:rsidRPr="004A2011" w:rsidRDefault="00B525D9" w:rsidP="004A201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теориялық сипатта баяндама дайындау.</w:t>
      </w:r>
    </w:p>
    <w:p w:rsidR="00B525D9" w:rsidRPr="004A2011" w:rsidRDefault="00B525D9" w:rsidP="004A201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4A2011">
        <w:rPr>
          <w:rFonts w:ascii="Times New Roman" w:hAnsi="Times New Roman"/>
          <w:b/>
          <w:sz w:val="28"/>
          <w:szCs w:val="28"/>
          <w:lang w:val="kk-KZ"/>
        </w:rPr>
        <w:t>6. Жас оқытушы мектебінің құжаттамасы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6.1. Ереже;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6.2. Жылдық жұмыс жоспары;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6.3. Оқу жылының жұмысын талдау;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6.4. Отырыс хаттамалары.</w:t>
      </w:r>
    </w:p>
    <w:p w:rsidR="00B525D9" w:rsidRPr="004A2011" w:rsidRDefault="00B525D9" w:rsidP="004A201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4A2011">
        <w:rPr>
          <w:rFonts w:ascii="Times New Roman" w:hAnsi="Times New Roman"/>
          <w:b/>
          <w:sz w:val="28"/>
          <w:szCs w:val="28"/>
          <w:lang w:val="kk-KZ"/>
        </w:rPr>
        <w:t>7. ЖОМ құрамына енген педагогтардың міндеттері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7.1. Міндеттері: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- Мектеп семинарлары мен отырыстарына қатысу;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- Мектеп қызметіне белсені араласу;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- таңдаған әдістемелік тақырып бойынша өзіндік білімін тереңдету;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- Жас оқытушы мектебінің қорытынды отырысында әдістемелік тақырып бойынша істелген жұмыстар бойынша есеп беру;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7.2. Мектеп жұмысын жүргізетін әдіскер Жас оқытушы мектебінің жетекшісі және колледждің әдістемелік кеңесінде істелген жұмыс бойынша есеп береді.</w:t>
      </w:r>
    </w:p>
    <w:p w:rsidR="00B525D9" w:rsidRPr="004A2011" w:rsidRDefault="00B525D9" w:rsidP="004A201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4A2011">
        <w:rPr>
          <w:rFonts w:ascii="Times New Roman" w:hAnsi="Times New Roman"/>
          <w:b/>
          <w:sz w:val="28"/>
          <w:szCs w:val="28"/>
          <w:lang w:val="kk-KZ"/>
        </w:rPr>
        <w:t>8. Жас оқытушы мектебінің жұмыс тәртібі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8.1. Мектеп отырысы 2 айда бір рет болады;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8.2. Кәсіби қызметте қиындық туғызатын мәселелер талқылаудың негізгі тақырыбы болады.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8.3. Отырыстар арасында оқытушылармен жеке кеңес беру.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A2011">
        <w:rPr>
          <w:rFonts w:ascii="Times New Roman" w:hAnsi="Times New Roman"/>
          <w:sz w:val="28"/>
          <w:szCs w:val="28"/>
          <w:lang w:val="kk-KZ"/>
        </w:rPr>
        <w:t>8.4. Жас оқытушы мектеп қызметін директордың оқу-әдістемелік жұмысы бойынша орынбасары қадағалайды.</w:t>
      </w: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525D9" w:rsidRPr="004A2011" w:rsidRDefault="00B525D9" w:rsidP="004A20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525D9" w:rsidRPr="004A2011" w:rsidRDefault="00B525D9">
      <w:pPr>
        <w:rPr>
          <w:lang w:val="kk-KZ"/>
        </w:rPr>
      </w:pPr>
    </w:p>
    <w:sectPr w:rsidR="00B525D9" w:rsidRPr="004A2011" w:rsidSect="00723B04">
      <w:footerReference w:type="default" r:id="rId8"/>
      <w:pgSz w:w="11906" w:h="16838" w:code="9"/>
      <w:pgMar w:top="1134" w:right="992" w:bottom="1134" w:left="567" w:header="709" w:footer="3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C33" w:rsidRDefault="00261C33">
      <w:r>
        <w:separator/>
      </w:r>
    </w:p>
  </w:endnote>
  <w:endnote w:type="continuationSeparator" w:id="0">
    <w:p w:rsidR="00261C33" w:rsidRDefault="00261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B2F" w:rsidRPr="000A2B2F" w:rsidRDefault="00B525D9" w:rsidP="000A2B2F">
    <w:pPr>
      <w:spacing w:after="0" w:line="240" w:lineRule="auto"/>
      <w:ind w:firstLine="284"/>
      <w:rPr>
        <w:rFonts w:ascii="Times New Roman" w:hAnsi="Times New Roman"/>
        <w:sz w:val="18"/>
        <w:szCs w:val="18"/>
        <w:lang w:val="kk-KZ"/>
      </w:rPr>
    </w:pPr>
    <w:proofErr w:type="gramStart"/>
    <w:r w:rsidRPr="000A2B2F">
      <w:rPr>
        <w:rFonts w:ascii="Times New Roman" w:hAnsi="Times New Roman"/>
        <w:sz w:val="18"/>
        <w:szCs w:val="18"/>
      </w:rPr>
      <w:t>П</w:t>
    </w:r>
    <w:proofErr w:type="gramEnd"/>
    <w:r w:rsidRPr="000A2B2F">
      <w:rPr>
        <w:rFonts w:ascii="Times New Roman" w:hAnsi="Times New Roman"/>
        <w:sz w:val="18"/>
        <w:szCs w:val="18"/>
      </w:rPr>
      <w:t xml:space="preserve"> ВКМЖ 703-13-20 </w:t>
    </w:r>
    <w:r w:rsidR="000A2B2F" w:rsidRPr="000A2B2F">
      <w:rPr>
        <w:rFonts w:ascii="Times New Roman" w:hAnsi="Times New Roman"/>
        <w:sz w:val="18"/>
        <w:szCs w:val="18"/>
        <w:lang w:val="kk-KZ"/>
      </w:rPr>
      <w:t xml:space="preserve">Жас оқытушы мектебі туралы </w:t>
    </w:r>
    <w:r w:rsidR="000A2B2F" w:rsidRPr="000A2B2F">
      <w:rPr>
        <w:rFonts w:ascii="Times New Roman" w:hAnsi="Times New Roman"/>
        <w:sz w:val="18"/>
        <w:szCs w:val="18"/>
        <w:lang w:val="kk-KZ"/>
      </w:rPr>
      <w:t xml:space="preserve"> </w:t>
    </w:r>
    <w:r w:rsidR="000A2B2F" w:rsidRPr="000A2B2F">
      <w:rPr>
        <w:rFonts w:ascii="Times New Roman" w:hAnsi="Times New Roman"/>
        <w:sz w:val="18"/>
        <w:szCs w:val="18"/>
        <w:lang w:val="kk-KZ"/>
      </w:rPr>
      <w:t>ЕРЕЖЕ</w:t>
    </w:r>
    <w:r w:rsidR="000A2B2F" w:rsidRPr="000A2B2F">
      <w:rPr>
        <w:rFonts w:ascii="Times New Roman" w:hAnsi="Times New Roman"/>
        <w:sz w:val="18"/>
        <w:szCs w:val="18"/>
        <w:lang w:val="kk-KZ"/>
      </w:rPr>
      <w:t xml:space="preserve">. </w:t>
    </w:r>
    <w:proofErr w:type="spellStart"/>
    <w:r w:rsidR="000A2B2F" w:rsidRPr="000A2B2F">
      <w:rPr>
        <w:rFonts w:ascii="Times New Roman" w:hAnsi="Times New Roman"/>
        <w:color w:val="202124"/>
        <w:sz w:val="18"/>
        <w:szCs w:val="18"/>
        <w:shd w:val="clear" w:color="auto" w:fill="FFFFFF"/>
      </w:rPr>
      <w:t>Екінші</w:t>
    </w:r>
    <w:proofErr w:type="spellEnd"/>
    <w:r w:rsidR="000A2B2F" w:rsidRPr="000A2B2F">
      <w:rPr>
        <w:rFonts w:ascii="Times New Roman" w:hAnsi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="000A2B2F" w:rsidRPr="000A2B2F">
      <w:rPr>
        <w:rFonts w:ascii="Times New Roman" w:hAnsi="Times New Roman"/>
        <w:color w:val="202124"/>
        <w:sz w:val="18"/>
        <w:szCs w:val="18"/>
        <w:shd w:val="clear" w:color="auto" w:fill="FFFFFF"/>
      </w:rPr>
      <w:t>басылым</w:t>
    </w:r>
    <w:proofErr w:type="spellEnd"/>
    <w:r w:rsidR="000A2B2F" w:rsidRPr="000A2B2F">
      <w:rPr>
        <w:rFonts w:ascii="Times New Roman" w:hAnsi="Times New Roman"/>
        <w:color w:val="202124"/>
        <w:sz w:val="18"/>
        <w:szCs w:val="18"/>
        <w:shd w:val="clear" w:color="auto" w:fill="FFFFFF"/>
      </w:rPr>
      <w:t>.</w:t>
    </w:r>
  </w:p>
  <w:p w:rsidR="00B525D9" w:rsidRPr="00723B04" w:rsidRDefault="00B525D9">
    <w:pPr>
      <w:pStyle w:val="a5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C33" w:rsidRDefault="00261C33">
      <w:r>
        <w:separator/>
      </w:r>
    </w:p>
  </w:footnote>
  <w:footnote w:type="continuationSeparator" w:id="0">
    <w:p w:rsidR="00261C33" w:rsidRDefault="00261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C5A70"/>
    <w:multiLevelType w:val="hybridMultilevel"/>
    <w:tmpl w:val="3A02E13C"/>
    <w:lvl w:ilvl="0" w:tplc="07709F3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oNotTrackMoves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4512"/>
    <w:rsid w:val="000A2B2F"/>
    <w:rsid w:val="000C4D1E"/>
    <w:rsid w:val="00261C33"/>
    <w:rsid w:val="00383A13"/>
    <w:rsid w:val="00436F44"/>
    <w:rsid w:val="004A2011"/>
    <w:rsid w:val="006B572D"/>
    <w:rsid w:val="00723B04"/>
    <w:rsid w:val="00793B0D"/>
    <w:rsid w:val="008E75ED"/>
    <w:rsid w:val="00A07737"/>
    <w:rsid w:val="00B525D9"/>
    <w:rsid w:val="00B54512"/>
    <w:rsid w:val="00C10F21"/>
    <w:rsid w:val="00E9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A1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23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EF73EA"/>
    <w:rPr>
      <w:lang w:eastAsia="en-US"/>
    </w:rPr>
  </w:style>
  <w:style w:type="paragraph" w:styleId="a5">
    <w:name w:val="footer"/>
    <w:basedOn w:val="a"/>
    <w:link w:val="a6"/>
    <w:uiPriority w:val="99"/>
    <w:rsid w:val="00723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sid w:val="00EF73EA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70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1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661</Words>
  <Characters>3770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2021-01-19T10:08:00Z</dcterms:created>
  <dcterms:modified xsi:type="dcterms:W3CDTF">2021-02-23T04:32:00Z</dcterms:modified>
</cp:coreProperties>
</file>