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960" w:rsidRDefault="00AF2960" w:rsidP="00137144">
      <w:pPr>
        <w:spacing w:after="0" w:line="240" w:lineRule="auto"/>
        <w:jc w:val="center"/>
        <w:rPr>
          <w:szCs w:val="28"/>
          <w:lang w:val="kk-KZ"/>
        </w:rPr>
      </w:pPr>
      <w:r>
        <w:rPr>
          <w:szCs w:val="28"/>
        </w:rPr>
        <w:t>Министерство образования и науки Республики Казахстан</w:t>
      </w:r>
    </w:p>
    <w:p w:rsidR="00AF2960" w:rsidRDefault="00AF2960" w:rsidP="0013714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Высший колледж имени </w:t>
      </w:r>
      <w:proofErr w:type="spellStart"/>
      <w:r>
        <w:rPr>
          <w:szCs w:val="28"/>
        </w:rPr>
        <w:t>Магжана</w:t>
      </w:r>
      <w:proofErr w:type="spellEnd"/>
      <w:r>
        <w:rPr>
          <w:szCs w:val="28"/>
        </w:rPr>
        <w:t xml:space="preserve"> Жумабаева</w:t>
      </w:r>
    </w:p>
    <w:p w:rsidR="00AF2960" w:rsidRPr="00761AB3" w:rsidRDefault="00AF2960" w:rsidP="00AE427C">
      <w:pPr>
        <w:jc w:val="center"/>
        <w:rPr>
          <w:szCs w:val="28"/>
        </w:rPr>
      </w:pPr>
    </w:p>
    <w:p w:rsidR="00AF2960" w:rsidRPr="00761AB3" w:rsidRDefault="00AF2960" w:rsidP="00AE427C">
      <w:pPr>
        <w:pStyle w:val="a6"/>
        <w:tabs>
          <w:tab w:val="left" w:pos="708"/>
        </w:tabs>
        <w:rPr>
          <w:szCs w:val="28"/>
        </w:rPr>
      </w:pPr>
    </w:p>
    <w:p w:rsidR="00AF2960" w:rsidRPr="00761AB3" w:rsidRDefault="00AF2960" w:rsidP="00AE427C">
      <w:pPr>
        <w:pStyle w:val="a8"/>
        <w:rPr>
          <w:rFonts w:ascii="Times New Roman" w:hAnsi="Times New Roman" w:cs="Times New Roman"/>
          <w:b w:val="0"/>
          <w:sz w:val="28"/>
          <w:szCs w:val="28"/>
        </w:rPr>
      </w:pPr>
    </w:p>
    <w:p w:rsidR="00304554" w:rsidRPr="00A56415" w:rsidRDefault="00304554" w:rsidP="00304554">
      <w:pPr>
        <w:tabs>
          <w:tab w:val="left" w:pos="708"/>
          <w:tab w:val="center" w:pos="4677"/>
          <w:tab w:val="right" w:pos="9355"/>
        </w:tabs>
        <w:jc w:val="right"/>
        <w:rPr>
          <w:szCs w:val="28"/>
        </w:rPr>
      </w:pPr>
    </w:p>
    <w:p w:rsidR="00304554" w:rsidRPr="00307687" w:rsidRDefault="00304554" w:rsidP="00304554">
      <w:pPr>
        <w:jc w:val="right"/>
        <w:rPr>
          <w:szCs w:val="28"/>
        </w:rPr>
      </w:pPr>
      <w:r w:rsidRPr="00307687">
        <w:rPr>
          <w:szCs w:val="28"/>
        </w:rPr>
        <w:t>«Утверждаю»</w:t>
      </w:r>
    </w:p>
    <w:p w:rsidR="00304554" w:rsidRPr="00307687" w:rsidRDefault="00304554" w:rsidP="00304554">
      <w:pPr>
        <w:jc w:val="right"/>
        <w:rPr>
          <w:szCs w:val="28"/>
        </w:rPr>
      </w:pPr>
      <w:r w:rsidRPr="00307687">
        <w:rPr>
          <w:szCs w:val="28"/>
        </w:rPr>
        <w:t xml:space="preserve"> Директор  колледжа </w:t>
      </w:r>
    </w:p>
    <w:p w:rsidR="00304554" w:rsidRPr="00307687" w:rsidRDefault="00304554" w:rsidP="00304554">
      <w:pPr>
        <w:jc w:val="right"/>
        <w:rPr>
          <w:szCs w:val="28"/>
        </w:rPr>
      </w:pPr>
      <w:r>
        <w:rPr>
          <w:szCs w:val="28"/>
          <w:lang w:val="kk-KZ"/>
        </w:rPr>
        <w:t xml:space="preserve">           </w:t>
      </w:r>
      <w:r>
        <w:rPr>
          <w:szCs w:val="28"/>
          <w:lang w:val="kk-KZ"/>
        </w:rPr>
        <w:tab/>
      </w:r>
      <w:r>
        <w:rPr>
          <w:szCs w:val="28"/>
          <w:lang w:val="kk-KZ"/>
        </w:rPr>
        <w:tab/>
      </w:r>
      <w:r w:rsidRPr="00307687">
        <w:rPr>
          <w:szCs w:val="28"/>
          <w:lang w:val="kk-KZ"/>
        </w:rPr>
        <w:t xml:space="preserve"> ______________ </w:t>
      </w:r>
      <w:proofErr w:type="spellStart"/>
      <w:r w:rsidRPr="00307687">
        <w:rPr>
          <w:szCs w:val="28"/>
        </w:rPr>
        <w:t>Жандильдин</w:t>
      </w:r>
      <w:proofErr w:type="spellEnd"/>
      <w:r w:rsidRPr="00307687">
        <w:rPr>
          <w:szCs w:val="28"/>
        </w:rPr>
        <w:t xml:space="preserve"> Е.Б.</w:t>
      </w:r>
    </w:p>
    <w:p w:rsidR="00FE7A89" w:rsidRPr="00A56415" w:rsidRDefault="00FE7A89" w:rsidP="00FE7A89">
      <w:pPr>
        <w:jc w:val="right"/>
      </w:pPr>
      <w:bookmarkStart w:id="0" w:name="_GoBack"/>
      <w:bookmarkEnd w:id="0"/>
      <w:r w:rsidRPr="00307687">
        <w:rPr>
          <w:szCs w:val="28"/>
          <w:lang w:val="kk-KZ"/>
        </w:rPr>
        <w:t xml:space="preserve"> </w:t>
      </w:r>
      <w:r w:rsidRPr="00307687">
        <w:rPr>
          <w:szCs w:val="28"/>
          <w:u w:val="single"/>
        </w:rPr>
        <w:t>«  01 »</w:t>
      </w:r>
      <w:r>
        <w:rPr>
          <w:szCs w:val="28"/>
          <w:u w:val="single"/>
        </w:rPr>
        <w:t xml:space="preserve">  </w:t>
      </w:r>
      <w:r w:rsidRPr="00307687">
        <w:rPr>
          <w:szCs w:val="28"/>
        </w:rPr>
        <w:t xml:space="preserve"> </w:t>
      </w:r>
      <w:r w:rsidRPr="005E6F6F">
        <w:rPr>
          <w:szCs w:val="28"/>
          <w:u w:val="single"/>
        </w:rPr>
        <w:t>сентября</w:t>
      </w:r>
      <w:r>
        <w:rPr>
          <w:szCs w:val="28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307687">
          <w:rPr>
            <w:szCs w:val="28"/>
          </w:rPr>
          <w:t>2020 г</w:t>
        </w:r>
      </w:smartTag>
      <w:r w:rsidRPr="00A56415">
        <w:t>.</w:t>
      </w:r>
    </w:p>
    <w:p w:rsidR="00304554" w:rsidRPr="00A56415" w:rsidRDefault="00304554" w:rsidP="00304554">
      <w:pPr>
        <w:jc w:val="right"/>
      </w:pPr>
    </w:p>
    <w:p w:rsidR="00AF2960" w:rsidRPr="00761AB3" w:rsidRDefault="00AF2960" w:rsidP="00AE427C">
      <w:pPr>
        <w:jc w:val="center"/>
        <w:rPr>
          <w:szCs w:val="28"/>
        </w:rPr>
      </w:pPr>
    </w:p>
    <w:p w:rsidR="00AF2960" w:rsidRPr="00761AB3" w:rsidRDefault="00AF2960" w:rsidP="00AE427C">
      <w:pPr>
        <w:suppressAutoHyphens/>
        <w:jc w:val="center"/>
        <w:rPr>
          <w:bCs/>
          <w:caps/>
          <w:szCs w:val="28"/>
        </w:rPr>
      </w:pPr>
    </w:p>
    <w:p w:rsidR="00AF2960" w:rsidRDefault="00AF2960" w:rsidP="00AE427C">
      <w:pPr>
        <w:rPr>
          <w:szCs w:val="28"/>
        </w:rPr>
      </w:pPr>
    </w:p>
    <w:p w:rsidR="00AF2960" w:rsidRPr="00304554" w:rsidRDefault="00AF2960" w:rsidP="00AE427C">
      <w:pPr>
        <w:rPr>
          <w:sz w:val="32"/>
          <w:szCs w:val="32"/>
        </w:rPr>
      </w:pPr>
    </w:p>
    <w:p w:rsidR="00AF2960" w:rsidRPr="00304554" w:rsidRDefault="00AF2960" w:rsidP="00AE427C">
      <w:pPr>
        <w:rPr>
          <w:sz w:val="32"/>
          <w:szCs w:val="32"/>
        </w:rPr>
      </w:pPr>
    </w:p>
    <w:p w:rsidR="00AF2960" w:rsidRPr="00304554" w:rsidRDefault="00AF2960" w:rsidP="00304554">
      <w:pPr>
        <w:spacing w:after="0" w:line="240" w:lineRule="auto"/>
        <w:jc w:val="center"/>
        <w:rPr>
          <w:b/>
          <w:sz w:val="32"/>
          <w:szCs w:val="32"/>
        </w:rPr>
      </w:pPr>
      <w:r w:rsidRPr="00304554">
        <w:rPr>
          <w:b/>
          <w:sz w:val="32"/>
          <w:szCs w:val="32"/>
        </w:rPr>
        <w:t>ПОЛОЖЕНИЕ</w:t>
      </w:r>
    </w:p>
    <w:p w:rsidR="00AF2960" w:rsidRPr="00304554" w:rsidRDefault="00AF2960" w:rsidP="00137144">
      <w:pPr>
        <w:spacing w:after="0" w:line="240" w:lineRule="auto"/>
        <w:jc w:val="center"/>
        <w:rPr>
          <w:b/>
          <w:sz w:val="32"/>
          <w:szCs w:val="32"/>
        </w:rPr>
      </w:pPr>
      <w:r w:rsidRPr="00304554">
        <w:rPr>
          <w:b/>
          <w:sz w:val="32"/>
          <w:szCs w:val="32"/>
        </w:rPr>
        <w:t>О методических разработках</w:t>
      </w:r>
    </w:p>
    <w:p w:rsidR="00AF2960" w:rsidRDefault="00AF2960" w:rsidP="00137144">
      <w:pPr>
        <w:spacing w:after="0" w:line="240" w:lineRule="auto"/>
        <w:jc w:val="center"/>
        <w:rPr>
          <w:sz w:val="24"/>
          <w:szCs w:val="28"/>
        </w:rPr>
      </w:pPr>
    </w:p>
    <w:p w:rsidR="00AF2960" w:rsidRDefault="00AF2960" w:rsidP="00137144">
      <w:pPr>
        <w:spacing w:after="0" w:line="240" w:lineRule="auto"/>
        <w:jc w:val="center"/>
        <w:rPr>
          <w:b/>
          <w:bCs/>
          <w:sz w:val="24"/>
          <w:szCs w:val="28"/>
        </w:rPr>
      </w:pPr>
    </w:p>
    <w:p w:rsidR="00AF2960" w:rsidRDefault="00AF2960" w:rsidP="00137144">
      <w:pPr>
        <w:spacing w:after="0" w:line="240" w:lineRule="auto"/>
        <w:jc w:val="center"/>
        <w:rPr>
          <w:b/>
          <w:bCs/>
          <w:sz w:val="24"/>
          <w:szCs w:val="28"/>
        </w:rPr>
      </w:pPr>
    </w:p>
    <w:p w:rsidR="00AF2960" w:rsidRDefault="00AF2960" w:rsidP="00137144">
      <w:pPr>
        <w:spacing w:after="0" w:line="240" w:lineRule="auto"/>
        <w:jc w:val="center"/>
        <w:rPr>
          <w:b/>
          <w:bCs/>
          <w:sz w:val="24"/>
          <w:szCs w:val="28"/>
        </w:rPr>
      </w:pPr>
    </w:p>
    <w:p w:rsidR="00AF2960" w:rsidRDefault="00AF2960" w:rsidP="00137144">
      <w:pPr>
        <w:spacing w:after="0" w:line="240" w:lineRule="auto"/>
        <w:rPr>
          <w:b/>
          <w:sz w:val="24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2693"/>
        <w:gridCol w:w="1134"/>
        <w:gridCol w:w="2869"/>
        <w:gridCol w:w="2340"/>
      </w:tblGrid>
      <w:tr w:rsidR="00AF2960" w:rsidTr="00137144">
        <w:tc>
          <w:tcPr>
            <w:tcW w:w="864" w:type="dxa"/>
          </w:tcPr>
          <w:p w:rsidR="00AF2960" w:rsidRDefault="00AF2960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Копия</w:t>
            </w:r>
          </w:p>
        </w:tc>
        <w:tc>
          <w:tcPr>
            <w:tcW w:w="2693" w:type="dxa"/>
          </w:tcPr>
          <w:p w:rsidR="00AF2960" w:rsidRDefault="00AF2960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Код</w:t>
            </w:r>
          </w:p>
        </w:tc>
        <w:tc>
          <w:tcPr>
            <w:tcW w:w="1134" w:type="dxa"/>
          </w:tcPr>
          <w:p w:rsidR="00AF2960" w:rsidRDefault="00AF2960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Издание</w:t>
            </w:r>
          </w:p>
        </w:tc>
        <w:tc>
          <w:tcPr>
            <w:tcW w:w="2869" w:type="dxa"/>
          </w:tcPr>
          <w:p w:rsidR="00AF2960" w:rsidRDefault="00AF2960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Разработал</w:t>
            </w:r>
          </w:p>
        </w:tc>
        <w:tc>
          <w:tcPr>
            <w:tcW w:w="2340" w:type="dxa"/>
          </w:tcPr>
          <w:p w:rsidR="00AF2960" w:rsidRDefault="00AF2960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Согласовал</w:t>
            </w:r>
          </w:p>
        </w:tc>
      </w:tr>
      <w:tr w:rsidR="00AF2960" w:rsidTr="00137144">
        <w:trPr>
          <w:cantSplit/>
        </w:trPr>
        <w:tc>
          <w:tcPr>
            <w:tcW w:w="864" w:type="dxa"/>
            <w:vMerge w:val="restart"/>
            <w:vAlign w:val="center"/>
          </w:tcPr>
          <w:p w:rsidR="00AF2960" w:rsidRDefault="00AF2960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AF2960" w:rsidRDefault="00AF2960">
            <w:pPr>
              <w:widowControl w:val="0"/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 ВКМЖ 703-07-20</w:t>
            </w:r>
          </w:p>
        </w:tc>
        <w:tc>
          <w:tcPr>
            <w:tcW w:w="1134" w:type="dxa"/>
            <w:vMerge w:val="restart"/>
          </w:tcPr>
          <w:p w:rsidR="00AF2960" w:rsidRDefault="00AF2960">
            <w:pPr>
              <w:spacing w:after="0" w:line="240" w:lineRule="auto"/>
              <w:ind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второе</w:t>
            </w:r>
          </w:p>
        </w:tc>
        <w:tc>
          <w:tcPr>
            <w:tcW w:w="2869" w:type="dxa"/>
          </w:tcPr>
          <w:p w:rsidR="00AF2960" w:rsidRDefault="00AF2960">
            <w:pPr>
              <w:spacing w:after="0" w:line="240" w:lineRule="auto"/>
              <w:ind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Иманкулова А.С.</w:t>
            </w:r>
          </w:p>
        </w:tc>
        <w:tc>
          <w:tcPr>
            <w:tcW w:w="2340" w:type="dxa"/>
          </w:tcPr>
          <w:p w:rsidR="00AF2960" w:rsidRDefault="00AF2960">
            <w:pPr>
              <w:spacing w:after="0" w:line="240" w:lineRule="auto"/>
              <w:ind w:right="-18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Мухамадиева</w:t>
            </w:r>
            <w:proofErr w:type="spellEnd"/>
            <w:r>
              <w:rPr>
                <w:sz w:val="24"/>
                <w:szCs w:val="24"/>
              </w:rPr>
              <w:t xml:space="preserve"> А.Д.</w:t>
            </w:r>
          </w:p>
        </w:tc>
      </w:tr>
      <w:tr w:rsidR="00AF2960" w:rsidTr="00137144">
        <w:trPr>
          <w:cantSplit/>
          <w:trHeight w:val="387"/>
        </w:trPr>
        <w:tc>
          <w:tcPr>
            <w:tcW w:w="864" w:type="dxa"/>
            <w:vMerge/>
            <w:vAlign w:val="center"/>
          </w:tcPr>
          <w:p w:rsidR="00AF2960" w:rsidRDefault="00AF296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AF2960" w:rsidRDefault="00AF296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AF2960" w:rsidRDefault="00AF296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69" w:type="dxa"/>
            <w:vAlign w:val="center"/>
          </w:tcPr>
          <w:p w:rsidR="00AF2960" w:rsidRDefault="00AF2960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AF2960" w:rsidRDefault="00AF2960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AF2960" w:rsidRDefault="00AF2960" w:rsidP="00137144">
      <w:pPr>
        <w:spacing w:after="0" w:line="240" w:lineRule="auto"/>
        <w:jc w:val="center"/>
        <w:rPr>
          <w:b/>
          <w:sz w:val="24"/>
          <w:szCs w:val="28"/>
        </w:rPr>
      </w:pPr>
    </w:p>
    <w:p w:rsidR="00AF2960" w:rsidRPr="00761AB3" w:rsidRDefault="00AF2960" w:rsidP="00AE427C">
      <w:pPr>
        <w:rPr>
          <w:szCs w:val="28"/>
        </w:rPr>
      </w:pPr>
    </w:p>
    <w:p w:rsidR="00AF2960" w:rsidRPr="00761AB3" w:rsidRDefault="00AF2960" w:rsidP="00AE427C">
      <w:pPr>
        <w:jc w:val="center"/>
        <w:rPr>
          <w:szCs w:val="28"/>
        </w:rPr>
      </w:pPr>
    </w:p>
    <w:p w:rsidR="00AF2960" w:rsidRPr="00761AB3" w:rsidRDefault="00AF2960" w:rsidP="00AE427C">
      <w:pPr>
        <w:jc w:val="center"/>
        <w:rPr>
          <w:szCs w:val="28"/>
        </w:rPr>
      </w:pPr>
    </w:p>
    <w:p w:rsidR="00AF2960" w:rsidRPr="00761AB3" w:rsidRDefault="00AF2960" w:rsidP="00AE427C">
      <w:pPr>
        <w:jc w:val="center"/>
        <w:rPr>
          <w:szCs w:val="28"/>
        </w:rPr>
      </w:pPr>
    </w:p>
    <w:p w:rsidR="00AF2960" w:rsidRPr="00761AB3" w:rsidRDefault="00AF2960" w:rsidP="00AE427C">
      <w:pPr>
        <w:jc w:val="center"/>
        <w:rPr>
          <w:szCs w:val="28"/>
        </w:rPr>
      </w:pPr>
    </w:p>
    <w:p w:rsidR="00AF2960" w:rsidRPr="00761AB3" w:rsidRDefault="00AF2960" w:rsidP="00AE427C">
      <w:pPr>
        <w:jc w:val="center"/>
        <w:rPr>
          <w:szCs w:val="28"/>
        </w:rPr>
      </w:pPr>
    </w:p>
    <w:p w:rsidR="00AF2960" w:rsidRPr="00761AB3" w:rsidRDefault="00AF2960" w:rsidP="00AE427C">
      <w:pPr>
        <w:jc w:val="center"/>
        <w:rPr>
          <w:szCs w:val="28"/>
        </w:rPr>
      </w:pPr>
    </w:p>
    <w:p w:rsidR="00AF2960" w:rsidRPr="00761AB3" w:rsidRDefault="00AF2960" w:rsidP="00AE427C">
      <w:pPr>
        <w:ind w:left="0" w:firstLine="0"/>
        <w:rPr>
          <w:szCs w:val="28"/>
        </w:rPr>
      </w:pPr>
    </w:p>
    <w:p w:rsidR="00AF2960" w:rsidRPr="00761AB3" w:rsidRDefault="00AF2960" w:rsidP="00AE427C">
      <w:pPr>
        <w:ind w:left="0" w:firstLine="0"/>
        <w:rPr>
          <w:szCs w:val="28"/>
        </w:rPr>
      </w:pPr>
    </w:p>
    <w:p w:rsidR="00AF2960" w:rsidRDefault="00AF2960" w:rsidP="00AE427C">
      <w:pPr>
        <w:ind w:left="0" w:firstLine="0"/>
        <w:rPr>
          <w:szCs w:val="28"/>
          <w:lang w:val="kk-KZ"/>
        </w:rPr>
      </w:pPr>
    </w:p>
    <w:p w:rsidR="00AF2960" w:rsidRDefault="00AF2960" w:rsidP="00AE427C">
      <w:pPr>
        <w:ind w:left="0" w:firstLine="0"/>
        <w:rPr>
          <w:szCs w:val="28"/>
          <w:lang w:val="kk-KZ"/>
        </w:rPr>
      </w:pPr>
    </w:p>
    <w:p w:rsidR="00AF2960" w:rsidRDefault="00AF2960" w:rsidP="00AE427C">
      <w:pPr>
        <w:ind w:left="0" w:firstLine="0"/>
        <w:rPr>
          <w:szCs w:val="28"/>
          <w:lang w:val="kk-KZ"/>
        </w:rPr>
      </w:pPr>
    </w:p>
    <w:p w:rsidR="00304554" w:rsidRDefault="00304554" w:rsidP="00AE427C">
      <w:pPr>
        <w:ind w:left="0" w:firstLine="0"/>
        <w:rPr>
          <w:szCs w:val="28"/>
          <w:lang w:val="kk-KZ"/>
        </w:rPr>
      </w:pPr>
    </w:p>
    <w:p w:rsidR="00304554" w:rsidRDefault="00304554" w:rsidP="00AE427C">
      <w:pPr>
        <w:ind w:left="0" w:firstLine="0"/>
        <w:rPr>
          <w:szCs w:val="28"/>
          <w:lang w:val="kk-KZ"/>
        </w:rPr>
      </w:pPr>
    </w:p>
    <w:p w:rsidR="00304554" w:rsidRDefault="00304554" w:rsidP="00AE427C">
      <w:pPr>
        <w:ind w:left="0" w:firstLine="0"/>
        <w:rPr>
          <w:szCs w:val="28"/>
          <w:lang w:val="kk-KZ"/>
        </w:rPr>
      </w:pPr>
    </w:p>
    <w:p w:rsidR="00304554" w:rsidRPr="007F0D3E" w:rsidRDefault="00304554" w:rsidP="00AE427C">
      <w:pPr>
        <w:ind w:left="0" w:firstLine="0"/>
        <w:rPr>
          <w:szCs w:val="28"/>
          <w:lang w:val="kk-KZ"/>
        </w:rPr>
      </w:pPr>
    </w:p>
    <w:p w:rsidR="00AF2960" w:rsidRPr="00761AB3" w:rsidRDefault="00AF2960" w:rsidP="00AE427C">
      <w:pPr>
        <w:jc w:val="center"/>
        <w:rPr>
          <w:szCs w:val="28"/>
        </w:rPr>
      </w:pPr>
    </w:p>
    <w:p w:rsidR="00AF2960" w:rsidRDefault="00AF2960" w:rsidP="00AE427C">
      <w:pPr>
        <w:jc w:val="center"/>
        <w:rPr>
          <w:szCs w:val="28"/>
        </w:rPr>
      </w:pPr>
      <w:r w:rsidRPr="00761AB3">
        <w:rPr>
          <w:szCs w:val="28"/>
        </w:rPr>
        <w:t xml:space="preserve">г. Петропавловск – </w:t>
      </w:r>
      <w:smartTag w:uri="urn:schemas-microsoft-com:office:smarttags" w:element="metricconverter">
        <w:smartTagPr>
          <w:attr w:name="ProductID" w:val="2020 г"/>
        </w:smartTagPr>
        <w:r w:rsidRPr="00761AB3">
          <w:rPr>
            <w:szCs w:val="28"/>
          </w:rPr>
          <w:t>20</w:t>
        </w:r>
        <w:r>
          <w:rPr>
            <w:szCs w:val="28"/>
          </w:rPr>
          <w:t>20</w:t>
        </w:r>
        <w:r w:rsidRPr="00761AB3">
          <w:rPr>
            <w:szCs w:val="28"/>
          </w:rPr>
          <w:t xml:space="preserve"> г</w:t>
        </w:r>
      </w:smartTag>
      <w:r w:rsidRPr="00761AB3">
        <w:rPr>
          <w:szCs w:val="28"/>
        </w:rPr>
        <w:t>.</w:t>
      </w:r>
    </w:p>
    <w:p w:rsidR="00AF2960" w:rsidRPr="00761AB3" w:rsidRDefault="00AF2960" w:rsidP="00AE427C">
      <w:pPr>
        <w:jc w:val="center"/>
        <w:rPr>
          <w:szCs w:val="28"/>
        </w:rPr>
      </w:pPr>
    </w:p>
    <w:p w:rsidR="00AF2960" w:rsidRDefault="00AF2960" w:rsidP="00AE427C">
      <w:pPr>
        <w:spacing w:after="0" w:line="259" w:lineRule="auto"/>
        <w:ind w:left="-1131" w:right="-1000" w:firstLine="0"/>
        <w:jc w:val="center"/>
        <w:rPr>
          <w:lang w:val="kk-KZ"/>
        </w:rPr>
      </w:pPr>
    </w:p>
    <w:p w:rsidR="00AF2960" w:rsidRPr="00AE427C" w:rsidRDefault="00AF2960" w:rsidP="00AE427C">
      <w:pPr>
        <w:spacing w:after="0" w:line="259" w:lineRule="auto"/>
        <w:ind w:left="-1131" w:right="-1000" w:firstLine="0"/>
        <w:jc w:val="center"/>
        <w:rPr>
          <w:lang w:val="kk-KZ"/>
        </w:rPr>
        <w:sectPr w:rsidR="00AF2960" w:rsidRPr="00AE427C" w:rsidSect="00304554">
          <w:footerReference w:type="default" r:id="rId8"/>
          <w:type w:val="continuous"/>
          <w:pgSz w:w="11909" w:h="16834"/>
          <w:pgMar w:top="1098" w:right="710" w:bottom="522" w:left="1440" w:header="720" w:footer="720" w:gutter="0"/>
          <w:cols w:space="720"/>
        </w:sectPr>
      </w:pPr>
    </w:p>
    <w:p w:rsidR="00AF2960" w:rsidRDefault="00AF2960" w:rsidP="00137144">
      <w:pPr>
        <w:shd w:val="clear" w:color="auto" w:fill="FFFFFF"/>
        <w:autoSpaceDE w:val="0"/>
        <w:autoSpaceDN w:val="0"/>
        <w:adjustRightInd w:val="0"/>
        <w:rPr>
          <w:szCs w:val="28"/>
          <w:lang w:val="kk-KZ"/>
        </w:rPr>
      </w:pPr>
      <w:r>
        <w:rPr>
          <w:szCs w:val="28"/>
          <w:lang w:val="kk-KZ"/>
        </w:rPr>
        <w:lastRenderedPageBreak/>
        <w:t xml:space="preserve">          </w:t>
      </w:r>
      <w:r w:rsidRPr="00485B07">
        <w:rPr>
          <w:szCs w:val="28"/>
        </w:rPr>
        <w:t>Настоящее Положение разработано на осн</w:t>
      </w:r>
      <w:r>
        <w:rPr>
          <w:szCs w:val="28"/>
        </w:rPr>
        <w:t>ове Закона РК «Об образовании»,</w:t>
      </w:r>
      <w:r>
        <w:rPr>
          <w:szCs w:val="28"/>
          <w:lang w:val="kk-KZ"/>
        </w:rPr>
        <w:t xml:space="preserve"> </w:t>
      </w:r>
      <w:r w:rsidRPr="00485B07">
        <w:rPr>
          <w:szCs w:val="28"/>
        </w:rPr>
        <w:t xml:space="preserve">составлено в соответствии с Уставом </w:t>
      </w:r>
      <w:r w:rsidRPr="00D04D01">
        <w:rPr>
          <w:color w:val="auto"/>
          <w:szCs w:val="28"/>
        </w:rPr>
        <w:t xml:space="preserve">КГКП «Высший колледж имени </w:t>
      </w:r>
      <w:proofErr w:type="spellStart"/>
      <w:r w:rsidRPr="00D04D01">
        <w:rPr>
          <w:color w:val="auto"/>
          <w:szCs w:val="28"/>
        </w:rPr>
        <w:t>Магжана</w:t>
      </w:r>
      <w:proofErr w:type="spellEnd"/>
      <w:r w:rsidRPr="00D04D01">
        <w:rPr>
          <w:color w:val="auto"/>
          <w:szCs w:val="28"/>
        </w:rPr>
        <w:t xml:space="preserve"> Жумабаева».</w:t>
      </w:r>
    </w:p>
    <w:p w:rsidR="00AF2960" w:rsidRPr="00401842" w:rsidRDefault="00AF2960" w:rsidP="00485B07">
      <w:pPr>
        <w:shd w:val="clear" w:color="auto" w:fill="FFFFFF"/>
        <w:autoSpaceDE w:val="0"/>
        <w:autoSpaceDN w:val="0"/>
        <w:adjustRightInd w:val="0"/>
        <w:rPr>
          <w:szCs w:val="28"/>
          <w:lang w:val="kk-KZ"/>
        </w:rPr>
      </w:pPr>
    </w:p>
    <w:p w:rsidR="00AF2960" w:rsidRPr="00AD0734" w:rsidRDefault="00AF2960" w:rsidP="00AD0734">
      <w:pPr>
        <w:rPr>
          <w:szCs w:val="28"/>
          <w:lang w:val="kk-KZ"/>
        </w:rPr>
      </w:pPr>
      <w:r>
        <w:rPr>
          <w:szCs w:val="28"/>
          <w:lang w:val="kk-KZ"/>
        </w:rPr>
        <w:t>1.1.</w:t>
      </w:r>
      <w:r w:rsidRPr="00AD0734">
        <w:rPr>
          <w:szCs w:val="28"/>
          <w:lang w:val="kk-KZ"/>
        </w:rPr>
        <w:t>Данное  Положение устанавливает требоване к содержанию,структуре и оформлению методических разработок преподавателей .</w:t>
      </w:r>
    </w:p>
    <w:p w:rsidR="00AF2960" w:rsidRPr="00447BF8" w:rsidRDefault="00AF2960" w:rsidP="00AD0734">
      <w:pPr>
        <w:rPr>
          <w:szCs w:val="28"/>
          <w:lang w:val="kk-KZ"/>
        </w:rPr>
      </w:pPr>
      <w:r>
        <w:rPr>
          <w:szCs w:val="28"/>
          <w:lang w:val="kk-KZ"/>
        </w:rPr>
        <w:t xml:space="preserve">1.2. </w:t>
      </w:r>
      <w:r w:rsidRPr="00447BF8">
        <w:rPr>
          <w:szCs w:val="28"/>
          <w:lang w:val="kk-KZ"/>
        </w:rPr>
        <w:t>Методическая разработка –это пособие, раскрывающее  формы , средства, методы обучения, элементы современных педагогических технологий  или сами технологии обучения и воспитания применительно к конкретной теме урока, теме учебной программы, преподаванию курса в целом.</w:t>
      </w:r>
    </w:p>
    <w:p w:rsidR="00AF2960" w:rsidRPr="00447BF8" w:rsidRDefault="00AF2960" w:rsidP="00AD0734">
      <w:pPr>
        <w:rPr>
          <w:szCs w:val="28"/>
          <w:lang w:val="kk-KZ"/>
        </w:rPr>
      </w:pPr>
      <w:r>
        <w:rPr>
          <w:szCs w:val="28"/>
          <w:lang w:val="kk-KZ"/>
        </w:rPr>
        <w:t>1.3</w:t>
      </w:r>
      <w:r w:rsidRPr="00447BF8">
        <w:rPr>
          <w:szCs w:val="28"/>
          <w:lang w:val="kk-KZ"/>
        </w:rPr>
        <w:t xml:space="preserve">.Методическая разработка может быть как индивидуальной, так и коллективной.         </w:t>
      </w:r>
    </w:p>
    <w:p w:rsidR="00AF2960" w:rsidRPr="00447BF8" w:rsidRDefault="00AF2960" w:rsidP="00AD0734">
      <w:pPr>
        <w:rPr>
          <w:szCs w:val="28"/>
          <w:lang w:val="kk-KZ"/>
        </w:rPr>
      </w:pPr>
      <w:r>
        <w:rPr>
          <w:szCs w:val="28"/>
          <w:lang w:val="kk-KZ"/>
        </w:rPr>
        <w:t>1.4</w:t>
      </w:r>
      <w:r w:rsidRPr="00447BF8">
        <w:rPr>
          <w:szCs w:val="28"/>
          <w:lang w:val="kk-KZ"/>
        </w:rPr>
        <w:t xml:space="preserve">.Она направлена на профессионально-педагогическое совершенствование </w:t>
      </w:r>
    </w:p>
    <w:p w:rsidR="00AF2960" w:rsidRPr="00447BF8" w:rsidRDefault="00AF2960" w:rsidP="00AD0734">
      <w:pPr>
        <w:rPr>
          <w:szCs w:val="28"/>
          <w:lang w:val="kk-KZ"/>
        </w:rPr>
      </w:pPr>
      <w:r>
        <w:rPr>
          <w:szCs w:val="28"/>
          <w:lang w:val="kk-KZ"/>
        </w:rPr>
        <w:t>1.5</w:t>
      </w:r>
      <w:r w:rsidRPr="00447BF8">
        <w:rPr>
          <w:szCs w:val="28"/>
          <w:lang w:val="kk-KZ"/>
        </w:rPr>
        <w:t>.    преподавателя или качества подготовки по учебным специальностям.</w:t>
      </w:r>
    </w:p>
    <w:p w:rsidR="00AF2960" w:rsidRPr="00485B07" w:rsidRDefault="00AF2960" w:rsidP="00485B07">
      <w:pPr>
        <w:rPr>
          <w:szCs w:val="28"/>
          <w:lang w:val="kk-KZ"/>
        </w:rPr>
      </w:pPr>
      <w:r w:rsidRPr="00485B07">
        <w:rPr>
          <w:szCs w:val="28"/>
          <w:lang w:val="kk-KZ"/>
        </w:rPr>
        <w:t>В зависимости от цели, задач, качества и значимости, методическая разработка может быть разных уровней:</w:t>
      </w:r>
    </w:p>
    <w:p w:rsidR="00AF2960" w:rsidRPr="00485B07" w:rsidRDefault="00AF2960" w:rsidP="00485B07">
      <w:pPr>
        <w:ind w:left="-15" w:firstLine="0"/>
        <w:rPr>
          <w:szCs w:val="28"/>
          <w:lang w:val="kk-KZ"/>
        </w:rPr>
      </w:pPr>
      <w:r w:rsidRPr="00485B07">
        <w:rPr>
          <w:szCs w:val="28"/>
          <w:lang w:val="kk-KZ"/>
        </w:rPr>
        <w:t>1 уровень: преподаватель работает с литературой с целью изучения и накопления материала для последующего изменения содержания преподавания , изучает опыт по проблемам разрабатываемой темы;</w:t>
      </w:r>
    </w:p>
    <w:p w:rsidR="00AF2960" w:rsidRPr="00485B07" w:rsidRDefault="00AF2960" w:rsidP="00485B07">
      <w:pPr>
        <w:pStyle w:val="a3"/>
        <w:ind w:left="10" w:firstLine="0"/>
        <w:rPr>
          <w:szCs w:val="28"/>
          <w:lang w:val="kk-KZ"/>
        </w:rPr>
      </w:pPr>
      <w:r>
        <w:rPr>
          <w:szCs w:val="28"/>
          <w:lang w:val="kk-KZ"/>
        </w:rPr>
        <w:t xml:space="preserve">2 </w:t>
      </w:r>
      <w:r w:rsidRPr="00485B07">
        <w:rPr>
          <w:szCs w:val="28"/>
          <w:lang w:val="kk-KZ"/>
        </w:rPr>
        <w:t xml:space="preserve">уровень: преподаватель использует в работе элементы изученного передового опыта, изменяет содержание и технологию обучения. </w:t>
      </w:r>
      <w:r w:rsidRPr="00485B07">
        <w:rPr>
          <w:szCs w:val="28"/>
        </w:rPr>
        <w:t>Представляет методическую работу в виде цикла лекций, описаний лабораторных и практических работ;</w:t>
      </w:r>
    </w:p>
    <w:p w:rsidR="00AF2960" w:rsidRPr="00485B07" w:rsidRDefault="00AF2960" w:rsidP="00485B07">
      <w:pPr>
        <w:ind w:left="0" w:firstLine="0"/>
        <w:rPr>
          <w:szCs w:val="28"/>
          <w:lang w:val="kk-KZ"/>
        </w:rPr>
      </w:pPr>
      <w:r w:rsidRPr="00485B07">
        <w:rPr>
          <w:szCs w:val="28"/>
          <w:lang w:val="kk-KZ"/>
        </w:rPr>
        <w:t xml:space="preserve"> 3 </w:t>
      </w:r>
      <w:r w:rsidRPr="00485B07">
        <w:rPr>
          <w:szCs w:val="28"/>
        </w:rPr>
        <w:t>уровень - преподаватель создает новую систему, несущую элементы передовых подходов, творчества, диалектического</w:t>
      </w:r>
      <w:r w:rsidRPr="00485B07">
        <w:rPr>
          <w:szCs w:val="28"/>
          <w:lang w:val="kk-KZ"/>
        </w:rPr>
        <w:t xml:space="preserve"> </w:t>
      </w:r>
      <w:r w:rsidRPr="00485B07">
        <w:rPr>
          <w:szCs w:val="28"/>
        </w:rPr>
        <w:t xml:space="preserve">стиля мышления. Результатом этой работы могут быть дидактические пособия, </w:t>
      </w:r>
      <w:proofErr w:type="spellStart"/>
      <w:r w:rsidRPr="00485B07">
        <w:rPr>
          <w:szCs w:val="28"/>
        </w:rPr>
        <w:t>учебно</w:t>
      </w:r>
      <w:proofErr w:type="spellEnd"/>
      <w:r w:rsidRPr="00485B07">
        <w:rPr>
          <w:szCs w:val="28"/>
          <w:lang w:val="kk-KZ"/>
        </w:rPr>
        <w:t>-</w:t>
      </w:r>
      <w:r w:rsidRPr="00485B07">
        <w:rPr>
          <w:szCs w:val="28"/>
        </w:rPr>
        <w:t>методический комплекс по разделу или теме, включающий цикл уроков или внеклассных мероприятий;</w:t>
      </w:r>
    </w:p>
    <w:p w:rsidR="00AF2960" w:rsidRPr="00485B07" w:rsidRDefault="00AF2960" w:rsidP="00485B07">
      <w:pPr>
        <w:rPr>
          <w:szCs w:val="28"/>
        </w:rPr>
      </w:pPr>
      <w:r>
        <w:rPr>
          <w:szCs w:val="28"/>
          <w:lang w:val="kk-KZ"/>
        </w:rPr>
        <w:t xml:space="preserve">4 </w:t>
      </w:r>
      <w:r w:rsidRPr="00485B07">
        <w:rPr>
          <w:szCs w:val="28"/>
        </w:rPr>
        <w:t>уровень - преподаватель создает работу творческого характера: разрабатывает авторскую программу и проводит экспериментальную работу по ее внедрению, разрабатывает новые дидактические пособия или новые формы и методы обучения;</w:t>
      </w:r>
    </w:p>
    <w:p w:rsidR="00AF2960" w:rsidRPr="00485B07" w:rsidRDefault="00AF2960" w:rsidP="00485B07">
      <w:pPr>
        <w:rPr>
          <w:szCs w:val="28"/>
          <w:lang w:val="kk-KZ"/>
        </w:rPr>
      </w:pPr>
      <w:r>
        <w:rPr>
          <w:szCs w:val="28"/>
          <w:lang w:val="kk-KZ"/>
        </w:rPr>
        <w:t xml:space="preserve">5 </w:t>
      </w:r>
      <w:r w:rsidRPr="00485B07">
        <w:rPr>
          <w:szCs w:val="28"/>
        </w:rPr>
        <w:t>уровень - преподаватель принимает участие в исследовательской или экспериментальной работе по созданию новых дидактических и технологических систем. Разрабатывает УМК к электронному учебнику.</w:t>
      </w:r>
    </w:p>
    <w:p w:rsidR="00AF2960" w:rsidRPr="00485B07" w:rsidRDefault="00AF2960" w:rsidP="00485B07">
      <w:pPr>
        <w:spacing w:after="0" w:line="259" w:lineRule="auto"/>
        <w:ind w:right="6"/>
        <w:rPr>
          <w:b/>
          <w:szCs w:val="28"/>
          <w:lang w:val="kk-KZ"/>
        </w:rPr>
      </w:pPr>
      <w:r w:rsidRPr="00485B07">
        <w:rPr>
          <w:b/>
          <w:szCs w:val="28"/>
        </w:rPr>
        <w:t xml:space="preserve">2. Классификация методических материалов </w:t>
      </w:r>
    </w:p>
    <w:p w:rsidR="00AF2960" w:rsidRPr="00485B07" w:rsidRDefault="00AF2960" w:rsidP="00485B07">
      <w:pPr>
        <w:spacing w:after="33"/>
        <w:ind w:left="-5"/>
        <w:rPr>
          <w:szCs w:val="28"/>
        </w:rPr>
      </w:pPr>
      <w:r w:rsidRPr="00485B07">
        <w:rPr>
          <w:szCs w:val="28"/>
        </w:rPr>
        <w:t xml:space="preserve">2.1. Методическая разработка может представлять собой: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разработку конкретного урока;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разработку серии уроков;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разработку темы учебной дисциплины;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разработку частной (авторской) методики преподавания предмета;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разработку новых форм, методов или средств обучения и воспитания;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разработки, связанные с изменением материально-технических условий преподавания предмета. </w:t>
      </w:r>
    </w:p>
    <w:p w:rsidR="00AF2960" w:rsidRPr="00485B07" w:rsidRDefault="00AF2960" w:rsidP="00485B07">
      <w:pPr>
        <w:ind w:left="-5"/>
        <w:rPr>
          <w:szCs w:val="28"/>
          <w:lang w:val="kk-KZ"/>
        </w:rPr>
      </w:pPr>
      <w:r w:rsidRPr="00485B07">
        <w:rPr>
          <w:szCs w:val="28"/>
        </w:rPr>
        <w:lastRenderedPageBreak/>
        <w:t xml:space="preserve">2.2. Учебные издания подразделяются: </w:t>
      </w:r>
    </w:p>
    <w:p w:rsidR="00AF2960" w:rsidRPr="00485B07" w:rsidRDefault="00AF2960" w:rsidP="00485B07">
      <w:pPr>
        <w:spacing w:after="34"/>
        <w:ind w:left="-5"/>
        <w:rPr>
          <w:szCs w:val="28"/>
        </w:rPr>
      </w:pPr>
      <w:r w:rsidRPr="00485B07">
        <w:rPr>
          <w:szCs w:val="28"/>
        </w:rPr>
        <w:t xml:space="preserve">2.2.1.Учебник: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содержит систематическое изложение учебной дисциплины (ее раздела, части), </w:t>
      </w:r>
      <w:r w:rsidRPr="00485B07">
        <w:rPr>
          <w:szCs w:val="28"/>
          <w:lang w:val="kk-KZ"/>
        </w:rPr>
        <w:t xml:space="preserve"> </w:t>
      </w:r>
      <w:r w:rsidRPr="00485B07">
        <w:rPr>
          <w:szCs w:val="28"/>
        </w:rPr>
        <w:t>соответствующее учебной программе.</w:t>
      </w:r>
    </w:p>
    <w:p w:rsidR="00AF2960" w:rsidRPr="00485B07" w:rsidRDefault="00AF2960" w:rsidP="00485B07">
      <w:pPr>
        <w:spacing w:after="34"/>
        <w:ind w:left="-5"/>
        <w:rPr>
          <w:szCs w:val="28"/>
        </w:rPr>
      </w:pPr>
      <w:r w:rsidRPr="00485B07">
        <w:rPr>
          <w:szCs w:val="28"/>
        </w:rPr>
        <w:t xml:space="preserve"> 2.2.2. Учебное пособие:  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частично или полностью дополняет или заменяет учебник; </w:t>
      </w:r>
    </w:p>
    <w:p w:rsidR="00AF2960" w:rsidRPr="00485B07" w:rsidRDefault="00AF2960" w:rsidP="00485B07">
      <w:pPr>
        <w:numPr>
          <w:ilvl w:val="0"/>
          <w:numId w:val="2"/>
        </w:numPr>
        <w:spacing w:after="40"/>
        <w:ind w:hanging="360"/>
        <w:rPr>
          <w:szCs w:val="28"/>
        </w:rPr>
      </w:pPr>
      <w:r w:rsidRPr="00485B07">
        <w:rPr>
          <w:szCs w:val="28"/>
        </w:rPr>
        <w:t xml:space="preserve">допускает отход от программы для того, чтобы дать возможность </w:t>
      </w:r>
      <w:r w:rsidRPr="00485B07">
        <w:rPr>
          <w:szCs w:val="28"/>
          <w:lang w:val="kk-KZ"/>
        </w:rPr>
        <w:t xml:space="preserve">студентов </w:t>
      </w:r>
      <w:r w:rsidRPr="00485B07">
        <w:rPr>
          <w:szCs w:val="28"/>
        </w:rPr>
        <w:t>углубить свои знания какой-либо темы или проблемы</w:t>
      </w:r>
      <w:r w:rsidRPr="00485B07">
        <w:rPr>
          <w:szCs w:val="28"/>
          <w:lang w:val="kk-KZ"/>
        </w:rPr>
        <w:t>.</w:t>
      </w:r>
      <w:r w:rsidRPr="00485B07">
        <w:rPr>
          <w:szCs w:val="28"/>
        </w:rPr>
        <w:t xml:space="preserve">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>может быть выпущено на одну из частных тем учебной дисциплины</w:t>
      </w:r>
      <w:r w:rsidRPr="00485B07">
        <w:rPr>
          <w:szCs w:val="28"/>
          <w:lang w:val="kk-KZ"/>
        </w:rPr>
        <w:t>.</w:t>
      </w:r>
      <w:r w:rsidRPr="00485B07">
        <w:rPr>
          <w:rFonts w:ascii="Calibri" w:hAnsi="Calibri" w:cs="Segoe UI Symbol"/>
          <w:szCs w:val="28"/>
          <w:lang w:val="kk-KZ"/>
        </w:rPr>
        <w:t xml:space="preserve"> </w:t>
      </w:r>
      <w:r w:rsidRPr="00485B07">
        <w:rPr>
          <w:szCs w:val="28"/>
        </w:rPr>
        <w:t xml:space="preserve"> </w:t>
      </w:r>
    </w:p>
    <w:p w:rsidR="00AF2960" w:rsidRPr="00485B07" w:rsidRDefault="00AF2960" w:rsidP="00485B07">
      <w:pPr>
        <w:spacing w:after="34"/>
        <w:ind w:left="-5"/>
        <w:rPr>
          <w:szCs w:val="28"/>
        </w:rPr>
      </w:pPr>
      <w:r w:rsidRPr="00485B07">
        <w:rPr>
          <w:szCs w:val="28"/>
        </w:rPr>
        <w:t xml:space="preserve">2.2.3. Практикум: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сборник практических заданий и упражнений, способствующих усвоению, закреплению, проверке знаний; </w:t>
      </w:r>
    </w:p>
    <w:p w:rsidR="00AF2960" w:rsidRPr="00485B07" w:rsidRDefault="00AF2960" w:rsidP="00485B07">
      <w:pPr>
        <w:ind w:left="-5"/>
        <w:rPr>
          <w:szCs w:val="28"/>
          <w:lang w:val="kk-KZ"/>
        </w:rPr>
      </w:pPr>
      <w:r w:rsidRPr="00485B07">
        <w:rPr>
          <w:szCs w:val="28"/>
        </w:rPr>
        <w:t xml:space="preserve">2.3. Методические издания:  </w:t>
      </w:r>
    </w:p>
    <w:p w:rsidR="00AF2960" w:rsidRPr="00485B07" w:rsidRDefault="00AF2960" w:rsidP="00485B07">
      <w:pPr>
        <w:spacing w:after="34"/>
        <w:ind w:left="-5"/>
        <w:rPr>
          <w:szCs w:val="28"/>
        </w:rPr>
      </w:pPr>
      <w:r w:rsidRPr="00485B07">
        <w:rPr>
          <w:szCs w:val="28"/>
        </w:rPr>
        <w:t xml:space="preserve">2.3.1.Методическое пособие: </w:t>
      </w:r>
    </w:p>
    <w:p w:rsidR="00AF2960" w:rsidRPr="00485B07" w:rsidRDefault="00AF2960" w:rsidP="00485B07">
      <w:pPr>
        <w:numPr>
          <w:ilvl w:val="0"/>
          <w:numId w:val="2"/>
        </w:numPr>
        <w:spacing w:after="38"/>
        <w:ind w:hanging="360"/>
        <w:rPr>
          <w:szCs w:val="28"/>
        </w:rPr>
      </w:pPr>
      <w:r w:rsidRPr="00485B07">
        <w:rPr>
          <w:szCs w:val="28"/>
        </w:rPr>
        <w:t>содержит конкретные материалы по методике преподавания учебной дисциплины (ее раздела, темы, урока) или проведения внеклассного мероприятия</w:t>
      </w:r>
      <w:r w:rsidRPr="00485B07">
        <w:rPr>
          <w:szCs w:val="28"/>
          <w:lang w:val="kk-KZ"/>
        </w:rPr>
        <w:t xml:space="preserve"> </w:t>
      </w:r>
      <w:r w:rsidRPr="00485B07">
        <w:rPr>
          <w:szCs w:val="28"/>
        </w:rPr>
        <w:t xml:space="preserve"> по современным технологиям обучения; </w:t>
      </w:r>
    </w:p>
    <w:p w:rsidR="00AF2960" w:rsidRPr="00447BF8" w:rsidRDefault="00AF2960" w:rsidP="00447BF8">
      <w:pPr>
        <w:numPr>
          <w:ilvl w:val="0"/>
          <w:numId w:val="2"/>
        </w:numPr>
        <w:spacing w:after="38"/>
        <w:ind w:hanging="360"/>
        <w:rPr>
          <w:szCs w:val="28"/>
        </w:rPr>
      </w:pPr>
      <w:r w:rsidRPr="00485B07">
        <w:rPr>
          <w:szCs w:val="28"/>
        </w:rPr>
        <w:t>планирование материала по курсу (примерная и рабочая программа, рабочий учебный план),</w:t>
      </w:r>
      <w:r w:rsidRPr="00485B07">
        <w:rPr>
          <w:szCs w:val="28"/>
          <w:lang w:val="kk-KZ"/>
        </w:rPr>
        <w:t xml:space="preserve"> </w:t>
      </w:r>
      <w:r w:rsidRPr="00485B07">
        <w:rPr>
          <w:szCs w:val="28"/>
        </w:rPr>
        <w:t xml:space="preserve"> контрольно-оценочные средства по дисциплине и профессиональному </w:t>
      </w:r>
      <w:r w:rsidRPr="00485B07">
        <w:rPr>
          <w:szCs w:val="28"/>
        </w:rPr>
        <w:tab/>
        <w:t xml:space="preserve">модулю, </w:t>
      </w:r>
      <w:r w:rsidRPr="00485B07">
        <w:rPr>
          <w:szCs w:val="28"/>
        </w:rPr>
        <w:tab/>
      </w:r>
      <w:r>
        <w:rPr>
          <w:szCs w:val="28"/>
        </w:rPr>
        <w:t xml:space="preserve">положения </w:t>
      </w:r>
      <w:r>
        <w:rPr>
          <w:szCs w:val="28"/>
        </w:rPr>
        <w:tab/>
        <w:t xml:space="preserve">по </w:t>
      </w:r>
      <w:r>
        <w:rPr>
          <w:szCs w:val="28"/>
        </w:rPr>
        <w:tab/>
        <w:t xml:space="preserve">вопросам </w:t>
      </w:r>
      <w:proofErr w:type="spellStart"/>
      <w:r>
        <w:rPr>
          <w:szCs w:val="28"/>
        </w:rPr>
        <w:t>учебн</w:t>
      </w:r>
      <w:proofErr w:type="spellEnd"/>
      <w:r>
        <w:rPr>
          <w:szCs w:val="28"/>
          <w:lang w:val="kk-KZ"/>
        </w:rPr>
        <w:t xml:space="preserve">о- </w:t>
      </w:r>
      <w:r w:rsidRPr="00447BF8">
        <w:rPr>
          <w:szCs w:val="28"/>
        </w:rPr>
        <w:t xml:space="preserve">воспитательной работы (на основе нормативных актов); </w:t>
      </w:r>
    </w:p>
    <w:p w:rsidR="00AF2960" w:rsidRPr="00485B07" w:rsidRDefault="00AF2960" w:rsidP="00485B07">
      <w:pPr>
        <w:spacing w:after="34"/>
        <w:ind w:left="-5"/>
        <w:rPr>
          <w:szCs w:val="28"/>
        </w:rPr>
      </w:pPr>
      <w:r w:rsidRPr="00485B07">
        <w:rPr>
          <w:szCs w:val="28"/>
        </w:rPr>
        <w:t xml:space="preserve">2.3.2. </w:t>
      </w:r>
      <w:proofErr w:type="spellStart"/>
      <w:r w:rsidRPr="00485B07">
        <w:rPr>
          <w:szCs w:val="28"/>
        </w:rPr>
        <w:t>Учебно</w:t>
      </w:r>
      <w:proofErr w:type="spellEnd"/>
      <w:r w:rsidRPr="00485B07">
        <w:rPr>
          <w:szCs w:val="28"/>
        </w:rPr>
        <w:t xml:space="preserve"> -методическое пособие: 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>содержит комплекс четко сформулированных рекомендаций, указаний по выполнению курсовых и дипломных проектов, лабораторных и практических занятий, решению вопросов практики, практические задания с примерами их выполнения</w:t>
      </w:r>
      <w:r w:rsidRPr="00485B07">
        <w:rPr>
          <w:szCs w:val="28"/>
          <w:lang w:val="kk-KZ"/>
        </w:rPr>
        <w:t>.</w:t>
      </w:r>
      <w:r w:rsidRPr="00485B07">
        <w:rPr>
          <w:szCs w:val="28"/>
        </w:rPr>
        <w:t xml:space="preserve"> </w:t>
      </w:r>
    </w:p>
    <w:p w:rsidR="00AF2960" w:rsidRPr="00485B07" w:rsidRDefault="00AF2960" w:rsidP="00485B07">
      <w:pPr>
        <w:spacing w:after="0" w:line="259" w:lineRule="auto"/>
        <w:ind w:right="5"/>
        <w:rPr>
          <w:b/>
          <w:szCs w:val="28"/>
          <w:lang w:val="kk-KZ"/>
        </w:rPr>
      </w:pPr>
      <w:r w:rsidRPr="00485B07">
        <w:rPr>
          <w:b/>
          <w:szCs w:val="28"/>
        </w:rPr>
        <w:t xml:space="preserve">3. Структура методического издания </w:t>
      </w:r>
    </w:p>
    <w:p w:rsidR="00AF2960" w:rsidRPr="00485B07" w:rsidRDefault="00AF2960" w:rsidP="00485B07">
      <w:pPr>
        <w:ind w:left="-5"/>
        <w:rPr>
          <w:szCs w:val="28"/>
        </w:rPr>
      </w:pPr>
      <w:r w:rsidRPr="00485B07">
        <w:rPr>
          <w:szCs w:val="28"/>
        </w:rPr>
        <w:t xml:space="preserve">3.1. Структура методической разработки: </w:t>
      </w:r>
    </w:p>
    <w:p w:rsidR="00AF2960" w:rsidRPr="00485B07" w:rsidRDefault="00AF2960" w:rsidP="00485B07">
      <w:pPr>
        <w:numPr>
          <w:ilvl w:val="3"/>
          <w:numId w:val="4"/>
        </w:numPr>
        <w:ind w:hanging="360"/>
        <w:rPr>
          <w:szCs w:val="28"/>
        </w:rPr>
      </w:pPr>
      <w:r w:rsidRPr="00485B07">
        <w:rPr>
          <w:szCs w:val="28"/>
        </w:rPr>
        <w:t xml:space="preserve">Аннотация (кратко, 1-2 страницы). Указывается, какой проблеме посвящается методическая разработка, какие вопросы      раскрывает, кому может быть полезна. </w:t>
      </w:r>
    </w:p>
    <w:p w:rsidR="00AF2960" w:rsidRPr="00485B07" w:rsidRDefault="00AF2960" w:rsidP="00485B07">
      <w:pPr>
        <w:numPr>
          <w:ilvl w:val="3"/>
          <w:numId w:val="4"/>
        </w:numPr>
        <w:ind w:hanging="360"/>
        <w:rPr>
          <w:szCs w:val="28"/>
        </w:rPr>
      </w:pPr>
      <w:r w:rsidRPr="00485B07">
        <w:rPr>
          <w:szCs w:val="28"/>
        </w:rPr>
        <w:t xml:space="preserve">Содержание. </w:t>
      </w:r>
    </w:p>
    <w:p w:rsidR="00AF2960" w:rsidRPr="00485B07" w:rsidRDefault="00AF2960" w:rsidP="00485B07">
      <w:pPr>
        <w:numPr>
          <w:ilvl w:val="3"/>
          <w:numId w:val="4"/>
        </w:numPr>
        <w:ind w:hanging="360"/>
        <w:rPr>
          <w:szCs w:val="28"/>
        </w:rPr>
      </w:pPr>
      <w:r w:rsidRPr="00485B07">
        <w:rPr>
          <w:szCs w:val="28"/>
        </w:rPr>
        <w:t xml:space="preserve">Введение (раскрывается актуальность данной работы (1-2 страницы), автор отвечает на вопрос, почему он выбрал эту тему и каково ее место в содержании образования) 4)Основная часть. </w:t>
      </w:r>
    </w:p>
    <w:p w:rsidR="00AF2960" w:rsidRPr="00485B07" w:rsidRDefault="00AF2960" w:rsidP="00485B07">
      <w:pPr>
        <w:numPr>
          <w:ilvl w:val="3"/>
          <w:numId w:val="5"/>
        </w:numPr>
        <w:ind w:right="3885" w:hanging="360"/>
        <w:rPr>
          <w:szCs w:val="28"/>
        </w:rPr>
      </w:pPr>
      <w:r w:rsidRPr="00485B07">
        <w:rPr>
          <w:szCs w:val="28"/>
        </w:rPr>
        <w:t xml:space="preserve">Заключение. </w:t>
      </w:r>
    </w:p>
    <w:p w:rsidR="00AF2960" w:rsidRPr="00485B07" w:rsidRDefault="00AF2960" w:rsidP="00485B07">
      <w:pPr>
        <w:numPr>
          <w:ilvl w:val="3"/>
          <w:numId w:val="5"/>
        </w:numPr>
        <w:ind w:right="3885" w:hanging="360"/>
        <w:rPr>
          <w:szCs w:val="28"/>
        </w:rPr>
      </w:pPr>
      <w:r w:rsidRPr="00485B07">
        <w:rPr>
          <w:szCs w:val="28"/>
        </w:rPr>
        <w:t xml:space="preserve">Список использованных источников. </w:t>
      </w:r>
    </w:p>
    <w:p w:rsidR="00AF2960" w:rsidRPr="00485B07" w:rsidRDefault="00AF2960" w:rsidP="00485B07">
      <w:pPr>
        <w:numPr>
          <w:ilvl w:val="3"/>
          <w:numId w:val="5"/>
        </w:numPr>
        <w:ind w:right="3885" w:hanging="360"/>
        <w:rPr>
          <w:szCs w:val="28"/>
        </w:rPr>
      </w:pPr>
      <w:r w:rsidRPr="00485B07">
        <w:rPr>
          <w:szCs w:val="28"/>
          <w:lang w:val="kk-KZ"/>
        </w:rPr>
        <w:t xml:space="preserve"> </w:t>
      </w:r>
      <w:r w:rsidRPr="00485B07">
        <w:rPr>
          <w:szCs w:val="28"/>
        </w:rPr>
        <w:t xml:space="preserve">Приложения. </w:t>
      </w:r>
    </w:p>
    <w:p w:rsidR="00AF2960" w:rsidRPr="00485B07" w:rsidRDefault="00AF2960" w:rsidP="00485B07">
      <w:pPr>
        <w:ind w:left="-5"/>
        <w:rPr>
          <w:szCs w:val="28"/>
        </w:rPr>
      </w:pPr>
      <w:r w:rsidRPr="00485B07">
        <w:rPr>
          <w:szCs w:val="28"/>
        </w:rPr>
        <w:t xml:space="preserve"> 3.2. Структура текста учебно-методического пособия: </w:t>
      </w:r>
    </w:p>
    <w:p w:rsidR="00AF2960" w:rsidRPr="00485B07" w:rsidRDefault="00AF2960" w:rsidP="00485B07">
      <w:pPr>
        <w:numPr>
          <w:ilvl w:val="3"/>
          <w:numId w:val="8"/>
        </w:numPr>
        <w:ind w:hanging="360"/>
        <w:rPr>
          <w:szCs w:val="28"/>
        </w:rPr>
      </w:pPr>
      <w:r w:rsidRPr="00485B07">
        <w:rPr>
          <w:szCs w:val="28"/>
        </w:rPr>
        <w:t xml:space="preserve">Название темы и обоснование ее актуальности. </w:t>
      </w:r>
    </w:p>
    <w:p w:rsidR="00AF2960" w:rsidRPr="00485B07" w:rsidRDefault="00AF2960" w:rsidP="00485B07">
      <w:pPr>
        <w:numPr>
          <w:ilvl w:val="3"/>
          <w:numId w:val="8"/>
        </w:numPr>
        <w:spacing w:after="34"/>
        <w:ind w:hanging="360"/>
        <w:rPr>
          <w:szCs w:val="28"/>
        </w:rPr>
      </w:pPr>
      <w:r w:rsidRPr="00485B07">
        <w:rPr>
          <w:szCs w:val="28"/>
        </w:rPr>
        <w:t xml:space="preserve">Учебные цели: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овладение компетенциями (конечная цель);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в результате освоения темы студент должен уметь;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lastRenderedPageBreak/>
        <w:t>для формирования умений студент должен знать (исходные базисные знания и умения)</w:t>
      </w:r>
      <w:r w:rsidRPr="00485B07">
        <w:rPr>
          <w:szCs w:val="28"/>
          <w:lang w:val="kk-KZ"/>
        </w:rPr>
        <w:t>;</w:t>
      </w:r>
      <w:r w:rsidRPr="00485B07">
        <w:rPr>
          <w:szCs w:val="28"/>
        </w:rPr>
        <w:t xml:space="preserve">. </w:t>
      </w:r>
    </w:p>
    <w:p w:rsidR="00AF2960" w:rsidRPr="00485B07" w:rsidRDefault="00AF2960" w:rsidP="00485B07">
      <w:pPr>
        <w:numPr>
          <w:ilvl w:val="3"/>
          <w:numId w:val="10"/>
        </w:numPr>
        <w:ind w:hanging="360"/>
        <w:rPr>
          <w:szCs w:val="28"/>
        </w:rPr>
      </w:pPr>
      <w:r w:rsidRPr="00485B07">
        <w:rPr>
          <w:szCs w:val="28"/>
        </w:rPr>
        <w:t xml:space="preserve">Вопросы для самоподготовки к освоению данной темы. </w:t>
      </w:r>
    </w:p>
    <w:p w:rsidR="00AF2960" w:rsidRPr="00485B07" w:rsidRDefault="00AF2960" w:rsidP="00485B07">
      <w:pPr>
        <w:numPr>
          <w:ilvl w:val="3"/>
          <w:numId w:val="10"/>
        </w:numPr>
        <w:ind w:hanging="360"/>
        <w:rPr>
          <w:szCs w:val="28"/>
        </w:rPr>
      </w:pPr>
      <w:r w:rsidRPr="00485B07">
        <w:rPr>
          <w:szCs w:val="28"/>
        </w:rPr>
        <w:t>Вид занятия (практическое, семинарское, лабораторное</w:t>
      </w:r>
      <w:r w:rsidRPr="00485B07">
        <w:rPr>
          <w:szCs w:val="28"/>
          <w:lang w:val="kk-KZ"/>
        </w:rPr>
        <w:t xml:space="preserve"> </w:t>
      </w:r>
      <w:r w:rsidRPr="00485B07">
        <w:rPr>
          <w:szCs w:val="28"/>
        </w:rPr>
        <w:t xml:space="preserve"> занятие). </w:t>
      </w:r>
    </w:p>
    <w:p w:rsidR="00AF2960" w:rsidRPr="00485B07" w:rsidRDefault="00AF2960" w:rsidP="00485B07">
      <w:pPr>
        <w:numPr>
          <w:ilvl w:val="3"/>
          <w:numId w:val="10"/>
        </w:numPr>
        <w:ind w:hanging="360"/>
        <w:rPr>
          <w:szCs w:val="28"/>
        </w:rPr>
      </w:pPr>
      <w:r w:rsidRPr="00485B07">
        <w:rPr>
          <w:szCs w:val="28"/>
        </w:rPr>
        <w:t xml:space="preserve">Продолжительность занятия (в академических часах). </w:t>
      </w:r>
    </w:p>
    <w:p w:rsidR="00AF2960" w:rsidRPr="00485B07" w:rsidRDefault="00AF2960" w:rsidP="00485B07">
      <w:pPr>
        <w:numPr>
          <w:ilvl w:val="3"/>
          <w:numId w:val="10"/>
        </w:numPr>
        <w:ind w:hanging="360"/>
        <w:rPr>
          <w:szCs w:val="28"/>
        </w:rPr>
      </w:pPr>
      <w:r w:rsidRPr="00485B07">
        <w:rPr>
          <w:szCs w:val="28"/>
        </w:rPr>
        <w:t xml:space="preserve">Оснащение: таблицы, плакаты, муляжи, фантомы, лабораторные данные. </w:t>
      </w:r>
    </w:p>
    <w:p w:rsidR="00AF2960" w:rsidRPr="00485B07" w:rsidRDefault="00AF2960" w:rsidP="00485B07">
      <w:pPr>
        <w:numPr>
          <w:ilvl w:val="3"/>
          <w:numId w:val="10"/>
        </w:numPr>
        <w:spacing w:after="36"/>
        <w:ind w:hanging="360"/>
        <w:rPr>
          <w:szCs w:val="28"/>
        </w:rPr>
      </w:pPr>
      <w:r w:rsidRPr="00485B07">
        <w:rPr>
          <w:szCs w:val="28"/>
        </w:rPr>
        <w:t xml:space="preserve">Содержание занятия: </w:t>
      </w:r>
    </w:p>
    <w:p w:rsidR="00AF2960" w:rsidRPr="00485B07" w:rsidRDefault="00AF2960" w:rsidP="00485B07">
      <w:pPr>
        <w:numPr>
          <w:ilvl w:val="0"/>
          <w:numId w:val="2"/>
        </w:numPr>
        <w:spacing w:after="38"/>
        <w:ind w:hanging="360"/>
        <w:rPr>
          <w:szCs w:val="28"/>
        </w:rPr>
      </w:pPr>
      <w:r w:rsidRPr="00485B07">
        <w:rPr>
          <w:szCs w:val="28"/>
        </w:rPr>
        <w:t xml:space="preserve">контроль исходного уровня знаний и умений в виде заданий (тестов) разного уровня, типовых задач; </w:t>
      </w:r>
    </w:p>
    <w:p w:rsidR="00AF2960" w:rsidRPr="00485B07" w:rsidRDefault="00AF2960" w:rsidP="00485B07">
      <w:pPr>
        <w:numPr>
          <w:ilvl w:val="0"/>
          <w:numId w:val="2"/>
        </w:numPr>
        <w:spacing w:after="37"/>
        <w:ind w:hanging="360"/>
        <w:rPr>
          <w:szCs w:val="28"/>
        </w:rPr>
      </w:pPr>
      <w:r w:rsidRPr="00485B07">
        <w:rPr>
          <w:szCs w:val="28"/>
        </w:rPr>
        <w:t xml:space="preserve">разбор с преподавателем основных и наиболее сложных вопросов, необходимых для освоения темы занятия;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разбор узловых вопросов изучаемого материала; </w:t>
      </w:r>
    </w:p>
    <w:p w:rsidR="00AF2960" w:rsidRPr="00485B07" w:rsidRDefault="00AF2960" w:rsidP="00485B07">
      <w:pPr>
        <w:numPr>
          <w:ilvl w:val="0"/>
          <w:numId w:val="2"/>
        </w:numPr>
        <w:spacing w:after="38"/>
        <w:ind w:hanging="360"/>
        <w:rPr>
          <w:szCs w:val="28"/>
        </w:rPr>
      </w:pPr>
      <w:r w:rsidRPr="00485B07">
        <w:rPr>
          <w:szCs w:val="28"/>
        </w:rPr>
        <w:t xml:space="preserve">демонстрация преподавателем методики практических приемов по данной теме; </w:t>
      </w:r>
    </w:p>
    <w:p w:rsidR="00AF2960" w:rsidRPr="00485B07" w:rsidRDefault="00AF2960" w:rsidP="00485B07">
      <w:pPr>
        <w:numPr>
          <w:ilvl w:val="0"/>
          <w:numId w:val="2"/>
        </w:numPr>
        <w:spacing w:after="37"/>
        <w:ind w:hanging="360"/>
        <w:rPr>
          <w:szCs w:val="28"/>
        </w:rPr>
      </w:pPr>
      <w:r w:rsidRPr="00485B07">
        <w:rPr>
          <w:szCs w:val="28"/>
        </w:rPr>
        <w:t xml:space="preserve">самостоятельная работа студентов под контролем преподавателя (решение задач, лабораторная работа, оформление результатов проведенной работы и т.д.); </w:t>
      </w:r>
    </w:p>
    <w:p w:rsidR="00AF2960" w:rsidRPr="00485B07" w:rsidRDefault="00AF2960" w:rsidP="00485B07">
      <w:pPr>
        <w:numPr>
          <w:ilvl w:val="0"/>
          <w:numId w:val="2"/>
        </w:numPr>
        <w:ind w:hanging="360"/>
        <w:rPr>
          <w:szCs w:val="28"/>
        </w:rPr>
      </w:pPr>
      <w:r w:rsidRPr="00485B07">
        <w:rPr>
          <w:szCs w:val="28"/>
        </w:rPr>
        <w:t xml:space="preserve">контроль освоения темы занятия (тестовый контроль, решение ситуационных задач и др.). </w:t>
      </w:r>
    </w:p>
    <w:p w:rsidR="00AF2960" w:rsidRPr="00485B07" w:rsidRDefault="00AF2960" w:rsidP="00485B07">
      <w:pPr>
        <w:numPr>
          <w:ilvl w:val="3"/>
          <w:numId w:val="11"/>
        </w:numPr>
        <w:ind w:hanging="360"/>
        <w:rPr>
          <w:szCs w:val="28"/>
        </w:rPr>
      </w:pPr>
      <w:r w:rsidRPr="00485B07">
        <w:rPr>
          <w:szCs w:val="28"/>
        </w:rPr>
        <w:t xml:space="preserve">Учебно-исследовательская работа по данной теме (написание рефератов, подготовка наглядных пособий, стендов). </w:t>
      </w:r>
    </w:p>
    <w:p w:rsidR="00AF2960" w:rsidRPr="00485B07" w:rsidRDefault="00AF2960" w:rsidP="00485B07">
      <w:pPr>
        <w:numPr>
          <w:ilvl w:val="3"/>
          <w:numId w:val="11"/>
        </w:numPr>
        <w:ind w:hanging="360"/>
        <w:rPr>
          <w:szCs w:val="28"/>
        </w:rPr>
      </w:pPr>
      <w:r w:rsidRPr="00485B07">
        <w:rPr>
          <w:szCs w:val="28"/>
        </w:rPr>
        <w:t xml:space="preserve">Литература: основная; дополнительная. </w:t>
      </w:r>
    </w:p>
    <w:p w:rsidR="00AF2960" w:rsidRPr="00485B07" w:rsidRDefault="00AF2960" w:rsidP="00485B07">
      <w:pPr>
        <w:ind w:left="-15" w:firstLine="0"/>
        <w:rPr>
          <w:szCs w:val="28"/>
          <w:lang w:val="kk-KZ"/>
        </w:rPr>
      </w:pPr>
      <w:r w:rsidRPr="00485B07">
        <w:rPr>
          <w:szCs w:val="28"/>
        </w:rPr>
        <w:t xml:space="preserve">В учебно-методическом пособии в лаконичной форме может быть дана справочная информация по изучаемой теме, методические советы и указания студентам по выполнению контрольных заданий, эталон решения задачи, контрольные задания в необходимом количестве вариантов, дающие возможность обеспечить индивидуальное выполнение задания студентом. В заключении можно представить тестовые задания (тест-контроль) для самостоятельного контроля уровня усвоения темы с эталоном ответов. </w:t>
      </w:r>
    </w:p>
    <w:p w:rsidR="00AF2960" w:rsidRPr="00485B07" w:rsidRDefault="00AF2960" w:rsidP="00485B07">
      <w:pPr>
        <w:spacing w:after="0" w:line="259" w:lineRule="auto"/>
        <w:ind w:right="5"/>
        <w:rPr>
          <w:b/>
          <w:szCs w:val="28"/>
          <w:lang w:val="kk-KZ"/>
        </w:rPr>
      </w:pPr>
      <w:r w:rsidRPr="00485B07">
        <w:rPr>
          <w:b/>
          <w:szCs w:val="28"/>
        </w:rPr>
        <w:t xml:space="preserve">4. Требования к содержанию методических разработок </w:t>
      </w:r>
    </w:p>
    <w:p w:rsidR="00AF2960" w:rsidRPr="00485B07" w:rsidRDefault="00AF2960" w:rsidP="00485B07">
      <w:pPr>
        <w:pStyle w:val="a4"/>
        <w:jc w:val="both"/>
        <w:rPr>
          <w:sz w:val="28"/>
          <w:szCs w:val="28"/>
        </w:rPr>
      </w:pPr>
      <w:r w:rsidRPr="00485B07">
        <w:rPr>
          <w:sz w:val="28"/>
          <w:szCs w:val="28"/>
          <w:lang w:val="kk-KZ"/>
        </w:rPr>
        <w:t xml:space="preserve">4.1 </w:t>
      </w:r>
      <w:r w:rsidRPr="00137144">
        <w:rPr>
          <w:b/>
          <w:bCs/>
          <w:sz w:val="28"/>
          <w:szCs w:val="28"/>
        </w:rPr>
        <w:t>Методические рекомендации</w:t>
      </w:r>
      <w:r w:rsidRPr="00485B07">
        <w:rPr>
          <w:sz w:val="28"/>
          <w:szCs w:val="28"/>
        </w:rPr>
        <w:t xml:space="preserve"> - это разновидность учебно-методического издания, в котором отсутствует описательный материал, даются конкретные советы по организации учебно-воспитательного процесса учебного занятия, воспитательного мероприятия или к решению той или иной проблемы. Это издание, содержащее комплекс кратких и четко сформулированных предложений и указаний, способствующих внедрению в практику наиболее эффективных методов и форм</w:t>
      </w:r>
      <w:r w:rsidRPr="00485B07">
        <w:rPr>
          <w:b/>
          <w:bCs/>
          <w:sz w:val="28"/>
          <w:szCs w:val="28"/>
        </w:rPr>
        <w:t xml:space="preserve"> </w:t>
      </w:r>
      <w:r w:rsidRPr="00485B07">
        <w:rPr>
          <w:sz w:val="28"/>
          <w:szCs w:val="28"/>
        </w:rPr>
        <w:t>обучения и воспитания.</w:t>
      </w:r>
    </w:p>
    <w:p w:rsidR="00AF2960" w:rsidRPr="00485B07" w:rsidRDefault="00AF2960" w:rsidP="00485B07">
      <w:pPr>
        <w:pStyle w:val="a4"/>
        <w:jc w:val="both"/>
        <w:rPr>
          <w:sz w:val="28"/>
          <w:szCs w:val="28"/>
        </w:rPr>
      </w:pPr>
      <w:r w:rsidRPr="00485B07">
        <w:rPr>
          <w:sz w:val="28"/>
          <w:szCs w:val="28"/>
        </w:rPr>
        <w:t>Методические рекомендации могут быть составлены по разнообразным аспектам образовательной и научной деятельности преподавателей:</w:t>
      </w:r>
    </w:p>
    <w:p w:rsidR="00AF2960" w:rsidRPr="00485B07" w:rsidRDefault="00AF2960" w:rsidP="00485B07">
      <w:pPr>
        <w:pStyle w:val="a4"/>
        <w:ind w:firstLine="555"/>
        <w:jc w:val="both"/>
        <w:rPr>
          <w:sz w:val="28"/>
          <w:szCs w:val="28"/>
        </w:rPr>
      </w:pPr>
      <w:r w:rsidRPr="00485B07">
        <w:rPr>
          <w:sz w:val="28"/>
          <w:szCs w:val="28"/>
        </w:rPr>
        <w:t>• методические рекомендации по изучению дисциплины (курса);</w:t>
      </w:r>
    </w:p>
    <w:p w:rsidR="00AF2960" w:rsidRPr="00485B07" w:rsidRDefault="00AF2960" w:rsidP="00485B07">
      <w:pPr>
        <w:pStyle w:val="a4"/>
        <w:ind w:firstLine="555"/>
        <w:jc w:val="both"/>
        <w:rPr>
          <w:sz w:val="28"/>
          <w:szCs w:val="28"/>
        </w:rPr>
      </w:pPr>
      <w:r w:rsidRPr="00485B07">
        <w:rPr>
          <w:sz w:val="28"/>
          <w:szCs w:val="28"/>
        </w:rPr>
        <w:t>• методические рекомендации для подготовки к семинарским (практическим) занятиям;</w:t>
      </w:r>
    </w:p>
    <w:p w:rsidR="00AF2960" w:rsidRPr="00485B07" w:rsidRDefault="00AF2960" w:rsidP="00485B07">
      <w:pPr>
        <w:pStyle w:val="a4"/>
        <w:ind w:firstLine="555"/>
        <w:jc w:val="both"/>
        <w:rPr>
          <w:sz w:val="28"/>
          <w:szCs w:val="28"/>
        </w:rPr>
      </w:pPr>
      <w:r w:rsidRPr="00485B07">
        <w:rPr>
          <w:sz w:val="28"/>
          <w:szCs w:val="28"/>
        </w:rPr>
        <w:t>• методические рекомендации по выполнению контрольных работ;</w:t>
      </w:r>
    </w:p>
    <w:p w:rsidR="00AF2960" w:rsidRPr="00485B07" w:rsidRDefault="00AF2960" w:rsidP="00485B07">
      <w:pPr>
        <w:pStyle w:val="a4"/>
        <w:ind w:firstLine="555"/>
        <w:jc w:val="both"/>
        <w:rPr>
          <w:sz w:val="28"/>
          <w:szCs w:val="28"/>
        </w:rPr>
      </w:pPr>
      <w:r w:rsidRPr="00485B07">
        <w:rPr>
          <w:sz w:val="28"/>
          <w:szCs w:val="28"/>
        </w:rPr>
        <w:t xml:space="preserve">•методические рекомендации по выполнению курсовых работ, выпускных </w:t>
      </w:r>
      <w:r w:rsidRPr="00485B07">
        <w:rPr>
          <w:sz w:val="28"/>
          <w:szCs w:val="28"/>
        </w:rPr>
        <w:lastRenderedPageBreak/>
        <w:t>квалификационных (дипломных) работ;</w:t>
      </w:r>
    </w:p>
    <w:p w:rsidR="00AF2960" w:rsidRPr="00485B07" w:rsidRDefault="00AF2960" w:rsidP="00485B07">
      <w:pPr>
        <w:pStyle w:val="a4"/>
        <w:ind w:firstLine="555"/>
        <w:jc w:val="both"/>
        <w:rPr>
          <w:sz w:val="28"/>
          <w:szCs w:val="28"/>
        </w:rPr>
      </w:pPr>
      <w:r w:rsidRPr="00485B07">
        <w:rPr>
          <w:sz w:val="28"/>
          <w:szCs w:val="28"/>
        </w:rPr>
        <w:t>• методические рекомендации по практике;</w:t>
      </w:r>
    </w:p>
    <w:p w:rsidR="00AF2960" w:rsidRPr="00485B07" w:rsidRDefault="00AF2960" w:rsidP="00485B07">
      <w:pPr>
        <w:pStyle w:val="a4"/>
        <w:ind w:firstLine="555"/>
        <w:jc w:val="both"/>
        <w:rPr>
          <w:sz w:val="28"/>
          <w:szCs w:val="28"/>
        </w:rPr>
      </w:pPr>
      <w:r w:rsidRPr="00485B07">
        <w:rPr>
          <w:sz w:val="28"/>
          <w:szCs w:val="28"/>
        </w:rPr>
        <w:t>•методические рекомендации по изучению отдельных разделов (тем) учебной дисциплины;</w:t>
      </w:r>
    </w:p>
    <w:p w:rsidR="00AF2960" w:rsidRPr="00485B07" w:rsidRDefault="00AF2960" w:rsidP="00485B07">
      <w:pPr>
        <w:pStyle w:val="a4"/>
        <w:ind w:firstLine="555"/>
        <w:jc w:val="both"/>
        <w:rPr>
          <w:sz w:val="28"/>
          <w:szCs w:val="28"/>
        </w:rPr>
      </w:pPr>
      <w:r w:rsidRPr="00485B07">
        <w:rPr>
          <w:sz w:val="28"/>
          <w:szCs w:val="28"/>
        </w:rPr>
        <w:t>• методические рекомендации (методические материалы) по организации какой-либо конкретной деятельности студентов и т.п.</w:t>
      </w:r>
    </w:p>
    <w:p w:rsidR="00AF2960" w:rsidRPr="00485B07" w:rsidRDefault="00AF2960" w:rsidP="00485B07">
      <w:pPr>
        <w:pStyle w:val="a4"/>
        <w:jc w:val="both"/>
        <w:rPr>
          <w:sz w:val="28"/>
          <w:szCs w:val="28"/>
        </w:rPr>
      </w:pPr>
      <w:r w:rsidRPr="00485B07">
        <w:rPr>
          <w:sz w:val="28"/>
          <w:szCs w:val="28"/>
        </w:rPr>
        <w:t xml:space="preserve">Методические рекомендации составляются как для преподавателей, так и для студентов. </w:t>
      </w:r>
    </w:p>
    <w:p w:rsidR="00AF2960" w:rsidRPr="00485B07" w:rsidRDefault="00AF2960" w:rsidP="00485B07">
      <w:pPr>
        <w:ind w:firstLine="0"/>
        <w:rPr>
          <w:szCs w:val="28"/>
        </w:rPr>
      </w:pPr>
      <w:r w:rsidRPr="00485B07">
        <w:rPr>
          <w:szCs w:val="28"/>
        </w:rPr>
        <w:t>Методические рекомендации раскрывают порядок, логику и акценты изучения какой-либо дисциплины, темы, проведения занятия, мероприятия, практики. В методических рекомендациях акцент делается не столько на последовательность осуществляемых действий, сколько на раскрытие одной или нескольких частных методик, выработанных на основе положительного опыта.</w:t>
      </w:r>
    </w:p>
    <w:p w:rsidR="00AF2960" w:rsidRPr="00485B07" w:rsidRDefault="00AF2960" w:rsidP="00485B0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485B07">
        <w:rPr>
          <w:sz w:val="28"/>
          <w:szCs w:val="28"/>
        </w:rPr>
        <w:t>Задача методических рекомендаций - пропагандировать наиболее эффективные, рациональные варианты, образцы действий применительно к определенному виду деятельности (в том числе - мероприятию).</w:t>
      </w:r>
    </w:p>
    <w:p w:rsidR="00AF2960" w:rsidRPr="00485B07" w:rsidRDefault="00AF2960" w:rsidP="00485B07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485B07">
        <w:rPr>
          <w:sz w:val="28"/>
          <w:szCs w:val="28"/>
        </w:rPr>
        <w:t xml:space="preserve">Назначение методических рекомендаций заключается в оказании помощи педагогическим работникам и студентам в выработке решений, основанных на достижениях науки и передового опыта с учетом конкретных условий и особенностей деятельности. </w:t>
      </w:r>
    </w:p>
    <w:p w:rsidR="00AF2960" w:rsidRPr="00485B07" w:rsidRDefault="00AF2960" w:rsidP="00485B07">
      <w:pPr>
        <w:ind w:firstLine="0"/>
        <w:rPr>
          <w:szCs w:val="28"/>
        </w:rPr>
      </w:pPr>
      <w:r w:rsidRPr="00485B07">
        <w:rPr>
          <w:szCs w:val="28"/>
        </w:rPr>
        <w:t>В методических рекомендациях обязательно содержится указание по организации и проведению одного или нескольких конкретных дел, иллюстрирующих описываемую методику на практике.</w:t>
      </w:r>
    </w:p>
    <w:p w:rsidR="00AF2960" w:rsidRPr="00485B07" w:rsidRDefault="00AF2960" w:rsidP="00970539">
      <w:pPr>
        <w:ind w:firstLine="0"/>
        <w:rPr>
          <w:szCs w:val="28"/>
        </w:rPr>
      </w:pPr>
      <w:r w:rsidRPr="00485B07">
        <w:rPr>
          <w:szCs w:val="28"/>
        </w:rPr>
        <w:t>Методические рекомендации должны иметь точный адрес (указание на то, кому они адресованы: педагогам, методистам, педагогам-организаторам, кураторам и т.д.). Соответственно этому регламентируется терминология, стиль, объем методических рекомендаций.</w:t>
      </w:r>
    </w:p>
    <w:p w:rsidR="00AF2960" w:rsidRPr="00485B07" w:rsidRDefault="00AF2960" w:rsidP="00485B07">
      <w:pPr>
        <w:rPr>
          <w:b/>
          <w:szCs w:val="28"/>
          <w:lang w:val="kk-KZ"/>
        </w:rPr>
      </w:pPr>
      <w:r w:rsidRPr="00485B07">
        <w:rPr>
          <w:b/>
          <w:szCs w:val="28"/>
        </w:rPr>
        <w:t>Структура методических рекомендаций</w:t>
      </w:r>
      <w:r w:rsidRPr="00485B07">
        <w:rPr>
          <w:b/>
          <w:szCs w:val="28"/>
          <w:lang w:val="kk-KZ"/>
        </w:rPr>
        <w:t>.</w:t>
      </w:r>
    </w:p>
    <w:p w:rsidR="00AF2960" w:rsidRPr="00485B07" w:rsidRDefault="00AF2960" w:rsidP="00485B07">
      <w:pPr>
        <w:rPr>
          <w:szCs w:val="28"/>
        </w:rPr>
      </w:pPr>
      <w:r w:rsidRPr="00485B07">
        <w:rPr>
          <w:szCs w:val="28"/>
        </w:rPr>
        <w:t>Методические рекомендации как вид методической продукции включают:</w:t>
      </w:r>
    </w:p>
    <w:p w:rsidR="00AF2960" w:rsidRPr="00485B07" w:rsidRDefault="00AF2960" w:rsidP="00485B07">
      <w:pPr>
        <w:widowControl w:val="0"/>
        <w:numPr>
          <w:ilvl w:val="0"/>
          <w:numId w:val="15"/>
        </w:numPr>
        <w:tabs>
          <w:tab w:val="clear" w:pos="2715"/>
          <w:tab w:val="num" w:pos="900"/>
        </w:tabs>
        <w:suppressAutoHyphens/>
        <w:spacing w:after="0" w:line="240" w:lineRule="auto"/>
        <w:ind w:left="0" w:firstLine="540"/>
        <w:rPr>
          <w:szCs w:val="28"/>
        </w:rPr>
      </w:pPr>
      <w:r w:rsidRPr="00485B07">
        <w:rPr>
          <w:szCs w:val="28"/>
        </w:rPr>
        <w:t>титульный лист;</w:t>
      </w:r>
    </w:p>
    <w:p w:rsidR="00AF2960" w:rsidRPr="00485B07" w:rsidRDefault="00AF2960" w:rsidP="00485B07">
      <w:pPr>
        <w:widowControl w:val="0"/>
        <w:numPr>
          <w:ilvl w:val="0"/>
          <w:numId w:val="15"/>
        </w:numPr>
        <w:tabs>
          <w:tab w:val="clear" w:pos="2715"/>
          <w:tab w:val="num" w:pos="900"/>
        </w:tabs>
        <w:suppressAutoHyphens/>
        <w:spacing w:after="0" w:line="240" w:lineRule="auto"/>
        <w:ind w:left="0" w:firstLine="540"/>
        <w:rPr>
          <w:szCs w:val="28"/>
        </w:rPr>
      </w:pPr>
      <w:r w:rsidRPr="00485B07">
        <w:rPr>
          <w:szCs w:val="28"/>
        </w:rPr>
        <w:t>аннотацию;</w:t>
      </w:r>
    </w:p>
    <w:p w:rsidR="00AF2960" w:rsidRPr="00485B07" w:rsidRDefault="00AF2960" w:rsidP="00485B07">
      <w:pPr>
        <w:widowControl w:val="0"/>
        <w:numPr>
          <w:ilvl w:val="0"/>
          <w:numId w:val="15"/>
        </w:numPr>
        <w:tabs>
          <w:tab w:val="clear" w:pos="2715"/>
          <w:tab w:val="num" w:pos="900"/>
        </w:tabs>
        <w:suppressAutoHyphens/>
        <w:spacing w:after="0" w:line="240" w:lineRule="auto"/>
        <w:ind w:left="0" w:firstLine="540"/>
        <w:rPr>
          <w:szCs w:val="28"/>
        </w:rPr>
      </w:pPr>
      <w:r w:rsidRPr="00485B07">
        <w:rPr>
          <w:szCs w:val="28"/>
        </w:rPr>
        <w:t>сведения об авторе (авторах);</w:t>
      </w:r>
    </w:p>
    <w:p w:rsidR="00AF2960" w:rsidRPr="00970539" w:rsidRDefault="00AF2960" w:rsidP="00485B07">
      <w:pPr>
        <w:widowControl w:val="0"/>
        <w:numPr>
          <w:ilvl w:val="0"/>
          <w:numId w:val="15"/>
        </w:numPr>
        <w:tabs>
          <w:tab w:val="clear" w:pos="2715"/>
          <w:tab w:val="num" w:pos="900"/>
        </w:tabs>
        <w:suppressAutoHyphens/>
        <w:spacing w:after="0" w:line="240" w:lineRule="auto"/>
        <w:ind w:left="0" w:firstLine="540"/>
        <w:rPr>
          <w:szCs w:val="28"/>
        </w:rPr>
      </w:pPr>
      <w:r w:rsidRPr="00970539">
        <w:rPr>
          <w:szCs w:val="28"/>
        </w:rPr>
        <w:t xml:space="preserve">введение или пояснительную записку (до 15% текста, где обосновывается актуальность разработки данных методических рекомендаций: краткий анализ положения дел по изучаемому вопросу, достоинства и недостатки рассматриваемого вопроса, значимость предлагаемой работы с точки зрения реализации соответствующей государственной или региональной программы, разъяснение, какую помощь и кому могут оказать настоящие методические рекомендации. </w:t>
      </w:r>
    </w:p>
    <w:p w:rsidR="00AF2960" w:rsidRPr="00485B07" w:rsidRDefault="00AF2960" w:rsidP="00637DCC">
      <w:pPr>
        <w:ind w:firstLine="0"/>
        <w:rPr>
          <w:szCs w:val="28"/>
        </w:rPr>
      </w:pPr>
      <w:r w:rsidRPr="00485B07">
        <w:rPr>
          <w:szCs w:val="28"/>
        </w:rPr>
        <w:t>Основная часть методических рекомендаций не имеет особо регламентированной структуры и может излагаться в достаточно произвольной форме. Например, её можно структурировать в следующей логике:</w:t>
      </w:r>
    </w:p>
    <w:p w:rsidR="00AF2960" w:rsidRPr="00485B07" w:rsidRDefault="00AF2960" w:rsidP="00485B07">
      <w:pPr>
        <w:widowControl w:val="0"/>
        <w:suppressAutoHyphens/>
        <w:spacing w:after="0" w:line="240" w:lineRule="auto"/>
        <w:rPr>
          <w:szCs w:val="28"/>
        </w:rPr>
      </w:pPr>
      <w:r w:rsidRPr="00485B07">
        <w:rPr>
          <w:szCs w:val="28"/>
          <w:lang w:val="kk-KZ"/>
        </w:rPr>
        <w:t xml:space="preserve">- </w:t>
      </w:r>
      <w:r w:rsidRPr="00485B07">
        <w:rPr>
          <w:szCs w:val="28"/>
        </w:rPr>
        <w:t xml:space="preserve">описать (на основе состоявшегося опыта деятельности), что именно рекомендуется делать по исследуемому вопросу (поэтапно) и как (с помощью каких форм и методов - например: автоматизированное тестирование, </w:t>
      </w:r>
      <w:r w:rsidRPr="00485B07">
        <w:rPr>
          <w:szCs w:val="28"/>
        </w:rPr>
        <w:lastRenderedPageBreak/>
        <w:t>наблюдение);</w:t>
      </w:r>
    </w:p>
    <w:p w:rsidR="00AF2960" w:rsidRPr="00485B07" w:rsidRDefault="00AF2960" w:rsidP="00485B07">
      <w:pPr>
        <w:widowControl w:val="0"/>
        <w:suppressAutoHyphens/>
        <w:spacing w:after="0" w:line="240" w:lineRule="auto"/>
        <w:rPr>
          <w:szCs w:val="28"/>
        </w:rPr>
      </w:pPr>
      <w:r w:rsidRPr="00485B07">
        <w:rPr>
          <w:szCs w:val="28"/>
          <w:lang w:val="kk-KZ"/>
        </w:rPr>
        <w:t>-</w:t>
      </w:r>
      <w:r w:rsidRPr="00485B07">
        <w:rPr>
          <w:szCs w:val="28"/>
        </w:rPr>
        <w:t>дать советы по решению организационных вопросов, материально-техническому, финансовому, кадровому обеспечению описываемого вида деятельности;</w:t>
      </w:r>
    </w:p>
    <w:p w:rsidR="00AF2960" w:rsidRPr="00485B07" w:rsidRDefault="00AF2960" w:rsidP="00485B07">
      <w:pPr>
        <w:widowControl w:val="0"/>
        <w:suppressAutoHyphens/>
        <w:spacing w:after="0" w:line="240" w:lineRule="auto"/>
        <w:rPr>
          <w:szCs w:val="28"/>
        </w:rPr>
      </w:pPr>
      <w:r w:rsidRPr="00485B07">
        <w:rPr>
          <w:szCs w:val="28"/>
          <w:lang w:val="kk-KZ"/>
        </w:rPr>
        <w:t>-</w:t>
      </w:r>
      <w:r w:rsidRPr="00485B07">
        <w:rPr>
          <w:szCs w:val="28"/>
        </w:rPr>
        <w:t>вычленить наиболее трудные моменты в организации и проведении описываемого вида деятельности (исходя из имеющегося опыта), предостеречь от типичных ошибок;</w:t>
      </w:r>
    </w:p>
    <w:p w:rsidR="00AF2960" w:rsidRPr="00485B07" w:rsidRDefault="00AF2960" w:rsidP="00485B07">
      <w:pPr>
        <w:widowControl w:val="0"/>
        <w:numPr>
          <w:ilvl w:val="0"/>
          <w:numId w:val="16"/>
        </w:numPr>
        <w:tabs>
          <w:tab w:val="clear" w:pos="2584"/>
          <w:tab w:val="num" w:pos="900"/>
        </w:tabs>
        <w:suppressAutoHyphens/>
        <w:spacing w:after="0" w:line="240" w:lineRule="auto"/>
        <w:ind w:left="0" w:firstLine="540"/>
        <w:rPr>
          <w:szCs w:val="28"/>
        </w:rPr>
      </w:pPr>
      <w:r w:rsidRPr="00485B07">
        <w:rPr>
          <w:szCs w:val="28"/>
        </w:rPr>
        <w:t xml:space="preserve">заключение (до 10% текста, излагаются краткие, четкие выводы, логически вытекающие из содержания методических рекомендаций, представляются результаты); </w:t>
      </w:r>
    </w:p>
    <w:p w:rsidR="00AF2960" w:rsidRPr="00485B07" w:rsidRDefault="00AF2960" w:rsidP="00485B07">
      <w:pPr>
        <w:widowControl w:val="0"/>
        <w:numPr>
          <w:ilvl w:val="0"/>
          <w:numId w:val="16"/>
        </w:numPr>
        <w:tabs>
          <w:tab w:val="clear" w:pos="2584"/>
          <w:tab w:val="num" w:pos="900"/>
        </w:tabs>
        <w:suppressAutoHyphens/>
        <w:spacing w:after="0" w:line="240" w:lineRule="auto"/>
        <w:ind w:left="0" w:firstLine="540"/>
        <w:rPr>
          <w:szCs w:val="28"/>
        </w:rPr>
      </w:pPr>
      <w:r w:rsidRPr="00485B07">
        <w:rPr>
          <w:szCs w:val="28"/>
        </w:rPr>
        <w:t>список рекомендуемой литературы по данной теме;</w:t>
      </w:r>
    </w:p>
    <w:p w:rsidR="00AF2960" w:rsidRPr="00485B07" w:rsidRDefault="00AF2960" w:rsidP="00485B07">
      <w:pPr>
        <w:widowControl w:val="0"/>
        <w:numPr>
          <w:ilvl w:val="0"/>
          <w:numId w:val="16"/>
        </w:numPr>
        <w:tabs>
          <w:tab w:val="clear" w:pos="2584"/>
          <w:tab w:val="num" w:pos="900"/>
        </w:tabs>
        <w:suppressAutoHyphens/>
        <w:spacing w:after="0" w:line="240" w:lineRule="auto"/>
        <w:ind w:left="0" w:firstLine="540"/>
        <w:rPr>
          <w:szCs w:val="28"/>
        </w:rPr>
      </w:pPr>
      <w:r w:rsidRPr="00485B07">
        <w:rPr>
          <w:szCs w:val="28"/>
        </w:rPr>
        <w:t>приложения (</w:t>
      </w:r>
      <w:r w:rsidRPr="00485B07">
        <w:rPr>
          <w:rStyle w:val="FontStyle16"/>
          <w:sz w:val="28"/>
          <w:szCs w:val="28"/>
        </w:rPr>
        <w:t>включают материалы, необходимые для организации рекомендуе</w:t>
      </w:r>
      <w:r w:rsidRPr="00485B07">
        <w:rPr>
          <w:rStyle w:val="FontStyle16"/>
          <w:sz w:val="28"/>
          <w:szCs w:val="28"/>
        </w:rPr>
        <w:softHyphen/>
        <w:t>мого вида деятельности с использованием данных методических рекомендаций, но не вошедших в основной текст. В числе приложений могут быть планы про</w:t>
      </w:r>
      <w:r w:rsidRPr="00485B07">
        <w:rPr>
          <w:rStyle w:val="FontStyle16"/>
          <w:sz w:val="28"/>
          <w:szCs w:val="28"/>
        </w:rPr>
        <w:softHyphen/>
        <w:t>ведения конкретных мероприятий, тестовые задания, методики создания практи</w:t>
      </w:r>
      <w:r w:rsidRPr="00485B07">
        <w:rPr>
          <w:rStyle w:val="FontStyle16"/>
          <w:sz w:val="28"/>
          <w:szCs w:val="28"/>
        </w:rPr>
        <w:softHyphen/>
        <w:t>ческих заданий, примерные вопросы к играм, конкурсам, викторинам, методики определения результативности работы, схемы, диаграммы, карты, фотографии, примерная тематика открытых мероприятий, экскурсий, рефератов и др. Приложения располагаются в самом конце работы в порядке их упоминания в тексте. Каждое приложение начинается с новой страницы и имеет свое название. В правом верхнем углу страницы пишут слово «Приложение» и ставят его номер (например</w:t>
      </w:r>
      <w:r w:rsidRPr="00485B07">
        <w:rPr>
          <w:rStyle w:val="FontStyle16"/>
          <w:sz w:val="28"/>
          <w:szCs w:val="28"/>
          <w:lang w:val="kk-KZ"/>
        </w:rPr>
        <w:t xml:space="preserve">, </w:t>
      </w:r>
      <w:r w:rsidRPr="00485B07">
        <w:rPr>
          <w:rStyle w:val="FontStyle16"/>
          <w:sz w:val="28"/>
          <w:szCs w:val="28"/>
        </w:rPr>
        <w:t xml:space="preserve"> «Приложение 1»).</w:t>
      </w:r>
    </w:p>
    <w:p w:rsidR="00AF2960" w:rsidRPr="00485B07" w:rsidRDefault="00AF2960" w:rsidP="00485B07">
      <w:pPr>
        <w:rPr>
          <w:b/>
          <w:bCs/>
          <w:szCs w:val="28"/>
          <w:lang w:val="kk-KZ"/>
        </w:rPr>
      </w:pPr>
      <w:r w:rsidRPr="00485B07">
        <w:rPr>
          <w:b/>
          <w:bCs/>
          <w:szCs w:val="28"/>
          <w:lang w:val="kk-KZ"/>
        </w:rPr>
        <w:t>4.2. Методическое пособие</w:t>
      </w:r>
    </w:p>
    <w:p w:rsidR="00AF2960" w:rsidRPr="00485B07" w:rsidRDefault="00AF2960" w:rsidP="00485B07">
      <w:pPr>
        <w:ind w:firstLine="0"/>
        <w:rPr>
          <w:bCs/>
          <w:szCs w:val="28"/>
        </w:rPr>
      </w:pPr>
      <w:r w:rsidRPr="00485B07">
        <w:rPr>
          <w:bCs/>
          <w:szCs w:val="28"/>
        </w:rPr>
        <w:t>Методическое пособие - разновидность учебно-методического издания, включающего в себя обширный систематизированный материал, раскрывающий содержание, отличительные особенности методики обучения по какому-либо учебному курсу в целом, либо значительному разделу(</w:t>
      </w:r>
      <w:proofErr w:type="spellStart"/>
      <w:r w:rsidRPr="00485B07">
        <w:rPr>
          <w:bCs/>
          <w:szCs w:val="28"/>
        </w:rPr>
        <w:t>ам</w:t>
      </w:r>
      <w:proofErr w:type="spellEnd"/>
      <w:r w:rsidRPr="00485B07">
        <w:rPr>
          <w:bCs/>
          <w:szCs w:val="28"/>
        </w:rPr>
        <w:t>) курса, либо по направлению учебно-воспитательной работы. Помимо теоретического материала может содержать планы и конспекты уроков, а также дидактический материал в виде иллюстраций, таблиц, диаграмм, рисунков и т.п. Характеризуется ярко выраженной практической направленностью, доступностью, предназначается в помощь педагогу (преподавателю, студенту) в его повседневной работе. Как правило, работа отражает авторское мнение об эффективных способах достижения наилучших результатов. Она обобщает значительный опыт, накопленный автором!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</w:rPr>
        <w:t>Методическое пособие – это издание, предназначенное в помощь педагогам и студентам для практического применения на практике, в котором основной упор делается на методику преподавания. В основе любого пособия лежат конкретные примеры и рекомендации.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</w:rPr>
        <w:t xml:space="preserve"> Методическое пособие отличается от методических рекомендаций тем, что содержит, наряду с практическими рекомендациями, ещё и теоретические положения, раскрывающие существующие точки зрения на излагаемый вопрос в педагогической науке. В методических рекомендациях теория вопроса дается минимально.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</w:rPr>
        <w:lastRenderedPageBreak/>
        <w:t>Авторами методических пособий являются, как правило, опытные педагоги и методисты, способные систематизировать практический материал собственной работы и работы коллег по профессии, учесть и использовать в обосновании предлагаемых методик теоретические разработки современной педагогики.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</w:rPr>
        <w:t>Задачей методического пособия является оказание практической помощи педагогам и методистам образовательного учреждения в приобретении и освоении передовых знаний как теоретического, так и практического характера.</w:t>
      </w:r>
    </w:p>
    <w:p w:rsidR="00AF2960" w:rsidRPr="009A18A9" w:rsidRDefault="00AF2960" w:rsidP="009A18A9">
      <w:pPr>
        <w:rPr>
          <w:b/>
          <w:bCs/>
          <w:szCs w:val="28"/>
        </w:rPr>
      </w:pPr>
      <w:r w:rsidRPr="009A18A9">
        <w:rPr>
          <w:b/>
          <w:bCs/>
          <w:szCs w:val="28"/>
        </w:rPr>
        <w:t xml:space="preserve">Требования к методическим пособиям: </w:t>
      </w:r>
    </w:p>
    <w:p w:rsidR="00AF2960" w:rsidRPr="00485B07" w:rsidRDefault="00AF2960" w:rsidP="009A18A9">
      <w:pPr>
        <w:widowControl w:val="0"/>
        <w:suppressAutoHyphens/>
        <w:spacing w:after="0" w:line="240" w:lineRule="auto"/>
        <w:rPr>
          <w:bCs/>
          <w:szCs w:val="28"/>
        </w:rPr>
      </w:pPr>
      <w:r w:rsidRPr="00485B07">
        <w:rPr>
          <w:bCs/>
          <w:szCs w:val="28"/>
          <w:lang w:val="kk-KZ"/>
        </w:rPr>
        <w:t>1.</w:t>
      </w:r>
      <w:r w:rsidRPr="00485B07">
        <w:rPr>
          <w:bCs/>
          <w:szCs w:val="28"/>
        </w:rPr>
        <w:t xml:space="preserve">Информативность, максимальная насыщенность (не должно быть общих фраз). </w:t>
      </w:r>
    </w:p>
    <w:p w:rsidR="00AF2960" w:rsidRPr="00485B07" w:rsidRDefault="00AF2960" w:rsidP="009A18A9">
      <w:pPr>
        <w:widowControl w:val="0"/>
        <w:suppressAutoHyphens/>
        <w:spacing w:after="0" w:line="240" w:lineRule="auto"/>
        <w:rPr>
          <w:bCs/>
          <w:szCs w:val="28"/>
        </w:rPr>
      </w:pPr>
      <w:r w:rsidRPr="00485B07">
        <w:rPr>
          <w:bCs/>
          <w:szCs w:val="28"/>
          <w:lang w:val="kk-KZ"/>
        </w:rPr>
        <w:t>2.</w:t>
      </w:r>
      <w:r w:rsidRPr="00485B07">
        <w:rPr>
          <w:bCs/>
          <w:szCs w:val="28"/>
        </w:rPr>
        <w:t xml:space="preserve">Ясность и четкость изложения (популярность). </w:t>
      </w:r>
    </w:p>
    <w:p w:rsidR="00AF2960" w:rsidRPr="00485B07" w:rsidRDefault="00AF2960" w:rsidP="009A18A9">
      <w:pPr>
        <w:widowControl w:val="0"/>
        <w:suppressAutoHyphens/>
        <w:spacing w:after="0" w:line="240" w:lineRule="auto"/>
        <w:rPr>
          <w:bCs/>
          <w:szCs w:val="28"/>
        </w:rPr>
      </w:pPr>
      <w:r w:rsidRPr="00485B07">
        <w:rPr>
          <w:bCs/>
          <w:szCs w:val="28"/>
          <w:lang w:val="kk-KZ"/>
        </w:rPr>
        <w:t>3.</w:t>
      </w:r>
      <w:r w:rsidRPr="00485B07">
        <w:rPr>
          <w:bCs/>
          <w:szCs w:val="28"/>
        </w:rPr>
        <w:t xml:space="preserve">Ясность структуры. </w:t>
      </w:r>
    </w:p>
    <w:p w:rsidR="00AF2960" w:rsidRPr="00485B07" w:rsidRDefault="00AF2960" w:rsidP="009A18A9">
      <w:pPr>
        <w:widowControl w:val="0"/>
        <w:suppressAutoHyphens/>
        <w:spacing w:after="0" w:line="240" w:lineRule="auto"/>
        <w:rPr>
          <w:bCs/>
          <w:szCs w:val="28"/>
        </w:rPr>
      </w:pPr>
      <w:r w:rsidRPr="00485B07">
        <w:rPr>
          <w:bCs/>
          <w:szCs w:val="28"/>
          <w:lang w:val="kk-KZ"/>
        </w:rPr>
        <w:t>4.</w:t>
      </w:r>
      <w:r w:rsidRPr="00485B07">
        <w:rPr>
          <w:bCs/>
          <w:szCs w:val="28"/>
        </w:rPr>
        <w:t xml:space="preserve">Наличие оригинальных способов организации соответственной деятельности. </w:t>
      </w:r>
    </w:p>
    <w:p w:rsidR="00AF2960" w:rsidRPr="00485B07" w:rsidRDefault="00AF2960" w:rsidP="009A18A9">
      <w:pPr>
        <w:widowControl w:val="0"/>
        <w:suppressAutoHyphens/>
        <w:spacing w:after="0" w:line="240" w:lineRule="auto"/>
        <w:rPr>
          <w:bCs/>
          <w:szCs w:val="28"/>
        </w:rPr>
      </w:pPr>
      <w:r w:rsidRPr="00485B07">
        <w:rPr>
          <w:bCs/>
          <w:szCs w:val="28"/>
          <w:lang w:val="kk-KZ"/>
        </w:rPr>
        <w:t>5.</w:t>
      </w:r>
      <w:r w:rsidRPr="00485B07">
        <w:rPr>
          <w:bCs/>
          <w:szCs w:val="28"/>
        </w:rPr>
        <w:t xml:space="preserve">Наличие либо новых методических приемов форм деятельности, либо их нового сочетания. </w:t>
      </w:r>
    </w:p>
    <w:p w:rsidR="00AF2960" w:rsidRPr="00485B07" w:rsidRDefault="00AF2960" w:rsidP="009A18A9">
      <w:pPr>
        <w:widowControl w:val="0"/>
        <w:suppressAutoHyphens/>
        <w:spacing w:after="0" w:line="240" w:lineRule="auto"/>
        <w:rPr>
          <w:bCs/>
          <w:szCs w:val="28"/>
        </w:rPr>
      </w:pPr>
      <w:r w:rsidRPr="00485B07">
        <w:rPr>
          <w:bCs/>
          <w:szCs w:val="28"/>
          <w:lang w:val="kk-KZ"/>
        </w:rPr>
        <w:t>6.</w:t>
      </w:r>
      <w:r w:rsidRPr="00485B07">
        <w:rPr>
          <w:bCs/>
          <w:szCs w:val="28"/>
        </w:rPr>
        <w:t xml:space="preserve">Наличие подтверждения эффективности предлагаемых подходов примерами, иллюстрациями, или материалами экспериментальной апробации. 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  <w:lang w:val="kk-KZ"/>
        </w:rPr>
        <w:t>7.</w:t>
      </w:r>
      <w:r w:rsidRPr="00485B07">
        <w:rPr>
          <w:bCs/>
          <w:szCs w:val="28"/>
        </w:rPr>
        <w:t>Структура методического пособия включает: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  <w:lang w:val="kk-KZ"/>
        </w:rPr>
        <w:t>7.1.</w:t>
      </w:r>
      <w:r w:rsidRPr="00485B07">
        <w:rPr>
          <w:bCs/>
          <w:szCs w:val="28"/>
        </w:rPr>
        <w:t>Введение или пояснительная записка – до 15 % текста, где раскрывается история вопроса, анализируется состояние науки по данной проблеме, наличие или отсутствие сходных методик, технологий, обосновывающих необходимость данного пособия. Описываются особенности построения пособия, цель, кому адресовано.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  <w:lang w:val="kk-KZ"/>
        </w:rPr>
        <w:t xml:space="preserve">7.2. </w:t>
      </w:r>
      <w:r w:rsidRPr="00485B07">
        <w:rPr>
          <w:bCs/>
          <w:szCs w:val="28"/>
        </w:rPr>
        <w:t>Основная часть – до 75 % текста, в основной части пособия в зависимости от назначения и целей могут быть различные разделы (главы). Их название, количество, последовательность определяется и логически выстраивается в зависимости от замысла автора.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</w:rPr>
        <w:t>В теоретической части излагается в краткой форме (при необходимости с отсылкой к соответствующим работам) научно-педагогическое обоснование содержания пособия, характеризуется собственная методологическая позиция автора применительно к системе образования детей, обладающей своими специфическими чертами.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</w:rPr>
        <w:t xml:space="preserve"> В практической части систематизируется и классифицируется фактический материал, содержатся практические рекомендации, приводятся характерные примеры тех или иных форм и методик работы в образовательном учреждении.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</w:rPr>
        <w:t xml:space="preserve"> В дидактической части сосредоточены дидактические материалы (схемы, таблицы, рисунки и т. п.), иллюстрирующие практический материал.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  <w:lang w:val="kk-KZ"/>
        </w:rPr>
        <w:t xml:space="preserve">7.3. </w:t>
      </w:r>
      <w:r w:rsidRPr="00485B07">
        <w:rPr>
          <w:bCs/>
          <w:szCs w:val="28"/>
        </w:rPr>
        <w:t>Заключение – до 10% текста, излагаются краткие, четкие выводы и результаты, логически вытекающие из содержания методического пособия, в каком направлении предполагается работать дальше.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  <w:lang w:val="kk-KZ"/>
        </w:rPr>
        <w:t xml:space="preserve">7.4. </w:t>
      </w:r>
      <w:r w:rsidRPr="00485B07">
        <w:rPr>
          <w:bCs/>
          <w:szCs w:val="28"/>
        </w:rPr>
        <w:t>Литература – список литературы дается в алфавитном порядке с указанием автора, полного названия, места издания, издательства, года издания.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  <w:lang w:val="kk-KZ"/>
        </w:rPr>
        <w:t xml:space="preserve">7.5. </w:t>
      </w:r>
      <w:r w:rsidRPr="00485B07">
        <w:rPr>
          <w:bCs/>
          <w:szCs w:val="28"/>
        </w:rPr>
        <w:t xml:space="preserve">Приложения включают материалы, необходимые для организации рекомендуемого вида деятельности с использованием данного методического пособия, но не вошедших в основной текст. В числе приложений могут быть </w:t>
      </w:r>
      <w:r w:rsidRPr="00485B07">
        <w:rPr>
          <w:bCs/>
          <w:szCs w:val="28"/>
        </w:rPr>
        <w:lastRenderedPageBreak/>
        <w:t>различные необходимые нормативные документы, в том числе образовательного учреждения, использование которых позволит педагогу или методисту организовать свою работу в соответствии с имеющимися требованиями.</w:t>
      </w:r>
    </w:p>
    <w:p w:rsidR="00AF2960" w:rsidRPr="00485B07" w:rsidRDefault="00AF2960" w:rsidP="00945F17">
      <w:pPr>
        <w:ind w:firstLine="0"/>
        <w:rPr>
          <w:bCs/>
          <w:szCs w:val="28"/>
        </w:rPr>
      </w:pPr>
      <w:r w:rsidRPr="00485B07">
        <w:rPr>
          <w:bCs/>
          <w:szCs w:val="28"/>
        </w:rPr>
        <w:t xml:space="preserve"> Приложения располагаются в самом конце работы в порядке их упоминания в тексте. Каждое приложение начинается с новой страницы и имеет свое название. В правом верхнем углу страницы пишут слово «Приложение» и ставят его номер (например «Приложение 1»). </w:t>
      </w:r>
    </w:p>
    <w:p w:rsidR="00AF2960" w:rsidRPr="00485B07" w:rsidRDefault="00AF2960" w:rsidP="00485B07">
      <w:pPr>
        <w:rPr>
          <w:b/>
          <w:bCs/>
          <w:szCs w:val="28"/>
          <w:lang w:val="kk-KZ"/>
        </w:rPr>
      </w:pPr>
      <w:r w:rsidRPr="00485B07">
        <w:rPr>
          <w:b/>
          <w:bCs/>
          <w:szCs w:val="28"/>
          <w:lang w:val="kk-KZ"/>
        </w:rPr>
        <w:t>4.3. Методическая разработка</w:t>
      </w:r>
    </w:p>
    <w:p w:rsidR="00AF2960" w:rsidRPr="00485B07" w:rsidRDefault="00AF2960" w:rsidP="00485B07">
      <w:pPr>
        <w:ind w:firstLine="0"/>
        <w:rPr>
          <w:bCs/>
          <w:szCs w:val="28"/>
        </w:rPr>
      </w:pPr>
      <w:r w:rsidRPr="00485B07">
        <w:rPr>
          <w:bCs/>
          <w:szCs w:val="28"/>
        </w:rPr>
        <w:t>Методическая разработка – логично структурированный и подробно описанный ход проведения учебного занятия, мероприятия. Описание последовательности действий должно также включать поставленные педагогом цели, средства их достижения, ожидаемые результаты и сопровождаться соответствующими методическими советами.</w:t>
      </w:r>
    </w:p>
    <w:p w:rsidR="00AF2960" w:rsidRPr="00485B07" w:rsidRDefault="00AF2960" w:rsidP="00485B07">
      <w:pPr>
        <w:ind w:firstLine="0"/>
        <w:rPr>
          <w:bCs/>
          <w:szCs w:val="28"/>
        </w:rPr>
      </w:pPr>
      <w:r w:rsidRPr="00485B07">
        <w:rPr>
          <w:bCs/>
          <w:szCs w:val="28"/>
        </w:rPr>
        <w:t>Методическая разработка – издание, содержащее конкретные материалы в помощь по проведению какого-либо мероприятия, сочетающее описание последовательности действий, отражающих ход его проведения, с методическими советами по его организации.</w:t>
      </w:r>
    </w:p>
    <w:p w:rsidR="00AF2960" w:rsidRPr="00485B07" w:rsidRDefault="00AF2960" w:rsidP="00485B07">
      <w:pPr>
        <w:ind w:firstLine="0"/>
        <w:rPr>
          <w:bCs/>
          <w:szCs w:val="28"/>
        </w:rPr>
      </w:pPr>
      <w:r w:rsidRPr="00485B07">
        <w:rPr>
          <w:bCs/>
          <w:szCs w:val="28"/>
        </w:rPr>
        <w:t>Методическая разработка – комплексная форма, которая может включать также сценарии, планы выступлений, описание творческих заданий, схемы, рисунки и т. д.</w:t>
      </w:r>
    </w:p>
    <w:p w:rsidR="00AF2960" w:rsidRPr="00485B07" w:rsidRDefault="00AF2960" w:rsidP="00AD0734">
      <w:pPr>
        <w:rPr>
          <w:bCs/>
          <w:szCs w:val="28"/>
        </w:rPr>
      </w:pPr>
      <w:r w:rsidRPr="00485B07">
        <w:rPr>
          <w:bCs/>
          <w:szCs w:val="28"/>
        </w:rPr>
        <w:t>Методическая разработка может представлять собой: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 xml:space="preserve"> разработку конкретного занятия;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 xml:space="preserve"> разработку серии занятий;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>разработку темы программы;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>разработку частной (авторской) методики преподавания дисциплины;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>разработку общей методики преподавания дисциплин;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>разработку новых форм, методов или средств обучения и воспитания;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</w:rPr>
        <w:t>методические разработки, связанные с изменением материально-технических условий преподавания дисциплины;</w:t>
      </w:r>
    </w:p>
    <w:p w:rsidR="00AF2960" w:rsidRPr="00485B07" w:rsidRDefault="00AF2960" w:rsidP="009A18A9">
      <w:pPr>
        <w:ind w:firstLine="0"/>
        <w:rPr>
          <w:bCs/>
          <w:szCs w:val="28"/>
        </w:rPr>
      </w:pPr>
      <w:r w:rsidRPr="00485B07">
        <w:rPr>
          <w:bCs/>
          <w:szCs w:val="28"/>
        </w:rPr>
        <w:t>методические разработки, связанные с новыми учебными специальностями, интегрированными специальностями;</w:t>
      </w:r>
    </w:p>
    <w:p w:rsidR="00AF2960" w:rsidRPr="00485B07" w:rsidRDefault="00AF2960" w:rsidP="00AD0734">
      <w:pPr>
        <w:rPr>
          <w:bCs/>
          <w:szCs w:val="28"/>
        </w:rPr>
      </w:pPr>
      <w:r w:rsidRPr="00485B07">
        <w:rPr>
          <w:bCs/>
          <w:szCs w:val="28"/>
        </w:rPr>
        <w:t>Схема методической разработки может включать: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>· название разработки;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>· сведения об авторе;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>· цель;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>· условия осуществления мероприятия;</w:t>
      </w:r>
    </w:p>
    <w:p w:rsidR="00AF2960" w:rsidRPr="00485B07" w:rsidRDefault="00AF2960" w:rsidP="009A18A9">
      <w:pPr>
        <w:rPr>
          <w:bCs/>
          <w:szCs w:val="28"/>
        </w:rPr>
      </w:pPr>
      <w:r>
        <w:rPr>
          <w:bCs/>
          <w:szCs w:val="28"/>
          <w:lang w:val="kk-KZ"/>
        </w:rPr>
        <w:t>.</w:t>
      </w:r>
      <w:r w:rsidRPr="00485B07">
        <w:rPr>
          <w:bCs/>
          <w:szCs w:val="28"/>
        </w:rPr>
        <w:t xml:space="preserve"> перечень используемого оборудования и материалов;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>· описание хода проведения мероприятия;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>· методические советы по его организации и подведению итогов;</w:t>
      </w:r>
    </w:p>
    <w:p w:rsidR="00AF2960" w:rsidRPr="00485B07" w:rsidRDefault="00AF2960" w:rsidP="009A18A9">
      <w:pPr>
        <w:rPr>
          <w:bCs/>
          <w:szCs w:val="28"/>
        </w:rPr>
      </w:pPr>
      <w:r w:rsidRPr="00485B07">
        <w:rPr>
          <w:bCs/>
          <w:szCs w:val="28"/>
        </w:rPr>
        <w:t>· список использованной литературы;</w:t>
      </w:r>
    </w:p>
    <w:p w:rsidR="00AF2960" w:rsidRPr="009A18A9" w:rsidRDefault="00AF2960" w:rsidP="009A18A9">
      <w:pPr>
        <w:rPr>
          <w:bCs/>
          <w:szCs w:val="28"/>
          <w:lang w:val="kk-KZ"/>
        </w:rPr>
      </w:pPr>
      <w:r w:rsidRPr="00485B07">
        <w:rPr>
          <w:bCs/>
          <w:szCs w:val="28"/>
        </w:rPr>
        <w:t>· приложения (схемы, таблицы, рисунки, тестовые задания, карточки)</w:t>
      </w:r>
    </w:p>
    <w:p w:rsidR="00AF2960" w:rsidRPr="00485B07" w:rsidRDefault="00AF2960" w:rsidP="00485B07">
      <w:pPr>
        <w:rPr>
          <w:bCs/>
          <w:szCs w:val="28"/>
        </w:rPr>
      </w:pPr>
      <w:r w:rsidRPr="00485B07">
        <w:rPr>
          <w:bCs/>
          <w:szCs w:val="28"/>
        </w:rPr>
        <w:t>Требования, предъявляемые к методической разработке: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Содержание методической разработки должно четко соответствовать теме и цели.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lastRenderedPageBreak/>
        <w:t>Содержание методической разработки должно быть таким, чтобы педагоги могли получить сведения о наиболее рациональной организации учебного процесса, эффективности методов и методических приемов, формах изложения учебного материала, применения современных технических и информационных средств обучения.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Авторские (частные) методики не должны повторять содержание учебников и учебных программ, описывать изучаемые явления и технические объекты, освещать вопросы, изложенные в общепедагогической литературе.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Материал должен быть систематизирован, изложен максимально просто и четко.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Язык методической разработки должен быть четким, лаконичным, грамотным, убедительным.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Рекомендуемые методы, методические приемы, формы и средства обучения должны обосноваться ссылками на свой педагогический опыт.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Методическая разработка должна учитывать конкретные материально-технические условия осуществления учебно-воспитательного процесса.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Ориентировать организацию учебного процесса в направлении широкого применения активных форм и методов обучения.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Методическая разработка должна раскрывать вопрос «Как учить?».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 xml:space="preserve">Должна содержать конкретные материалы, которые может использовать педагог в своей работе (карточки задания, планы занятий, инструкции для проведения лабораторных работ, карточки-схемы, тесты, </w:t>
      </w:r>
      <w:proofErr w:type="spellStart"/>
      <w:r w:rsidRPr="00485B07">
        <w:rPr>
          <w:bCs/>
          <w:szCs w:val="28"/>
        </w:rPr>
        <w:t>поуровневые</w:t>
      </w:r>
      <w:proofErr w:type="spellEnd"/>
      <w:r w:rsidRPr="00485B07">
        <w:rPr>
          <w:bCs/>
          <w:szCs w:val="28"/>
        </w:rPr>
        <w:t xml:space="preserve"> задания и т. д.).</w:t>
      </w:r>
    </w:p>
    <w:p w:rsidR="00AF2960" w:rsidRPr="00485B07" w:rsidRDefault="00AF2960" w:rsidP="00485B07">
      <w:pPr>
        <w:ind w:firstLine="540"/>
        <w:rPr>
          <w:bCs/>
          <w:szCs w:val="28"/>
        </w:rPr>
      </w:pPr>
      <w:r w:rsidRPr="00485B07">
        <w:rPr>
          <w:bCs/>
          <w:szCs w:val="28"/>
        </w:rPr>
        <w:t>Структура методической разработки: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Общая структура: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Титульный лист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Рецензия (внешняя, внутренняя)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Содержание.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Введение (пояснительная записка)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Стандарт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Графологические структуры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Технологическая карта (если пособие по занятию для преподавателя)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Основная часть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Заключение (тесты, эталоны к тестам)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Список использованной литературы.</w:t>
      </w:r>
    </w:p>
    <w:p w:rsidR="00AF2960" w:rsidRPr="00485B07" w:rsidRDefault="00AF2960" w:rsidP="00485B07">
      <w:pPr>
        <w:widowControl w:val="0"/>
        <w:numPr>
          <w:ilvl w:val="0"/>
          <w:numId w:val="18"/>
        </w:numPr>
        <w:tabs>
          <w:tab w:val="clear" w:pos="2584"/>
          <w:tab w:val="num" w:pos="720"/>
        </w:tabs>
        <w:suppressAutoHyphens/>
        <w:spacing w:after="0" w:line="240" w:lineRule="auto"/>
        <w:ind w:left="0" w:firstLine="540"/>
        <w:rPr>
          <w:bCs/>
          <w:szCs w:val="28"/>
        </w:rPr>
      </w:pPr>
      <w:r w:rsidRPr="00485B07">
        <w:rPr>
          <w:bCs/>
          <w:szCs w:val="28"/>
        </w:rPr>
        <w:t>Приложения (дополнительный материал).</w:t>
      </w:r>
    </w:p>
    <w:p w:rsidR="00AF2960" w:rsidRPr="00485B07" w:rsidRDefault="00AF2960" w:rsidP="00485B07">
      <w:pPr>
        <w:ind w:firstLine="0"/>
        <w:rPr>
          <w:bCs/>
          <w:szCs w:val="28"/>
        </w:rPr>
      </w:pPr>
      <w:r w:rsidRPr="00485B07">
        <w:rPr>
          <w:bCs/>
          <w:szCs w:val="28"/>
        </w:rPr>
        <w:t>В аннотации (рецензии) кратко указывается, какой проблеме посвящается методическая разработка, какие вопросы раскрывает, кому может быть полезна (1 страница).</w:t>
      </w:r>
    </w:p>
    <w:p w:rsidR="00AF2960" w:rsidRPr="00485B07" w:rsidRDefault="00AF2960" w:rsidP="00485B07">
      <w:pPr>
        <w:ind w:firstLine="0"/>
        <w:rPr>
          <w:bCs/>
          <w:szCs w:val="28"/>
        </w:rPr>
      </w:pPr>
      <w:r w:rsidRPr="00485B07">
        <w:rPr>
          <w:bCs/>
          <w:szCs w:val="28"/>
        </w:rPr>
        <w:t>Во введении (пояснительной записке) раскрывается актуальность данной работы, т. е. автор отвечает на вопрос, почему он выбрал эту тему и каково ее место в содержании образования (1-2 страницы).</w:t>
      </w:r>
    </w:p>
    <w:p w:rsidR="00AF2960" w:rsidRDefault="00AF2960" w:rsidP="00137144">
      <w:pPr>
        <w:ind w:firstLine="0"/>
        <w:rPr>
          <w:szCs w:val="28"/>
        </w:rPr>
      </w:pPr>
      <w:r w:rsidRPr="00485B07">
        <w:rPr>
          <w:bCs/>
          <w:szCs w:val="28"/>
        </w:rPr>
        <w:t>В заключении (1-2 страницы) подводятся итоги по тем проблемным вопросам, которые ставились педагогом, приступая к составлению методической разработки.</w:t>
      </w:r>
      <w:r w:rsidRPr="00485B07">
        <w:rPr>
          <w:szCs w:val="28"/>
        </w:rPr>
        <w:t xml:space="preserve"> </w:t>
      </w:r>
    </w:p>
    <w:p w:rsidR="00AF2960" w:rsidRPr="00485B07" w:rsidRDefault="00AF2960" w:rsidP="00C527F1">
      <w:pPr>
        <w:rPr>
          <w:sz w:val="24"/>
          <w:szCs w:val="24"/>
        </w:rPr>
      </w:pPr>
    </w:p>
    <w:sectPr w:rsidR="00AF2960" w:rsidRPr="00485B07" w:rsidSect="00D91467">
      <w:footerReference w:type="even" r:id="rId9"/>
      <w:footerReference w:type="default" r:id="rId10"/>
      <w:footerReference w:type="first" r:id="rId11"/>
      <w:pgSz w:w="11906" w:h="16838"/>
      <w:pgMar w:top="851" w:right="1134" w:bottom="851" w:left="1134" w:header="720" w:footer="71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DB5" w:rsidRDefault="00D26DB5">
      <w:pPr>
        <w:spacing w:after="0" w:line="240" w:lineRule="auto"/>
      </w:pPr>
      <w:r>
        <w:separator/>
      </w:r>
    </w:p>
  </w:endnote>
  <w:endnote w:type="continuationSeparator" w:id="0">
    <w:p w:rsidR="00D26DB5" w:rsidRDefault="00D2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960" w:rsidRDefault="00AF2960" w:rsidP="00137144">
    <w:pPr>
      <w:pStyle w:val="aa"/>
    </w:pPr>
    <w:r>
      <w:rPr>
        <w:sz w:val="18"/>
        <w:szCs w:val="18"/>
      </w:rPr>
      <w:t>П ВКМЖ 703-07-20 Положение о методических разработках. Издание второе.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960" w:rsidRDefault="00AF2960">
    <w:pPr>
      <w:tabs>
        <w:tab w:val="center" w:pos="4676"/>
      </w:tabs>
      <w:spacing w:after="0" w:line="259" w:lineRule="auto"/>
      <w:ind w:left="0" w:firstLine="0"/>
      <w:jc w:val="left"/>
    </w:pPr>
    <w:r>
      <w:rPr>
        <w:rFonts w:ascii="Calibri" w:hAnsi="Calibri" w:cs="Calibri"/>
        <w:sz w:val="22"/>
      </w:rPr>
      <w:tab/>
    </w:r>
    <w:r w:rsidR="00FD0D2D">
      <w:fldChar w:fldCharType="begin"/>
    </w:r>
    <w:r w:rsidR="00FD0D2D">
      <w:instrText xml:space="preserve"> PAGE   \* MERGEFORMAT </w:instrText>
    </w:r>
    <w:r w:rsidR="00FD0D2D">
      <w:fldChar w:fldCharType="separate"/>
    </w:r>
    <w:r>
      <w:rPr>
        <w:rFonts w:ascii="Calibri" w:hAnsi="Calibri" w:cs="Calibri"/>
        <w:sz w:val="22"/>
      </w:rPr>
      <w:t>2</w:t>
    </w:r>
    <w:r w:rsidR="00FD0D2D">
      <w:rPr>
        <w:rFonts w:ascii="Calibri" w:hAnsi="Calibri"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960" w:rsidRDefault="00AF2960" w:rsidP="00137144">
    <w:pPr>
      <w:tabs>
        <w:tab w:val="center" w:pos="-3780"/>
      </w:tabs>
      <w:spacing w:after="0" w:line="259" w:lineRule="auto"/>
      <w:ind w:left="0" w:firstLine="0"/>
    </w:pPr>
    <w:r>
      <w:rPr>
        <w:sz w:val="18"/>
        <w:szCs w:val="18"/>
      </w:rPr>
      <w:t>П ВКМЖ 703-07-20 Положение о методических разработках. Издание второе.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960" w:rsidRDefault="00AF2960">
    <w:pPr>
      <w:tabs>
        <w:tab w:val="center" w:pos="4676"/>
      </w:tabs>
      <w:spacing w:after="0" w:line="259" w:lineRule="auto"/>
      <w:ind w:left="0" w:firstLine="0"/>
      <w:jc w:val="left"/>
    </w:pPr>
    <w:r>
      <w:rPr>
        <w:rFonts w:ascii="Calibri" w:hAnsi="Calibri" w:cs="Calibri"/>
        <w:sz w:val="22"/>
      </w:rPr>
      <w:tab/>
    </w:r>
    <w:r w:rsidR="00FD0D2D">
      <w:fldChar w:fldCharType="begin"/>
    </w:r>
    <w:r w:rsidR="00FD0D2D">
      <w:instrText xml:space="preserve"> PAGE   \* MERGEFORMAT </w:instrText>
    </w:r>
    <w:r w:rsidR="00FD0D2D">
      <w:fldChar w:fldCharType="separate"/>
    </w:r>
    <w:r>
      <w:rPr>
        <w:rFonts w:ascii="Calibri" w:hAnsi="Calibri" w:cs="Calibri"/>
        <w:sz w:val="22"/>
      </w:rPr>
      <w:t>2</w:t>
    </w:r>
    <w:r w:rsidR="00FD0D2D">
      <w:rPr>
        <w:rFonts w:ascii="Calibri" w:hAnsi="Calibri" w:cs="Calibri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DB5" w:rsidRDefault="00D26DB5">
      <w:pPr>
        <w:spacing w:after="0" w:line="240" w:lineRule="auto"/>
      </w:pPr>
      <w:r>
        <w:separator/>
      </w:r>
    </w:p>
  </w:footnote>
  <w:footnote w:type="continuationSeparator" w:id="0">
    <w:p w:rsidR="00D26DB5" w:rsidRDefault="00D2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D3A"/>
    <w:multiLevelType w:val="hybridMultilevel"/>
    <w:tmpl w:val="5AAE35EE"/>
    <w:lvl w:ilvl="0" w:tplc="5C9AF0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CA07C94">
      <w:start w:val="1"/>
      <w:numFmt w:val="lowerLetter"/>
      <w:lvlText w:val="%2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D826CBB2">
      <w:start w:val="1"/>
      <w:numFmt w:val="lowerRoman"/>
      <w:lvlText w:val="%3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FFEE0504">
      <w:start w:val="5"/>
      <w:numFmt w:val="decimal"/>
      <w:lvlRestart w:val="0"/>
      <w:lvlText w:val="%4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C9262CC0">
      <w:start w:val="1"/>
      <w:numFmt w:val="lowerLetter"/>
      <w:lvlText w:val="%5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3D46240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71568AA4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21B2F84C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1D72FFC6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>
    <w:nsid w:val="072C453D"/>
    <w:multiLevelType w:val="multilevel"/>
    <w:tmpl w:val="05BC614E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9"/>
      <w:numFmt w:val="decimal"/>
      <w:lvlRestart w:val="0"/>
      <w:lvlText w:val="%1.%2.%3.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>
    <w:nsid w:val="073F2C3B"/>
    <w:multiLevelType w:val="hybridMultilevel"/>
    <w:tmpl w:val="73D4FF86"/>
    <w:lvl w:ilvl="0" w:tplc="041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8D3CE384">
      <w:start w:val="1"/>
      <w:numFmt w:val="bullet"/>
      <w:lvlText w:val="o"/>
      <w:lvlJc w:val="left"/>
      <w:pPr>
        <w:ind w:left="121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C1743A22">
      <w:start w:val="1"/>
      <w:numFmt w:val="bullet"/>
      <w:lvlText w:val="▪"/>
      <w:lvlJc w:val="left"/>
      <w:pPr>
        <w:ind w:left="193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2D8C9C8">
      <w:start w:val="1"/>
      <w:numFmt w:val="bullet"/>
      <w:lvlText w:val="•"/>
      <w:lvlJc w:val="left"/>
      <w:pPr>
        <w:ind w:left="265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7AEE808A">
      <w:start w:val="1"/>
      <w:numFmt w:val="bullet"/>
      <w:lvlText w:val="o"/>
      <w:lvlJc w:val="left"/>
      <w:pPr>
        <w:ind w:left="337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975ADEA0">
      <w:start w:val="1"/>
      <w:numFmt w:val="bullet"/>
      <w:lvlText w:val="▪"/>
      <w:lvlJc w:val="left"/>
      <w:pPr>
        <w:ind w:left="409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21947598">
      <w:start w:val="1"/>
      <w:numFmt w:val="bullet"/>
      <w:lvlText w:val="•"/>
      <w:lvlJc w:val="left"/>
      <w:pPr>
        <w:ind w:left="481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CEA8BE9E">
      <w:start w:val="1"/>
      <w:numFmt w:val="bullet"/>
      <w:lvlText w:val="o"/>
      <w:lvlJc w:val="left"/>
      <w:pPr>
        <w:ind w:left="553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28CEC9A4">
      <w:start w:val="1"/>
      <w:numFmt w:val="bullet"/>
      <w:lvlText w:val="▪"/>
      <w:lvlJc w:val="left"/>
      <w:pPr>
        <w:ind w:left="625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3">
    <w:nsid w:val="0F0F54AF"/>
    <w:multiLevelType w:val="hybridMultilevel"/>
    <w:tmpl w:val="F4EA66A4"/>
    <w:lvl w:ilvl="0" w:tplc="1056FE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AEE402B4">
      <w:start w:val="1"/>
      <w:numFmt w:val="lowerLetter"/>
      <w:lvlText w:val="%2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FF1A466E">
      <w:start w:val="1"/>
      <w:numFmt w:val="lowerRoman"/>
      <w:lvlText w:val="%3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5F965964">
      <w:start w:val="1"/>
      <w:numFmt w:val="decimal"/>
      <w:lvlRestart w:val="0"/>
      <w:lvlText w:val="%4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A98A8AD6">
      <w:start w:val="1"/>
      <w:numFmt w:val="lowerLetter"/>
      <w:lvlText w:val="%5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B212DA02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22940E8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94E6BED2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255EF04E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4">
    <w:nsid w:val="16DA5870"/>
    <w:multiLevelType w:val="multilevel"/>
    <w:tmpl w:val="F2B811B6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cs="Times New Roman" w:hint="default"/>
      </w:rPr>
    </w:lvl>
  </w:abstractNum>
  <w:abstractNum w:abstractNumId="5">
    <w:nsid w:val="16FC7C34"/>
    <w:multiLevelType w:val="multilevel"/>
    <w:tmpl w:val="4B86B06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6">
    <w:nsid w:val="17A43024"/>
    <w:multiLevelType w:val="multilevel"/>
    <w:tmpl w:val="243A31B4"/>
    <w:lvl w:ilvl="0">
      <w:start w:val="4"/>
      <w:numFmt w:val="decimal"/>
      <w:lvlText w:val="%1"/>
      <w:lvlJc w:val="left"/>
      <w:pPr>
        <w:ind w:left="750" w:hanging="75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Times New Roman" w:hint="default"/>
      </w:rPr>
    </w:lvl>
    <w:lvl w:ilvl="2">
      <w:start w:val="10"/>
      <w:numFmt w:val="decimal"/>
      <w:lvlText w:val="%1.%2.%3"/>
      <w:lvlJc w:val="left"/>
      <w:pPr>
        <w:ind w:left="750" w:hanging="75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7">
    <w:nsid w:val="1D4C24ED"/>
    <w:multiLevelType w:val="multilevel"/>
    <w:tmpl w:val="D924EC1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8">
    <w:nsid w:val="1E141932"/>
    <w:multiLevelType w:val="hybridMultilevel"/>
    <w:tmpl w:val="7C381280"/>
    <w:lvl w:ilvl="0" w:tplc="3D28AB26">
      <w:start w:val="1"/>
      <w:numFmt w:val="bullet"/>
      <w:lvlText w:val=""/>
      <w:lvlJc w:val="left"/>
      <w:pPr>
        <w:tabs>
          <w:tab w:val="num" w:pos="2584"/>
        </w:tabs>
        <w:ind w:left="2584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20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5"/>
        </w:tabs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5"/>
        </w:tabs>
        <w:ind w:left="63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actNum>
  <w:abstractNum w:abstractNumId="9">
    <w:nsid w:val="24D11645"/>
    <w:multiLevelType w:val="multilevel"/>
    <w:tmpl w:val="18200C96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0">
    <w:nsid w:val="25421B5B"/>
    <w:multiLevelType w:val="hybridMultilevel"/>
    <w:tmpl w:val="D7DED7CC"/>
    <w:lvl w:ilvl="0" w:tplc="3D28AB26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  <w:caps w:val="0"/>
        <w:strike w:val="0"/>
        <w:dstrike w:val="0"/>
        <w:vanish w:val="0"/>
        <w:sz w:val="20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5"/>
        </w:tabs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5"/>
        </w:tabs>
        <w:ind w:left="63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actNum>
  <w:abstractNum w:abstractNumId="11">
    <w:nsid w:val="26E7246F"/>
    <w:multiLevelType w:val="hybridMultilevel"/>
    <w:tmpl w:val="FDBEEF0E"/>
    <w:lvl w:ilvl="0" w:tplc="8AE4B1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52DA0FC6">
      <w:start w:val="1"/>
      <w:numFmt w:val="lowerLetter"/>
      <w:lvlText w:val="%2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5D1A16D6">
      <w:start w:val="1"/>
      <w:numFmt w:val="lowerRoman"/>
      <w:lvlText w:val="%3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64CA0406">
      <w:start w:val="1"/>
      <w:numFmt w:val="decimal"/>
      <w:lvlRestart w:val="0"/>
      <w:lvlText w:val="%4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AE14D4C4">
      <w:start w:val="1"/>
      <w:numFmt w:val="lowerLetter"/>
      <w:lvlText w:val="%5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19788D0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94C4B182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8006028E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4FC49086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2">
    <w:nsid w:val="32A17B65"/>
    <w:multiLevelType w:val="hybridMultilevel"/>
    <w:tmpl w:val="386CE640"/>
    <w:lvl w:ilvl="0" w:tplc="E79CE920">
      <w:start w:val="1"/>
      <w:numFmt w:val="bullet"/>
      <w:lvlText w:val=""/>
      <w:lvlJc w:val="left"/>
      <w:pPr>
        <w:tabs>
          <w:tab w:val="num" w:pos="1940"/>
        </w:tabs>
        <w:ind w:left="1940" w:firstLine="284"/>
      </w:pPr>
      <w:rPr>
        <w:rFonts w:ascii="Times New Roman" w:hAnsi="Times New Roman" w:hint="default"/>
        <w:caps w:val="0"/>
        <w:strike w:val="0"/>
        <w:dstrike w:val="0"/>
        <w:vanish w:val="0"/>
        <w:spacing w:val="0"/>
        <w:w w:val="100"/>
        <w:position w:val="0"/>
        <w:sz w:val="20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5"/>
        </w:tabs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5"/>
        </w:tabs>
        <w:ind w:left="63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actNum>
  <w:abstractNum w:abstractNumId="13">
    <w:nsid w:val="3D103EC8"/>
    <w:multiLevelType w:val="multilevel"/>
    <w:tmpl w:val="8C4A5B82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1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66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41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97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16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20" w:hanging="2160"/>
      </w:pPr>
      <w:rPr>
        <w:rFonts w:cs="Times New Roman" w:hint="default"/>
      </w:rPr>
    </w:lvl>
  </w:abstractNum>
  <w:abstractNum w:abstractNumId="14">
    <w:nsid w:val="3E272852"/>
    <w:multiLevelType w:val="hybridMultilevel"/>
    <w:tmpl w:val="17903266"/>
    <w:lvl w:ilvl="0" w:tplc="C2FE1AB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A858BAD8">
      <w:start w:val="1"/>
      <w:numFmt w:val="lowerLetter"/>
      <w:lvlText w:val="%2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8B48DE7A">
      <w:start w:val="1"/>
      <w:numFmt w:val="lowerRoman"/>
      <w:lvlText w:val="%3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9A927E0E">
      <w:start w:val="8"/>
      <w:numFmt w:val="decimal"/>
      <w:lvlRestart w:val="0"/>
      <w:lvlText w:val="%4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7F241AF6">
      <w:start w:val="1"/>
      <w:numFmt w:val="lowerLetter"/>
      <w:lvlText w:val="%5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BB54406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E4AC5706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02C6D49A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B19415E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5">
    <w:nsid w:val="4B344EF5"/>
    <w:multiLevelType w:val="hybridMultilevel"/>
    <w:tmpl w:val="9C26061E"/>
    <w:lvl w:ilvl="0" w:tplc="74BA753E">
      <w:start w:val="2"/>
      <w:numFmt w:val="decimal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60AE63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ACC820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4546DD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E3AA7F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51A0DC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B12EBD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4A7000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BFB29A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6">
    <w:nsid w:val="4D3B1BF3"/>
    <w:multiLevelType w:val="multilevel"/>
    <w:tmpl w:val="CC2E7B1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3"/>
      <w:numFmt w:val="decimal"/>
      <w:lvlRestart w:val="0"/>
      <w:lvlText w:val="%1.%2.%3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7">
    <w:nsid w:val="663E37DD"/>
    <w:multiLevelType w:val="hybridMultilevel"/>
    <w:tmpl w:val="2F4028EE"/>
    <w:lvl w:ilvl="0" w:tplc="E79CE920">
      <w:start w:val="1"/>
      <w:numFmt w:val="bullet"/>
      <w:lvlText w:val=""/>
      <w:lvlJc w:val="left"/>
      <w:pPr>
        <w:tabs>
          <w:tab w:val="num" w:pos="1940"/>
        </w:tabs>
        <w:ind w:left="1940" w:firstLine="284"/>
      </w:pPr>
      <w:rPr>
        <w:rFonts w:ascii="Times New Roman" w:hAnsi="Times New Roman" w:hint="default"/>
        <w:caps w:val="0"/>
        <w:strike w:val="0"/>
        <w:dstrike w:val="0"/>
        <w:vanish w:val="0"/>
        <w:spacing w:val="0"/>
        <w:w w:val="100"/>
        <w:position w:val="0"/>
        <w:sz w:val="20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5"/>
        </w:tabs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5"/>
        </w:tabs>
        <w:ind w:left="63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actNum>
  <w:abstractNum w:abstractNumId="18">
    <w:nsid w:val="66A33C31"/>
    <w:multiLevelType w:val="hybridMultilevel"/>
    <w:tmpl w:val="BF04ABC4"/>
    <w:lvl w:ilvl="0" w:tplc="3D28AB26">
      <w:start w:val="1"/>
      <w:numFmt w:val="bullet"/>
      <w:lvlText w:val=""/>
      <w:lvlJc w:val="left"/>
      <w:pPr>
        <w:tabs>
          <w:tab w:val="num" w:pos="2584"/>
        </w:tabs>
        <w:ind w:left="2584" w:hanging="360"/>
      </w:pPr>
      <w:rPr>
        <w:rFonts w:ascii="Symbol" w:hAnsi="Symbol" w:hint="default"/>
        <w:caps w:val="0"/>
        <w:strike w:val="0"/>
        <w:dstrike w:val="0"/>
        <w:vanish w:val="0"/>
        <w:spacing w:val="0"/>
        <w:w w:val="100"/>
        <w:position w:val="0"/>
        <w:sz w:val="20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995"/>
        </w:tabs>
        <w:ind w:left="19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5"/>
        </w:tabs>
        <w:ind w:left="41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5"/>
        </w:tabs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5"/>
        </w:tabs>
        <w:ind w:left="63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5"/>
        </w:tabs>
        <w:ind w:left="7035" w:hanging="360"/>
      </w:pPr>
      <w:rPr>
        <w:rFonts w:ascii="Wingdings" w:hAnsi="Wingdings" w:hint="default"/>
      </w:rPr>
    </w:lvl>
  </w:abstractNum>
  <w:abstractNum w:abstractNumId="19">
    <w:nsid w:val="685D104A"/>
    <w:multiLevelType w:val="multilevel"/>
    <w:tmpl w:val="36E2F3EE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cs="Times New Roman" w:hint="default"/>
      </w:rPr>
    </w:lvl>
  </w:abstractNum>
  <w:abstractNum w:abstractNumId="20">
    <w:nsid w:val="71AB73FB"/>
    <w:multiLevelType w:val="multilevel"/>
    <w:tmpl w:val="50C89CA6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69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35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36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71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695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040" w:hanging="2160"/>
      </w:pPr>
      <w:rPr>
        <w:rFonts w:cs="Times New Roman" w:hint="default"/>
      </w:rPr>
    </w:lvl>
  </w:abstractNum>
  <w:abstractNum w:abstractNumId="21">
    <w:nsid w:val="76137608"/>
    <w:multiLevelType w:val="hybridMultilevel"/>
    <w:tmpl w:val="DFF2DDB2"/>
    <w:lvl w:ilvl="0" w:tplc="71681A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79B4516A">
      <w:start w:val="1"/>
      <w:numFmt w:val="lowerLetter"/>
      <w:lvlText w:val="%2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C816950E">
      <w:start w:val="1"/>
      <w:numFmt w:val="lowerRoman"/>
      <w:lvlText w:val="%3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C39CEB24">
      <w:start w:val="3"/>
      <w:numFmt w:val="decimal"/>
      <w:lvlRestart w:val="0"/>
      <w:lvlText w:val="%4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7FA2DE62">
      <w:start w:val="1"/>
      <w:numFmt w:val="lowerLetter"/>
      <w:lvlText w:val="%5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08DC3250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B5ECB792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03FC1DEC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6870E90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16"/>
  </w:num>
  <w:num w:numId="10">
    <w:abstractNumId w:val="21"/>
  </w:num>
  <w:num w:numId="11">
    <w:abstractNumId w:val="14"/>
  </w:num>
  <w:num w:numId="12">
    <w:abstractNumId w:val="6"/>
  </w:num>
  <w:num w:numId="13">
    <w:abstractNumId w:val="20"/>
  </w:num>
  <w:num w:numId="14">
    <w:abstractNumId w:val="17"/>
  </w:num>
  <w:num w:numId="15">
    <w:abstractNumId w:val="10"/>
  </w:num>
  <w:num w:numId="16">
    <w:abstractNumId w:val="18"/>
  </w:num>
  <w:num w:numId="17">
    <w:abstractNumId w:val="12"/>
  </w:num>
  <w:num w:numId="18">
    <w:abstractNumId w:val="8"/>
  </w:num>
  <w:num w:numId="19">
    <w:abstractNumId w:val="4"/>
  </w:num>
  <w:num w:numId="20">
    <w:abstractNumId w:val="7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7C74"/>
    <w:rsid w:val="0001462D"/>
    <w:rsid w:val="00114030"/>
    <w:rsid w:val="00137144"/>
    <w:rsid w:val="00144518"/>
    <w:rsid w:val="00155372"/>
    <w:rsid w:val="00191A22"/>
    <w:rsid w:val="001F5DDE"/>
    <w:rsid w:val="00205FFE"/>
    <w:rsid w:val="00265555"/>
    <w:rsid w:val="002D236A"/>
    <w:rsid w:val="00304554"/>
    <w:rsid w:val="003E369D"/>
    <w:rsid w:val="00401842"/>
    <w:rsid w:val="00447BF8"/>
    <w:rsid w:val="00485B07"/>
    <w:rsid w:val="004A7159"/>
    <w:rsid w:val="005352B3"/>
    <w:rsid w:val="0060606A"/>
    <w:rsid w:val="00637DCC"/>
    <w:rsid w:val="00713AB6"/>
    <w:rsid w:val="00757C74"/>
    <w:rsid w:val="00761AB3"/>
    <w:rsid w:val="007E13F3"/>
    <w:rsid w:val="007E30B4"/>
    <w:rsid w:val="007F0D3E"/>
    <w:rsid w:val="00890ACE"/>
    <w:rsid w:val="00945F17"/>
    <w:rsid w:val="00970539"/>
    <w:rsid w:val="009A18A9"/>
    <w:rsid w:val="00AC1DCB"/>
    <w:rsid w:val="00AD0734"/>
    <w:rsid w:val="00AE427C"/>
    <w:rsid w:val="00AF2960"/>
    <w:rsid w:val="00B66502"/>
    <w:rsid w:val="00C527F1"/>
    <w:rsid w:val="00C74C8B"/>
    <w:rsid w:val="00D04D01"/>
    <w:rsid w:val="00D26DB5"/>
    <w:rsid w:val="00D2761F"/>
    <w:rsid w:val="00D91467"/>
    <w:rsid w:val="00DA541A"/>
    <w:rsid w:val="00F32C9D"/>
    <w:rsid w:val="00F365BE"/>
    <w:rsid w:val="00FD0D2D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DCB"/>
    <w:pPr>
      <w:spacing w:after="3" w:line="248" w:lineRule="auto"/>
      <w:ind w:left="10" w:hanging="10"/>
      <w:jc w:val="both"/>
    </w:pPr>
    <w:rPr>
      <w:rFonts w:ascii="Times New Roman" w:hAnsi="Times New Roman"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352B3"/>
    <w:pPr>
      <w:ind w:left="720"/>
      <w:contextualSpacing/>
    </w:pPr>
  </w:style>
  <w:style w:type="paragraph" w:customStyle="1" w:styleId="a4">
    <w:name w:val="Содержимое таблицы"/>
    <w:basedOn w:val="a"/>
    <w:uiPriority w:val="99"/>
    <w:rsid w:val="00C527F1"/>
    <w:pPr>
      <w:widowControl w:val="0"/>
      <w:suppressLineNumbers/>
      <w:suppressAutoHyphens/>
      <w:spacing w:after="0" w:line="240" w:lineRule="auto"/>
      <w:ind w:left="0" w:firstLine="0"/>
      <w:jc w:val="left"/>
    </w:pPr>
    <w:rPr>
      <w:color w:val="auto"/>
      <w:kern w:val="2"/>
      <w:sz w:val="24"/>
      <w:szCs w:val="24"/>
      <w:lang w:eastAsia="ar-SA"/>
    </w:rPr>
  </w:style>
  <w:style w:type="character" w:customStyle="1" w:styleId="FontStyle16">
    <w:name w:val="Font Style16"/>
    <w:uiPriority w:val="99"/>
    <w:rsid w:val="00C527F1"/>
    <w:rPr>
      <w:rFonts w:ascii="Times New Roman" w:hAnsi="Times New Roman" w:cs="Times New Roman"/>
      <w:spacing w:val="-10"/>
      <w:sz w:val="20"/>
      <w:szCs w:val="20"/>
    </w:rPr>
  </w:style>
  <w:style w:type="paragraph" w:styleId="a5">
    <w:name w:val="Normal (Web)"/>
    <w:basedOn w:val="a"/>
    <w:uiPriority w:val="99"/>
    <w:rsid w:val="00C527F1"/>
    <w:pPr>
      <w:spacing w:before="100" w:beforeAutospacing="1" w:after="100" w:afterAutospacing="1" w:line="240" w:lineRule="auto"/>
      <w:ind w:left="0" w:firstLine="0"/>
      <w:jc w:val="left"/>
    </w:pPr>
    <w:rPr>
      <w:sz w:val="24"/>
      <w:szCs w:val="24"/>
    </w:rPr>
  </w:style>
  <w:style w:type="paragraph" w:styleId="a6">
    <w:name w:val="header"/>
    <w:basedOn w:val="a"/>
    <w:link w:val="a7"/>
    <w:uiPriority w:val="99"/>
    <w:rsid w:val="00AE427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a7">
    <w:name w:val="Верхний колонтитул Знак"/>
    <w:link w:val="a6"/>
    <w:uiPriority w:val="99"/>
    <w:locked/>
    <w:rsid w:val="00AE427C"/>
    <w:rPr>
      <w:rFonts w:ascii="Times New Roman" w:hAnsi="Times New Roman" w:cs="Times New Roman"/>
      <w:sz w:val="24"/>
      <w:szCs w:val="24"/>
    </w:rPr>
  </w:style>
  <w:style w:type="paragraph" w:styleId="a8">
    <w:name w:val="Title"/>
    <w:basedOn w:val="a"/>
    <w:link w:val="a9"/>
    <w:uiPriority w:val="99"/>
    <w:qFormat/>
    <w:rsid w:val="00AE427C"/>
    <w:pPr>
      <w:spacing w:after="0" w:line="240" w:lineRule="auto"/>
      <w:ind w:left="-3" w:firstLine="0"/>
      <w:jc w:val="center"/>
    </w:pPr>
    <w:rPr>
      <w:rFonts w:ascii="Tahoma" w:hAnsi="Tahoma" w:cs="Tahoma"/>
      <w:b/>
      <w:bCs/>
      <w:color w:val="333333"/>
      <w:sz w:val="24"/>
      <w:szCs w:val="24"/>
    </w:rPr>
  </w:style>
  <w:style w:type="character" w:customStyle="1" w:styleId="a9">
    <w:name w:val="Название Знак"/>
    <w:link w:val="a8"/>
    <w:uiPriority w:val="99"/>
    <w:locked/>
    <w:rsid w:val="00AE427C"/>
    <w:rPr>
      <w:rFonts w:ascii="Tahoma" w:hAnsi="Tahoma" w:cs="Tahoma"/>
      <w:b/>
      <w:bCs/>
      <w:color w:val="333333"/>
      <w:sz w:val="24"/>
      <w:szCs w:val="24"/>
    </w:rPr>
  </w:style>
  <w:style w:type="paragraph" w:styleId="aa">
    <w:name w:val="footer"/>
    <w:basedOn w:val="a"/>
    <w:link w:val="ab"/>
    <w:uiPriority w:val="99"/>
    <w:semiHidden/>
    <w:rsid w:val="00AE4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link w:val="aa"/>
    <w:uiPriority w:val="99"/>
    <w:semiHidden/>
    <w:locked/>
    <w:rsid w:val="00AE427C"/>
    <w:rPr>
      <w:rFonts w:ascii="Times New Roman" w:hAnsi="Times New Roman" w:cs="Times New Roman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1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2941</Words>
  <Characters>16765</Characters>
  <Application>Microsoft Office Word</Application>
  <DocSecurity>0</DocSecurity>
  <Lines>139</Lines>
  <Paragraphs>39</Paragraphs>
  <ScaleCrop>false</ScaleCrop>
  <Company>SPecialiST RePack</Company>
  <LinksUpToDate>false</LinksUpToDate>
  <CharactersWithSpaces>19667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Василевич</dc:creator>
  <cp:keywords/>
  <dc:description/>
  <cp:lastModifiedBy>admin</cp:lastModifiedBy>
  <cp:revision>7</cp:revision>
  <dcterms:created xsi:type="dcterms:W3CDTF">2020-10-21T08:24:00Z</dcterms:created>
  <dcterms:modified xsi:type="dcterms:W3CDTF">2021-02-23T04:46:00Z</dcterms:modified>
</cp:coreProperties>
</file>