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91E" w:rsidRDefault="003C491E" w:rsidP="004B057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Республики Казахстан</w:t>
      </w:r>
    </w:p>
    <w:p w:rsidR="003C491E" w:rsidRDefault="003C491E" w:rsidP="004B057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Высший колледж имени </w:t>
      </w:r>
      <w:proofErr w:type="spellStart"/>
      <w:r>
        <w:rPr>
          <w:rFonts w:ascii="Times New Roman" w:hAnsi="Times New Roman"/>
          <w:sz w:val="28"/>
          <w:szCs w:val="28"/>
        </w:rPr>
        <w:t>Магжана</w:t>
      </w:r>
      <w:proofErr w:type="spellEnd"/>
      <w:r>
        <w:rPr>
          <w:rFonts w:ascii="Times New Roman" w:hAnsi="Times New Roman"/>
          <w:sz w:val="28"/>
          <w:szCs w:val="28"/>
        </w:rPr>
        <w:t xml:space="preserve"> Жумабаева</w:t>
      </w:r>
    </w:p>
    <w:p w:rsidR="003C491E" w:rsidRPr="00923396" w:rsidRDefault="003C491E" w:rsidP="000551CA">
      <w:pPr>
        <w:jc w:val="center"/>
        <w:rPr>
          <w:color w:val="000000"/>
          <w:szCs w:val="28"/>
        </w:rPr>
      </w:pPr>
    </w:p>
    <w:p w:rsidR="003C491E" w:rsidRPr="000551CA" w:rsidRDefault="003C491E" w:rsidP="000551CA">
      <w:pPr>
        <w:pStyle w:val="a4"/>
        <w:tabs>
          <w:tab w:val="left" w:pos="708"/>
        </w:tabs>
        <w:rPr>
          <w:sz w:val="28"/>
          <w:szCs w:val="28"/>
        </w:rPr>
      </w:pPr>
    </w:p>
    <w:p w:rsidR="00B52BCA" w:rsidRDefault="00B52BCA" w:rsidP="00B52BCA">
      <w:pPr>
        <w:ind w:left="-3"/>
        <w:jc w:val="center"/>
        <w:rPr>
          <w:bCs/>
          <w:color w:val="333333"/>
          <w:sz w:val="28"/>
          <w:szCs w:val="28"/>
          <w:lang w:val="kk-KZ"/>
        </w:rPr>
      </w:pPr>
    </w:p>
    <w:p w:rsidR="006E040C" w:rsidRPr="006E040C" w:rsidRDefault="006E040C" w:rsidP="00B52BCA">
      <w:pPr>
        <w:ind w:left="-3"/>
        <w:jc w:val="center"/>
        <w:rPr>
          <w:bCs/>
          <w:color w:val="333333"/>
          <w:sz w:val="28"/>
          <w:szCs w:val="28"/>
          <w:lang w:val="kk-KZ"/>
        </w:rPr>
      </w:pPr>
    </w:p>
    <w:p w:rsidR="00B52BCA" w:rsidRPr="006E040C" w:rsidRDefault="00B52BCA" w:rsidP="006E040C">
      <w:pPr>
        <w:rPr>
          <w:bCs/>
          <w:color w:val="333333"/>
          <w:sz w:val="28"/>
          <w:szCs w:val="28"/>
          <w:lang w:val="kk-KZ"/>
        </w:rPr>
      </w:pPr>
    </w:p>
    <w:p w:rsidR="00B52BCA" w:rsidRPr="00B52BCA" w:rsidRDefault="00B52BCA" w:rsidP="00B52BCA">
      <w:pPr>
        <w:pStyle w:val="aa"/>
        <w:jc w:val="right"/>
        <w:rPr>
          <w:rFonts w:ascii="Times New Roman" w:hAnsi="Times New Roman"/>
          <w:sz w:val="28"/>
          <w:szCs w:val="28"/>
        </w:rPr>
      </w:pPr>
    </w:p>
    <w:p w:rsidR="00B52BCA" w:rsidRPr="00B52BCA" w:rsidRDefault="00B52BCA" w:rsidP="00B52BCA">
      <w:pPr>
        <w:pStyle w:val="aa"/>
        <w:jc w:val="right"/>
        <w:rPr>
          <w:rFonts w:ascii="Times New Roman" w:hAnsi="Times New Roman"/>
          <w:sz w:val="28"/>
          <w:szCs w:val="28"/>
        </w:rPr>
      </w:pPr>
      <w:r w:rsidRPr="00B52BCA">
        <w:rPr>
          <w:rFonts w:ascii="Times New Roman" w:hAnsi="Times New Roman"/>
          <w:sz w:val="28"/>
          <w:szCs w:val="28"/>
        </w:rPr>
        <w:t>«Утверждаю»</w:t>
      </w:r>
    </w:p>
    <w:p w:rsidR="00B52BCA" w:rsidRPr="00B52BCA" w:rsidRDefault="00B52BCA" w:rsidP="00B52BCA">
      <w:pPr>
        <w:pStyle w:val="aa"/>
        <w:jc w:val="right"/>
        <w:rPr>
          <w:rFonts w:ascii="Times New Roman" w:hAnsi="Times New Roman"/>
          <w:sz w:val="28"/>
          <w:szCs w:val="28"/>
        </w:rPr>
      </w:pPr>
      <w:r w:rsidRPr="00B52BCA">
        <w:rPr>
          <w:rFonts w:ascii="Times New Roman" w:hAnsi="Times New Roman"/>
          <w:sz w:val="28"/>
          <w:szCs w:val="28"/>
        </w:rPr>
        <w:t xml:space="preserve"> Директор  колледжа </w:t>
      </w:r>
    </w:p>
    <w:p w:rsidR="00B52BCA" w:rsidRPr="00B52BCA" w:rsidRDefault="00B52BCA" w:rsidP="00B52BCA">
      <w:pPr>
        <w:pStyle w:val="aa"/>
        <w:jc w:val="right"/>
        <w:rPr>
          <w:rFonts w:ascii="Times New Roman" w:hAnsi="Times New Roman"/>
          <w:sz w:val="28"/>
          <w:szCs w:val="28"/>
        </w:rPr>
      </w:pPr>
      <w:r w:rsidRPr="00B52BCA">
        <w:rPr>
          <w:rFonts w:ascii="Times New Roman" w:hAnsi="Times New Roman"/>
          <w:sz w:val="28"/>
          <w:szCs w:val="28"/>
          <w:lang w:val="kk-KZ"/>
        </w:rPr>
        <w:t xml:space="preserve">           </w:t>
      </w:r>
      <w:r w:rsidRPr="00B52BCA">
        <w:rPr>
          <w:rFonts w:ascii="Times New Roman" w:hAnsi="Times New Roman"/>
          <w:sz w:val="28"/>
          <w:szCs w:val="28"/>
          <w:lang w:val="kk-KZ"/>
        </w:rPr>
        <w:tab/>
      </w:r>
      <w:r w:rsidRPr="00B52BCA">
        <w:rPr>
          <w:rFonts w:ascii="Times New Roman" w:hAnsi="Times New Roman"/>
          <w:sz w:val="28"/>
          <w:szCs w:val="28"/>
          <w:lang w:val="kk-KZ"/>
        </w:rPr>
        <w:tab/>
        <w:t xml:space="preserve"> ______________ </w:t>
      </w:r>
      <w:proofErr w:type="spellStart"/>
      <w:r w:rsidRPr="00B52BCA">
        <w:rPr>
          <w:rFonts w:ascii="Times New Roman" w:hAnsi="Times New Roman"/>
          <w:sz w:val="28"/>
          <w:szCs w:val="28"/>
        </w:rPr>
        <w:t>Жандильдин</w:t>
      </w:r>
      <w:proofErr w:type="spellEnd"/>
      <w:r w:rsidRPr="00B52BCA">
        <w:rPr>
          <w:rFonts w:ascii="Times New Roman" w:hAnsi="Times New Roman"/>
          <w:sz w:val="28"/>
          <w:szCs w:val="28"/>
        </w:rPr>
        <w:t xml:space="preserve"> Е.Б.</w:t>
      </w:r>
    </w:p>
    <w:p w:rsidR="00B52BCA" w:rsidRPr="00B52BCA" w:rsidRDefault="00B52BCA" w:rsidP="00B52BCA">
      <w:pPr>
        <w:pStyle w:val="aa"/>
        <w:jc w:val="right"/>
        <w:rPr>
          <w:rFonts w:ascii="Times New Roman" w:hAnsi="Times New Roman"/>
          <w:sz w:val="28"/>
          <w:szCs w:val="28"/>
        </w:rPr>
      </w:pPr>
      <w:r w:rsidRPr="00B52BCA">
        <w:rPr>
          <w:rFonts w:ascii="Times New Roman" w:hAnsi="Times New Roman"/>
          <w:sz w:val="28"/>
          <w:szCs w:val="28"/>
          <w:lang w:val="kk-KZ"/>
        </w:rPr>
        <w:t xml:space="preserve">                                    </w:t>
      </w:r>
      <w:r w:rsidRPr="00B52BCA">
        <w:rPr>
          <w:rFonts w:ascii="Times New Roman" w:hAnsi="Times New Roman"/>
          <w:sz w:val="28"/>
          <w:szCs w:val="28"/>
          <w:u w:val="single"/>
        </w:rPr>
        <w:t xml:space="preserve">«  01 »  </w:t>
      </w:r>
      <w:r w:rsidRPr="00B52BCA">
        <w:rPr>
          <w:rFonts w:ascii="Times New Roman" w:hAnsi="Times New Roman"/>
          <w:sz w:val="28"/>
          <w:szCs w:val="28"/>
        </w:rPr>
        <w:t xml:space="preserve"> </w:t>
      </w:r>
      <w:r w:rsidRPr="00B52BCA">
        <w:rPr>
          <w:rFonts w:ascii="Times New Roman" w:hAnsi="Times New Roman"/>
          <w:sz w:val="28"/>
          <w:szCs w:val="28"/>
          <w:u w:val="single"/>
        </w:rPr>
        <w:t>сентября</w:t>
      </w:r>
      <w:r w:rsidRPr="00B52BCA">
        <w:rPr>
          <w:rFonts w:ascii="Times New Roman" w:hAnsi="Times New Roman"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20 г"/>
        </w:smartTagPr>
        <w:r w:rsidRPr="00B52BCA">
          <w:rPr>
            <w:rFonts w:ascii="Times New Roman" w:hAnsi="Times New Roman"/>
            <w:sz w:val="28"/>
            <w:szCs w:val="28"/>
          </w:rPr>
          <w:t>2020 г</w:t>
        </w:r>
      </w:smartTag>
      <w:r w:rsidRPr="00B52BCA">
        <w:rPr>
          <w:rFonts w:ascii="Times New Roman" w:hAnsi="Times New Roman"/>
          <w:sz w:val="28"/>
          <w:szCs w:val="28"/>
        </w:rPr>
        <w:t>.</w:t>
      </w:r>
    </w:p>
    <w:p w:rsidR="003C491E" w:rsidRPr="000551CA" w:rsidRDefault="003C491E" w:rsidP="00055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491E" w:rsidRDefault="003C491E" w:rsidP="000551CA">
      <w:pPr>
        <w:rPr>
          <w:rFonts w:ascii="Times New Roman" w:hAnsi="Times New Roman"/>
          <w:sz w:val="28"/>
          <w:szCs w:val="28"/>
        </w:rPr>
      </w:pPr>
    </w:p>
    <w:p w:rsidR="003C491E" w:rsidRPr="00B52BCA" w:rsidRDefault="003C491E" w:rsidP="000551CA">
      <w:pPr>
        <w:rPr>
          <w:rFonts w:ascii="Times New Roman" w:hAnsi="Times New Roman"/>
          <w:sz w:val="32"/>
          <w:szCs w:val="32"/>
        </w:rPr>
      </w:pPr>
    </w:p>
    <w:p w:rsidR="003C491E" w:rsidRPr="00B52BCA" w:rsidRDefault="003C491E" w:rsidP="00B52BCA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52BCA">
        <w:rPr>
          <w:rFonts w:ascii="Times New Roman" w:hAnsi="Times New Roman"/>
          <w:b/>
          <w:sz w:val="32"/>
          <w:szCs w:val="32"/>
        </w:rPr>
        <w:t>ПОЛОЖЕНИЕ</w:t>
      </w:r>
    </w:p>
    <w:p w:rsidR="003C491E" w:rsidRPr="00B52BCA" w:rsidRDefault="003C491E" w:rsidP="004B057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52BCA">
        <w:rPr>
          <w:rFonts w:ascii="Times New Roman" w:hAnsi="Times New Roman"/>
          <w:b/>
          <w:sz w:val="32"/>
          <w:szCs w:val="32"/>
        </w:rPr>
        <w:t>О педагогическом совете</w:t>
      </w:r>
    </w:p>
    <w:p w:rsidR="003C491E" w:rsidRDefault="003C491E" w:rsidP="004B057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:rsidR="003C491E" w:rsidRDefault="003C491E" w:rsidP="004B057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</w:p>
    <w:p w:rsidR="00B52BCA" w:rsidRDefault="00B52BCA" w:rsidP="004B057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</w:p>
    <w:p w:rsidR="003C491E" w:rsidRPr="006E040C" w:rsidRDefault="003C491E" w:rsidP="006E040C">
      <w:pPr>
        <w:spacing w:after="0" w:line="240" w:lineRule="auto"/>
        <w:rPr>
          <w:rFonts w:ascii="Times New Roman" w:hAnsi="Times New Roman"/>
          <w:b/>
          <w:bCs/>
          <w:sz w:val="24"/>
          <w:szCs w:val="28"/>
          <w:lang w:val="kk-KZ"/>
        </w:rPr>
      </w:pPr>
    </w:p>
    <w:p w:rsidR="003C491E" w:rsidRDefault="003C491E" w:rsidP="004B0574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64"/>
        <w:gridCol w:w="2693"/>
        <w:gridCol w:w="1134"/>
        <w:gridCol w:w="2869"/>
        <w:gridCol w:w="2340"/>
      </w:tblGrid>
      <w:tr w:rsidR="003C491E" w:rsidTr="004B0574">
        <w:tc>
          <w:tcPr>
            <w:tcW w:w="864" w:type="dxa"/>
          </w:tcPr>
          <w:p w:rsidR="003C491E" w:rsidRDefault="003C491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Копия</w:t>
            </w:r>
          </w:p>
        </w:tc>
        <w:tc>
          <w:tcPr>
            <w:tcW w:w="2693" w:type="dxa"/>
          </w:tcPr>
          <w:p w:rsidR="003C491E" w:rsidRDefault="003C491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Код</w:t>
            </w:r>
          </w:p>
        </w:tc>
        <w:tc>
          <w:tcPr>
            <w:tcW w:w="1134" w:type="dxa"/>
          </w:tcPr>
          <w:p w:rsidR="003C491E" w:rsidRDefault="003C491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Издание</w:t>
            </w:r>
          </w:p>
        </w:tc>
        <w:tc>
          <w:tcPr>
            <w:tcW w:w="2869" w:type="dxa"/>
          </w:tcPr>
          <w:p w:rsidR="003C491E" w:rsidRDefault="003C491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Разработал</w:t>
            </w:r>
          </w:p>
        </w:tc>
        <w:tc>
          <w:tcPr>
            <w:tcW w:w="2340" w:type="dxa"/>
          </w:tcPr>
          <w:p w:rsidR="003C491E" w:rsidRDefault="003C491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Согласовал</w:t>
            </w:r>
          </w:p>
        </w:tc>
      </w:tr>
      <w:tr w:rsidR="003C491E" w:rsidTr="004B0574">
        <w:trPr>
          <w:cantSplit/>
        </w:trPr>
        <w:tc>
          <w:tcPr>
            <w:tcW w:w="864" w:type="dxa"/>
            <w:vMerge w:val="restart"/>
            <w:vAlign w:val="center"/>
          </w:tcPr>
          <w:p w:rsidR="003C491E" w:rsidRDefault="003C491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3C491E" w:rsidRDefault="003C491E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 ВКМЖ 703-06-20</w:t>
            </w:r>
          </w:p>
        </w:tc>
        <w:tc>
          <w:tcPr>
            <w:tcW w:w="1134" w:type="dxa"/>
            <w:vMerge w:val="restart"/>
          </w:tcPr>
          <w:p w:rsidR="003C491E" w:rsidRDefault="003C491E">
            <w:pPr>
              <w:spacing w:after="0" w:line="240" w:lineRule="auto"/>
              <w:ind w:right="-18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второе</w:t>
            </w:r>
          </w:p>
        </w:tc>
        <w:tc>
          <w:tcPr>
            <w:tcW w:w="2869" w:type="dxa"/>
          </w:tcPr>
          <w:p w:rsidR="003C491E" w:rsidRDefault="003C491E">
            <w:pPr>
              <w:spacing w:after="0" w:line="240" w:lineRule="auto"/>
              <w:ind w:right="-18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Иманкулова А.С.</w:t>
            </w:r>
          </w:p>
        </w:tc>
        <w:tc>
          <w:tcPr>
            <w:tcW w:w="2340" w:type="dxa"/>
          </w:tcPr>
          <w:p w:rsidR="003C491E" w:rsidRDefault="003C491E">
            <w:pPr>
              <w:spacing w:after="0" w:line="240" w:lineRule="auto"/>
              <w:ind w:right="-18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Мухамадиева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А.Д.</w:t>
            </w:r>
          </w:p>
        </w:tc>
      </w:tr>
      <w:tr w:rsidR="003C491E" w:rsidTr="004B0574">
        <w:trPr>
          <w:cantSplit/>
          <w:trHeight w:val="387"/>
        </w:trPr>
        <w:tc>
          <w:tcPr>
            <w:tcW w:w="864" w:type="dxa"/>
            <w:vMerge/>
            <w:vAlign w:val="center"/>
          </w:tcPr>
          <w:p w:rsidR="003C491E" w:rsidRDefault="003C491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3C491E" w:rsidRDefault="003C491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3C491E" w:rsidRDefault="003C49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9" w:type="dxa"/>
            <w:vAlign w:val="center"/>
          </w:tcPr>
          <w:p w:rsidR="003C491E" w:rsidRDefault="003C491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3C491E" w:rsidRDefault="003C491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3C491E" w:rsidRDefault="003C491E" w:rsidP="004B0574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3C491E" w:rsidRPr="000551CA" w:rsidRDefault="003C491E" w:rsidP="000551CA">
      <w:pPr>
        <w:rPr>
          <w:rFonts w:ascii="Times New Roman" w:hAnsi="Times New Roman"/>
          <w:sz w:val="28"/>
          <w:szCs w:val="28"/>
        </w:rPr>
      </w:pPr>
    </w:p>
    <w:p w:rsidR="003C491E" w:rsidRPr="000551CA" w:rsidRDefault="003C491E" w:rsidP="000551CA">
      <w:pPr>
        <w:rPr>
          <w:rFonts w:ascii="Times New Roman" w:hAnsi="Times New Roman"/>
          <w:sz w:val="28"/>
          <w:szCs w:val="28"/>
        </w:rPr>
      </w:pPr>
    </w:p>
    <w:p w:rsidR="003C491E" w:rsidRPr="000551CA" w:rsidRDefault="003C491E" w:rsidP="000551CA">
      <w:pPr>
        <w:rPr>
          <w:rFonts w:ascii="Times New Roman" w:hAnsi="Times New Roman"/>
          <w:sz w:val="28"/>
          <w:szCs w:val="28"/>
        </w:rPr>
      </w:pPr>
    </w:p>
    <w:p w:rsidR="003C491E" w:rsidRDefault="003C491E" w:rsidP="000551CA">
      <w:pPr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3C491E" w:rsidRDefault="003C491E" w:rsidP="000551CA">
      <w:pPr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6E040C" w:rsidRDefault="006E040C" w:rsidP="000551CA">
      <w:pPr>
        <w:jc w:val="center"/>
        <w:rPr>
          <w:rFonts w:ascii="Times New Roman" w:hAnsi="Times New Roman"/>
          <w:b/>
          <w:sz w:val="28"/>
          <w:szCs w:val="28"/>
          <w:lang w:val="kk-KZ"/>
        </w:rPr>
      </w:pPr>
      <w:bookmarkStart w:id="0" w:name="_GoBack"/>
      <w:bookmarkEnd w:id="0"/>
    </w:p>
    <w:p w:rsidR="003C491E" w:rsidRPr="000551CA" w:rsidRDefault="003C491E" w:rsidP="000551CA">
      <w:pPr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3C491E" w:rsidRPr="000551CA" w:rsidRDefault="003C491E" w:rsidP="000551CA">
      <w:pPr>
        <w:jc w:val="center"/>
        <w:rPr>
          <w:rFonts w:ascii="Times New Roman" w:hAnsi="Times New Roman"/>
          <w:sz w:val="28"/>
          <w:szCs w:val="28"/>
        </w:rPr>
      </w:pPr>
      <w:r w:rsidRPr="000551CA">
        <w:rPr>
          <w:rFonts w:ascii="Times New Roman" w:hAnsi="Times New Roman"/>
          <w:sz w:val="28"/>
          <w:szCs w:val="28"/>
        </w:rPr>
        <w:t xml:space="preserve">г. Петропавловск – </w:t>
      </w:r>
      <w:smartTag w:uri="urn:schemas-microsoft-com:office:smarttags" w:element="metricconverter">
        <w:smartTagPr>
          <w:attr w:name="ProductID" w:val="2007 г"/>
        </w:smartTagPr>
        <w:r w:rsidRPr="000551CA">
          <w:rPr>
            <w:rFonts w:ascii="Times New Roman" w:hAnsi="Times New Roman"/>
            <w:sz w:val="28"/>
            <w:szCs w:val="28"/>
          </w:rPr>
          <w:t>20</w:t>
        </w:r>
        <w:r>
          <w:rPr>
            <w:rFonts w:ascii="Times New Roman" w:hAnsi="Times New Roman"/>
            <w:sz w:val="28"/>
            <w:szCs w:val="28"/>
          </w:rPr>
          <w:t>20</w:t>
        </w:r>
        <w:r w:rsidRPr="000551CA"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0551CA">
        <w:rPr>
          <w:rFonts w:ascii="Times New Roman" w:hAnsi="Times New Roman"/>
          <w:sz w:val="28"/>
          <w:szCs w:val="28"/>
        </w:rPr>
        <w:t>.</w:t>
      </w:r>
    </w:p>
    <w:p w:rsidR="003C491E" w:rsidRDefault="003C491E" w:rsidP="000551CA">
      <w:pPr>
        <w:jc w:val="center"/>
        <w:rPr>
          <w:b/>
          <w:sz w:val="28"/>
          <w:szCs w:val="28"/>
        </w:rPr>
        <w:sectPr w:rsidR="003C491E" w:rsidSect="002C69A3">
          <w:footerReference w:type="default" r:id="rId7"/>
          <w:pgSz w:w="11906" w:h="16838" w:code="9"/>
          <w:pgMar w:top="1134" w:right="851" w:bottom="1134" w:left="1134" w:header="709" w:footer="397" w:gutter="0"/>
          <w:cols w:space="708"/>
          <w:docGrid w:linePitch="360"/>
        </w:sectPr>
      </w:pPr>
    </w:p>
    <w:p w:rsidR="003C491E" w:rsidRPr="00BB2B0E" w:rsidRDefault="003C491E" w:rsidP="00317D61">
      <w:pPr>
        <w:ind w:firstLine="720"/>
        <w:jc w:val="both"/>
        <w:rPr>
          <w:rFonts w:ascii="Times New Roman" w:hAnsi="Times New Roman"/>
          <w:sz w:val="28"/>
          <w:szCs w:val="28"/>
          <w:lang w:val="kk-KZ"/>
        </w:rPr>
      </w:pPr>
      <w:r w:rsidRPr="000551CA">
        <w:rPr>
          <w:rFonts w:ascii="Times New Roman" w:hAnsi="Times New Roman"/>
          <w:sz w:val="28"/>
          <w:szCs w:val="28"/>
        </w:rPr>
        <w:lastRenderedPageBreak/>
        <w:t xml:space="preserve">Настоящее Положение разработано на основе Закона РК «Об образовании», составлено в соответствии с Уставом </w:t>
      </w:r>
      <w:r w:rsidRPr="001148BA">
        <w:rPr>
          <w:rFonts w:ascii="Times New Roman" w:hAnsi="Times New Roman"/>
          <w:sz w:val="28"/>
          <w:szCs w:val="28"/>
        </w:rPr>
        <w:t xml:space="preserve">КГКП «Высший колледж имени </w:t>
      </w:r>
      <w:proofErr w:type="spellStart"/>
      <w:r w:rsidRPr="001148BA">
        <w:rPr>
          <w:rFonts w:ascii="Times New Roman" w:hAnsi="Times New Roman"/>
          <w:sz w:val="28"/>
          <w:szCs w:val="28"/>
        </w:rPr>
        <w:t>Магжана</w:t>
      </w:r>
      <w:proofErr w:type="spellEnd"/>
      <w:r w:rsidRPr="001148BA">
        <w:rPr>
          <w:rFonts w:ascii="Times New Roman" w:hAnsi="Times New Roman"/>
          <w:sz w:val="28"/>
          <w:szCs w:val="28"/>
        </w:rPr>
        <w:t xml:space="preserve"> Жумабаева».</w:t>
      </w:r>
    </w:p>
    <w:p w:rsidR="003C491E" w:rsidRPr="00B80741" w:rsidRDefault="003C491E" w:rsidP="00317D61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353333"/>
          <w:sz w:val="28"/>
          <w:szCs w:val="28"/>
        </w:rPr>
      </w:pPr>
      <w:r w:rsidRPr="00B80741">
        <w:rPr>
          <w:rFonts w:ascii="Times New Roman" w:hAnsi="Times New Roman"/>
          <w:b/>
          <w:bCs/>
          <w:color w:val="353333"/>
          <w:sz w:val="28"/>
          <w:szCs w:val="28"/>
        </w:rPr>
        <w:t>1.</w:t>
      </w:r>
      <w:r w:rsidRPr="00B80741">
        <w:rPr>
          <w:rFonts w:ascii="Times New Roman" w:hAnsi="Times New Roman"/>
          <w:color w:val="353333"/>
          <w:sz w:val="28"/>
          <w:szCs w:val="28"/>
        </w:rPr>
        <w:t> </w:t>
      </w:r>
      <w:r w:rsidRPr="00B80741">
        <w:rPr>
          <w:rFonts w:ascii="Times New Roman" w:hAnsi="Times New Roman"/>
          <w:b/>
          <w:bCs/>
          <w:color w:val="353333"/>
          <w:sz w:val="28"/>
          <w:szCs w:val="28"/>
        </w:rPr>
        <w:t>Общие положения</w:t>
      </w:r>
    </w:p>
    <w:p w:rsidR="003C491E" w:rsidRPr="00B80741" w:rsidRDefault="003C491E" w:rsidP="007D0B34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</w:rPr>
      </w:pPr>
      <w:r w:rsidRPr="00B80741">
        <w:rPr>
          <w:rFonts w:ascii="Times New Roman" w:hAnsi="Times New Roman"/>
          <w:color w:val="353333"/>
          <w:sz w:val="28"/>
          <w:szCs w:val="28"/>
        </w:rPr>
        <w:t>1.1.</w:t>
      </w:r>
      <w:r w:rsidRPr="00B80741">
        <w:rPr>
          <w:rFonts w:ascii="Times New Roman" w:hAnsi="Times New Roman"/>
          <w:color w:val="353333"/>
          <w:sz w:val="14"/>
          <w:szCs w:val="14"/>
        </w:rPr>
        <w:t>   </w:t>
      </w:r>
      <w:r w:rsidRPr="00B80741">
        <w:rPr>
          <w:rFonts w:ascii="Times New Roman" w:hAnsi="Times New Roman"/>
          <w:color w:val="353333"/>
          <w:sz w:val="14"/>
        </w:rPr>
        <w:t> </w:t>
      </w:r>
      <w:r w:rsidRPr="00B80741">
        <w:rPr>
          <w:rFonts w:ascii="Times New Roman" w:hAnsi="Times New Roman"/>
          <w:color w:val="353333"/>
          <w:sz w:val="28"/>
          <w:szCs w:val="28"/>
        </w:rPr>
        <w:t xml:space="preserve">Настоящее Положение о педагогическом совете определяет порядок деятельности педагогического совета, как постоянно действующего коллегиального органа самоуправления педагогических работников колледжа, и разработано в соответствии с Законом Республики Казахстан «Об образовании», Типовыми правилами деятельности педагогического совета организаций технического и профессионального образования, </w:t>
      </w:r>
      <w:proofErr w:type="spellStart"/>
      <w:r w:rsidRPr="00B80741">
        <w:rPr>
          <w:rFonts w:ascii="Times New Roman" w:hAnsi="Times New Roman"/>
          <w:color w:val="353333"/>
          <w:sz w:val="28"/>
          <w:szCs w:val="28"/>
        </w:rPr>
        <w:t>послесреднего</w:t>
      </w:r>
      <w:proofErr w:type="spellEnd"/>
      <w:r w:rsidRPr="00B80741">
        <w:rPr>
          <w:rFonts w:ascii="Times New Roman" w:hAnsi="Times New Roman"/>
          <w:color w:val="353333"/>
          <w:sz w:val="28"/>
          <w:szCs w:val="28"/>
        </w:rPr>
        <w:t xml:space="preserve"> образования, утвержденными Приказом Министерства образования и науки РК от 24 октября </w:t>
      </w:r>
      <w:smartTag w:uri="urn:schemas-microsoft-com:office:smarttags" w:element="metricconverter">
        <w:smartTagPr>
          <w:attr w:name="ProductID" w:val="2007 г"/>
        </w:smartTagPr>
        <w:r w:rsidRPr="00B80741">
          <w:rPr>
            <w:rFonts w:ascii="Times New Roman" w:hAnsi="Times New Roman"/>
            <w:color w:val="353333"/>
            <w:sz w:val="28"/>
            <w:szCs w:val="28"/>
          </w:rPr>
          <w:t>2007 г</w:t>
        </w:r>
      </w:smartTag>
      <w:r w:rsidRPr="00B80741">
        <w:rPr>
          <w:rFonts w:ascii="Times New Roman" w:hAnsi="Times New Roman"/>
          <w:color w:val="353333"/>
          <w:sz w:val="28"/>
          <w:szCs w:val="28"/>
        </w:rPr>
        <w:t>. № 506.</w:t>
      </w:r>
    </w:p>
    <w:p w:rsidR="003C491E" w:rsidRPr="00B80741" w:rsidRDefault="003C491E" w:rsidP="00317D61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</w:rPr>
      </w:pPr>
      <w:r w:rsidRPr="00B80741">
        <w:rPr>
          <w:rFonts w:ascii="Times New Roman" w:hAnsi="Times New Roman"/>
          <w:b/>
          <w:bCs/>
          <w:color w:val="353333"/>
          <w:sz w:val="28"/>
          <w:szCs w:val="28"/>
        </w:rPr>
        <w:t>2.</w:t>
      </w:r>
      <w:r>
        <w:rPr>
          <w:rFonts w:ascii="Times New Roman" w:hAnsi="Times New Roman"/>
          <w:color w:val="353333"/>
          <w:sz w:val="14"/>
          <w:szCs w:val="14"/>
        </w:rPr>
        <w:t> </w:t>
      </w:r>
      <w:r w:rsidRPr="00B80741">
        <w:rPr>
          <w:rFonts w:ascii="Times New Roman" w:hAnsi="Times New Roman"/>
          <w:color w:val="353333"/>
          <w:sz w:val="14"/>
        </w:rPr>
        <w:t> </w:t>
      </w:r>
      <w:r w:rsidRPr="00B80741">
        <w:rPr>
          <w:rFonts w:ascii="Times New Roman" w:hAnsi="Times New Roman"/>
          <w:b/>
          <w:bCs/>
          <w:color w:val="353333"/>
          <w:sz w:val="28"/>
          <w:szCs w:val="28"/>
        </w:rPr>
        <w:t>Задачи педагогического совета</w:t>
      </w:r>
    </w:p>
    <w:p w:rsidR="003C491E" w:rsidRDefault="003C491E" w:rsidP="00317D61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  <w:lang w:val="kk-KZ"/>
        </w:rPr>
      </w:pPr>
      <w:r w:rsidRPr="00B80741">
        <w:rPr>
          <w:rFonts w:ascii="Times New Roman" w:hAnsi="Times New Roman"/>
          <w:color w:val="353333"/>
          <w:sz w:val="28"/>
          <w:szCs w:val="28"/>
        </w:rPr>
        <w:t>2.1. Задачами педагогического совета являются:</w:t>
      </w:r>
    </w:p>
    <w:p w:rsidR="003C491E" w:rsidRPr="00317D61" w:rsidRDefault="003C491E" w:rsidP="00317D61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</w:rPr>
      </w:pPr>
      <w:r>
        <w:rPr>
          <w:rFonts w:ascii="Times New Roman" w:hAnsi="Times New Roman"/>
          <w:color w:val="353333"/>
          <w:sz w:val="14"/>
          <w:szCs w:val="14"/>
          <w:lang w:val="kk-KZ"/>
        </w:rPr>
        <w:t xml:space="preserve">- </w:t>
      </w:r>
      <w:r w:rsidRPr="00B80741">
        <w:rPr>
          <w:rFonts w:ascii="Times New Roman" w:hAnsi="Times New Roman"/>
          <w:color w:val="353333"/>
          <w:sz w:val="28"/>
          <w:szCs w:val="28"/>
        </w:rPr>
        <w:t xml:space="preserve">диагностика состояния учебно-воспитательного процесса в колледже, </w:t>
      </w: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    </w:t>
      </w:r>
    </w:p>
    <w:p w:rsidR="003C491E" w:rsidRDefault="003C491E" w:rsidP="00317D61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  <w:lang w:val="kk-KZ"/>
        </w:rPr>
      </w:pP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</w:t>
      </w:r>
      <w:r w:rsidRPr="00B80741">
        <w:rPr>
          <w:rFonts w:ascii="Times New Roman" w:hAnsi="Times New Roman"/>
          <w:color w:val="353333"/>
          <w:sz w:val="28"/>
          <w:szCs w:val="28"/>
        </w:rPr>
        <w:t xml:space="preserve">уровня профессиональной компетентности педагогического состава, </w:t>
      </w: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   </w:t>
      </w:r>
    </w:p>
    <w:p w:rsidR="003C491E" w:rsidRPr="00B80741" w:rsidRDefault="003C491E" w:rsidP="00317D61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</w:rPr>
      </w:pP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</w:t>
      </w:r>
      <w:proofErr w:type="spellStart"/>
      <w:r w:rsidRPr="00B80741">
        <w:rPr>
          <w:rFonts w:ascii="Times New Roman" w:hAnsi="Times New Roman"/>
          <w:color w:val="353333"/>
          <w:sz w:val="28"/>
          <w:szCs w:val="28"/>
        </w:rPr>
        <w:t>обученности</w:t>
      </w:r>
      <w:proofErr w:type="spellEnd"/>
      <w:r w:rsidRPr="00B80741">
        <w:rPr>
          <w:rFonts w:ascii="Times New Roman" w:hAnsi="Times New Roman"/>
          <w:color w:val="353333"/>
          <w:sz w:val="28"/>
          <w:szCs w:val="28"/>
        </w:rPr>
        <w:t>, воспитанности и развития обучающихся;</w:t>
      </w:r>
    </w:p>
    <w:p w:rsidR="003C491E" w:rsidRDefault="003C491E" w:rsidP="00317D61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  <w:lang w:val="kk-KZ"/>
        </w:rPr>
      </w:pPr>
      <w:r>
        <w:rPr>
          <w:rFonts w:ascii="Times New Roman" w:hAnsi="Times New Roman"/>
          <w:color w:val="353333"/>
          <w:sz w:val="28"/>
          <w:szCs w:val="28"/>
          <w:lang w:val="kk-KZ"/>
        </w:rPr>
        <w:t>-</w:t>
      </w:r>
      <w:r w:rsidRPr="00B80741">
        <w:rPr>
          <w:rFonts w:ascii="Times New Roman" w:hAnsi="Times New Roman"/>
          <w:color w:val="353333"/>
          <w:sz w:val="28"/>
          <w:szCs w:val="28"/>
        </w:rPr>
        <w:t>разработка комплексно-целе</w:t>
      </w:r>
      <w:r>
        <w:rPr>
          <w:rFonts w:ascii="Times New Roman" w:hAnsi="Times New Roman"/>
          <w:color w:val="353333"/>
          <w:sz w:val="28"/>
          <w:szCs w:val="28"/>
        </w:rPr>
        <w:t>вых программ развития колледжа</w:t>
      </w: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   </w:t>
      </w:r>
    </w:p>
    <w:p w:rsidR="003C491E" w:rsidRPr="00E541A4" w:rsidRDefault="003C491E" w:rsidP="00317D61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  <w:lang w:val="kk-KZ"/>
        </w:rPr>
      </w:pP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</w:t>
      </w:r>
      <w:r w:rsidRPr="00B80741">
        <w:rPr>
          <w:rFonts w:ascii="Times New Roman" w:hAnsi="Times New Roman"/>
          <w:color w:val="353333"/>
          <w:sz w:val="28"/>
          <w:szCs w:val="28"/>
        </w:rPr>
        <w:t>профессионального мастерства и тво</w:t>
      </w:r>
      <w:r>
        <w:rPr>
          <w:rFonts w:ascii="Times New Roman" w:hAnsi="Times New Roman"/>
          <w:color w:val="353333"/>
          <w:sz w:val="28"/>
          <w:szCs w:val="28"/>
        </w:rPr>
        <w:t>рчества каждого преподавателя</w:t>
      </w:r>
      <w:r w:rsidRPr="00B80741">
        <w:rPr>
          <w:rFonts w:ascii="Times New Roman" w:hAnsi="Times New Roman"/>
          <w:color w:val="353333"/>
          <w:sz w:val="28"/>
          <w:szCs w:val="28"/>
        </w:rPr>
        <w:t>;</w:t>
      </w:r>
    </w:p>
    <w:p w:rsidR="003C491E" w:rsidRDefault="003C491E" w:rsidP="004B0574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  <w:lang w:val="kk-KZ"/>
        </w:rPr>
      </w:pPr>
      <w:r>
        <w:rPr>
          <w:rFonts w:ascii="Times New Roman" w:hAnsi="Times New Roman"/>
          <w:color w:val="353333"/>
          <w:sz w:val="14"/>
          <w:lang w:val="kk-KZ"/>
        </w:rPr>
        <w:t xml:space="preserve"> </w:t>
      </w:r>
      <w:r w:rsidRPr="00B80741">
        <w:rPr>
          <w:rFonts w:ascii="Times New Roman" w:hAnsi="Times New Roman"/>
          <w:color w:val="353333"/>
          <w:sz w:val="14"/>
        </w:rPr>
        <w:t> </w:t>
      </w:r>
      <w:r w:rsidRPr="00B80741">
        <w:rPr>
          <w:rFonts w:ascii="Times New Roman" w:hAnsi="Times New Roman"/>
          <w:color w:val="353333"/>
          <w:sz w:val="28"/>
          <w:szCs w:val="28"/>
        </w:rPr>
        <w:t>объединение усилий всего коллектива для качественной учебно-</w:t>
      </w: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</w:t>
      </w:r>
    </w:p>
    <w:p w:rsidR="003C491E" w:rsidRDefault="003C491E" w:rsidP="00317D61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  <w:lang w:val="kk-KZ"/>
        </w:rPr>
      </w:pP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</w:t>
      </w:r>
      <w:r w:rsidRPr="00B80741">
        <w:rPr>
          <w:rFonts w:ascii="Times New Roman" w:hAnsi="Times New Roman"/>
          <w:color w:val="353333"/>
          <w:sz w:val="28"/>
          <w:szCs w:val="28"/>
        </w:rPr>
        <w:t xml:space="preserve">воспитательной работы путем создания условий для постоянного </w:t>
      </w: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 </w:t>
      </w:r>
    </w:p>
    <w:p w:rsidR="003C491E" w:rsidRDefault="003C491E" w:rsidP="00317D61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  <w:lang w:val="kk-KZ"/>
        </w:rPr>
      </w:pP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</w:t>
      </w:r>
      <w:r w:rsidRPr="00B80741">
        <w:rPr>
          <w:rFonts w:ascii="Times New Roman" w:hAnsi="Times New Roman"/>
          <w:color w:val="353333"/>
          <w:sz w:val="28"/>
          <w:szCs w:val="28"/>
        </w:rPr>
        <w:t xml:space="preserve">совершенствования качества подготовки специалистов с учетом </w:t>
      </w: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</w:t>
      </w:r>
    </w:p>
    <w:p w:rsidR="003C491E" w:rsidRPr="001A1A69" w:rsidRDefault="003C491E" w:rsidP="00317D61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  <w:lang w:val="kk-KZ"/>
        </w:rPr>
      </w:pP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color w:val="353333"/>
          <w:sz w:val="28"/>
          <w:szCs w:val="28"/>
        </w:rPr>
        <w:t>потребности рынка труда</w:t>
      </w:r>
      <w:r>
        <w:rPr>
          <w:rFonts w:ascii="Times New Roman" w:hAnsi="Times New Roman"/>
          <w:color w:val="353333"/>
          <w:sz w:val="28"/>
          <w:szCs w:val="28"/>
          <w:lang w:val="kk-KZ"/>
        </w:rPr>
        <w:t>;</w:t>
      </w:r>
    </w:p>
    <w:p w:rsidR="003C491E" w:rsidRPr="00B80741" w:rsidRDefault="003C491E" w:rsidP="00317D61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</w:rPr>
      </w:pPr>
      <w:r>
        <w:rPr>
          <w:rFonts w:ascii="Times New Roman" w:hAnsi="Times New Roman"/>
          <w:color w:val="353333"/>
          <w:sz w:val="14"/>
          <w:lang w:val="kk-KZ"/>
        </w:rPr>
        <w:t>-</w:t>
      </w:r>
      <w:r w:rsidRPr="00B80741">
        <w:rPr>
          <w:rFonts w:ascii="Times New Roman" w:hAnsi="Times New Roman"/>
          <w:color w:val="353333"/>
          <w:sz w:val="14"/>
        </w:rPr>
        <w:t> </w:t>
      </w:r>
      <w:r w:rsidRPr="00B80741">
        <w:rPr>
          <w:rFonts w:ascii="Times New Roman" w:hAnsi="Times New Roman"/>
          <w:color w:val="353333"/>
          <w:sz w:val="28"/>
          <w:szCs w:val="28"/>
        </w:rPr>
        <w:t>совершенствование форм и методов мониторинга результативности и эффективности учебно-воспитательного процесса.</w:t>
      </w:r>
    </w:p>
    <w:p w:rsidR="003C491E" w:rsidRPr="00B80741" w:rsidRDefault="003C491E" w:rsidP="00317D61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</w:rPr>
      </w:pPr>
      <w:r w:rsidRPr="00B80741">
        <w:rPr>
          <w:rFonts w:ascii="Times New Roman" w:hAnsi="Times New Roman"/>
          <w:b/>
          <w:bCs/>
          <w:color w:val="353333"/>
          <w:sz w:val="28"/>
          <w:szCs w:val="28"/>
        </w:rPr>
        <w:t>3.</w:t>
      </w:r>
      <w:r w:rsidRPr="00B80741">
        <w:rPr>
          <w:rFonts w:ascii="Times New Roman" w:hAnsi="Times New Roman"/>
          <w:color w:val="353333"/>
          <w:sz w:val="14"/>
          <w:szCs w:val="14"/>
        </w:rPr>
        <w:t>   </w:t>
      </w:r>
      <w:r w:rsidRPr="00B80741">
        <w:rPr>
          <w:rFonts w:ascii="Times New Roman" w:hAnsi="Times New Roman"/>
          <w:color w:val="353333"/>
          <w:sz w:val="14"/>
        </w:rPr>
        <w:t> </w:t>
      </w:r>
      <w:r w:rsidRPr="00B80741">
        <w:rPr>
          <w:rFonts w:ascii="Times New Roman" w:hAnsi="Times New Roman"/>
          <w:b/>
          <w:bCs/>
          <w:color w:val="353333"/>
          <w:sz w:val="28"/>
          <w:szCs w:val="28"/>
        </w:rPr>
        <w:t>Состав педагогического совета</w:t>
      </w:r>
    </w:p>
    <w:p w:rsidR="003C491E" w:rsidRPr="00B80741" w:rsidRDefault="003C491E" w:rsidP="007D0B34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</w:rPr>
      </w:pPr>
      <w:r w:rsidRPr="00B80741">
        <w:rPr>
          <w:rFonts w:ascii="Times New Roman" w:hAnsi="Times New Roman"/>
          <w:color w:val="353333"/>
          <w:sz w:val="28"/>
          <w:szCs w:val="28"/>
        </w:rPr>
        <w:t>3.1. В состав педагогического совета коллед</w:t>
      </w:r>
      <w:r>
        <w:rPr>
          <w:rFonts w:ascii="Times New Roman" w:hAnsi="Times New Roman"/>
          <w:color w:val="353333"/>
          <w:sz w:val="28"/>
          <w:szCs w:val="28"/>
        </w:rPr>
        <w:t>жа входят руководящий состав, в</w:t>
      </w: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</w:t>
      </w:r>
      <w:r w:rsidRPr="00B80741">
        <w:rPr>
          <w:rFonts w:ascii="Times New Roman" w:hAnsi="Times New Roman"/>
          <w:color w:val="353333"/>
          <w:sz w:val="28"/>
          <w:szCs w:val="28"/>
        </w:rPr>
        <w:t>том числе руководители всех структурных подразделений, преподаватели и учебно-вспомогательный персонал.</w:t>
      </w:r>
    </w:p>
    <w:p w:rsidR="003C491E" w:rsidRPr="00B80741" w:rsidRDefault="003C491E" w:rsidP="00317D61">
      <w:pPr>
        <w:shd w:val="clear" w:color="auto" w:fill="FFFFFF"/>
        <w:spacing w:after="0" w:line="420" w:lineRule="atLeast"/>
        <w:ind w:left="567" w:hanging="567"/>
        <w:jc w:val="both"/>
        <w:rPr>
          <w:rFonts w:ascii="Times New Roman" w:hAnsi="Times New Roman"/>
          <w:color w:val="353333"/>
          <w:sz w:val="28"/>
          <w:szCs w:val="28"/>
        </w:rPr>
      </w:pPr>
      <w:r w:rsidRPr="00B80741">
        <w:rPr>
          <w:rFonts w:ascii="Times New Roman" w:hAnsi="Times New Roman"/>
          <w:color w:val="353333"/>
          <w:sz w:val="28"/>
          <w:szCs w:val="28"/>
        </w:rPr>
        <w:t>3.2.  Председателем педагогического совета является директор колледжа.</w:t>
      </w:r>
    </w:p>
    <w:p w:rsidR="003C491E" w:rsidRPr="00BB2B0E" w:rsidRDefault="003C491E" w:rsidP="007D0B34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  <w:lang w:val="kk-KZ"/>
        </w:rPr>
      </w:pPr>
      <w:r w:rsidRPr="00B80741">
        <w:rPr>
          <w:rFonts w:ascii="Times New Roman" w:hAnsi="Times New Roman"/>
          <w:color w:val="353333"/>
          <w:sz w:val="28"/>
          <w:szCs w:val="28"/>
        </w:rPr>
        <w:t>3.3. Председатель педагогического совета осуществляет общее руководство, председательствует на заседаниях, утверждает принятые решения. Из числа членов педагогического совета о</w:t>
      </w:r>
      <w:r>
        <w:rPr>
          <w:rFonts w:ascii="Times New Roman" w:hAnsi="Times New Roman"/>
          <w:color w:val="353333"/>
          <w:sz w:val="28"/>
          <w:szCs w:val="28"/>
        </w:rPr>
        <w:t>ткрытым голосованием избирается</w:t>
      </w: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</w:t>
      </w:r>
      <w:r w:rsidRPr="00B80741">
        <w:rPr>
          <w:rFonts w:ascii="Times New Roman" w:hAnsi="Times New Roman"/>
          <w:color w:val="353333"/>
          <w:sz w:val="28"/>
          <w:szCs w:val="28"/>
        </w:rPr>
        <w:t>секретарь.</w:t>
      </w:r>
    </w:p>
    <w:p w:rsidR="003C491E" w:rsidRPr="00B80741" w:rsidRDefault="003C491E" w:rsidP="00317D61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</w:rPr>
      </w:pPr>
      <w:r w:rsidRPr="00B80741">
        <w:rPr>
          <w:rFonts w:ascii="Times New Roman" w:hAnsi="Times New Roman"/>
          <w:b/>
          <w:bCs/>
          <w:color w:val="353333"/>
          <w:sz w:val="28"/>
          <w:szCs w:val="28"/>
        </w:rPr>
        <w:t>4</w:t>
      </w:r>
      <w:r>
        <w:rPr>
          <w:rFonts w:ascii="Times New Roman" w:hAnsi="Times New Roman"/>
          <w:b/>
          <w:bCs/>
          <w:color w:val="353333"/>
          <w:sz w:val="28"/>
          <w:szCs w:val="28"/>
          <w:lang w:val="kk-KZ"/>
        </w:rPr>
        <w:t>.</w:t>
      </w:r>
      <w:r w:rsidRPr="00B80741">
        <w:rPr>
          <w:rFonts w:ascii="Times New Roman" w:hAnsi="Times New Roman"/>
          <w:color w:val="353333"/>
          <w:sz w:val="14"/>
          <w:szCs w:val="14"/>
        </w:rPr>
        <w:t> </w:t>
      </w:r>
      <w:r w:rsidRPr="00B80741">
        <w:rPr>
          <w:rFonts w:ascii="Times New Roman" w:hAnsi="Times New Roman"/>
          <w:color w:val="353333"/>
          <w:sz w:val="14"/>
        </w:rPr>
        <w:t> </w:t>
      </w:r>
      <w:r w:rsidRPr="00B80741">
        <w:rPr>
          <w:rFonts w:ascii="Times New Roman" w:hAnsi="Times New Roman"/>
          <w:b/>
          <w:bCs/>
          <w:color w:val="353333"/>
          <w:sz w:val="28"/>
          <w:szCs w:val="28"/>
        </w:rPr>
        <w:t>Права педагогического совета</w:t>
      </w:r>
    </w:p>
    <w:p w:rsidR="003C491E" w:rsidRPr="00B80741" w:rsidRDefault="003C491E" w:rsidP="00317D61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</w:rPr>
      </w:pPr>
      <w:r w:rsidRPr="00B80741">
        <w:rPr>
          <w:rFonts w:ascii="Times New Roman" w:hAnsi="Times New Roman"/>
          <w:color w:val="353333"/>
          <w:sz w:val="28"/>
          <w:szCs w:val="28"/>
        </w:rPr>
        <w:lastRenderedPageBreak/>
        <w:t>4.1. Педагогический совет рассматривает:</w:t>
      </w:r>
    </w:p>
    <w:p w:rsidR="003C491E" w:rsidRDefault="003C491E" w:rsidP="008632C5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  <w:lang w:val="kk-KZ"/>
        </w:rPr>
      </w:pP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-в</w:t>
      </w:r>
      <w:proofErr w:type="spellStart"/>
      <w:r w:rsidRPr="00B80741">
        <w:rPr>
          <w:rFonts w:ascii="Times New Roman" w:hAnsi="Times New Roman"/>
          <w:color w:val="353333"/>
          <w:sz w:val="28"/>
          <w:szCs w:val="28"/>
        </w:rPr>
        <w:t>ыполнение</w:t>
      </w:r>
      <w:proofErr w:type="spellEnd"/>
      <w:r w:rsidRPr="00B80741">
        <w:rPr>
          <w:rFonts w:ascii="Times New Roman" w:hAnsi="Times New Roman"/>
          <w:color w:val="353333"/>
          <w:sz w:val="28"/>
          <w:szCs w:val="28"/>
        </w:rPr>
        <w:t xml:space="preserve"> нормативно-правовых актов в области образования, </w:t>
      </w: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</w:t>
      </w:r>
    </w:p>
    <w:p w:rsidR="003C491E" w:rsidRPr="009D3B31" w:rsidRDefault="003C491E" w:rsidP="008632C5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  <w:lang w:val="kk-KZ"/>
        </w:rPr>
      </w:pP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</w:t>
      </w:r>
      <w:r w:rsidRPr="00B80741">
        <w:rPr>
          <w:rFonts w:ascii="Times New Roman" w:hAnsi="Times New Roman"/>
          <w:color w:val="353333"/>
          <w:sz w:val="28"/>
          <w:szCs w:val="28"/>
        </w:rPr>
        <w:t xml:space="preserve">решений </w:t>
      </w: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</w:t>
      </w:r>
      <w:r w:rsidRPr="00B80741">
        <w:rPr>
          <w:rFonts w:ascii="Times New Roman" w:hAnsi="Times New Roman"/>
          <w:color w:val="353333"/>
          <w:sz w:val="28"/>
          <w:szCs w:val="28"/>
        </w:rPr>
        <w:t>предыдущих заседаний педагогического совета;</w:t>
      </w:r>
    </w:p>
    <w:p w:rsidR="003C491E" w:rsidRDefault="003C491E" w:rsidP="008632C5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  <w:lang w:val="kk-KZ"/>
        </w:rPr>
      </w:pP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-в</w:t>
      </w:r>
      <w:proofErr w:type="spellStart"/>
      <w:r w:rsidRPr="00B80741">
        <w:rPr>
          <w:rFonts w:ascii="Times New Roman" w:hAnsi="Times New Roman"/>
          <w:color w:val="353333"/>
          <w:sz w:val="28"/>
          <w:szCs w:val="28"/>
        </w:rPr>
        <w:t>нутренние</w:t>
      </w:r>
      <w:proofErr w:type="spellEnd"/>
      <w:r w:rsidRPr="00B80741">
        <w:rPr>
          <w:rFonts w:ascii="Times New Roman" w:hAnsi="Times New Roman"/>
          <w:color w:val="353333"/>
          <w:sz w:val="28"/>
          <w:szCs w:val="28"/>
        </w:rPr>
        <w:t xml:space="preserve"> нормативные акты, регулирующие основные вопросы </w:t>
      </w: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     </w:t>
      </w:r>
    </w:p>
    <w:p w:rsidR="003C491E" w:rsidRPr="00B80741" w:rsidRDefault="003C491E" w:rsidP="008632C5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</w:rPr>
      </w:pP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</w:t>
      </w:r>
      <w:r w:rsidRPr="00B80741">
        <w:rPr>
          <w:rFonts w:ascii="Times New Roman" w:hAnsi="Times New Roman"/>
          <w:color w:val="353333"/>
          <w:sz w:val="28"/>
          <w:szCs w:val="28"/>
        </w:rPr>
        <w:t>организации деятельности и развития колледжа;</w:t>
      </w:r>
    </w:p>
    <w:p w:rsidR="003C491E" w:rsidRPr="00B80741" w:rsidRDefault="003C491E" w:rsidP="00317D61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</w:rPr>
      </w:pPr>
      <w:r w:rsidRPr="00B80741">
        <w:rPr>
          <w:rFonts w:ascii="Times New Roman" w:hAnsi="Times New Roman"/>
          <w:color w:val="353333"/>
          <w:sz w:val="14"/>
          <w:szCs w:val="14"/>
        </w:rPr>
        <w:t> </w:t>
      </w:r>
      <w:r>
        <w:rPr>
          <w:rFonts w:ascii="Times New Roman" w:hAnsi="Times New Roman"/>
          <w:color w:val="353333"/>
          <w:sz w:val="14"/>
          <w:szCs w:val="14"/>
          <w:lang w:val="kk-KZ"/>
        </w:rPr>
        <w:t>-</w:t>
      </w:r>
      <w:r w:rsidRPr="00B80741">
        <w:rPr>
          <w:rFonts w:ascii="Times New Roman" w:hAnsi="Times New Roman"/>
          <w:color w:val="353333"/>
          <w:sz w:val="14"/>
        </w:rPr>
        <w:t> </w:t>
      </w:r>
      <w:r>
        <w:rPr>
          <w:rFonts w:ascii="Times New Roman" w:hAnsi="Times New Roman"/>
          <w:color w:val="353333"/>
          <w:sz w:val="28"/>
          <w:szCs w:val="28"/>
          <w:lang w:val="kk-KZ"/>
        </w:rPr>
        <w:t>с</w:t>
      </w:r>
      <w:proofErr w:type="spellStart"/>
      <w:r w:rsidRPr="00B80741">
        <w:rPr>
          <w:rFonts w:ascii="Times New Roman" w:hAnsi="Times New Roman"/>
          <w:color w:val="353333"/>
          <w:sz w:val="28"/>
          <w:szCs w:val="28"/>
        </w:rPr>
        <w:t>остояние</w:t>
      </w:r>
      <w:proofErr w:type="spellEnd"/>
      <w:r w:rsidRPr="00B80741">
        <w:rPr>
          <w:rFonts w:ascii="Times New Roman" w:hAnsi="Times New Roman"/>
          <w:color w:val="353333"/>
          <w:sz w:val="28"/>
          <w:szCs w:val="28"/>
        </w:rPr>
        <w:t xml:space="preserve"> учебно-воспитательной и методической работы в колледже;</w:t>
      </w:r>
    </w:p>
    <w:p w:rsidR="003C491E" w:rsidRDefault="003C491E" w:rsidP="00317D61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  <w:lang w:val="kk-KZ"/>
        </w:rPr>
      </w:pPr>
      <w:r>
        <w:rPr>
          <w:rFonts w:ascii="Times New Roman" w:hAnsi="Times New Roman"/>
          <w:color w:val="353333"/>
          <w:sz w:val="14"/>
          <w:szCs w:val="14"/>
          <w:lang w:val="kk-KZ"/>
        </w:rPr>
        <w:t xml:space="preserve"> </w:t>
      </w:r>
      <w:r w:rsidRPr="00B80741">
        <w:rPr>
          <w:rFonts w:ascii="Times New Roman" w:hAnsi="Times New Roman"/>
          <w:color w:val="353333"/>
          <w:sz w:val="14"/>
          <w:szCs w:val="14"/>
        </w:rPr>
        <w:t> </w:t>
      </w:r>
      <w:r>
        <w:rPr>
          <w:rFonts w:ascii="Times New Roman" w:hAnsi="Times New Roman"/>
          <w:color w:val="353333"/>
          <w:sz w:val="14"/>
          <w:szCs w:val="14"/>
          <w:lang w:val="kk-KZ"/>
        </w:rPr>
        <w:t>-</w:t>
      </w:r>
      <w:r w:rsidRPr="00B80741">
        <w:rPr>
          <w:rFonts w:ascii="Times New Roman" w:hAnsi="Times New Roman"/>
          <w:color w:val="353333"/>
          <w:sz w:val="14"/>
        </w:rPr>
        <w:t> </w:t>
      </w:r>
      <w:r>
        <w:rPr>
          <w:rFonts w:ascii="Times New Roman" w:hAnsi="Times New Roman"/>
          <w:color w:val="353333"/>
          <w:sz w:val="28"/>
          <w:szCs w:val="28"/>
          <w:lang w:val="kk-KZ"/>
        </w:rPr>
        <w:t>с</w:t>
      </w:r>
      <w:proofErr w:type="spellStart"/>
      <w:r w:rsidRPr="00B80741">
        <w:rPr>
          <w:rFonts w:ascii="Times New Roman" w:hAnsi="Times New Roman"/>
          <w:color w:val="353333"/>
          <w:sz w:val="28"/>
          <w:szCs w:val="28"/>
        </w:rPr>
        <w:t>остояние</w:t>
      </w:r>
      <w:proofErr w:type="spellEnd"/>
      <w:r w:rsidRPr="00B80741">
        <w:rPr>
          <w:rFonts w:ascii="Times New Roman" w:hAnsi="Times New Roman"/>
          <w:color w:val="353333"/>
          <w:sz w:val="28"/>
          <w:szCs w:val="28"/>
        </w:rPr>
        <w:t xml:space="preserve"> работы отделений, </w:t>
      </w: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цикловых методических комиссий </w:t>
      </w:r>
      <w:r w:rsidRPr="00B80741">
        <w:rPr>
          <w:rFonts w:ascii="Times New Roman" w:hAnsi="Times New Roman"/>
          <w:color w:val="353333"/>
          <w:sz w:val="28"/>
          <w:szCs w:val="28"/>
        </w:rPr>
        <w:t xml:space="preserve">, других </w:t>
      </w: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 </w:t>
      </w:r>
    </w:p>
    <w:p w:rsidR="003C491E" w:rsidRDefault="003C491E" w:rsidP="008632C5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  <w:lang w:val="kk-KZ"/>
        </w:rPr>
      </w:pP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</w:t>
      </w:r>
      <w:r w:rsidRPr="00B80741">
        <w:rPr>
          <w:rFonts w:ascii="Times New Roman" w:hAnsi="Times New Roman"/>
          <w:color w:val="353333"/>
          <w:sz w:val="28"/>
          <w:szCs w:val="28"/>
        </w:rPr>
        <w:t>учебно-вспомогательных подразделен</w:t>
      </w:r>
    </w:p>
    <w:p w:rsidR="003C491E" w:rsidRDefault="003C491E" w:rsidP="008632C5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  <w:lang w:val="kk-KZ"/>
        </w:rPr>
      </w:pP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-в</w:t>
      </w:r>
      <w:r w:rsidRPr="00B80741">
        <w:rPr>
          <w:rFonts w:ascii="Times New Roman" w:hAnsi="Times New Roman"/>
          <w:color w:val="353333"/>
          <w:sz w:val="28"/>
          <w:szCs w:val="28"/>
        </w:rPr>
        <w:t>опросы планирования учебно-воспи</w:t>
      </w:r>
      <w:r>
        <w:rPr>
          <w:rFonts w:ascii="Times New Roman" w:hAnsi="Times New Roman"/>
          <w:color w:val="353333"/>
          <w:sz w:val="28"/>
          <w:szCs w:val="28"/>
        </w:rPr>
        <w:t>тательной и методической работы</w:t>
      </w: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          </w:t>
      </w:r>
    </w:p>
    <w:p w:rsidR="003C491E" w:rsidRDefault="003C491E" w:rsidP="008632C5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  <w:lang w:val="kk-KZ"/>
        </w:rPr>
      </w:pP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 </w:t>
      </w:r>
      <w:r w:rsidRPr="00B80741">
        <w:rPr>
          <w:rFonts w:ascii="Times New Roman" w:hAnsi="Times New Roman"/>
          <w:color w:val="353333"/>
          <w:sz w:val="28"/>
          <w:szCs w:val="28"/>
        </w:rPr>
        <w:t xml:space="preserve">колледжа, </w:t>
      </w: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</w:t>
      </w:r>
      <w:r w:rsidRPr="00B80741">
        <w:rPr>
          <w:rFonts w:ascii="Times New Roman" w:hAnsi="Times New Roman"/>
          <w:color w:val="353333"/>
          <w:sz w:val="28"/>
          <w:szCs w:val="28"/>
        </w:rPr>
        <w:t>в том числе основных структурных подразделений.</w:t>
      </w:r>
    </w:p>
    <w:p w:rsidR="003C491E" w:rsidRDefault="003C491E" w:rsidP="00317D61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  <w:lang w:val="kk-KZ"/>
        </w:rPr>
      </w:pP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-в</w:t>
      </w:r>
      <w:r w:rsidRPr="00B80741">
        <w:rPr>
          <w:rFonts w:ascii="Times New Roman" w:hAnsi="Times New Roman"/>
          <w:color w:val="353333"/>
          <w:sz w:val="28"/>
          <w:szCs w:val="28"/>
        </w:rPr>
        <w:t xml:space="preserve">опросы развития учебно-материальной базы, организации и проведения </w:t>
      </w: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     </w:t>
      </w:r>
    </w:p>
    <w:p w:rsidR="003C491E" w:rsidRDefault="003C491E" w:rsidP="00317D61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  <w:lang w:val="kk-KZ"/>
        </w:rPr>
      </w:pP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 </w:t>
      </w:r>
      <w:r w:rsidRPr="00B80741">
        <w:rPr>
          <w:rFonts w:ascii="Times New Roman" w:hAnsi="Times New Roman"/>
          <w:color w:val="353333"/>
          <w:sz w:val="28"/>
          <w:szCs w:val="28"/>
        </w:rPr>
        <w:t>производственной практики обучающихся, выпуска и трудоустройства;</w:t>
      </w:r>
    </w:p>
    <w:p w:rsidR="003C491E" w:rsidRPr="00B80741" w:rsidRDefault="003C491E" w:rsidP="00317D61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</w:rPr>
      </w:pPr>
      <w:r w:rsidRPr="00B80741">
        <w:rPr>
          <w:rFonts w:ascii="Times New Roman" w:hAnsi="Times New Roman"/>
          <w:color w:val="353333"/>
          <w:sz w:val="14"/>
          <w:szCs w:val="14"/>
        </w:rPr>
        <w:t> </w:t>
      </w:r>
      <w:r>
        <w:rPr>
          <w:rFonts w:ascii="Times New Roman" w:hAnsi="Times New Roman"/>
          <w:color w:val="353333"/>
          <w:sz w:val="14"/>
          <w:szCs w:val="14"/>
          <w:lang w:val="kk-KZ"/>
        </w:rPr>
        <w:t>-</w:t>
      </w:r>
      <w:r w:rsidRPr="00B80741">
        <w:rPr>
          <w:rFonts w:ascii="Times New Roman" w:hAnsi="Times New Roman"/>
          <w:color w:val="353333"/>
          <w:sz w:val="14"/>
        </w:rPr>
        <w:t> </w:t>
      </w:r>
      <w:r>
        <w:rPr>
          <w:rFonts w:ascii="Times New Roman" w:hAnsi="Times New Roman"/>
          <w:color w:val="353333"/>
          <w:sz w:val="28"/>
          <w:szCs w:val="28"/>
          <w:lang w:val="kk-KZ"/>
        </w:rPr>
        <w:t>в</w:t>
      </w:r>
      <w:r w:rsidRPr="00B80741">
        <w:rPr>
          <w:rFonts w:ascii="Times New Roman" w:hAnsi="Times New Roman"/>
          <w:color w:val="353333"/>
          <w:sz w:val="28"/>
          <w:szCs w:val="28"/>
        </w:rPr>
        <w:t>опросы качества подготовки специалистов, сохранения контингента;</w:t>
      </w:r>
    </w:p>
    <w:p w:rsidR="003C491E" w:rsidRPr="00B80741" w:rsidRDefault="003C491E" w:rsidP="008632C5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</w:rPr>
      </w:pP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-в</w:t>
      </w:r>
      <w:r w:rsidRPr="00B80741">
        <w:rPr>
          <w:rFonts w:ascii="Times New Roman" w:hAnsi="Times New Roman"/>
          <w:color w:val="353333"/>
          <w:sz w:val="28"/>
          <w:szCs w:val="28"/>
        </w:rPr>
        <w:t xml:space="preserve">опросы перевода обучающихся </w:t>
      </w:r>
      <w:r>
        <w:rPr>
          <w:rFonts w:ascii="Times New Roman" w:hAnsi="Times New Roman"/>
          <w:color w:val="353333"/>
          <w:sz w:val="28"/>
          <w:szCs w:val="28"/>
        </w:rPr>
        <w:t>в группах с полной компенсацией</w:t>
      </w:r>
      <w:r>
        <w:rPr>
          <w:rFonts w:ascii="Times New Roman" w:hAnsi="Times New Roman"/>
          <w:color w:val="353333"/>
          <w:sz w:val="28"/>
          <w:szCs w:val="28"/>
          <w:lang w:val="kk-KZ"/>
        </w:rPr>
        <w:t xml:space="preserve"> </w:t>
      </w:r>
      <w:r w:rsidRPr="00B80741">
        <w:rPr>
          <w:rFonts w:ascii="Times New Roman" w:hAnsi="Times New Roman"/>
          <w:color w:val="353333"/>
          <w:sz w:val="28"/>
          <w:szCs w:val="28"/>
        </w:rPr>
        <w:t>стоимости обучения на обучение в группы с бюджетной основой.</w:t>
      </w:r>
    </w:p>
    <w:p w:rsidR="003C491E" w:rsidRPr="00B80741" w:rsidRDefault="003C491E" w:rsidP="00317D61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</w:rPr>
      </w:pPr>
      <w:r w:rsidRPr="00B80741">
        <w:rPr>
          <w:rFonts w:ascii="Times New Roman" w:hAnsi="Times New Roman"/>
          <w:b/>
          <w:bCs/>
          <w:color w:val="353333"/>
          <w:sz w:val="28"/>
          <w:szCs w:val="28"/>
        </w:rPr>
        <w:t>5.</w:t>
      </w:r>
      <w:r w:rsidRPr="00B80741">
        <w:rPr>
          <w:rFonts w:ascii="Times New Roman" w:hAnsi="Times New Roman"/>
          <w:color w:val="353333"/>
          <w:sz w:val="14"/>
          <w:szCs w:val="14"/>
        </w:rPr>
        <w:t>  </w:t>
      </w:r>
      <w:r w:rsidRPr="00B80741">
        <w:rPr>
          <w:rFonts w:ascii="Times New Roman" w:hAnsi="Times New Roman"/>
          <w:b/>
          <w:bCs/>
          <w:color w:val="353333"/>
          <w:sz w:val="28"/>
          <w:szCs w:val="28"/>
        </w:rPr>
        <w:t>Порядок деятельности педагогического совета</w:t>
      </w:r>
    </w:p>
    <w:p w:rsidR="003C491E" w:rsidRPr="00B80741" w:rsidRDefault="003C491E" w:rsidP="007D0B34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</w:rPr>
      </w:pPr>
      <w:r>
        <w:rPr>
          <w:rFonts w:ascii="Times New Roman" w:hAnsi="Times New Roman"/>
          <w:color w:val="353333"/>
          <w:sz w:val="28"/>
          <w:szCs w:val="28"/>
        </w:rPr>
        <w:t>5.1.</w:t>
      </w:r>
      <w:r w:rsidRPr="00B80741">
        <w:rPr>
          <w:rFonts w:ascii="Times New Roman" w:hAnsi="Times New Roman"/>
          <w:color w:val="353333"/>
          <w:sz w:val="28"/>
          <w:szCs w:val="28"/>
        </w:rPr>
        <w:t>Работа педагогического совета проводится по плану, который разрабатывается на учебный год, рассматривается на заседании педагогического совета и утверждается директором колледжа.</w:t>
      </w:r>
    </w:p>
    <w:p w:rsidR="003C491E" w:rsidRPr="00B80741" w:rsidRDefault="003C491E" w:rsidP="007D0B34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</w:rPr>
      </w:pPr>
      <w:r>
        <w:rPr>
          <w:rFonts w:ascii="Times New Roman" w:hAnsi="Times New Roman"/>
          <w:color w:val="353333"/>
          <w:sz w:val="28"/>
          <w:szCs w:val="28"/>
        </w:rPr>
        <w:t>5.2.</w:t>
      </w:r>
      <w:r w:rsidRPr="00B80741">
        <w:rPr>
          <w:rFonts w:ascii="Times New Roman" w:hAnsi="Times New Roman"/>
          <w:color w:val="353333"/>
          <w:sz w:val="28"/>
          <w:szCs w:val="28"/>
        </w:rPr>
        <w:t>Заседания педагогического совета проводятся 3 раза в год, в начале учебного года, по окончании 1 семестра и в конце учебного года. По вопросам, обсуждаемым на заседаниях педагогического совета, выносятся решения с указанием сроков исполнения и лиц, ответственных за исполнение.</w:t>
      </w:r>
    </w:p>
    <w:p w:rsidR="003C491E" w:rsidRPr="00B80741" w:rsidRDefault="003C491E" w:rsidP="007D0B34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</w:rPr>
      </w:pPr>
      <w:r w:rsidRPr="00B80741">
        <w:rPr>
          <w:rFonts w:ascii="Times New Roman" w:hAnsi="Times New Roman"/>
          <w:color w:val="353333"/>
          <w:sz w:val="28"/>
          <w:szCs w:val="28"/>
        </w:rPr>
        <w:t>5.3. Решения педагогического совета принимаются простым голосованием и вступают в силу после утверждения их директором колледжа.</w:t>
      </w:r>
    </w:p>
    <w:p w:rsidR="003C491E" w:rsidRPr="00B80741" w:rsidRDefault="003C491E" w:rsidP="007D0B34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</w:rPr>
      </w:pPr>
      <w:r w:rsidRPr="00B80741">
        <w:rPr>
          <w:rFonts w:ascii="Times New Roman" w:hAnsi="Times New Roman"/>
          <w:color w:val="353333"/>
          <w:sz w:val="28"/>
          <w:szCs w:val="28"/>
        </w:rPr>
        <w:t>5.4</w:t>
      </w:r>
      <w:r>
        <w:rPr>
          <w:rFonts w:ascii="Times New Roman" w:hAnsi="Times New Roman"/>
          <w:color w:val="353333"/>
          <w:sz w:val="28"/>
          <w:szCs w:val="28"/>
        </w:rPr>
        <w:t>.</w:t>
      </w:r>
      <w:r w:rsidRPr="00B80741">
        <w:rPr>
          <w:rFonts w:ascii="Times New Roman" w:hAnsi="Times New Roman"/>
          <w:color w:val="353333"/>
          <w:sz w:val="28"/>
          <w:szCs w:val="28"/>
        </w:rPr>
        <w:t>Председатель педагогического совета организует систематическую проверку выполнения принятых решений и итоги проверки ставить на обсуждение педагогического совета.</w:t>
      </w:r>
    </w:p>
    <w:p w:rsidR="003C491E" w:rsidRPr="00B80741" w:rsidRDefault="003C491E" w:rsidP="007D0B34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</w:rPr>
      </w:pPr>
      <w:r w:rsidRPr="00B80741">
        <w:rPr>
          <w:rFonts w:ascii="Times New Roman" w:hAnsi="Times New Roman"/>
          <w:color w:val="353333"/>
          <w:sz w:val="28"/>
          <w:szCs w:val="28"/>
        </w:rPr>
        <w:t>5.5. Каждый член педагогического совета должен посещать все заседания совета, принимать активное участие в его работе, своевременно и точно выполнять возлагаемые на него поручения.</w:t>
      </w:r>
    </w:p>
    <w:p w:rsidR="003C491E" w:rsidRPr="00B80741" w:rsidRDefault="003C491E" w:rsidP="007D0B34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  <w:lang w:val="kk-KZ"/>
        </w:rPr>
      </w:pPr>
      <w:r w:rsidRPr="00B80741">
        <w:rPr>
          <w:rFonts w:ascii="Times New Roman" w:hAnsi="Times New Roman"/>
          <w:color w:val="353333"/>
          <w:sz w:val="28"/>
          <w:szCs w:val="28"/>
        </w:rPr>
        <w:t xml:space="preserve">5.6. Заседания педагогического совета оформляются протоколом. Протокол подписывается председателем и секретарем педагогического совета. В каждом протоколе указывается его номер, дата заседания совета, количество </w:t>
      </w:r>
      <w:r w:rsidRPr="00B80741">
        <w:rPr>
          <w:rFonts w:ascii="Times New Roman" w:hAnsi="Times New Roman"/>
          <w:color w:val="353333"/>
          <w:sz w:val="28"/>
          <w:szCs w:val="28"/>
        </w:rPr>
        <w:lastRenderedPageBreak/>
        <w:t>присутствующих, повестка заседания. Ведется краткая запись выступлений и принятое решение по обсуждаемым вопросам. Тексты выступлений прилагаются</w:t>
      </w:r>
    </w:p>
    <w:p w:rsidR="003C491E" w:rsidRPr="00B80741" w:rsidRDefault="003C491E" w:rsidP="007D0B34">
      <w:pPr>
        <w:shd w:val="clear" w:color="auto" w:fill="FFFFFF"/>
        <w:spacing w:after="0" w:line="420" w:lineRule="atLeast"/>
        <w:jc w:val="both"/>
        <w:rPr>
          <w:rFonts w:ascii="Times New Roman" w:hAnsi="Times New Roman"/>
          <w:color w:val="353333"/>
          <w:sz w:val="28"/>
          <w:szCs w:val="28"/>
        </w:rPr>
      </w:pPr>
      <w:r>
        <w:rPr>
          <w:rFonts w:ascii="Times New Roman" w:hAnsi="Times New Roman"/>
          <w:color w:val="353333"/>
          <w:sz w:val="28"/>
          <w:szCs w:val="28"/>
        </w:rPr>
        <w:t xml:space="preserve">5.7. </w:t>
      </w:r>
      <w:r w:rsidRPr="00B80741">
        <w:rPr>
          <w:rFonts w:ascii="Times New Roman" w:hAnsi="Times New Roman"/>
          <w:color w:val="353333"/>
          <w:sz w:val="28"/>
          <w:szCs w:val="28"/>
        </w:rPr>
        <w:t>Протоколы заседаний педагогического совета хранятся 5 лет в номенклатуре дел методического кабинета.</w:t>
      </w:r>
    </w:p>
    <w:p w:rsidR="003C491E" w:rsidRPr="00B80741" w:rsidRDefault="003C491E" w:rsidP="00317D61">
      <w:pPr>
        <w:jc w:val="both"/>
        <w:rPr>
          <w:rFonts w:ascii="Times New Roman" w:hAnsi="Times New Roman"/>
        </w:rPr>
      </w:pPr>
    </w:p>
    <w:sectPr w:rsidR="003C491E" w:rsidRPr="00B80741" w:rsidSect="00BB2B0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2A5" w:rsidRDefault="001C22A5">
      <w:r>
        <w:separator/>
      </w:r>
    </w:p>
  </w:endnote>
  <w:endnote w:type="continuationSeparator" w:id="0">
    <w:p w:rsidR="001C22A5" w:rsidRDefault="001C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91E" w:rsidRDefault="003C491E" w:rsidP="004B0574">
    <w:pPr>
      <w:pStyle w:val="a8"/>
    </w:pPr>
    <w:proofErr w:type="gramStart"/>
    <w:r>
      <w:rPr>
        <w:rFonts w:ascii="Times New Roman" w:hAnsi="Times New Roman"/>
        <w:sz w:val="18"/>
        <w:szCs w:val="18"/>
      </w:rPr>
      <w:t>П</w:t>
    </w:r>
    <w:proofErr w:type="gramEnd"/>
    <w:r>
      <w:rPr>
        <w:rFonts w:ascii="Times New Roman" w:hAnsi="Times New Roman"/>
        <w:sz w:val="18"/>
        <w:szCs w:val="18"/>
      </w:rPr>
      <w:t xml:space="preserve"> ВКМЖ 703-06-20 Положение педагогическом совете. Издание второе.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2A5" w:rsidRDefault="001C22A5">
      <w:r>
        <w:separator/>
      </w:r>
    </w:p>
  </w:footnote>
  <w:footnote w:type="continuationSeparator" w:id="0">
    <w:p w:rsidR="001C22A5" w:rsidRDefault="001C2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3AF2"/>
    <w:rsid w:val="000165BE"/>
    <w:rsid w:val="000551CA"/>
    <w:rsid w:val="001148BA"/>
    <w:rsid w:val="001A1A69"/>
    <w:rsid w:val="001C22A5"/>
    <w:rsid w:val="002C69A3"/>
    <w:rsid w:val="00317D61"/>
    <w:rsid w:val="00393B4D"/>
    <w:rsid w:val="003C491E"/>
    <w:rsid w:val="004B0574"/>
    <w:rsid w:val="00501418"/>
    <w:rsid w:val="006E040C"/>
    <w:rsid w:val="007D0B34"/>
    <w:rsid w:val="007F7DB0"/>
    <w:rsid w:val="008632C5"/>
    <w:rsid w:val="00923396"/>
    <w:rsid w:val="009D3B31"/>
    <w:rsid w:val="00A06B5C"/>
    <w:rsid w:val="00A14F5D"/>
    <w:rsid w:val="00A44DCA"/>
    <w:rsid w:val="00B52BCA"/>
    <w:rsid w:val="00B80741"/>
    <w:rsid w:val="00BB2B0E"/>
    <w:rsid w:val="00D367DE"/>
    <w:rsid w:val="00D42F22"/>
    <w:rsid w:val="00D63AF2"/>
    <w:rsid w:val="00E541A4"/>
    <w:rsid w:val="00E95150"/>
    <w:rsid w:val="00FC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15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9"/>
    <w:qFormat/>
    <w:rsid w:val="00D63AF2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9"/>
    <w:qFormat/>
    <w:rsid w:val="00D63AF2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63AF2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link w:val="2"/>
    <w:uiPriority w:val="99"/>
    <w:locked/>
    <w:rsid w:val="00D63AF2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uiPriority w:val="99"/>
    <w:rsid w:val="00D63AF2"/>
    <w:rPr>
      <w:rFonts w:cs="Times New Roman"/>
    </w:rPr>
  </w:style>
  <w:style w:type="paragraph" w:styleId="a3">
    <w:name w:val="Normal (Web)"/>
    <w:basedOn w:val="a"/>
    <w:uiPriority w:val="99"/>
    <w:semiHidden/>
    <w:rsid w:val="00D63A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header"/>
    <w:basedOn w:val="a"/>
    <w:link w:val="a5"/>
    <w:uiPriority w:val="99"/>
    <w:rsid w:val="000551C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5">
    <w:name w:val="Верхний колонтитул Знак"/>
    <w:link w:val="a4"/>
    <w:uiPriority w:val="99"/>
    <w:locked/>
    <w:rsid w:val="000551CA"/>
    <w:rPr>
      <w:rFonts w:ascii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"/>
    <w:link w:val="a7"/>
    <w:uiPriority w:val="99"/>
    <w:qFormat/>
    <w:rsid w:val="000551CA"/>
    <w:pPr>
      <w:spacing w:after="0" w:line="240" w:lineRule="auto"/>
      <w:ind w:left="-3"/>
      <w:jc w:val="center"/>
    </w:pPr>
    <w:rPr>
      <w:rFonts w:ascii="Tahoma" w:hAnsi="Tahoma" w:cs="Tahoma"/>
      <w:b/>
      <w:bCs/>
      <w:color w:val="333333"/>
      <w:sz w:val="24"/>
      <w:szCs w:val="24"/>
    </w:rPr>
  </w:style>
  <w:style w:type="character" w:customStyle="1" w:styleId="a7">
    <w:name w:val="Название Знак"/>
    <w:link w:val="a6"/>
    <w:uiPriority w:val="99"/>
    <w:locked/>
    <w:rsid w:val="000551CA"/>
    <w:rPr>
      <w:rFonts w:ascii="Tahoma" w:hAnsi="Tahoma" w:cs="Tahoma"/>
      <w:b/>
      <w:bCs/>
      <w:color w:val="333333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rsid w:val="004B05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77378"/>
  </w:style>
  <w:style w:type="paragraph" w:styleId="aa">
    <w:name w:val="No Spacing"/>
    <w:uiPriority w:val="1"/>
    <w:qFormat/>
    <w:rsid w:val="00B52BCA"/>
    <w:rPr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6E0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6E04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46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6</cp:revision>
  <cp:lastPrinted>2021-04-29T09:58:00Z</cp:lastPrinted>
  <dcterms:created xsi:type="dcterms:W3CDTF">2020-10-21T08:23:00Z</dcterms:created>
  <dcterms:modified xsi:type="dcterms:W3CDTF">2021-04-29T09:59:00Z</dcterms:modified>
</cp:coreProperties>
</file>