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Banco: ACME Compañía de Financiamiento</w:t>
      </w:r>
    </w:p>
    <w:p>
      <w:r>
        <w:t>Producto: Seguros y Asistencias ACME</w:t>
      </w:r>
    </w:p>
    <w:p/>
    <w:p>
      <w:r>
        <w:t>Descripción general:</w:t>
      </w:r>
    </w:p>
    <w:p>
      <w:r>
        <w:t>ACME ofrece una gama de seguros y asistencias complementarias para proteger a sus clientes ante emergencias personales, médicas y domésticas.</w:t>
      </w:r>
    </w:p>
    <w:p/>
    <w:p>
      <w:r>
        <w:t>1. Seguros básicos:</w:t>
      </w:r>
    </w:p>
    <w:p>
      <w:r>
        <w:t>- Seguro de vida: cobertura hasta S/ 50,000 por fallecimiento.</w:t>
      </w:r>
    </w:p>
    <w:p>
      <w:r>
        <w:t>- Seguro de accidentes personales: hasta S/ 30,000.</w:t>
      </w:r>
    </w:p>
    <w:p>
      <w:r>
        <w:t>- Seguro por pérdida de empleo involuntaria: pago de cuotas hasta por 3 meses.</w:t>
      </w:r>
    </w:p>
    <w:p>
      <w:r>
        <w:t>- Seguro contra fraude en transacciones digitales: cobertura hasta S/ 2,000.</w:t>
      </w:r>
    </w:p>
    <w:p/>
    <w:p>
      <w:r>
        <w:t>2. Planes de asistencia:</w:t>
      </w:r>
    </w:p>
    <w:p>
      <w:r>
        <w:t>- Asistencia Hogar: cerrajería, plomería y electricidad (hasta 3 eventos al año, S/ 250 por evento).</w:t>
      </w:r>
    </w:p>
    <w:p>
      <w:r>
        <w:t>- Asistencia Salud: telemedicina ilimitada y ambulancia local gratuita (hasta S/ 400 por evento).</w:t>
      </w:r>
    </w:p>
    <w:p>
      <w:r>
        <w:t>- Asistencia Veterinaria: consultas por videollamada y orientación nutricional para mascotas.</w:t>
      </w:r>
    </w:p>
    <w:p>
      <w:r>
        <w:t>- Asistencia Viajes: cobertura de emergencias médicas en el extranjero hasta S/ 15,000.</w:t>
      </w:r>
    </w:p>
    <w:p/>
    <w:p>
      <w:r>
        <w:t>3. Costos y formas de pago:</w:t>
      </w:r>
    </w:p>
    <w:p>
      <w:r>
        <w:t>- Plan Básico: S/ 15.00 mensuales.</w:t>
      </w:r>
    </w:p>
    <w:p>
      <w:r>
        <w:t>- Plan Premium: S/ 29.00 mensuales.</w:t>
      </w:r>
    </w:p>
    <w:p>
      <w:r>
        <w:t>- Plan Familiar Plus: S/ 49.00 mensuales.</w:t>
      </w:r>
    </w:p>
    <w:p/>
    <w:p>
      <w:r>
        <w:t>Condiciones:</w:t>
      </w:r>
    </w:p>
    <w:p>
      <w:r>
        <w:t>- Vigencia mensual renovable automáticamente.</w:t>
      </w:r>
    </w:p>
    <w:p>
      <w:r>
        <w:t>- Cobertura nacional e internacional según plan.</w:t>
      </w:r>
    </w:p>
    <w:p>
      <w:r>
        <w:t>- Se requiere tener productos activos ACME (tarjeta o crédito).</w:t>
      </w:r>
    </w:p>
    <w:p/>
    <w:p>
      <w:r>
        <w:t>Proceso de atención:</w:t>
      </w:r>
    </w:p>
    <w:p>
      <w:r>
        <w:t>- Reporte telefónico o vía app móvil.</w:t>
      </w:r>
    </w:p>
    <w:p>
      <w:r>
        <w:t>- Atención inmediata en menos de 30 minutos para asistencias de hogar.</w:t>
      </w:r>
    </w:p>
    <w:p>
      <w:r>
        <w:t>- Atención médica en menos de 15 minutos vía teleconsulta.</w:t>
      </w:r>
    </w:p>
    <w:p/>
    <w:p>
      <w:r>
        <w:t>Observaciones:</w:t>
      </w:r>
    </w:p>
    <w:p>
      <w:r>
        <w:t>Los seguros están respaldados por ACME Seguros S.A. y regulados por la Superintendencia de Banca, Seguros y AFP.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