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Banco: ACME Compañía de Financiamiento</w:t>
      </w:r>
    </w:p>
    <w:p>
      <w:r>
        <w:t>Producto: Tarjeta de Crédito ACME Platinum</w:t>
      </w:r>
    </w:p>
    <w:p/>
    <w:p>
      <w:r>
        <w:t>Descripción:</w:t>
      </w:r>
    </w:p>
    <w:p>
      <w:r>
        <w:t>La Tarjeta de Crédito ACME Platinum está diseñada para clientes que buscan flexibilidad, beneficios exclusivos y respaldo internacional. Permite realizar compras nacionales e internacionales, avances en efectivo y acumular puntos de recompensa.</w:t>
      </w:r>
    </w:p>
    <w:p/>
    <w:p>
      <w:r>
        <w:t>Características principales:</w:t>
      </w:r>
    </w:p>
    <w:p>
      <w:r>
        <w:t>- Franquicia: Visa Platinum Internacional.</w:t>
      </w:r>
    </w:p>
    <w:p>
      <w:r>
        <w:t>- Línea de crédito: desde S/ 2,000 hasta S/ 50,000 según evaluación crediticia.</w:t>
      </w:r>
    </w:p>
    <w:p>
      <w:r>
        <w:t>- Plazos de pago: de 12 a 48 cuotas.</w:t>
      </w:r>
    </w:p>
    <w:p>
      <w:r>
        <w:t>- Periodo de gracia: hasta 45 días sin intereses para compras nuevas.</w:t>
      </w:r>
    </w:p>
    <w:p>
      <w:r>
        <w:t>- Avances en efectivo: disponibles hasta el 50% del límite de crédito asignado.</w:t>
      </w:r>
    </w:p>
    <w:p/>
    <w:p>
      <w:r>
        <w:t>Beneficios principales:</w:t>
      </w:r>
    </w:p>
    <w:p>
      <w:r>
        <w:t>- Descuentos de hasta 25% en comercios aliados seleccionados.</w:t>
      </w:r>
    </w:p>
    <w:p>
      <w:r>
        <w:t>- Programa de puntos ACME: 1 punto por cada S/ 2 gastados, redimibles en viajes, millas o productos.</w:t>
      </w:r>
    </w:p>
    <w:p>
      <w:r>
        <w:t>- Promociones sin intereses en establecimientos aliados (3, 6, 9 y 12 cuotas).</w:t>
      </w:r>
    </w:p>
    <w:p>
      <w:r>
        <w:t>- Acceso a salas VIP de aeropuertos (nivel Platinum).</w:t>
      </w:r>
    </w:p>
    <w:p>
      <w:r>
        <w:t>- Protección de compras y garantía extendida en productos adquiridos con la tarjeta.</w:t>
      </w:r>
    </w:p>
    <w:p/>
    <w:p>
      <w:r>
        <w:t>Costos y tarifas:</w:t>
      </w:r>
    </w:p>
    <w:p>
      <w:r>
        <w:t>- Cuota de manejo mensual: S/ 25.00 (exonerada los primeros 3 meses).</w:t>
      </w:r>
    </w:p>
    <w:p>
      <w:r>
        <w:t>- Tasa Efectiva Anual (TEA): 34.90%.</w:t>
      </w:r>
    </w:p>
    <w:p>
      <w:r>
        <w:t>- Comisión por avance en efectivo: 4.5% del monto solicitado.</w:t>
      </w:r>
    </w:p>
    <w:p>
      <w:r>
        <w:t>- Reposición de tarjeta por pérdida o robo: S/ 35.00.</w:t>
      </w:r>
    </w:p>
    <w:p>
      <w:r>
        <w:t>- Tarjeta adicional: S/ 10.00 mensuales.</w:t>
      </w:r>
    </w:p>
    <w:p/>
    <w:p>
      <w:r>
        <w:t>Seguros y asistencias incluidas:</w:t>
      </w:r>
    </w:p>
    <w:p>
      <w:r>
        <w:t>- Seguro de protección de saldo por fallecimiento o invalidez total (sin costo adicional).</w:t>
      </w:r>
    </w:p>
    <w:p>
      <w:r>
        <w:t>- Asistencia en viajes (emergencias médicas hasta S/ 10,000).</w:t>
      </w:r>
    </w:p>
    <w:p>
      <w:r>
        <w:t>- Asistencia en el hogar (3 eventos al año de plomería o cerrajería, hasta S/ 300 por evento).</w:t>
      </w:r>
    </w:p>
    <w:p/>
    <w:p>
      <w:r>
        <w:t>Requisitos:</w:t>
      </w:r>
    </w:p>
    <w:p>
      <w:r>
        <w:t>- Ser mayor de 21 años.</w:t>
      </w:r>
    </w:p>
    <w:p>
      <w:r>
        <w:t>- Presentar DNI vigente.</w:t>
      </w:r>
    </w:p>
    <w:p>
      <w:r>
        <w:t>- Ingreso mínimo mensual: S/ 1,200.</w:t>
      </w:r>
    </w:p>
    <w:p>
      <w:r>
        <w:t>- Aprobación sujeta a evaluación crediticia.</w:t>
      </w:r>
    </w:p>
    <w:p/>
    <w:p>
      <w:r>
        <w:t>Observaciones:</w:t>
      </w:r>
    </w:p>
    <w:p>
      <w:r>
        <w:t>Las tasas, tarifas y beneficios pueden variar según campaña comercial y perfil del cliente. Consulte los Términos y Condiciones de la Tarjeta ACME Platinum.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