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5601" w:rsidRPr="00991962" w:rsidRDefault="00DA5601" w:rsidP="00756BF7">
      <w:pPr>
        <w:pStyle w:val="Heading1"/>
        <w:numPr>
          <w:ilvl w:val="0"/>
          <w:numId w:val="0"/>
        </w:numPr>
        <w:rPr>
          <w:rStyle w:val="SubtleReference"/>
          <w:lang w:val="en-US"/>
        </w:rPr>
      </w:pPr>
    </w:p>
    <w:tbl>
      <w:tblPr>
        <w:tblW w:w="0" w:type="auto"/>
        <w:tblLook w:val="0000" w:firstRow="0" w:lastRow="0" w:firstColumn="0" w:lastColumn="0" w:noHBand="0" w:noVBand="0"/>
      </w:tblPr>
      <w:tblGrid>
        <w:gridCol w:w="4610"/>
        <w:gridCol w:w="4462"/>
      </w:tblGrid>
      <w:tr w:rsidR="00DA5601" w:rsidTr="000F200F">
        <w:trPr>
          <w:trHeight w:val="886"/>
        </w:trPr>
        <w:tc>
          <w:tcPr>
            <w:tcW w:w="9458" w:type="dxa"/>
            <w:gridSpan w:val="2"/>
          </w:tcPr>
          <w:p w:rsidR="00DA5601" w:rsidRDefault="00B02D88" w:rsidP="004F3C3B">
            <w:pPr>
              <w:pStyle w:val="zTitle"/>
            </w:pPr>
            <w:r>
              <w:fldChar w:fldCharType="begin"/>
            </w:r>
            <w:r>
              <w:instrText xml:space="preserve"> TITLE  "Helicopter Monitoring System"  \* MERGEFORMAT </w:instrText>
            </w:r>
            <w:r>
              <w:fldChar w:fldCharType="separate"/>
            </w:r>
            <w:r w:rsidR="000327C0">
              <w:t>Helicopter Monitoring System</w:t>
            </w:r>
            <w:r>
              <w:fldChar w:fldCharType="end"/>
            </w:r>
          </w:p>
        </w:tc>
      </w:tr>
      <w:tr w:rsidR="00DA5601" w:rsidRPr="000F200F" w:rsidTr="000F200F">
        <w:trPr>
          <w:trHeight w:val="1074"/>
        </w:trPr>
        <w:tc>
          <w:tcPr>
            <w:tcW w:w="9458" w:type="dxa"/>
            <w:gridSpan w:val="2"/>
          </w:tcPr>
          <w:p w:rsidR="00DA5601" w:rsidRDefault="00B02D88" w:rsidP="000F200F">
            <w:pPr>
              <w:pStyle w:val="zSubTitle"/>
            </w:pPr>
            <w:r>
              <w:fldChar w:fldCharType="begin"/>
            </w:r>
            <w:r>
              <w:instrText xml:space="preserve"> KEYWORDS  "Automation Competence Center"  \* MERGEFORMAT </w:instrText>
            </w:r>
            <w:r>
              <w:fldChar w:fldCharType="separate"/>
            </w:r>
            <w:r w:rsidR="000327C0">
              <w:t>Automation Competence Center</w:t>
            </w:r>
            <w:r>
              <w:fldChar w:fldCharType="end"/>
            </w:r>
          </w:p>
        </w:tc>
      </w:tr>
      <w:tr w:rsidR="00DA5601" w:rsidRPr="000F200F" w:rsidTr="000F200F">
        <w:trPr>
          <w:cantSplit/>
          <w:hidden/>
        </w:trPr>
        <w:tc>
          <w:tcPr>
            <w:tcW w:w="4788" w:type="dxa"/>
          </w:tcPr>
          <w:p w:rsidR="00DA5601" w:rsidRDefault="00DA5601" w:rsidP="000F200F">
            <w:pPr>
              <w:pStyle w:val="zVolume"/>
              <w:jc w:val="left"/>
              <w:rPr>
                <w:vanish/>
              </w:rPr>
            </w:pPr>
          </w:p>
        </w:tc>
        <w:tc>
          <w:tcPr>
            <w:tcW w:w="4670" w:type="dxa"/>
          </w:tcPr>
          <w:p w:rsidR="00DA5601" w:rsidRDefault="00DA5601" w:rsidP="000F200F">
            <w:pPr>
              <w:pStyle w:val="zVolumeNumber"/>
            </w:pPr>
          </w:p>
        </w:tc>
      </w:tr>
    </w:tbl>
    <w:p w:rsidR="00DA5601" w:rsidRPr="00CA0364" w:rsidRDefault="00DA5601" w:rsidP="000F200F">
      <w:pPr>
        <w:rPr>
          <w:lang w:val="en-US"/>
        </w:rPr>
      </w:pPr>
      <w:r w:rsidRPr="00CA0364">
        <w:rPr>
          <w:lang w:val="en-US"/>
        </w:rPr>
        <w:br w:type="page"/>
      </w:r>
    </w:p>
    <w:tbl>
      <w:tblPr>
        <w:tblW w:w="0" w:type="auto"/>
        <w:tblLook w:val="0000" w:firstRow="0" w:lastRow="0" w:firstColumn="0" w:lastColumn="0" w:noHBand="0" w:noVBand="0"/>
      </w:tblPr>
      <w:tblGrid>
        <w:gridCol w:w="4582"/>
        <w:gridCol w:w="4490"/>
      </w:tblGrid>
      <w:tr w:rsidR="00DA5601" w:rsidRPr="000F200F" w:rsidTr="00756BF7">
        <w:tc>
          <w:tcPr>
            <w:tcW w:w="4691" w:type="dxa"/>
          </w:tcPr>
          <w:p w:rsidR="00DA5601" w:rsidRDefault="00DA5601" w:rsidP="000F200F">
            <w:pPr>
              <w:pStyle w:val="zAdmLeft"/>
            </w:pPr>
            <w:r>
              <w:lastRenderedPageBreak/>
              <w:t>Publication type:</w:t>
            </w:r>
          </w:p>
        </w:tc>
        <w:tc>
          <w:tcPr>
            <w:tcW w:w="4597" w:type="dxa"/>
          </w:tcPr>
          <w:p w:rsidR="00DA5601" w:rsidRDefault="00B02D88" w:rsidP="000F200F">
            <w:pPr>
              <w:pStyle w:val="zAdmRight"/>
            </w:pPr>
            <w:r>
              <w:fldChar w:fldCharType="begin"/>
            </w:r>
            <w:r>
              <w:instrText xml:space="preserve"> KEYWORDS  "HMS Manual"  \* MERGEFORMAT </w:instrText>
            </w:r>
            <w:r>
              <w:fldChar w:fldCharType="separate"/>
            </w:r>
            <w:r w:rsidR="000327C0">
              <w:t>HMS Manual</w:t>
            </w:r>
            <w:r>
              <w:fldChar w:fldCharType="end"/>
            </w:r>
          </w:p>
        </w:tc>
      </w:tr>
      <w:tr w:rsidR="00DA5601" w:rsidTr="00756BF7">
        <w:tc>
          <w:tcPr>
            <w:tcW w:w="4691" w:type="dxa"/>
          </w:tcPr>
          <w:p w:rsidR="00DA5601" w:rsidRDefault="00DA5601" w:rsidP="000F200F">
            <w:pPr>
              <w:pStyle w:val="zAdmLeft"/>
            </w:pPr>
            <w:r>
              <w:t>Publication number:</w:t>
            </w:r>
          </w:p>
        </w:tc>
        <w:tc>
          <w:tcPr>
            <w:tcW w:w="4597" w:type="dxa"/>
          </w:tcPr>
          <w:p w:rsidR="00DA5601" w:rsidRDefault="00EF2281" w:rsidP="000F200F">
            <w:pPr>
              <w:pStyle w:val="zAdmRight"/>
            </w:pPr>
            <w:r>
              <w:t>ACC</w:t>
            </w:r>
          </w:p>
        </w:tc>
      </w:tr>
      <w:tr w:rsidR="00DA5601" w:rsidTr="00756BF7">
        <w:tc>
          <w:tcPr>
            <w:tcW w:w="4691" w:type="dxa"/>
          </w:tcPr>
          <w:p w:rsidR="00DA5601" w:rsidRDefault="00DA5601" w:rsidP="000F200F">
            <w:pPr>
              <w:pStyle w:val="zAdmLeft"/>
            </w:pPr>
            <w:r>
              <w:t>Title:</w:t>
            </w:r>
          </w:p>
        </w:tc>
        <w:tc>
          <w:tcPr>
            <w:tcW w:w="4597" w:type="dxa"/>
          </w:tcPr>
          <w:p w:rsidR="00DA5601" w:rsidRDefault="00B02D88" w:rsidP="00BA7F4A">
            <w:pPr>
              <w:pStyle w:val="zAdmRight"/>
            </w:pPr>
            <w:r>
              <w:fldChar w:fldCharType="begin"/>
            </w:r>
            <w:r>
              <w:instrText xml:space="preserve"> TITLE  "Helideck Monitoring System"  \* MERGEFORMAT </w:instrText>
            </w:r>
            <w:r>
              <w:fldChar w:fldCharType="separate"/>
            </w:r>
            <w:r w:rsidR="000327C0">
              <w:t>Helideck Monitoring System</w:t>
            </w:r>
            <w:r>
              <w:fldChar w:fldCharType="end"/>
            </w:r>
          </w:p>
        </w:tc>
      </w:tr>
      <w:tr w:rsidR="00DA5601" w:rsidTr="00756BF7">
        <w:tc>
          <w:tcPr>
            <w:tcW w:w="4691" w:type="dxa"/>
          </w:tcPr>
          <w:p w:rsidR="00DA5601" w:rsidRDefault="00DA5601" w:rsidP="000F200F">
            <w:pPr>
              <w:pStyle w:val="zAdmLeft"/>
            </w:pPr>
            <w:r>
              <w:t>Subject:</w:t>
            </w:r>
          </w:p>
        </w:tc>
        <w:tc>
          <w:tcPr>
            <w:tcW w:w="4597" w:type="dxa"/>
          </w:tcPr>
          <w:p w:rsidR="00DA5601" w:rsidRDefault="00B02D88" w:rsidP="000F200F">
            <w:pPr>
              <w:pStyle w:val="zAdmRight"/>
            </w:pPr>
            <w:r>
              <w:fldChar w:fldCharType="begin"/>
            </w:r>
            <w:r>
              <w:instrText xml:space="preserve"> KEYWORDS   \* MERGEFORMAT </w:instrText>
            </w:r>
            <w:r>
              <w:fldChar w:fldCharType="separate"/>
            </w:r>
            <w:r w:rsidR="000327C0">
              <w:t>HMS Manual</w:t>
            </w:r>
            <w:r>
              <w:fldChar w:fldCharType="end"/>
            </w:r>
          </w:p>
        </w:tc>
      </w:tr>
      <w:tr w:rsidR="00DA5601" w:rsidTr="00756BF7">
        <w:tc>
          <w:tcPr>
            <w:tcW w:w="4691" w:type="dxa"/>
          </w:tcPr>
          <w:p w:rsidR="00DA5601" w:rsidRDefault="00DA5601" w:rsidP="000F200F">
            <w:pPr>
              <w:pStyle w:val="zAdmLeft"/>
            </w:pPr>
            <w:r>
              <w:t>Issue:</w:t>
            </w:r>
          </w:p>
        </w:tc>
        <w:tc>
          <w:tcPr>
            <w:tcW w:w="4597" w:type="dxa"/>
          </w:tcPr>
          <w:p w:rsidR="00DA5601" w:rsidRDefault="006B2FBD" w:rsidP="000206D4">
            <w:pPr>
              <w:pStyle w:val="zAdmRight"/>
            </w:pPr>
            <w:r>
              <w:t>2.1.</w:t>
            </w:r>
            <w:r w:rsidR="000206D4">
              <w:t>2</w:t>
            </w:r>
          </w:p>
        </w:tc>
      </w:tr>
      <w:tr w:rsidR="00DA5601" w:rsidTr="00756BF7">
        <w:tc>
          <w:tcPr>
            <w:tcW w:w="4691" w:type="dxa"/>
          </w:tcPr>
          <w:p w:rsidR="00DA5601" w:rsidRDefault="00DA5601" w:rsidP="000F200F">
            <w:pPr>
              <w:pStyle w:val="zAdmLeft"/>
            </w:pPr>
            <w:r>
              <w:t>Publication date:</w:t>
            </w:r>
          </w:p>
        </w:tc>
        <w:tc>
          <w:tcPr>
            <w:tcW w:w="4597" w:type="dxa"/>
          </w:tcPr>
          <w:p w:rsidR="00DA5601" w:rsidRDefault="00EF2281" w:rsidP="00B055BC">
            <w:pPr>
              <w:pStyle w:val="zAdmRight"/>
            </w:pPr>
            <w:r>
              <w:fldChar w:fldCharType="begin"/>
            </w:r>
            <w:r>
              <w:instrText xml:space="preserve"> SAVEDATE  \@ "d MMMM yyyy"  \* MERGEFORMAT </w:instrText>
            </w:r>
            <w:r>
              <w:fldChar w:fldCharType="separate"/>
            </w:r>
            <w:r w:rsidR="009F4C4E">
              <w:t>6 January 2015</w:t>
            </w:r>
            <w:r>
              <w:fldChar w:fldCharType="end"/>
            </w:r>
          </w:p>
        </w:tc>
      </w:tr>
      <w:tr w:rsidR="00DA5601" w:rsidTr="00756BF7">
        <w:tc>
          <w:tcPr>
            <w:tcW w:w="4691" w:type="dxa"/>
          </w:tcPr>
          <w:p w:rsidR="00DA5601" w:rsidRDefault="00DA5601" w:rsidP="000F200F">
            <w:pPr>
              <w:pStyle w:val="zAdmLeft"/>
            </w:pPr>
            <w:r>
              <w:t>Total number of pages:</w:t>
            </w:r>
          </w:p>
        </w:tc>
        <w:tc>
          <w:tcPr>
            <w:tcW w:w="4597" w:type="dxa"/>
          </w:tcPr>
          <w:p w:rsidR="00DA5601" w:rsidRDefault="00B02D88" w:rsidP="000F200F">
            <w:pPr>
              <w:pStyle w:val="zAdmRight"/>
            </w:pPr>
            <w:r>
              <w:fldChar w:fldCharType="begin"/>
            </w:r>
            <w:r>
              <w:instrText xml:space="preserve"> Numpages  \* MERGEFORMAT </w:instrText>
            </w:r>
            <w:r>
              <w:fldChar w:fldCharType="separate"/>
            </w:r>
            <w:r w:rsidR="000327C0">
              <w:t>29</w:t>
            </w:r>
            <w:r>
              <w:fldChar w:fldCharType="end"/>
            </w:r>
          </w:p>
        </w:tc>
      </w:tr>
      <w:tr w:rsidR="00DA5601" w:rsidRPr="00711061" w:rsidTr="00756BF7">
        <w:tc>
          <w:tcPr>
            <w:tcW w:w="4691" w:type="dxa"/>
          </w:tcPr>
          <w:p w:rsidR="00DA5601" w:rsidRDefault="00DA5601" w:rsidP="000F200F">
            <w:pPr>
              <w:pStyle w:val="zAdmNameLeft"/>
              <w:ind w:left="284" w:hanging="284"/>
            </w:pPr>
            <w:r>
              <w:t>Author:</w:t>
            </w:r>
          </w:p>
        </w:tc>
        <w:tc>
          <w:tcPr>
            <w:tcW w:w="4597" w:type="dxa"/>
          </w:tcPr>
          <w:p w:rsidR="00DA5601" w:rsidRDefault="00B02D88" w:rsidP="000F200F">
            <w:pPr>
              <w:pStyle w:val="zAdmNameRightOK"/>
            </w:pPr>
            <w:r>
              <w:fldChar w:fldCharType="begin"/>
            </w:r>
            <w:r>
              <w:instrText xml:space="preserve"> Author  \* MERGEFORMAT </w:instrText>
            </w:r>
            <w:r>
              <w:fldChar w:fldCharType="separate"/>
            </w:r>
            <w:r w:rsidR="000327C0">
              <w:t>Vince Kerckhaert</w:t>
            </w:r>
            <w:r>
              <w:fldChar w:fldCharType="end"/>
            </w:r>
          </w:p>
        </w:tc>
      </w:tr>
      <w:tr w:rsidR="00756BF7" w:rsidTr="00756BF7">
        <w:tc>
          <w:tcPr>
            <w:tcW w:w="4691" w:type="dxa"/>
          </w:tcPr>
          <w:p w:rsidR="00756BF7" w:rsidRDefault="00756BF7" w:rsidP="00756BF7">
            <w:pPr>
              <w:pStyle w:val="zAdmNameLeft"/>
              <w:ind w:left="284" w:hanging="284"/>
            </w:pPr>
            <w:r>
              <w:t>Quality Control:</w:t>
            </w:r>
          </w:p>
        </w:tc>
        <w:tc>
          <w:tcPr>
            <w:tcW w:w="4597" w:type="dxa"/>
          </w:tcPr>
          <w:p w:rsidR="00756BF7" w:rsidRDefault="00756BF7" w:rsidP="00756BF7">
            <w:pPr>
              <w:pStyle w:val="zAdmNameRightOK"/>
            </w:pPr>
          </w:p>
        </w:tc>
      </w:tr>
    </w:tbl>
    <w:p w:rsidR="00DA5601" w:rsidRDefault="00DA5601" w:rsidP="006B2FBD">
      <w:pPr>
        <w:pStyle w:val="TOCtitle"/>
        <w:numPr>
          <w:ilvl w:val="0"/>
          <w:numId w:val="0"/>
        </w:numPr>
        <w:ind w:left="851"/>
      </w:pPr>
      <w:r>
        <w:br w:type="page"/>
      </w:r>
      <w:r>
        <w:lastRenderedPageBreak/>
        <w:t>Table of contents</w:t>
      </w:r>
    </w:p>
    <w:p w:rsidR="00DA5601" w:rsidRDefault="00DA5601" w:rsidP="000F200F">
      <w:pPr>
        <w:pStyle w:val="zTOCtext"/>
      </w:pPr>
      <w:r>
        <w:t>Page #</w:t>
      </w:r>
    </w:p>
    <w:p w:rsidR="000327C0" w:rsidRDefault="00DA5601">
      <w:pPr>
        <w:pStyle w:val="TOC1"/>
        <w:rPr>
          <w:rFonts w:asciiTheme="minorHAnsi" w:eastAsiaTheme="minorEastAsia" w:hAnsiTheme="minorHAnsi" w:cstheme="minorBidi"/>
          <w:b w:val="0"/>
          <w:szCs w:val="22"/>
          <w:lang w:val="nl-NL" w:eastAsia="nl-NL"/>
        </w:rPr>
      </w:pPr>
      <w:r>
        <w:fldChar w:fldCharType="begin"/>
      </w:r>
      <w:r>
        <w:instrText xml:space="preserve"> TOC \o \t "Heading 1 no Nr." </w:instrText>
      </w:r>
      <w:r>
        <w:fldChar w:fldCharType="separate"/>
      </w:r>
      <w:r w:rsidR="000327C0">
        <w:t>Figures</w:t>
      </w:r>
      <w:r w:rsidR="000327C0">
        <w:tab/>
      </w:r>
      <w:r w:rsidR="000327C0">
        <w:fldChar w:fldCharType="begin"/>
      </w:r>
      <w:r w:rsidR="000327C0">
        <w:instrText xml:space="preserve"> PAGEREF _Toc408306796 \h </w:instrText>
      </w:r>
      <w:r w:rsidR="000327C0">
        <w:fldChar w:fldCharType="separate"/>
      </w:r>
      <w:r w:rsidR="000327C0">
        <w:t>4</w:t>
      </w:r>
      <w:r w:rsidR="000327C0">
        <w:fldChar w:fldCharType="end"/>
      </w:r>
    </w:p>
    <w:p w:rsidR="000327C0" w:rsidRDefault="000327C0">
      <w:pPr>
        <w:pStyle w:val="TOC1"/>
        <w:rPr>
          <w:rFonts w:asciiTheme="minorHAnsi" w:eastAsiaTheme="minorEastAsia" w:hAnsiTheme="minorHAnsi" w:cstheme="minorBidi"/>
          <w:b w:val="0"/>
          <w:szCs w:val="22"/>
          <w:lang w:val="nl-NL" w:eastAsia="nl-NL"/>
        </w:rPr>
      </w:pPr>
      <w:r>
        <w:t>Tables</w:t>
      </w:r>
      <w:r>
        <w:tab/>
      </w:r>
      <w:r>
        <w:fldChar w:fldCharType="begin"/>
      </w:r>
      <w:r>
        <w:instrText xml:space="preserve"> PAGEREF _Toc408306797 \h </w:instrText>
      </w:r>
      <w:r>
        <w:fldChar w:fldCharType="separate"/>
      </w:r>
      <w:r>
        <w:t>4</w:t>
      </w:r>
      <w:r>
        <w:fldChar w:fldCharType="end"/>
      </w:r>
    </w:p>
    <w:p w:rsidR="000327C0" w:rsidRDefault="000327C0">
      <w:pPr>
        <w:pStyle w:val="TOC1"/>
        <w:rPr>
          <w:rFonts w:asciiTheme="minorHAnsi" w:eastAsiaTheme="minorEastAsia" w:hAnsiTheme="minorHAnsi" w:cstheme="minorBidi"/>
          <w:b w:val="0"/>
          <w:szCs w:val="22"/>
          <w:lang w:val="nl-NL" w:eastAsia="nl-NL"/>
        </w:rPr>
      </w:pPr>
      <w:r>
        <w:t>References</w:t>
      </w:r>
      <w:r>
        <w:tab/>
      </w:r>
      <w:r>
        <w:fldChar w:fldCharType="begin"/>
      </w:r>
      <w:r>
        <w:instrText xml:space="preserve"> PAGEREF _Toc408306798 \h </w:instrText>
      </w:r>
      <w:r>
        <w:fldChar w:fldCharType="separate"/>
      </w:r>
      <w:r>
        <w:t>6</w:t>
      </w:r>
      <w:r>
        <w:fldChar w:fldCharType="end"/>
      </w:r>
    </w:p>
    <w:p w:rsidR="000327C0" w:rsidRDefault="000327C0">
      <w:pPr>
        <w:pStyle w:val="TOC1"/>
        <w:rPr>
          <w:rFonts w:asciiTheme="minorHAnsi" w:eastAsiaTheme="minorEastAsia" w:hAnsiTheme="minorHAnsi" w:cstheme="minorBidi"/>
          <w:b w:val="0"/>
          <w:szCs w:val="22"/>
          <w:lang w:val="nl-NL" w:eastAsia="nl-NL"/>
        </w:rPr>
      </w:pPr>
      <w:r>
        <w:t>Introduction</w:t>
      </w:r>
      <w:r>
        <w:tab/>
      </w:r>
      <w:r>
        <w:fldChar w:fldCharType="begin"/>
      </w:r>
      <w:r>
        <w:instrText xml:space="preserve"> PAGEREF _Toc408306799 \h </w:instrText>
      </w:r>
      <w:r>
        <w:fldChar w:fldCharType="separate"/>
      </w:r>
      <w:r>
        <w:t>7</w:t>
      </w:r>
      <w:r>
        <w:fldChar w:fldCharType="end"/>
      </w:r>
    </w:p>
    <w:p w:rsidR="000327C0" w:rsidRDefault="000327C0">
      <w:pPr>
        <w:pStyle w:val="TOC1"/>
        <w:rPr>
          <w:rFonts w:asciiTheme="minorHAnsi" w:eastAsiaTheme="minorEastAsia" w:hAnsiTheme="minorHAnsi" w:cstheme="minorBidi"/>
          <w:b w:val="0"/>
          <w:szCs w:val="22"/>
          <w:lang w:val="nl-NL" w:eastAsia="nl-NL"/>
        </w:rPr>
      </w:pPr>
      <w:r>
        <w:t>About the Operating Manual</w:t>
      </w:r>
      <w:r>
        <w:tab/>
      </w:r>
      <w:r>
        <w:fldChar w:fldCharType="begin"/>
      </w:r>
      <w:r>
        <w:instrText xml:space="preserve"> PAGEREF _Toc408306800 \h </w:instrText>
      </w:r>
      <w:r>
        <w:fldChar w:fldCharType="separate"/>
      </w:r>
      <w:r>
        <w:t>7</w:t>
      </w:r>
      <w:r>
        <w:fldChar w:fldCharType="end"/>
      </w:r>
    </w:p>
    <w:p w:rsidR="000327C0" w:rsidRDefault="000327C0">
      <w:pPr>
        <w:pStyle w:val="TOC1"/>
        <w:rPr>
          <w:rFonts w:asciiTheme="minorHAnsi" w:eastAsiaTheme="minorEastAsia" w:hAnsiTheme="minorHAnsi" w:cstheme="minorBidi"/>
          <w:b w:val="0"/>
          <w:szCs w:val="22"/>
          <w:lang w:val="nl-NL" w:eastAsia="nl-NL"/>
        </w:rPr>
      </w:pPr>
      <w:r w:rsidRPr="00A966C4">
        <w:rPr>
          <w:lang w:val="en-US"/>
        </w:rPr>
        <w:t>Abbreviation list</w:t>
      </w:r>
      <w:r>
        <w:tab/>
      </w:r>
      <w:r>
        <w:fldChar w:fldCharType="begin"/>
      </w:r>
      <w:r>
        <w:instrText xml:space="preserve"> PAGEREF _Toc408306801 \h </w:instrText>
      </w:r>
      <w:r>
        <w:fldChar w:fldCharType="separate"/>
      </w:r>
      <w:r>
        <w:t>8</w:t>
      </w:r>
      <w:r>
        <w:fldChar w:fldCharType="end"/>
      </w:r>
    </w:p>
    <w:p w:rsidR="000327C0" w:rsidRDefault="000327C0">
      <w:pPr>
        <w:pStyle w:val="TOC1"/>
        <w:rPr>
          <w:rFonts w:asciiTheme="minorHAnsi" w:eastAsiaTheme="minorEastAsia" w:hAnsiTheme="minorHAnsi" w:cstheme="minorBidi"/>
          <w:b w:val="0"/>
          <w:szCs w:val="22"/>
          <w:lang w:val="nl-NL" w:eastAsia="nl-NL"/>
        </w:rPr>
      </w:pPr>
      <w:r>
        <w:t>Safety instructions</w:t>
      </w:r>
      <w:r>
        <w:tab/>
      </w:r>
      <w:r>
        <w:fldChar w:fldCharType="begin"/>
      </w:r>
      <w:r>
        <w:instrText xml:space="preserve"> PAGEREF _Toc408306802 \h </w:instrText>
      </w:r>
      <w:r>
        <w:fldChar w:fldCharType="separate"/>
      </w:r>
      <w:r>
        <w:t>9</w:t>
      </w:r>
      <w:r>
        <w:fldChar w:fldCharType="end"/>
      </w:r>
    </w:p>
    <w:p w:rsidR="000327C0" w:rsidRDefault="000327C0">
      <w:pPr>
        <w:pStyle w:val="TOC1"/>
        <w:rPr>
          <w:rFonts w:asciiTheme="minorHAnsi" w:eastAsiaTheme="minorEastAsia" w:hAnsiTheme="minorHAnsi" w:cstheme="minorBidi"/>
          <w:b w:val="0"/>
          <w:szCs w:val="22"/>
          <w:lang w:val="nl-NL" w:eastAsia="nl-NL"/>
        </w:rPr>
      </w:pPr>
      <w:r>
        <w:t>Revision history</w:t>
      </w:r>
      <w:r>
        <w:tab/>
      </w:r>
      <w:r>
        <w:fldChar w:fldCharType="begin"/>
      </w:r>
      <w:r>
        <w:instrText xml:space="preserve"> PAGEREF _Toc408306803 \h </w:instrText>
      </w:r>
      <w:r>
        <w:fldChar w:fldCharType="separate"/>
      </w:r>
      <w:r>
        <w:t>9</w:t>
      </w:r>
      <w:r>
        <w:fldChar w:fldCharType="end"/>
      </w:r>
    </w:p>
    <w:p w:rsidR="000327C0" w:rsidRDefault="000327C0">
      <w:pPr>
        <w:pStyle w:val="TOC1"/>
        <w:rPr>
          <w:rFonts w:asciiTheme="minorHAnsi" w:eastAsiaTheme="minorEastAsia" w:hAnsiTheme="minorHAnsi" w:cstheme="minorBidi"/>
          <w:b w:val="0"/>
          <w:szCs w:val="22"/>
          <w:lang w:val="nl-NL" w:eastAsia="nl-NL"/>
        </w:rPr>
      </w:pPr>
      <w:r w:rsidRPr="00A966C4">
        <w:rPr>
          <w:lang w:val="en-US"/>
        </w:rPr>
        <w:t>1.</w:t>
      </w:r>
      <w:r>
        <w:rPr>
          <w:rFonts w:asciiTheme="minorHAnsi" w:eastAsiaTheme="minorEastAsia" w:hAnsiTheme="minorHAnsi" w:cstheme="minorBidi"/>
          <w:b w:val="0"/>
          <w:szCs w:val="22"/>
          <w:lang w:val="nl-NL" w:eastAsia="nl-NL"/>
        </w:rPr>
        <w:tab/>
      </w:r>
      <w:r w:rsidRPr="00A966C4">
        <w:rPr>
          <w:lang w:val="en-US"/>
        </w:rPr>
        <w:t>HMS</w:t>
      </w:r>
      <w:r>
        <w:tab/>
      </w:r>
      <w:r>
        <w:fldChar w:fldCharType="begin"/>
      </w:r>
      <w:r>
        <w:instrText xml:space="preserve"> PAGEREF _Toc408306804 \h </w:instrText>
      </w:r>
      <w:r>
        <w:fldChar w:fldCharType="separate"/>
      </w:r>
      <w:r>
        <w:t>10</w:t>
      </w:r>
      <w:r>
        <w:fldChar w:fldCharType="end"/>
      </w:r>
    </w:p>
    <w:p w:rsidR="000327C0" w:rsidRDefault="000327C0">
      <w:pPr>
        <w:pStyle w:val="TOC2"/>
        <w:tabs>
          <w:tab w:val="left" w:pos="1134"/>
        </w:tabs>
        <w:rPr>
          <w:rFonts w:asciiTheme="minorHAnsi" w:eastAsiaTheme="minorEastAsia" w:hAnsiTheme="minorHAnsi" w:cstheme="minorBidi"/>
          <w:sz w:val="22"/>
          <w:szCs w:val="22"/>
          <w:lang w:val="nl-NL" w:eastAsia="nl-NL"/>
        </w:rPr>
      </w:pPr>
      <w:r>
        <w:t>1.1</w:t>
      </w:r>
      <w:r>
        <w:rPr>
          <w:rFonts w:asciiTheme="minorHAnsi" w:eastAsiaTheme="minorEastAsia" w:hAnsiTheme="minorHAnsi" w:cstheme="minorBidi"/>
          <w:sz w:val="22"/>
          <w:szCs w:val="22"/>
          <w:lang w:val="nl-NL" w:eastAsia="nl-NL"/>
        </w:rPr>
        <w:tab/>
      </w:r>
      <w:r w:rsidRPr="00A966C4">
        <w:rPr>
          <w:lang w:val="en-US"/>
        </w:rPr>
        <w:t>Introduction</w:t>
      </w:r>
      <w:r>
        <w:tab/>
      </w:r>
      <w:r>
        <w:fldChar w:fldCharType="begin"/>
      </w:r>
      <w:r>
        <w:instrText xml:space="preserve"> PAGEREF _Toc408306805 \h </w:instrText>
      </w:r>
      <w:r>
        <w:fldChar w:fldCharType="separate"/>
      </w:r>
      <w:r>
        <w:t>10</w:t>
      </w:r>
      <w:r>
        <w:fldChar w:fldCharType="end"/>
      </w:r>
    </w:p>
    <w:p w:rsidR="000327C0" w:rsidRDefault="000327C0">
      <w:pPr>
        <w:pStyle w:val="TOC2"/>
        <w:tabs>
          <w:tab w:val="left" w:pos="1134"/>
        </w:tabs>
        <w:rPr>
          <w:rFonts w:asciiTheme="minorHAnsi" w:eastAsiaTheme="minorEastAsia" w:hAnsiTheme="minorHAnsi" w:cstheme="minorBidi"/>
          <w:sz w:val="22"/>
          <w:szCs w:val="22"/>
          <w:lang w:val="nl-NL" w:eastAsia="nl-NL"/>
        </w:rPr>
      </w:pPr>
      <w:r>
        <w:t>1.2</w:t>
      </w:r>
      <w:r>
        <w:rPr>
          <w:rFonts w:asciiTheme="minorHAnsi" w:eastAsiaTheme="minorEastAsia" w:hAnsiTheme="minorHAnsi" w:cstheme="minorBidi"/>
          <w:sz w:val="22"/>
          <w:szCs w:val="22"/>
          <w:lang w:val="nl-NL" w:eastAsia="nl-NL"/>
        </w:rPr>
        <w:tab/>
      </w:r>
      <w:r w:rsidRPr="00A966C4">
        <w:rPr>
          <w:lang w:val="en-US"/>
        </w:rPr>
        <w:t>The groups</w:t>
      </w:r>
      <w:r>
        <w:tab/>
      </w:r>
      <w:r>
        <w:fldChar w:fldCharType="begin"/>
      </w:r>
      <w:r>
        <w:instrText xml:space="preserve"> PAGEREF _Toc408306806 \h </w:instrText>
      </w:r>
      <w:r>
        <w:fldChar w:fldCharType="separate"/>
      </w:r>
      <w:r>
        <w:t>10</w:t>
      </w:r>
      <w:r>
        <w:fldChar w:fldCharType="end"/>
      </w:r>
    </w:p>
    <w:p w:rsidR="000327C0" w:rsidRDefault="000327C0">
      <w:pPr>
        <w:pStyle w:val="TOC2"/>
        <w:tabs>
          <w:tab w:val="left" w:pos="1134"/>
        </w:tabs>
        <w:rPr>
          <w:rFonts w:asciiTheme="minorHAnsi" w:eastAsiaTheme="minorEastAsia" w:hAnsiTheme="minorHAnsi" w:cstheme="minorBidi"/>
          <w:sz w:val="22"/>
          <w:szCs w:val="22"/>
          <w:lang w:val="nl-NL" w:eastAsia="nl-NL"/>
        </w:rPr>
      </w:pPr>
      <w:r>
        <w:t>1.3</w:t>
      </w:r>
      <w:r>
        <w:rPr>
          <w:rFonts w:asciiTheme="minorHAnsi" w:eastAsiaTheme="minorEastAsia" w:hAnsiTheme="minorHAnsi" w:cstheme="minorBidi"/>
          <w:sz w:val="22"/>
          <w:szCs w:val="22"/>
          <w:lang w:val="nl-NL" w:eastAsia="nl-NL"/>
        </w:rPr>
        <w:tab/>
      </w:r>
      <w:r w:rsidRPr="00A966C4">
        <w:rPr>
          <w:lang w:val="en-US"/>
        </w:rPr>
        <w:t>Limitation settings and data</w:t>
      </w:r>
      <w:r>
        <w:tab/>
      </w:r>
      <w:r>
        <w:fldChar w:fldCharType="begin"/>
      </w:r>
      <w:r>
        <w:instrText xml:space="preserve"> PAGEREF _Toc408306807 \h </w:instrText>
      </w:r>
      <w:r>
        <w:fldChar w:fldCharType="separate"/>
      </w:r>
      <w:r>
        <w:t>11</w:t>
      </w:r>
      <w:r>
        <w:fldChar w:fldCharType="end"/>
      </w:r>
    </w:p>
    <w:p w:rsidR="000327C0" w:rsidRDefault="000327C0">
      <w:pPr>
        <w:pStyle w:val="TOC3"/>
        <w:rPr>
          <w:rFonts w:asciiTheme="minorHAnsi" w:eastAsiaTheme="minorEastAsia" w:hAnsiTheme="minorHAnsi" w:cstheme="minorBidi"/>
          <w:sz w:val="22"/>
          <w:szCs w:val="22"/>
          <w:lang w:val="nl-NL" w:eastAsia="nl-NL"/>
        </w:rPr>
      </w:pPr>
      <w:r>
        <w:t>1.3.1</w:t>
      </w:r>
      <w:r>
        <w:rPr>
          <w:rFonts w:asciiTheme="minorHAnsi" w:eastAsiaTheme="minorEastAsia" w:hAnsiTheme="minorHAnsi" w:cstheme="minorBidi"/>
          <w:sz w:val="22"/>
          <w:szCs w:val="22"/>
          <w:lang w:val="nl-NL" w:eastAsia="nl-NL"/>
        </w:rPr>
        <w:tab/>
      </w:r>
      <w:r>
        <w:t>Limitation settings</w:t>
      </w:r>
      <w:r>
        <w:tab/>
      </w:r>
      <w:r>
        <w:fldChar w:fldCharType="begin"/>
      </w:r>
      <w:r>
        <w:instrText xml:space="preserve"> PAGEREF _Toc408306808 \h </w:instrText>
      </w:r>
      <w:r>
        <w:fldChar w:fldCharType="separate"/>
      </w:r>
      <w:r>
        <w:t>12</w:t>
      </w:r>
      <w:r>
        <w:fldChar w:fldCharType="end"/>
      </w:r>
    </w:p>
    <w:p w:rsidR="000327C0" w:rsidRDefault="000327C0">
      <w:pPr>
        <w:pStyle w:val="TOC3"/>
        <w:rPr>
          <w:rFonts w:asciiTheme="minorHAnsi" w:eastAsiaTheme="minorEastAsia" w:hAnsiTheme="minorHAnsi" w:cstheme="minorBidi"/>
          <w:sz w:val="22"/>
          <w:szCs w:val="22"/>
          <w:lang w:val="nl-NL" w:eastAsia="nl-NL"/>
        </w:rPr>
      </w:pPr>
      <w:r>
        <w:t>1.3.2</w:t>
      </w:r>
      <w:r>
        <w:rPr>
          <w:rFonts w:asciiTheme="minorHAnsi" w:eastAsiaTheme="minorEastAsia" w:hAnsiTheme="minorHAnsi" w:cstheme="minorBidi"/>
          <w:sz w:val="22"/>
          <w:szCs w:val="22"/>
          <w:lang w:val="nl-NL" w:eastAsia="nl-NL"/>
        </w:rPr>
        <w:tab/>
      </w:r>
      <w:r>
        <w:t>Generate report</w:t>
      </w:r>
      <w:r>
        <w:tab/>
      </w:r>
      <w:r>
        <w:fldChar w:fldCharType="begin"/>
      </w:r>
      <w:r>
        <w:instrText xml:space="preserve"> PAGEREF _Toc408306809 \h </w:instrText>
      </w:r>
      <w:r>
        <w:fldChar w:fldCharType="separate"/>
      </w:r>
      <w:r>
        <w:t>13</w:t>
      </w:r>
      <w:r>
        <w:fldChar w:fldCharType="end"/>
      </w:r>
    </w:p>
    <w:p w:rsidR="000327C0" w:rsidRDefault="000327C0">
      <w:pPr>
        <w:pStyle w:val="TOC3"/>
        <w:rPr>
          <w:rFonts w:asciiTheme="minorHAnsi" w:eastAsiaTheme="minorEastAsia" w:hAnsiTheme="minorHAnsi" w:cstheme="minorBidi"/>
          <w:sz w:val="22"/>
          <w:szCs w:val="22"/>
          <w:lang w:val="nl-NL" w:eastAsia="nl-NL"/>
        </w:rPr>
      </w:pPr>
      <w:r w:rsidRPr="00A966C4">
        <w:rPr>
          <w:lang w:val="en-US"/>
        </w:rPr>
        <w:t>1.3.3</w:t>
      </w:r>
      <w:r>
        <w:rPr>
          <w:rFonts w:asciiTheme="minorHAnsi" w:eastAsiaTheme="minorEastAsia" w:hAnsiTheme="minorHAnsi" w:cstheme="minorBidi"/>
          <w:sz w:val="22"/>
          <w:szCs w:val="22"/>
          <w:lang w:val="nl-NL" w:eastAsia="nl-NL"/>
        </w:rPr>
        <w:tab/>
      </w:r>
      <w:r w:rsidRPr="00A966C4">
        <w:rPr>
          <w:lang w:val="en-US"/>
        </w:rPr>
        <w:t>Light</w:t>
      </w:r>
      <w:r>
        <w:tab/>
      </w:r>
      <w:r>
        <w:fldChar w:fldCharType="begin"/>
      </w:r>
      <w:r>
        <w:instrText xml:space="preserve"> PAGEREF _Toc408306810 \h </w:instrText>
      </w:r>
      <w:r>
        <w:fldChar w:fldCharType="separate"/>
      </w:r>
      <w:r>
        <w:t>15</w:t>
      </w:r>
      <w:r>
        <w:fldChar w:fldCharType="end"/>
      </w:r>
    </w:p>
    <w:p w:rsidR="000327C0" w:rsidRDefault="000327C0">
      <w:pPr>
        <w:pStyle w:val="TOC3"/>
        <w:rPr>
          <w:rFonts w:asciiTheme="minorHAnsi" w:eastAsiaTheme="minorEastAsia" w:hAnsiTheme="minorHAnsi" w:cstheme="minorBidi"/>
          <w:sz w:val="22"/>
          <w:szCs w:val="22"/>
          <w:lang w:val="nl-NL" w:eastAsia="nl-NL"/>
        </w:rPr>
      </w:pPr>
      <w:r w:rsidRPr="00A966C4">
        <w:rPr>
          <w:lang w:val="en-US"/>
        </w:rPr>
        <w:t>1.3.4</w:t>
      </w:r>
      <w:r>
        <w:rPr>
          <w:rFonts w:asciiTheme="minorHAnsi" w:eastAsiaTheme="minorEastAsia" w:hAnsiTheme="minorHAnsi" w:cstheme="minorBidi"/>
          <w:sz w:val="22"/>
          <w:szCs w:val="22"/>
          <w:lang w:val="nl-NL" w:eastAsia="nl-NL"/>
        </w:rPr>
        <w:tab/>
      </w:r>
      <w:r w:rsidRPr="00A966C4">
        <w:rPr>
          <w:lang w:val="en-US"/>
        </w:rPr>
        <w:t>Data</w:t>
      </w:r>
      <w:r>
        <w:tab/>
      </w:r>
      <w:r>
        <w:fldChar w:fldCharType="begin"/>
      </w:r>
      <w:r>
        <w:instrText xml:space="preserve"> PAGEREF _Toc408306811 \h </w:instrText>
      </w:r>
      <w:r>
        <w:fldChar w:fldCharType="separate"/>
      </w:r>
      <w:r>
        <w:t>15</w:t>
      </w:r>
      <w:r>
        <w:fldChar w:fldCharType="end"/>
      </w:r>
    </w:p>
    <w:p w:rsidR="000327C0" w:rsidRDefault="000327C0">
      <w:pPr>
        <w:pStyle w:val="TOC2"/>
        <w:tabs>
          <w:tab w:val="left" w:pos="1134"/>
        </w:tabs>
        <w:rPr>
          <w:rFonts w:asciiTheme="minorHAnsi" w:eastAsiaTheme="minorEastAsia" w:hAnsiTheme="minorHAnsi" w:cstheme="minorBidi"/>
          <w:sz w:val="22"/>
          <w:szCs w:val="22"/>
          <w:lang w:val="nl-NL" w:eastAsia="nl-NL"/>
        </w:rPr>
      </w:pPr>
      <w:r>
        <w:t>1.4</w:t>
      </w:r>
      <w:r>
        <w:rPr>
          <w:rFonts w:asciiTheme="minorHAnsi" w:eastAsiaTheme="minorEastAsia" w:hAnsiTheme="minorHAnsi" w:cstheme="minorBidi"/>
          <w:sz w:val="22"/>
          <w:szCs w:val="22"/>
          <w:lang w:val="nl-NL" w:eastAsia="nl-NL"/>
        </w:rPr>
        <w:tab/>
      </w:r>
      <w:r w:rsidRPr="00A966C4">
        <w:rPr>
          <w:lang w:val="en-US"/>
        </w:rPr>
        <w:t>Motion</w:t>
      </w:r>
      <w:r>
        <w:tab/>
      </w:r>
      <w:r>
        <w:fldChar w:fldCharType="begin"/>
      </w:r>
      <w:r>
        <w:instrText xml:space="preserve"> PAGEREF _Toc408306812 \h </w:instrText>
      </w:r>
      <w:r>
        <w:fldChar w:fldCharType="separate"/>
      </w:r>
      <w:r>
        <w:t>16</w:t>
      </w:r>
      <w:r>
        <w:fldChar w:fldCharType="end"/>
      </w:r>
    </w:p>
    <w:p w:rsidR="000327C0" w:rsidRDefault="000327C0">
      <w:pPr>
        <w:pStyle w:val="TOC3"/>
        <w:rPr>
          <w:rFonts w:asciiTheme="minorHAnsi" w:eastAsiaTheme="minorEastAsia" w:hAnsiTheme="minorHAnsi" w:cstheme="minorBidi"/>
          <w:sz w:val="22"/>
          <w:szCs w:val="22"/>
          <w:lang w:val="nl-NL" w:eastAsia="nl-NL"/>
        </w:rPr>
      </w:pPr>
      <w:r>
        <w:t>1.4.1</w:t>
      </w:r>
      <w:r>
        <w:rPr>
          <w:rFonts w:asciiTheme="minorHAnsi" w:eastAsiaTheme="minorEastAsia" w:hAnsiTheme="minorHAnsi" w:cstheme="minorBidi"/>
          <w:sz w:val="22"/>
          <w:szCs w:val="22"/>
          <w:lang w:val="nl-NL" w:eastAsia="nl-NL"/>
        </w:rPr>
        <w:tab/>
      </w:r>
      <w:r>
        <w:t>Average values</w:t>
      </w:r>
      <w:r>
        <w:tab/>
      </w:r>
      <w:r>
        <w:fldChar w:fldCharType="begin"/>
      </w:r>
      <w:r>
        <w:instrText xml:space="preserve"> PAGEREF _Toc408306813 \h </w:instrText>
      </w:r>
      <w:r>
        <w:fldChar w:fldCharType="separate"/>
      </w:r>
      <w:r>
        <w:t>17</w:t>
      </w:r>
      <w:r>
        <w:fldChar w:fldCharType="end"/>
      </w:r>
    </w:p>
    <w:p w:rsidR="000327C0" w:rsidRDefault="000327C0">
      <w:pPr>
        <w:pStyle w:val="TOC2"/>
        <w:tabs>
          <w:tab w:val="left" w:pos="1134"/>
        </w:tabs>
        <w:rPr>
          <w:rFonts w:asciiTheme="minorHAnsi" w:eastAsiaTheme="minorEastAsia" w:hAnsiTheme="minorHAnsi" w:cstheme="minorBidi"/>
          <w:sz w:val="22"/>
          <w:szCs w:val="22"/>
          <w:lang w:val="nl-NL" w:eastAsia="nl-NL"/>
        </w:rPr>
      </w:pPr>
      <w:r>
        <w:t>1.5</w:t>
      </w:r>
      <w:r>
        <w:rPr>
          <w:rFonts w:asciiTheme="minorHAnsi" w:eastAsiaTheme="minorEastAsia" w:hAnsiTheme="minorHAnsi" w:cstheme="minorBidi"/>
          <w:sz w:val="22"/>
          <w:szCs w:val="22"/>
          <w:lang w:val="nl-NL" w:eastAsia="nl-NL"/>
        </w:rPr>
        <w:tab/>
      </w:r>
      <w:r>
        <w:t>Meteorological data</w:t>
      </w:r>
      <w:r>
        <w:tab/>
      </w:r>
      <w:r>
        <w:fldChar w:fldCharType="begin"/>
      </w:r>
      <w:r>
        <w:instrText xml:space="preserve"> PAGEREF _Toc408306814 \h </w:instrText>
      </w:r>
      <w:r>
        <w:fldChar w:fldCharType="separate"/>
      </w:r>
      <w:r>
        <w:t>17</w:t>
      </w:r>
      <w:r>
        <w:fldChar w:fldCharType="end"/>
      </w:r>
    </w:p>
    <w:p w:rsidR="000327C0" w:rsidRDefault="000327C0">
      <w:pPr>
        <w:pStyle w:val="TOC3"/>
        <w:rPr>
          <w:rFonts w:asciiTheme="minorHAnsi" w:eastAsiaTheme="minorEastAsia" w:hAnsiTheme="minorHAnsi" w:cstheme="minorBidi"/>
          <w:sz w:val="22"/>
          <w:szCs w:val="22"/>
          <w:lang w:val="nl-NL" w:eastAsia="nl-NL"/>
        </w:rPr>
      </w:pPr>
      <w:r>
        <w:t>1.5.1</w:t>
      </w:r>
      <w:r>
        <w:rPr>
          <w:rFonts w:asciiTheme="minorHAnsi" w:eastAsiaTheme="minorEastAsia" w:hAnsiTheme="minorHAnsi" w:cstheme="minorBidi"/>
          <w:sz w:val="22"/>
          <w:szCs w:val="22"/>
          <w:lang w:val="nl-NL" w:eastAsia="nl-NL"/>
        </w:rPr>
        <w:tab/>
      </w:r>
      <w:r>
        <w:t>Cloud height</w:t>
      </w:r>
      <w:r>
        <w:tab/>
      </w:r>
      <w:r>
        <w:fldChar w:fldCharType="begin"/>
      </w:r>
      <w:r>
        <w:instrText xml:space="preserve"> PAGEREF _Toc408306815 \h </w:instrText>
      </w:r>
      <w:r>
        <w:fldChar w:fldCharType="separate"/>
      </w:r>
      <w:r>
        <w:t>18</w:t>
      </w:r>
      <w:r>
        <w:fldChar w:fldCharType="end"/>
      </w:r>
    </w:p>
    <w:p w:rsidR="000327C0" w:rsidRDefault="000327C0">
      <w:pPr>
        <w:pStyle w:val="TOC3"/>
        <w:rPr>
          <w:rFonts w:asciiTheme="minorHAnsi" w:eastAsiaTheme="minorEastAsia" w:hAnsiTheme="minorHAnsi" w:cstheme="minorBidi"/>
          <w:sz w:val="22"/>
          <w:szCs w:val="22"/>
          <w:lang w:val="nl-NL" w:eastAsia="nl-NL"/>
        </w:rPr>
      </w:pPr>
      <w:r w:rsidRPr="00A966C4">
        <w:rPr>
          <w:lang w:val="en-US"/>
        </w:rPr>
        <w:t>1.5.2</w:t>
      </w:r>
      <w:r>
        <w:rPr>
          <w:rFonts w:asciiTheme="minorHAnsi" w:eastAsiaTheme="minorEastAsia" w:hAnsiTheme="minorHAnsi" w:cstheme="minorBidi"/>
          <w:sz w:val="22"/>
          <w:szCs w:val="22"/>
          <w:lang w:val="nl-NL" w:eastAsia="nl-NL"/>
        </w:rPr>
        <w:tab/>
      </w:r>
      <w:r w:rsidRPr="00A966C4">
        <w:rPr>
          <w:lang w:val="en-US"/>
        </w:rPr>
        <w:t>Amount</w:t>
      </w:r>
      <w:r>
        <w:tab/>
      </w:r>
      <w:r>
        <w:fldChar w:fldCharType="begin"/>
      </w:r>
      <w:r>
        <w:instrText xml:space="preserve"> PAGEREF _Toc408306816 \h </w:instrText>
      </w:r>
      <w:r>
        <w:fldChar w:fldCharType="separate"/>
      </w:r>
      <w:r>
        <w:t>18</w:t>
      </w:r>
      <w:r>
        <w:fldChar w:fldCharType="end"/>
      </w:r>
    </w:p>
    <w:p w:rsidR="000327C0" w:rsidRPr="000327C0" w:rsidRDefault="000327C0">
      <w:pPr>
        <w:pStyle w:val="TOC3"/>
        <w:rPr>
          <w:rFonts w:asciiTheme="minorHAnsi" w:eastAsiaTheme="minorEastAsia" w:hAnsiTheme="minorHAnsi" w:cstheme="minorBidi"/>
          <w:sz w:val="22"/>
          <w:szCs w:val="22"/>
          <w:lang w:eastAsia="nl-NL"/>
        </w:rPr>
      </w:pPr>
      <w:r w:rsidRPr="00A966C4">
        <w:rPr>
          <w:lang w:val="en-US"/>
        </w:rPr>
        <w:t>1.5.3</w:t>
      </w:r>
      <w:r w:rsidRPr="000327C0">
        <w:rPr>
          <w:rFonts w:asciiTheme="minorHAnsi" w:eastAsiaTheme="minorEastAsia" w:hAnsiTheme="minorHAnsi" w:cstheme="minorBidi"/>
          <w:sz w:val="22"/>
          <w:szCs w:val="22"/>
          <w:lang w:eastAsia="nl-NL"/>
        </w:rPr>
        <w:tab/>
      </w:r>
      <w:r w:rsidRPr="00A966C4">
        <w:rPr>
          <w:lang w:val="en-US"/>
        </w:rPr>
        <w:t>Air temperature and dew point</w:t>
      </w:r>
      <w:r>
        <w:tab/>
      </w:r>
      <w:r>
        <w:fldChar w:fldCharType="begin"/>
      </w:r>
      <w:r>
        <w:instrText xml:space="preserve"> PAGEREF _Toc408306817 \h </w:instrText>
      </w:r>
      <w:r>
        <w:fldChar w:fldCharType="separate"/>
      </w:r>
      <w:r>
        <w:t>19</w:t>
      </w:r>
      <w:r>
        <w:fldChar w:fldCharType="end"/>
      </w:r>
    </w:p>
    <w:p w:rsidR="000327C0" w:rsidRPr="000327C0" w:rsidRDefault="000327C0">
      <w:pPr>
        <w:pStyle w:val="TOC3"/>
        <w:rPr>
          <w:rFonts w:asciiTheme="minorHAnsi" w:eastAsiaTheme="minorEastAsia" w:hAnsiTheme="minorHAnsi" w:cstheme="minorBidi"/>
          <w:sz w:val="22"/>
          <w:szCs w:val="22"/>
          <w:lang w:eastAsia="nl-NL"/>
        </w:rPr>
      </w:pPr>
      <w:r w:rsidRPr="00A966C4">
        <w:rPr>
          <w:lang w:val="en-US"/>
        </w:rPr>
        <w:t>1.5.4</w:t>
      </w:r>
      <w:r w:rsidRPr="000327C0">
        <w:rPr>
          <w:rFonts w:asciiTheme="minorHAnsi" w:eastAsiaTheme="minorEastAsia" w:hAnsiTheme="minorHAnsi" w:cstheme="minorBidi"/>
          <w:sz w:val="22"/>
          <w:szCs w:val="22"/>
          <w:lang w:eastAsia="nl-NL"/>
        </w:rPr>
        <w:tab/>
      </w:r>
      <w:r w:rsidRPr="00A966C4">
        <w:rPr>
          <w:lang w:val="en-US"/>
        </w:rPr>
        <w:t>QNH and QFE</w:t>
      </w:r>
      <w:r>
        <w:tab/>
      </w:r>
      <w:r>
        <w:fldChar w:fldCharType="begin"/>
      </w:r>
      <w:r>
        <w:instrText xml:space="preserve"> PAGEREF _Toc408306818 \h </w:instrText>
      </w:r>
      <w:r>
        <w:fldChar w:fldCharType="separate"/>
      </w:r>
      <w:r>
        <w:t>19</w:t>
      </w:r>
      <w:r>
        <w:fldChar w:fldCharType="end"/>
      </w:r>
    </w:p>
    <w:p w:rsidR="000327C0" w:rsidRPr="000327C0" w:rsidRDefault="000327C0">
      <w:pPr>
        <w:pStyle w:val="TOC2"/>
        <w:tabs>
          <w:tab w:val="left" w:pos="1134"/>
        </w:tabs>
        <w:rPr>
          <w:rFonts w:asciiTheme="minorHAnsi" w:eastAsiaTheme="minorEastAsia" w:hAnsiTheme="minorHAnsi" w:cstheme="minorBidi"/>
          <w:sz w:val="22"/>
          <w:szCs w:val="22"/>
          <w:lang w:eastAsia="nl-NL"/>
        </w:rPr>
      </w:pPr>
      <w:r>
        <w:t>1.6</w:t>
      </w:r>
      <w:r w:rsidRPr="000327C0">
        <w:rPr>
          <w:rFonts w:asciiTheme="minorHAnsi" w:eastAsiaTheme="minorEastAsia" w:hAnsiTheme="minorHAnsi" w:cstheme="minorBidi"/>
          <w:sz w:val="22"/>
          <w:szCs w:val="22"/>
          <w:lang w:eastAsia="nl-NL"/>
        </w:rPr>
        <w:tab/>
      </w:r>
      <w:r w:rsidRPr="00A966C4">
        <w:rPr>
          <w:lang w:val="en-US"/>
        </w:rPr>
        <w:t>Wind and navigational data</w:t>
      </w:r>
      <w:r>
        <w:tab/>
      </w:r>
      <w:r>
        <w:fldChar w:fldCharType="begin"/>
      </w:r>
      <w:r>
        <w:instrText xml:space="preserve"> PAGEREF _Toc408306819 \h </w:instrText>
      </w:r>
      <w:r>
        <w:fldChar w:fldCharType="separate"/>
      </w:r>
      <w:r>
        <w:t>19</w:t>
      </w:r>
      <w:r>
        <w:fldChar w:fldCharType="end"/>
      </w:r>
    </w:p>
    <w:p w:rsidR="000327C0" w:rsidRPr="000327C0" w:rsidRDefault="000327C0">
      <w:pPr>
        <w:pStyle w:val="TOC3"/>
        <w:rPr>
          <w:rFonts w:asciiTheme="minorHAnsi" w:eastAsiaTheme="minorEastAsia" w:hAnsiTheme="minorHAnsi" w:cstheme="minorBidi"/>
          <w:sz w:val="22"/>
          <w:szCs w:val="22"/>
          <w:lang w:eastAsia="nl-NL"/>
        </w:rPr>
      </w:pPr>
      <w:r w:rsidRPr="00A966C4">
        <w:rPr>
          <w:lang w:val="en-US"/>
        </w:rPr>
        <w:t>1.6.1</w:t>
      </w:r>
      <w:r w:rsidRPr="000327C0">
        <w:rPr>
          <w:rFonts w:asciiTheme="minorHAnsi" w:eastAsiaTheme="minorEastAsia" w:hAnsiTheme="minorHAnsi" w:cstheme="minorBidi"/>
          <w:sz w:val="22"/>
          <w:szCs w:val="22"/>
          <w:lang w:eastAsia="nl-NL"/>
        </w:rPr>
        <w:tab/>
      </w:r>
      <w:r w:rsidRPr="00A966C4">
        <w:rPr>
          <w:lang w:val="en-US"/>
        </w:rPr>
        <w:t>Wind</w:t>
      </w:r>
      <w:r>
        <w:tab/>
      </w:r>
      <w:r>
        <w:fldChar w:fldCharType="begin"/>
      </w:r>
      <w:r>
        <w:instrText xml:space="preserve"> PAGEREF _Toc408306820 \h </w:instrText>
      </w:r>
      <w:r>
        <w:fldChar w:fldCharType="separate"/>
      </w:r>
      <w:r>
        <w:t>20</w:t>
      </w:r>
      <w:r>
        <w:fldChar w:fldCharType="end"/>
      </w:r>
    </w:p>
    <w:p w:rsidR="000327C0" w:rsidRPr="000327C0" w:rsidRDefault="000327C0">
      <w:pPr>
        <w:pStyle w:val="TOC3"/>
        <w:rPr>
          <w:rFonts w:asciiTheme="minorHAnsi" w:eastAsiaTheme="minorEastAsia" w:hAnsiTheme="minorHAnsi" w:cstheme="minorBidi"/>
          <w:sz w:val="22"/>
          <w:szCs w:val="22"/>
          <w:lang w:eastAsia="nl-NL"/>
        </w:rPr>
      </w:pPr>
      <w:r w:rsidRPr="00A966C4">
        <w:rPr>
          <w:lang w:val="en-US"/>
        </w:rPr>
        <w:t>1.6.2</w:t>
      </w:r>
      <w:r w:rsidRPr="000327C0">
        <w:rPr>
          <w:rFonts w:asciiTheme="minorHAnsi" w:eastAsiaTheme="minorEastAsia" w:hAnsiTheme="minorHAnsi" w:cstheme="minorBidi"/>
          <w:sz w:val="22"/>
          <w:szCs w:val="22"/>
          <w:lang w:eastAsia="nl-NL"/>
        </w:rPr>
        <w:tab/>
      </w:r>
      <w:r w:rsidRPr="00A966C4">
        <w:rPr>
          <w:lang w:val="en-US"/>
        </w:rPr>
        <w:t>Navigational data</w:t>
      </w:r>
      <w:r>
        <w:tab/>
      </w:r>
      <w:r>
        <w:fldChar w:fldCharType="begin"/>
      </w:r>
      <w:r>
        <w:instrText xml:space="preserve"> PAGEREF _Toc408306821 \h </w:instrText>
      </w:r>
      <w:r>
        <w:fldChar w:fldCharType="separate"/>
      </w:r>
      <w:r>
        <w:t>21</w:t>
      </w:r>
      <w:r>
        <w:fldChar w:fldCharType="end"/>
      </w:r>
    </w:p>
    <w:p w:rsidR="000327C0" w:rsidRPr="000327C0" w:rsidRDefault="000327C0">
      <w:pPr>
        <w:pStyle w:val="TOC1"/>
        <w:rPr>
          <w:rFonts w:asciiTheme="minorHAnsi" w:eastAsiaTheme="minorEastAsia" w:hAnsiTheme="minorHAnsi" w:cstheme="minorBidi"/>
          <w:b w:val="0"/>
          <w:szCs w:val="22"/>
          <w:lang w:eastAsia="nl-NL"/>
        </w:rPr>
      </w:pPr>
      <w:r>
        <w:t>2.</w:t>
      </w:r>
      <w:r w:rsidRPr="000327C0">
        <w:rPr>
          <w:rFonts w:asciiTheme="minorHAnsi" w:eastAsiaTheme="minorEastAsia" w:hAnsiTheme="minorHAnsi" w:cstheme="minorBidi"/>
          <w:b w:val="0"/>
          <w:szCs w:val="22"/>
          <w:lang w:eastAsia="nl-NL"/>
        </w:rPr>
        <w:tab/>
      </w:r>
      <w:r>
        <w:t>Equipment</w:t>
      </w:r>
      <w:r>
        <w:tab/>
      </w:r>
      <w:r>
        <w:fldChar w:fldCharType="begin"/>
      </w:r>
      <w:r>
        <w:instrText xml:space="preserve"> PAGEREF _Toc408306822 \h </w:instrText>
      </w:r>
      <w:r>
        <w:fldChar w:fldCharType="separate"/>
      </w:r>
      <w:r>
        <w:t>23</w:t>
      </w:r>
      <w:r>
        <w:fldChar w:fldCharType="end"/>
      </w:r>
    </w:p>
    <w:p w:rsidR="000327C0" w:rsidRPr="000327C0" w:rsidRDefault="000327C0">
      <w:pPr>
        <w:pStyle w:val="TOC2"/>
        <w:tabs>
          <w:tab w:val="left" w:pos="1134"/>
        </w:tabs>
        <w:rPr>
          <w:rFonts w:asciiTheme="minorHAnsi" w:eastAsiaTheme="minorEastAsia" w:hAnsiTheme="minorHAnsi" w:cstheme="minorBidi"/>
          <w:sz w:val="22"/>
          <w:szCs w:val="22"/>
          <w:lang w:eastAsia="nl-NL"/>
        </w:rPr>
      </w:pPr>
      <w:r>
        <w:t>2.1</w:t>
      </w:r>
      <w:r w:rsidRPr="000327C0">
        <w:rPr>
          <w:rFonts w:asciiTheme="minorHAnsi" w:eastAsiaTheme="minorEastAsia" w:hAnsiTheme="minorHAnsi" w:cstheme="minorBidi"/>
          <w:sz w:val="22"/>
          <w:szCs w:val="22"/>
          <w:lang w:eastAsia="nl-NL"/>
        </w:rPr>
        <w:tab/>
      </w:r>
      <w:r>
        <w:t>Introduction</w:t>
      </w:r>
      <w:r>
        <w:tab/>
      </w:r>
      <w:r>
        <w:fldChar w:fldCharType="begin"/>
      </w:r>
      <w:r>
        <w:instrText xml:space="preserve"> PAGEREF _Toc408306823 \h </w:instrText>
      </w:r>
      <w:r>
        <w:fldChar w:fldCharType="separate"/>
      </w:r>
      <w:r>
        <w:t>23</w:t>
      </w:r>
      <w:r>
        <w:fldChar w:fldCharType="end"/>
      </w:r>
    </w:p>
    <w:p w:rsidR="000327C0" w:rsidRPr="000327C0" w:rsidRDefault="000327C0">
      <w:pPr>
        <w:pStyle w:val="TOC2"/>
        <w:tabs>
          <w:tab w:val="left" w:pos="1134"/>
        </w:tabs>
        <w:rPr>
          <w:rFonts w:asciiTheme="minorHAnsi" w:eastAsiaTheme="minorEastAsia" w:hAnsiTheme="minorHAnsi" w:cstheme="minorBidi"/>
          <w:sz w:val="22"/>
          <w:szCs w:val="22"/>
          <w:lang w:eastAsia="nl-NL"/>
        </w:rPr>
      </w:pPr>
      <w:r>
        <w:t>2.2</w:t>
      </w:r>
      <w:r w:rsidRPr="000327C0">
        <w:rPr>
          <w:rFonts w:asciiTheme="minorHAnsi" w:eastAsiaTheme="minorEastAsia" w:hAnsiTheme="minorHAnsi" w:cstheme="minorBidi"/>
          <w:sz w:val="22"/>
          <w:szCs w:val="22"/>
          <w:lang w:eastAsia="nl-NL"/>
        </w:rPr>
        <w:tab/>
      </w:r>
      <w:r>
        <w:t>Extra equipment</w:t>
      </w:r>
      <w:r>
        <w:tab/>
      </w:r>
      <w:r>
        <w:fldChar w:fldCharType="begin"/>
      </w:r>
      <w:r>
        <w:instrText xml:space="preserve"> PAGEREF _Toc408306824 \h </w:instrText>
      </w:r>
      <w:r>
        <w:fldChar w:fldCharType="separate"/>
      </w:r>
      <w:r>
        <w:t>23</w:t>
      </w:r>
      <w:r>
        <w:fldChar w:fldCharType="end"/>
      </w:r>
    </w:p>
    <w:p w:rsidR="000327C0" w:rsidRPr="000327C0" w:rsidRDefault="000327C0">
      <w:pPr>
        <w:pStyle w:val="TOC2"/>
        <w:tabs>
          <w:tab w:val="left" w:pos="1134"/>
        </w:tabs>
        <w:rPr>
          <w:rFonts w:asciiTheme="minorHAnsi" w:eastAsiaTheme="minorEastAsia" w:hAnsiTheme="minorHAnsi" w:cstheme="minorBidi"/>
          <w:sz w:val="22"/>
          <w:szCs w:val="22"/>
          <w:lang w:eastAsia="nl-NL"/>
        </w:rPr>
      </w:pPr>
      <w:r>
        <w:t>2.3</w:t>
      </w:r>
      <w:r w:rsidRPr="000327C0">
        <w:rPr>
          <w:rFonts w:asciiTheme="minorHAnsi" w:eastAsiaTheme="minorEastAsia" w:hAnsiTheme="minorHAnsi" w:cstheme="minorBidi"/>
          <w:sz w:val="22"/>
          <w:szCs w:val="22"/>
          <w:lang w:eastAsia="nl-NL"/>
        </w:rPr>
        <w:tab/>
      </w:r>
      <w:r>
        <w:t>Barometer</w:t>
      </w:r>
      <w:r>
        <w:tab/>
      </w:r>
      <w:r>
        <w:fldChar w:fldCharType="begin"/>
      </w:r>
      <w:r>
        <w:instrText xml:space="preserve"> PAGEREF _Toc408306825 \h </w:instrText>
      </w:r>
      <w:r>
        <w:fldChar w:fldCharType="separate"/>
      </w:r>
      <w:r>
        <w:t>23</w:t>
      </w:r>
      <w:r>
        <w:fldChar w:fldCharType="end"/>
      </w:r>
    </w:p>
    <w:p w:rsidR="000327C0" w:rsidRPr="000327C0" w:rsidRDefault="000327C0">
      <w:pPr>
        <w:pStyle w:val="TOC2"/>
        <w:tabs>
          <w:tab w:val="left" w:pos="1134"/>
        </w:tabs>
        <w:rPr>
          <w:rFonts w:asciiTheme="minorHAnsi" w:eastAsiaTheme="minorEastAsia" w:hAnsiTheme="minorHAnsi" w:cstheme="minorBidi"/>
          <w:sz w:val="22"/>
          <w:szCs w:val="22"/>
          <w:lang w:eastAsia="nl-NL"/>
        </w:rPr>
      </w:pPr>
      <w:r>
        <w:t>2.4</w:t>
      </w:r>
      <w:r w:rsidRPr="000327C0">
        <w:rPr>
          <w:rFonts w:asciiTheme="minorHAnsi" w:eastAsiaTheme="minorEastAsia" w:hAnsiTheme="minorHAnsi" w:cstheme="minorBidi"/>
          <w:sz w:val="22"/>
          <w:szCs w:val="22"/>
          <w:lang w:eastAsia="nl-NL"/>
        </w:rPr>
        <w:tab/>
      </w:r>
      <w:r>
        <w:t>Wind speed and direction</w:t>
      </w:r>
      <w:r>
        <w:tab/>
      </w:r>
      <w:r>
        <w:fldChar w:fldCharType="begin"/>
      </w:r>
      <w:r>
        <w:instrText xml:space="preserve"> PAGEREF _Toc408306826 \h </w:instrText>
      </w:r>
      <w:r>
        <w:fldChar w:fldCharType="separate"/>
      </w:r>
      <w:r>
        <w:t>24</w:t>
      </w:r>
      <w:r>
        <w:fldChar w:fldCharType="end"/>
      </w:r>
    </w:p>
    <w:p w:rsidR="000327C0" w:rsidRPr="000327C0" w:rsidRDefault="000327C0">
      <w:pPr>
        <w:pStyle w:val="TOC2"/>
        <w:tabs>
          <w:tab w:val="left" w:pos="1134"/>
        </w:tabs>
        <w:rPr>
          <w:rFonts w:asciiTheme="minorHAnsi" w:eastAsiaTheme="minorEastAsia" w:hAnsiTheme="minorHAnsi" w:cstheme="minorBidi"/>
          <w:sz w:val="22"/>
          <w:szCs w:val="22"/>
          <w:lang w:eastAsia="nl-NL"/>
        </w:rPr>
      </w:pPr>
      <w:r>
        <w:t>2.5</w:t>
      </w:r>
      <w:r w:rsidRPr="000327C0">
        <w:rPr>
          <w:rFonts w:asciiTheme="minorHAnsi" w:eastAsiaTheme="minorEastAsia" w:hAnsiTheme="minorHAnsi" w:cstheme="minorBidi"/>
          <w:sz w:val="22"/>
          <w:szCs w:val="22"/>
          <w:lang w:eastAsia="nl-NL"/>
        </w:rPr>
        <w:tab/>
      </w:r>
      <w:r w:rsidRPr="00A966C4">
        <w:rPr>
          <w:lang w:val="en-US"/>
        </w:rPr>
        <w:t>Pitch, roll, sway and heave</w:t>
      </w:r>
      <w:r>
        <w:tab/>
      </w:r>
      <w:r>
        <w:fldChar w:fldCharType="begin"/>
      </w:r>
      <w:r>
        <w:instrText xml:space="preserve"> PAGEREF _Toc408306827 \h </w:instrText>
      </w:r>
      <w:r>
        <w:fldChar w:fldCharType="separate"/>
      </w:r>
      <w:r>
        <w:t>24</w:t>
      </w:r>
      <w:r>
        <w:fldChar w:fldCharType="end"/>
      </w:r>
    </w:p>
    <w:p w:rsidR="000327C0" w:rsidRPr="000327C0" w:rsidRDefault="000327C0">
      <w:pPr>
        <w:pStyle w:val="TOC3"/>
        <w:rPr>
          <w:rFonts w:asciiTheme="minorHAnsi" w:eastAsiaTheme="minorEastAsia" w:hAnsiTheme="minorHAnsi" w:cstheme="minorBidi"/>
          <w:sz w:val="22"/>
          <w:szCs w:val="22"/>
          <w:lang w:eastAsia="nl-NL"/>
        </w:rPr>
      </w:pPr>
      <w:r w:rsidRPr="00A966C4">
        <w:rPr>
          <w:lang w:val="en-US"/>
        </w:rPr>
        <w:t>2.5.1</w:t>
      </w:r>
      <w:r w:rsidRPr="000327C0">
        <w:rPr>
          <w:rFonts w:asciiTheme="minorHAnsi" w:eastAsiaTheme="minorEastAsia" w:hAnsiTheme="minorHAnsi" w:cstheme="minorBidi"/>
          <w:sz w:val="22"/>
          <w:szCs w:val="22"/>
          <w:lang w:eastAsia="nl-NL"/>
        </w:rPr>
        <w:tab/>
      </w:r>
      <w:r w:rsidRPr="00A966C4">
        <w:rPr>
          <w:lang w:val="en-US"/>
        </w:rPr>
        <w:t>SMC</w:t>
      </w:r>
      <w:r>
        <w:tab/>
      </w:r>
      <w:r>
        <w:fldChar w:fldCharType="begin"/>
      </w:r>
      <w:r>
        <w:instrText xml:space="preserve"> PAGEREF _Toc408306828 \h </w:instrText>
      </w:r>
      <w:r>
        <w:fldChar w:fldCharType="separate"/>
      </w:r>
      <w:r>
        <w:t>24</w:t>
      </w:r>
      <w:r>
        <w:fldChar w:fldCharType="end"/>
      </w:r>
    </w:p>
    <w:p w:rsidR="000327C0" w:rsidRPr="000327C0" w:rsidRDefault="000327C0">
      <w:pPr>
        <w:pStyle w:val="TOC3"/>
        <w:rPr>
          <w:rFonts w:asciiTheme="minorHAnsi" w:eastAsiaTheme="minorEastAsia" w:hAnsiTheme="minorHAnsi" w:cstheme="minorBidi"/>
          <w:sz w:val="22"/>
          <w:szCs w:val="22"/>
          <w:lang w:eastAsia="nl-NL"/>
        </w:rPr>
      </w:pPr>
      <w:r w:rsidRPr="00A966C4">
        <w:rPr>
          <w:lang w:val="en-US"/>
        </w:rPr>
        <w:t>2.5.2</w:t>
      </w:r>
      <w:r w:rsidRPr="000327C0">
        <w:rPr>
          <w:rFonts w:asciiTheme="minorHAnsi" w:eastAsiaTheme="minorEastAsia" w:hAnsiTheme="minorHAnsi" w:cstheme="minorBidi"/>
          <w:sz w:val="22"/>
          <w:szCs w:val="22"/>
          <w:lang w:eastAsia="nl-NL"/>
        </w:rPr>
        <w:tab/>
      </w:r>
      <w:r w:rsidRPr="00A966C4">
        <w:rPr>
          <w:lang w:val="en-US"/>
        </w:rPr>
        <w:t>Siri JF40</w:t>
      </w:r>
      <w:r>
        <w:tab/>
      </w:r>
      <w:r>
        <w:fldChar w:fldCharType="begin"/>
      </w:r>
      <w:r>
        <w:instrText xml:space="preserve"> PAGEREF _Toc408306829 \h </w:instrText>
      </w:r>
      <w:r>
        <w:fldChar w:fldCharType="separate"/>
      </w:r>
      <w:r>
        <w:t>24</w:t>
      </w:r>
      <w:r>
        <w:fldChar w:fldCharType="end"/>
      </w:r>
    </w:p>
    <w:p w:rsidR="000327C0" w:rsidRPr="000327C0" w:rsidRDefault="000327C0">
      <w:pPr>
        <w:pStyle w:val="TOC1"/>
        <w:rPr>
          <w:rFonts w:asciiTheme="minorHAnsi" w:eastAsiaTheme="minorEastAsia" w:hAnsiTheme="minorHAnsi" w:cstheme="minorBidi"/>
          <w:b w:val="0"/>
          <w:szCs w:val="22"/>
          <w:lang w:eastAsia="nl-NL"/>
        </w:rPr>
      </w:pPr>
      <w:r w:rsidRPr="00A966C4">
        <w:rPr>
          <w:lang w:val="en-US"/>
        </w:rPr>
        <w:t>3.</w:t>
      </w:r>
      <w:r w:rsidRPr="000327C0">
        <w:rPr>
          <w:rFonts w:asciiTheme="minorHAnsi" w:eastAsiaTheme="minorEastAsia" w:hAnsiTheme="minorHAnsi" w:cstheme="minorBidi"/>
          <w:b w:val="0"/>
          <w:szCs w:val="22"/>
          <w:lang w:eastAsia="nl-NL"/>
        </w:rPr>
        <w:tab/>
      </w:r>
      <w:r w:rsidRPr="00A966C4">
        <w:rPr>
          <w:lang w:val="en-US"/>
        </w:rPr>
        <w:t>FT NavVision settings</w:t>
      </w:r>
      <w:r>
        <w:tab/>
      </w:r>
      <w:r>
        <w:fldChar w:fldCharType="begin"/>
      </w:r>
      <w:r>
        <w:instrText xml:space="preserve"> PAGEREF _Toc408306830 \h </w:instrText>
      </w:r>
      <w:r>
        <w:fldChar w:fldCharType="separate"/>
      </w:r>
      <w:r>
        <w:t>27</w:t>
      </w:r>
      <w:r>
        <w:fldChar w:fldCharType="end"/>
      </w:r>
    </w:p>
    <w:p w:rsidR="000327C0" w:rsidRPr="000327C0" w:rsidRDefault="000327C0">
      <w:pPr>
        <w:pStyle w:val="TOC2"/>
        <w:tabs>
          <w:tab w:val="left" w:pos="1134"/>
        </w:tabs>
        <w:rPr>
          <w:rFonts w:asciiTheme="minorHAnsi" w:eastAsiaTheme="minorEastAsia" w:hAnsiTheme="minorHAnsi" w:cstheme="minorBidi"/>
          <w:sz w:val="22"/>
          <w:szCs w:val="22"/>
          <w:lang w:eastAsia="nl-NL"/>
        </w:rPr>
      </w:pPr>
      <w:r>
        <w:t>3.1</w:t>
      </w:r>
      <w:r w:rsidRPr="000327C0">
        <w:rPr>
          <w:rFonts w:asciiTheme="minorHAnsi" w:eastAsiaTheme="minorEastAsia" w:hAnsiTheme="minorHAnsi" w:cstheme="minorBidi"/>
          <w:sz w:val="22"/>
          <w:szCs w:val="22"/>
          <w:lang w:eastAsia="nl-NL"/>
        </w:rPr>
        <w:tab/>
      </w:r>
      <w:r w:rsidRPr="00A966C4">
        <w:rPr>
          <w:lang w:val="en-US"/>
        </w:rPr>
        <w:t>Introduction</w:t>
      </w:r>
      <w:r>
        <w:tab/>
      </w:r>
      <w:r>
        <w:fldChar w:fldCharType="begin"/>
      </w:r>
      <w:r>
        <w:instrText xml:space="preserve"> PAGEREF _Toc408306831 \h </w:instrText>
      </w:r>
      <w:r>
        <w:fldChar w:fldCharType="separate"/>
      </w:r>
      <w:r>
        <w:t>27</w:t>
      </w:r>
      <w:r>
        <w:fldChar w:fldCharType="end"/>
      </w:r>
    </w:p>
    <w:p w:rsidR="000327C0" w:rsidRPr="000327C0" w:rsidRDefault="000327C0">
      <w:pPr>
        <w:pStyle w:val="TOC2"/>
        <w:tabs>
          <w:tab w:val="left" w:pos="1134"/>
        </w:tabs>
        <w:rPr>
          <w:rFonts w:asciiTheme="minorHAnsi" w:eastAsiaTheme="minorEastAsia" w:hAnsiTheme="minorHAnsi" w:cstheme="minorBidi"/>
          <w:sz w:val="22"/>
          <w:szCs w:val="22"/>
          <w:lang w:eastAsia="nl-NL"/>
        </w:rPr>
      </w:pPr>
      <w:r>
        <w:t>3.2</w:t>
      </w:r>
      <w:r w:rsidRPr="000327C0">
        <w:rPr>
          <w:rFonts w:asciiTheme="minorHAnsi" w:eastAsiaTheme="minorEastAsia" w:hAnsiTheme="minorHAnsi" w:cstheme="minorBidi"/>
          <w:sz w:val="22"/>
          <w:szCs w:val="22"/>
          <w:lang w:eastAsia="nl-NL"/>
        </w:rPr>
        <w:tab/>
      </w:r>
      <w:r w:rsidRPr="00A966C4">
        <w:rPr>
          <w:lang w:val="en-US"/>
        </w:rPr>
        <w:t>CAP437ReportStructure.html</w:t>
      </w:r>
      <w:r>
        <w:tab/>
      </w:r>
      <w:r>
        <w:fldChar w:fldCharType="begin"/>
      </w:r>
      <w:r>
        <w:instrText xml:space="preserve"> PAGEREF _Toc408306832 \h </w:instrText>
      </w:r>
      <w:r>
        <w:fldChar w:fldCharType="separate"/>
      </w:r>
      <w:r>
        <w:t>27</w:t>
      </w:r>
      <w:r>
        <w:fldChar w:fldCharType="end"/>
      </w:r>
    </w:p>
    <w:p w:rsidR="000327C0" w:rsidRPr="000327C0" w:rsidRDefault="000327C0">
      <w:pPr>
        <w:pStyle w:val="TOC2"/>
        <w:tabs>
          <w:tab w:val="left" w:pos="1134"/>
        </w:tabs>
        <w:rPr>
          <w:rFonts w:asciiTheme="minorHAnsi" w:eastAsiaTheme="minorEastAsia" w:hAnsiTheme="minorHAnsi" w:cstheme="minorBidi"/>
          <w:sz w:val="22"/>
          <w:szCs w:val="22"/>
          <w:lang w:eastAsia="nl-NL"/>
        </w:rPr>
      </w:pPr>
      <w:r>
        <w:t>3.3</w:t>
      </w:r>
      <w:r w:rsidRPr="000327C0">
        <w:rPr>
          <w:rFonts w:asciiTheme="minorHAnsi" w:eastAsiaTheme="minorEastAsia" w:hAnsiTheme="minorHAnsi" w:cstheme="minorBidi"/>
          <w:sz w:val="22"/>
          <w:szCs w:val="22"/>
          <w:lang w:eastAsia="nl-NL"/>
        </w:rPr>
        <w:tab/>
      </w:r>
      <w:r w:rsidRPr="00A966C4">
        <w:rPr>
          <w:lang w:val="en-US"/>
        </w:rPr>
        <w:t>SMTPConfig.uc.ini</w:t>
      </w:r>
      <w:r>
        <w:tab/>
      </w:r>
      <w:r>
        <w:fldChar w:fldCharType="begin"/>
      </w:r>
      <w:r>
        <w:instrText xml:space="preserve"> PAGEREF _Toc408306833 \h </w:instrText>
      </w:r>
      <w:r>
        <w:fldChar w:fldCharType="separate"/>
      </w:r>
      <w:r>
        <w:t>27</w:t>
      </w:r>
      <w:r>
        <w:fldChar w:fldCharType="end"/>
      </w:r>
    </w:p>
    <w:p w:rsidR="000327C0" w:rsidRPr="000327C0" w:rsidRDefault="000327C0">
      <w:pPr>
        <w:pStyle w:val="TOC2"/>
        <w:tabs>
          <w:tab w:val="left" w:pos="1134"/>
        </w:tabs>
        <w:rPr>
          <w:rFonts w:asciiTheme="minorHAnsi" w:eastAsiaTheme="minorEastAsia" w:hAnsiTheme="minorHAnsi" w:cstheme="minorBidi"/>
          <w:sz w:val="22"/>
          <w:szCs w:val="22"/>
          <w:lang w:eastAsia="nl-NL"/>
        </w:rPr>
      </w:pPr>
      <w:r>
        <w:t>3.4</w:t>
      </w:r>
      <w:r w:rsidRPr="000327C0">
        <w:rPr>
          <w:rFonts w:asciiTheme="minorHAnsi" w:eastAsiaTheme="minorEastAsia" w:hAnsiTheme="minorHAnsi" w:cstheme="minorBidi"/>
          <w:sz w:val="22"/>
          <w:szCs w:val="22"/>
          <w:lang w:eastAsia="nl-NL"/>
        </w:rPr>
        <w:tab/>
      </w:r>
      <w:r>
        <w:t>Vessel.ini</w:t>
      </w:r>
      <w:r>
        <w:tab/>
      </w:r>
      <w:r>
        <w:fldChar w:fldCharType="begin"/>
      </w:r>
      <w:r>
        <w:instrText xml:space="preserve"> PAGEREF _Toc408306834 \h </w:instrText>
      </w:r>
      <w:r>
        <w:fldChar w:fldCharType="separate"/>
      </w:r>
      <w:r>
        <w:t>28</w:t>
      </w:r>
      <w:r>
        <w:fldChar w:fldCharType="end"/>
      </w:r>
    </w:p>
    <w:p w:rsidR="00DA5601" w:rsidRDefault="00DA5601" w:rsidP="000F200F">
      <w:pPr>
        <w:pStyle w:val="TOC1"/>
      </w:pPr>
      <w:r>
        <w:lastRenderedPageBreak/>
        <w:fldChar w:fldCharType="end"/>
      </w:r>
    </w:p>
    <w:p w:rsidR="00DA5601" w:rsidRDefault="00DA5601" w:rsidP="000F200F">
      <w:pPr>
        <w:pStyle w:val="TOC1"/>
      </w:pPr>
    </w:p>
    <w:p w:rsidR="00DA5601" w:rsidRDefault="00DA5601" w:rsidP="000F200F">
      <w:pPr>
        <w:pStyle w:val="TOC1"/>
      </w:pPr>
    </w:p>
    <w:p w:rsidR="00DA5601" w:rsidRDefault="00DA5601" w:rsidP="006B2FBD">
      <w:pPr>
        <w:pStyle w:val="Heading1noNr"/>
        <w:numPr>
          <w:ilvl w:val="0"/>
          <w:numId w:val="0"/>
        </w:numPr>
      </w:pPr>
      <w:bookmarkStart w:id="0" w:name="_Toc285555366"/>
      <w:bookmarkStart w:id="1" w:name="_Toc408306796"/>
      <w:r>
        <w:t>Figures</w:t>
      </w:r>
      <w:bookmarkEnd w:id="0"/>
      <w:bookmarkEnd w:id="1"/>
    </w:p>
    <w:p w:rsidR="000327C0" w:rsidRPr="000327C0" w:rsidRDefault="00DA5601">
      <w:pPr>
        <w:pStyle w:val="TableofFigures"/>
        <w:rPr>
          <w:rFonts w:asciiTheme="minorHAnsi" w:eastAsiaTheme="minorEastAsia" w:hAnsiTheme="minorHAnsi" w:cstheme="minorBidi"/>
          <w:szCs w:val="22"/>
          <w:lang w:eastAsia="nl-NL"/>
        </w:rPr>
      </w:pPr>
      <w:r>
        <w:fldChar w:fldCharType="begin"/>
      </w:r>
      <w:r w:rsidRPr="006B2FBD">
        <w:instrText xml:space="preserve"> TOC \c "Figure" </w:instrText>
      </w:r>
      <w:r>
        <w:fldChar w:fldCharType="separate"/>
      </w:r>
      <w:r w:rsidR="000327C0">
        <w:t>Figure 1</w:t>
      </w:r>
      <w:r w:rsidR="000327C0">
        <w:noBreakHyphen/>
        <w:t>1: NavVision HMS</w:t>
      </w:r>
      <w:r w:rsidR="000327C0">
        <w:tab/>
      </w:r>
      <w:r w:rsidR="000327C0">
        <w:fldChar w:fldCharType="begin"/>
      </w:r>
      <w:r w:rsidR="000327C0">
        <w:instrText xml:space="preserve"> PAGEREF _Toc408306835 \h </w:instrText>
      </w:r>
      <w:r w:rsidR="000327C0">
        <w:fldChar w:fldCharType="separate"/>
      </w:r>
      <w:r w:rsidR="000327C0">
        <w:t>11</w:t>
      </w:r>
      <w:r w:rsidR="000327C0">
        <w:fldChar w:fldCharType="end"/>
      </w:r>
    </w:p>
    <w:p w:rsidR="000327C0" w:rsidRPr="000327C0" w:rsidRDefault="000327C0">
      <w:pPr>
        <w:pStyle w:val="TableofFigures"/>
        <w:rPr>
          <w:rFonts w:asciiTheme="minorHAnsi" w:eastAsiaTheme="minorEastAsia" w:hAnsiTheme="minorHAnsi" w:cstheme="minorBidi"/>
          <w:szCs w:val="22"/>
          <w:lang w:eastAsia="nl-NL"/>
        </w:rPr>
      </w:pPr>
      <w:r>
        <w:t>Figure 1</w:t>
      </w:r>
      <w:r>
        <w:noBreakHyphen/>
        <w:t>2: Limitation settings and data</w:t>
      </w:r>
      <w:r>
        <w:tab/>
      </w:r>
      <w:r>
        <w:fldChar w:fldCharType="begin"/>
      </w:r>
      <w:r>
        <w:instrText xml:space="preserve"> PAGEREF _Toc408306836 \h </w:instrText>
      </w:r>
      <w:r>
        <w:fldChar w:fldCharType="separate"/>
      </w:r>
      <w:r>
        <w:t>12</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1</w:t>
      </w:r>
      <w:r>
        <w:noBreakHyphen/>
        <w:t>3: helideck choice</w:t>
      </w:r>
      <w:r>
        <w:tab/>
      </w:r>
      <w:r>
        <w:fldChar w:fldCharType="begin"/>
      </w:r>
      <w:r>
        <w:instrText xml:space="preserve"> PAGEREF _Toc408306837 \h </w:instrText>
      </w:r>
      <w:r>
        <w:fldChar w:fldCharType="separate"/>
      </w:r>
      <w:r>
        <w:t>13</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1</w:t>
      </w:r>
      <w:r>
        <w:noBreakHyphen/>
        <w:t>4: Aircraft choice</w:t>
      </w:r>
      <w:r>
        <w:tab/>
      </w:r>
      <w:r>
        <w:fldChar w:fldCharType="begin"/>
      </w:r>
      <w:r>
        <w:instrText xml:space="preserve"> PAGEREF _Toc408306838 \h </w:instrText>
      </w:r>
      <w:r>
        <w:fldChar w:fldCharType="separate"/>
      </w:r>
      <w:r>
        <w:t>13</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1</w:t>
      </w:r>
      <w:r>
        <w:noBreakHyphen/>
        <w:t>5: Limitation choice</w:t>
      </w:r>
      <w:r>
        <w:tab/>
      </w:r>
      <w:r>
        <w:fldChar w:fldCharType="begin"/>
      </w:r>
      <w:r>
        <w:instrText xml:space="preserve"> PAGEREF _Toc408306839 \h </w:instrText>
      </w:r>
      <w:r>
        <w:fldChar w:fldCharType="separate"/>
      </w:r>
      <w:r>
        <w:t>14</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1</w:t>
      </w:r>
      <w:r>
        <w:noBreakHyphen/>
        <w:t>6: choices with limits</w:t>
      </w:r>
      <w:r>
        <w:tab/>
      </w:r>
      <w:r>
        <w:fldChar w:fldCharType="begin"/>
      </w:r>
      <w:r>
        <w:instrText xml:space="preserve"> PAGEREF _Toc408306840 \h </w:instrText>
      </w:r>
      <w:r>
        <w:fldChar w:fldCharType="separate"/>
      </w:r>
      <w:r>
        <w:t>14</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1</w:t>
      </w:r>
      <w:r>
        <w:noBreakHyphen/>
        <w:t>7: generate report window</w:t>
      </w:r>
      <w:r>
        <w:tab/>
      </w:r>
      <w:r>
        <w:fldChar w:fldCharType="begin"/>
      </w:r>
      <w:r>
        <w:instrText xml:space="preserve"> PAGEREF _Toc408306841 \h </w:instrText>
      </w:r>
      <w:r>
        <w:fldChar w:fldCharType="separate"/>
      </w:r>
      <w:r>
        <w:t>15</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1</w:t>
      </w:r>
      <w:r>
        <w:noBreakHyphen/>
        <w:t>8: Pre-flight weather report</w:t>
      </w:r>
      <w:r>
        <w:tab/>
      </w:r>
      <w:r>
        <w:fldChar w:fldCharType="begin"/>
      </w:r>
      <w:r>
        <w:instrText xml:space="preserve"> PAGEREF _Toc408306842 \h </w:instrText>
      </w:r>
      <w:r>
        <w:fldChar w:fldCharType="separate"/>
      </w:r>
      <w:r>
        <w:t>15</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1</w:t>
      </w:r>
      <w:r>
        <w:noBreakHyphen/>
        <w:t>9: Limitation data</w:t>
      </w:r>
      <w:r>
        <w:tab/>
      </w:r>
      <w:r>
        <w:fldChar w:fldCharType="begin"/>
      </w:r>
      <w:r>
        <w:instrText xml:space="preserve"> PAGEREF _Toc408306843 \h </w:instrText>
      </w:r>
      <w:r>
        <w:fldChar w:fldCharType="separate"/>
      </w:r>
      <w:r>
        <w:t>16</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1</w:t>
      </w:r>
      <w:r>
        <w:noBreakHyphen/>
        <w:t>10: Motion section</w:t>
      </w:r>
      <w:r>
        <w:tab/>
      </w:r>
      <w:r>
        <w:fldChar w:fldCharType="begin"/>
      </w:r>
      <w:r>
        <w:instrText xml:space="preserve"> PAGEREF _Toc408306844 \h </w:instrText>
      </w:r>
      <w:r>
        <w:fldChar w:fldCharType="separate"/>
      </w:r>
      <w:r>
        <w:t>17</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1</w:t>
      </w:r>
      <w:r>
        <w:noBreakHyphen/>
        <w:t>11: Heave 1 minute setting</w:t>
      </w:r>
      <w:r>
        <w:tab/>
      </w:r>
      <w:r>
        <w:fldChar w:fldCharType="begin"/>
      </w:r>
      <w:r>
        <w:instrText xml:space="preserve"> PAGEREF _Toc408306845 \h </w:instrText>
      </w:r>
      <w:r>
        <w:fldChar w:fldCharType="separate"/>
      </w:r>
      <w:r>
        <w:t>17</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1</w:t>
      </w:r>
      <w:r>
        <w:noBreakHyphen/>
        <w:t>12: Heave 2 hour setting</w:t>
      </w:r>
      <w:r>
        <w:tab/>
      </w:r>
      <w:r>
        <w:fldChar w:fldCharType="begin"/>
      </w:r>
      <w:r>
        <w:instrText xml:space="preserve"> PAGEREF _Toc408306846 \h </w:instrText>
      </w:r>
      <w:r>
        <w:fldChar w:fldCharType="separate"/>
      </w:r>
      <w:r>
        <w:t>17</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1</w:t>
      </w:r>
      <w:r>
        <w:noBreakHyphen/>
        <w:t>13: Actual value graph</w:t>
      </w:r>
      <w:r>
        <w:tab/>
      </w:r>
      <w:r>
        <w:fldChar w:fldCharType="begin"/>
      </w:r>
      <w:r>
        <w:instrText xml:space="preserve"> PAGEREF _Toc408306847 \h </w:instrText>
      </w:r>
      <w:r>
        <w:fldChar w:fldCharType="separate"/>
      </w:r>
      <w:r>
        <w:t>18</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1</w:t>
      </w:r>
      <w:r>
        <w:noBreakHyphen/>
        <w:t>14: Meteorological data section</w:t>
      </w:r>
      <w:r>
        <w:tab/>
      </w:r>
      <w:r>
        <w:fldChar w:fldCharType="begin"/>
      </w:r>
      <w:r>
        <w:instrText xml:space="preserve"> PAGEREF _Toc408306848 \h </w:instrText>
      </w:r>
      <w:r>
        <w:fldChar w:fldCharType="separate"/>
      </w:r>
      <w:r>
        <w:t>18</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1</w:t>
      </w:r>
      <w:r>
        <w:noBreakHyphen/>
        <w:t>15: Wind and navigational data</w:t>
      </w:r>
      <w:r>
        <w:tab/>
      </w:r>
      <w:r>
        <w:fldChar w:fldCharType="begin"/>
      </w:r>
      <w:r>
        <w:instrText xml:space="preserve"> PAGEREF _Toc408306849 \h </w:instrText>
      </w:r>
      <w:r>
        <w:fldChar w:fldCharType="separate"/>
      </w:r>
      <w:r>
        <w:t>21</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1</w:t>
      </w:r>
      <w:r>
        <w:noBreakHyphen/>
        <w:t>16: Average wind period choice</w:t>
      </w:r>
      <w:r>
        <w:tab/>
      </w:r>
      <w:r>
        <w:fldChar w:fldCharType="begin"/>
      </w:r>
      <w:r>
        <w:instrText xml:space="preserve"> PAGEREF _Toc408306850 \h </w:instrText>
      </w:r>
      <w:r>
        <w:fldChar w:fldCharType="separate"/>
      </w:r>
      <w:r>
        <w:t>22</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1</w:t>
      </w:r>
      <w:r>
        <w:noBreakHyphen/>
        <w:t>17: Compass north up and heading up</w:t>
      </w:r>
      <w:r>
        <w:tab/>
      </w:r>
      <w:r>
        <w:fldChar w:fldCharType="begin"/>
      </w:r>
      <w:r>
        <w:instrText xml:space="preserve"> PAGEREF _Toc408306851 \h </w:instrText>
      </w:r>
      <w:r>
        <w:fldChar w:fldCharType="separate"/>
      </w:r>
      <w:r>
        <w:t>23</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2</w:t>
      </w:r>
      <w:r>
        <w:noBreakHyphen/>
        <w:t>1: Vaisala PTB330 on moxa</w:t>
      </w:r>
      <w:r>
        <w:tab/>
      </w:r>
      <w:r>
        <w:fldChar w:fldCharType="begin"/>
      </w:r>
      <w:r>
        <w:instrText xml:space="preserve"> PAGEREF _Toc408306852 \h </w:instrText>
      </w:r>
      <w:r>
        <w:fldChar w:fldCharType="separate"/>
      </w:r>
      <w:r>
        <w:t>24</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2</w:t>
      </w:r>
      <w:r>
        <w:noBreakHyphen/>
        <w:t>2: Siri JF40 choose port</w:t>
      </w:r>
      <w:r>
        <w:tab/>
      </w:r>
      <w:r>
        <w:fldChar w:fldCharType="begin"/>
      </w:r>
      <w:r>
        <w:instrText xml:space="preserve"> PAGEREF _Toc408306853 \h </w:instrText>
      </w:r>
      <w:r>
        <w:fldChar w:fldCharType="separate"/>
      </w:r>
      <w:r>
        <w:t>26</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2</w:t>
      </w:r>
      <w:r>
        <w:noBreakHyphen/>
        <w:t>3: Siri JF40 ports and IP-address</w:t>
      </w:r>
      <w:r>
        <w:tab/>
      </w:r>
      <w:r>
        <w:fldChar w:fldCharType="begin"/>
      </w:r>
      <w:r>
        <w:instrText xml:space="preserve"> PAGEREF _Toc408306854 \h </w:instrText>
      </w:r>
      <w:r>
        <w:fldChar w:fldCharType="separate"/>
      </w:r>
      <w:r>
        <w:t>26</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2</w:t>
      </w:r>
      <w:r>
        <w:noBreakHyphen/>
        <w:t>4: Siri JF40 ports 6 and 7</w:t>
      </w:r>
      <w:r>
        <w:tab/>
      </w:r>
      <w:r>
        <w:fldChar w:fldCharType="begin"/>
      </w:r>
      <w:r>
        <w:instrText xml:space="preserve"> PAGEREF _Toc408306855 \h </w:instrText>
      </w:r>
      <w:r>
        <w:fldChar w:fldCharType="separate"/>
      </w:r>
      <w:r>
        <w:t>27</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2</w:t>
      </w:r>
      <w:r>
        <w:noBreakHyphen/>
        <w:t>5: Ships movement explained</w:t>
      </w:r>
      <w:r>
        <w:tab/>
      </w:r>
      <w:r>
        <w:fldChar w:fldCharType="begin"/>
      </w:r>
      <w:r>
        <w:instrText xml:space="preserve"> PAGEREF _Toc408306856 \h </w:instrText>
      </w:r>
      <w:r>
        <w:fldChar w:fldCharType="separate"/>
      </w:r>
      <w:r>
        <w:t>27</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3</w:t>
      </w:r>
      <w:r>
        <w:noBreakHyphen/>
        <w:t>1: SMTPConfig.uc.ini</w:t>
      </w:r>
      <w:r>
        <w:tab/>
      </w:r>
      <w:r>
        <w:fldChar w:fldCharType="begin"/>
      </w:r>
      <w:r>
        <w:instrText xml:space="preserve"> PAGEREF _Toc408306857 \h </w:instrText>
      </w:r>
      <w:r>
        <w:fldChar w:fldCharType="separate"/>
      </w:r>
      <w:r>
        <w:t>28</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3</w:t>
      </w:r>
      <w:r>
        <w:noBreakHyphen/>
        <w:t>2: Vessel.ini Name</w:t>
      </w:r>
      <w:r>
        <w:tab/>
      </w:r>
      <w:r>
        <w:fldChar w:fldCharType="begin"/>
      </w:r>
      <w:r>
        <w:instrText xml:space="preserve"> PAGEREF _Toc408306858 \h </w:instrText>
      </w:r>
      <w:r>
        <w:fldChar w:fldCharType="separate"/>
      </w:r>
      <w:r>
        <w:t>29</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3</w:t>
      </w:r>
      <w:r>
        <w:noBreakHyphen/>
        <w:t>3: Vessel.ini image and child-objects</w:t>
      </w:r>
      <w:r>
        <w:tab/>
      </w:r>
      <w:r>
        <w:fldChar w:fldCharType="begin"/>
      </w:r>
      <w:r>
        <w:instrText xml:space="preserve"> PAGEREF _Toc408306859 \h </w:instrText>
      </w:r>
      <w:r>
        <w:fldChar w:fldCharType="separate"/>
      </w:r>
      <w:r>
        <w:t>29</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3</w:t>
      </w:r>
      <w:r>
        <w:noBreakHyphen/>
        <w:t>4: Vessel.ini ChildObject</w:t>
      </w:r>
      <w:r>
        <w:tab/>
      </w:r>
      <w:r>
        <w:fldChar w:fldCharType="begin"/>
      </w:r>
      <w:r>
        <w:instrText xml:space="preserve"> PAGEREF _Toc408306860 \h </w:instrText>
      </w:r>
      <w:r>
        <w:fldChar w:fldCharType="separate"/>
      </w:r>
      <w:r>
        <w:t>29</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3</w:t>
      </w:r>
      <w:r>
        <w:noBreakHyphen/>
        <w:t>5: Vessel.ini I/O fields</w:t>
      </w:r>
      <w:r>
        <w:tab/>
      </w:r>
      <w:r>
        <w:fldChar w:fldCharType="begin"/>
      </w:r>
      <w:r>
        <w:instrText xml:space="preserve"> PAGEREF _Toc408306861 \h </w:instrText>
      </w:r>
      <w:r>
        <w:fldChar w:fldCharType="separate"/>
      </w:r>
      <w:r>
        <w:t>30</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3</w:t>
      </w:r>
      <w:r>
        <w:noBreakHyphen/>
        <w:t>6: Proprietary HMS mimic</w:t>
      </w:r>
      <w:r>
        <w:tab/>
      </w:r>
      <w:r>
        <w:fldChar w:fldCharType="begin"/>
      </w:r>
      <w:r>
        <w:instrText xml:space="preserve"> PAGEREF _Toc408306862 \h </w:instrText>
      </w:r>
      <w:r>
        <w:fldChar w:fldCharType="separate"/>
      </w:r>
      <w:r>
        <w:t>30</w:t>
      </w:r>
      <w:r>
        <w:fldChar w:fldCharType="end"/>
      </w:r>
    </w:p>
    <w:p w:rsidR="001E3145" w:rsidRPr="00E029D0" w:rsidRDefault="00DA5601" w:rsidP="001E3145">
      <w:pPr>
        <w:pStyle w:val="Heading1noNr"/>
        <w:numPr>
          <w:ilvl w:val="0"/>
          <w:numId w:val="0"/>
        </w:numPr>
        <w:ind w:left="851"/>
        <w:rPr>
          <w:lang w:val="en-US"/>
        </w:rPr>
      </w:pPr>
      <w:r>
        <w:fldChar w:fldCharType="end"/>
      </w:r>
      <w:bookmarkStart w:id="2" w:name="z_MarkPosition"/>
      <w:bookmarkEnd w:id="2"/>
    </w:p>
    <w:p w:rsidR="001E3145" w:rsidRPr="00E029D0" w:rsidRDefault="001E3145" w:rsidP="001E3145">
      <w:pPr>
        <w:pStyle w:val="Heading1noNr"/>
        <w:numPr>
          <w:ilvl w:val="0"/>
          <w:numId w:val="0"/>
        </w:numPr>
        <w:ind w:left="851"/>
        <w:rPr>
          <w:lang w:val="en-US"/>
        </w:rPr>
      </w:pPr>
    </w:p>
    <w:p w:rsidR="001E3145" w:rsidRPr="00E029D0" w:rsidRDefault="001E3145" w:rsidP="001E3145">
      <w:pPr>
        <w:pStyle w:val="Heading1noNr"/>
        <w:numPr>
          <w:ilvl w:val="0"/>
          <w:numId w:val="0"/>
        </w:numPr>
        <w:rPr>
          <w:lang w:val="en-US"/>
        </w:rPr>
      </w:pPr>
    </w:p>
    <w:p w:rsidR="000D6E8B" w:rsidRDefault="000D6E8B" w:rsidP="006B2FBD">
      <w:pPr>
        <w:pStyle w:val="Heading1noNr"/>
        <w:numPr>
          <w:ilvl w:val="0"/>
          <w:numId w:val="0"/>
        </w:numPr>
      </w:pPr>
      <w:bookmarkStart w:id="3" w:name="_Toc408306797"/>
      <w:r>
        <w:t>Tables</w:t>
      </w:r>
      <w:bookmarkEnd w:id="3"/>
    </w:p>
    <w:p w:rsidR="000327C0" w:rsidRPr="000327C0" w:rsidRDefault="000D6E8B">
      <w:pPr>
        <w:pStyle w:val="TableofFigures"/>
        <w:rPr>
          <w:rFonts w:asciiTheme="minorHAnsi" w:eastAsiaTheme="minorEastAsia" w:hAnsiTheme="minorHAnsi" w:cstheme="minorBidi"/>
          <w:szCs w:val="22"/>
          <w:lang w:eastAsia="nl-NL"/>
        </w:rPr>
      </w:pPr>
      <w:r>
        <w:fldChar w:fldCharType="begin"/>
      </w:r>
      <w:r w:rsidRPr="00E029D0">
        <w:rPr>
          <w:lang w:val="en-US"/>
        </w:rPr>
        <w:instrText xml:space="preserve"> TOC \c "Table" </w:instrText>
      </w:r>
      <w:r>
        <w:fldChar w:fldCharType="separate"/>
      </w:r>
      <w:r w:rsidR="000327C0">
        <w:t>Table 1</w:t>
      </w:r>
      <w:r w:rsidR="000327C0">
        <w:noBreakHyphen/>
        <w:t>1: Limitation settings and data</w:t>
      </w:r>
      <w:r w:rsidR="000327C0">
        <w:tab/>
      </w:r>
      <w:r w:rsidR="000327C0">
        <w:fldChar w:fldCharType="begin"/>
      </w:r>
      <w:r w:rsidR="000327C0">
        <w:instrText xml:space="preserve"> PAGEREF _Toc408306863 \h </w:instrText>
      </w:r>
      <w:r w:rsidR="000327C0">
        <w:fldChar w:fldCharType="separate"/>
      </w:r>
      <w:r w:rsidR="000327C0">
        <w:t>12</w:t>
      </w:r>
      <w:r w:rsidR="000327C0">
        <w:fldChar w:fldCharType="end"/>
      </w:r>
    </w:p>
    <w:p w:rsidR="000327C0" w:rsidRPr="000327C0" w:rsidRDefault="000327C0">
      <w:pPr>
        <w:pStyle w:val="TableofFigures"/>
        <w:rPr>
          <w:rFonts w:asciiTheme="minorHAnsi" w:eastAsiaTheme="minorEastAsia" w:hAnsiTheme="minorHAnsi" w:cstheme="minorBidi"/>
          <w:szCs w:val="22"/>
          <w:lang w:eastAsia="nl-NL"/>
        </w:rPr>
      </w:pPr>
      <w:r>
        <w:t>Table 1</w:t>
      </w:r>
      <w:r>
        <w:noBreakHyphen/>
        <w:t>2: Meteorological data explanation</w:t>
      </w:r>
      <w:r>
        <w:tab/>
      </w:r>
      <w:r>
        <w:fldChar w:fldCharType="begin"/>
      </w:r>
      <w:r>
        <w:instrText xml:space="preserve"> PAGEREF _Toc408306864 \h </w:instrText>
      </w:r>
      <w:r>
        <w:fldChar w:fldCharType="separate"/>
      </w:r>
      <w:r>
        <w:t>18</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Table 1</w:t>
      </w:r>
      <w:r>
        <w:noBreakHyphen/>
        <w:t>3: Wind explanation</w:t>
      </w:r>
      <w:r>
        <w:tab/>
      </w:r>
      <w:r>
        <w:fldChar w:fldCharType="begin"/>
      </w:r>
      <w:r>
        <w:instrText xml:space="preserve"> PAGEREF _Toc408306865 \h </w:instrText>
      </w:r>
      <w:r>
        <w:fldChar w:fldCharType="separate"/>
      </w:r>
      <w:r>
        <w:t>21</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Table 1</w:t>
      </w:r>
      <w:r>
        <w:noBreakHyphen/>
        <w:t>4: Navigational data explanation</w:t>
      </w:r>
      <w:r>
        <w:tab/>
      </w:r>
      <w:r>
        <w:fldChar w:fldCharType="begin"/>
      </w:r>
      <w:r>
        <w:instrText xml:space="preserve"> PAGEREF _Toc408306866 \h </w:instrText>
      </w:r>
      <w:r>
        <w:fldChar w:fldCharType="separate"/>
      </w:r>
      <w:r>
        <w:t>22</w:t>
      </w:r>
      <w:r>
        <w:fldChar w:fldCharType="end"/>
      </w:r>
    </w:p>
    <w:p w:rsidR="000327C0" w:rsidRPr="000327C0" w:rsidRDefault="000327C0">
      <w:pPr>
        <w:pStyle w:val="TableofFigures"/>
        <w:rPr>
          <w:rFonts w:asciiTheme="minorHAnsi" w:eastAsiaTheme="minorEastAsia" w:hAnsiTheme="minorHAnsi" w:cstheme="minorBidi"/>
          <w:szCs w:val="22"/>
          <w:lang w:eastAsia="nl-NL"/>
        </w:rPr>
      </w:pPr>
      <w:r>
        <w:lastRenderedPageBreak/>
        <w:t>Table 3</w:t>
      </w:r>
      <w:r>
        <w:noBreakHyphen/>
        <w:t>1: SMTPconfig</w:t>
      </w:r>
      <w:r>
        <w:tab/>
      </w:r>
      <w:r>
        <w:fldChar w:fldCharType="begin"/>
      </w:r>
      <w:r>
        <w:instrText xml:space="preserve"> PAGEREF _Toc408306867 \h </w:instrText>
      </w:r>
      <w:r>
        <w:fldChar w:fldCharType="separate"/>
      </w:r>
      <w:r>
        <w:t>28</w:t>
      </w:r>
      <w:r>
        <w:fldChar w:fldCharType="end"/>
      </w:r>
    </w:p>
    <w:p w:rsidR="00DA5601" w:rsidRPr="00E029D0" w:rsidRDefault="000D6E8B" w:rsidP="000D6E8B">
      <w:pPr>
        <w:pStyle w:val="TOC1"/>
        <w:rPr>
          <w:lang w:val="en-US"/>
        </w:rPr>
      </w:pPr>
      <w:r>
        <w:fldChar w:fldCharType="end"/>
      </w:r>
      <w:r w:rsidR="00DA5601" w:rsidRPr="00E029D0">
        <w:rPr>
          <w:lang w:val="en-US"/>
        </w:rPr>
        <w:br w:type="page"/>
      </w:r>
    </w:p>
    <w:p w:rsidR="00DA5601" w:rsidRPr="00E029D0" w:rsidRDefault="00DA5601" w:rsidP="000F200F">
      <w:pPr>
        <w:pStyle w:val="Text"/>
        <w:rPr>
          <w:lang w:val="en-US"/>
        </w:rPr>
      </w:pPr>
    </w:p>
    <w:p w:rsidR="00DA5601" w:rsidRPr="00E029D0" w:rsidRDefault="00DA5601" w:rsidP="000F200F">
      <w:pPr>
        <w:pStyle w:val="Text"/>
        <w:rPr>
          <w:lang w:val="en-US"/>
        </w:rPr>
      </w:pPr>
    </w:p>
    <w:p w:rsidR="00DA5601" w:rsidRPr="00E029D0" w:rsidRDefault="00DA5601" w:rsidP="000F200F">
      <w:pPr>
        <w:pStyle w:val="Text"/>
        <w:jc w:val="both"/>
        <w:rPr>
          <w:color w:val="000000"/>
          <w:lang w:val="en-US"/>
        </w:rPr>
      </w:pPr>
    </w:p>
    <w:p w:rsidR="00DA5601" w:rsidRPr="00CA0364" w:rsidRDefault="00DA5601" w:rsidP="000F200F">
      <w:pPr>
        <w:pBdr>
          <w:top w:val="single" w:sz="6" w:space="1" w:color="auto"/>
          <w:left w:val="single" w:sz="6" w:space="1" w:color="auto"/>
          <w:bottom w:val="single" w:sz="6" w:space="1" w:color="auto"/>
          <w:right w:val="single" w:sz="6" w:space="1" w:color="auto"/>
        </w:pBdr>
        <w:ind w:left="567" w:right="708"/>
        <w:jc w:val="center"/>
        <w:rPr>
          <w:rFonts w:cs="Arial"/>
          <w:b/>
          <w:color w:val="000000"/>
          <w:sz w:val="24"/>
          <w:lang w:val="en-US"/>
        </w:rPr>
      </w:pPr>
      <w:r w:rsidRPr="00CA0364">
        <w:rPr>
          <w:rFonts w:cs="Arial"/>
          <w:b/>
          <w:color w:val="000000"/>
          <w:sz w:val="24"/>
          <w:lang w:val="en-US"/>
        </w:rPr>
        <w:t>NOTICE</w:t>
      </w:r>
    </w:p>
    <w:p w:rsidR="00DA5601" w:rsidRPr="00CA0364" w:rsidRDefault="00DA5601" w:rsidP="000F200F">
      <w:pPr>
        <w:pBdr>
          <w:top w:val="single" w:sz="6" w:space="1" w:color="auto"/>
          <w:left w:val="single" w:sz="6" w:space="1" w:color="auto"/>
          <w:bottom w:val="single" w:sz="6" w:space="1" w:color="auto"/>
          <w:right w:val="single" w:sz="6" w:space="1" w:color="auto"/>
        </w:pBdr>
        <w:ind w:left="567" w:right="708"/>
        <w:jc w:val="center"/>
        <w:rPr>
          <w:rFonts w:cs="Arial"/>
          <w:b/>
          <w:color w:val="000000"/>
          <w:sz w:val="24"/>
          <w:lang w:val="en-US"/>
        </w:rPr>
      </w:pPr>
    </w:p>
    <w:p w:rsidR="00DA5601" w:rsidRPr="00CA0364" w:rsidRDefault="00DA5601" w:rsidP="000F200F">
      <w:pPr>
        <w:pBdr>
          <w:top w:val="single" w:sz="6" w:space="1" w:color="auto"/>
          <w:left w:val="single" w:sz="6" w:space="1" w:color="auto"/>
          <w:bottom w:val="single" w:sz="6" w:space="1" w:color="auto"/>
          <w:right w:val="single" w:sz="6" w:space="1" w:color="auto"/>
        </w:pBdr>
        <w:ind w:left="567" w:right="708"/>
        <w:jc w:val="center"/>
        <w:rPr>
          <w:rFonts w:cs="Arial"/>
          <w:b/>
          <w:color w:val="000000"/>
          <w:sz w:val="24"/>
          <w:lang w:val="en-US"/>
        </w:rPr>
      </w:pPr>
      <w:r w:rsidRPr="00CA0364">
        <w:rPr>
          <w:rFonts w:cs="Arial"/>
          <w:b/>
          <w:color w:val="000000"/>
          <w:sz w:val="24"/>
          <w:lang w:val="en-US"/>
        </w:rPr>
        <w:t xml:space="preserve">This document contains proprietary information. </w:t>
      </w:r>
    </w:p>
    <w:p w:rsidR="00DA5601" w:rsidRPr="00CA0364" w:rsidRDefault="00DA5601" w:rsidP="000F200F">
      <w:pPr>
        <w:pBdr>
          <w:top w:val="single" w:sz="6" w:space="1" w:color="auto"/>
          <w:left w:val="single" w:sz="6" w:space="1" w:color="auto"/>
          <w:bottom w:val="single" w:sz="6" w:space="1" w:color="auto"/>
          <w:right w:val="single" w:sz="6" w:space="1" w:color="auto"/>
        </w:pBdr>
        <w:ind w:left="567" w:right="708"/>
        <w:jc w:val="center"/>
        <w:rPr>
          <w:rFonts w:cs="Arial"/>
          <w:b/>
          <w:bCs/>
          <w:color w:val="000000"/>
          <w:sz w:val="24"/>
          <w:lang w:val="en-US"/>
        </w:rPr>
      </w:pPr>
      <w:r w:rsidRPr="00CA0364">
        <w:rPr>
          <w:rFonts w:cs="Arial"/>
          <w:b/>
          <w:bCs/>
          <w:color w:val="000000"/>
          <w:sz w:val="24"/>
          <w:lang w:val="en-US"/>
        </w:rPr>
        <w:t xml:space="preserve">No part of this document may be photocopied, reproduced or translated into another language without the prior written consent of </w:t>
      </w:r>
      <w:r w:rsidRPr="00CA0364">
        <w:rPr>
          <w:rFonts w:cs="Arial"/>
          <w:b/>
          <w:bCs/>
          <w:color w:val="000000"/>
          <w:sz w:val="24"/>
          <w:lang w:val="en-US"/>
        </w:rPr>
        <w:br/>
        <w:t>Free Technics B.V.</w:t>
      </w:r>
    </w:p>
    <w:p w:rsidR="00DA5601" w:rsidRDefault="00DA5601" w:rsidP="000F200F">
      <w:pPr>
        <w:pStyle w:val="BlockText"/>
        <w:rPr>
          <w:rFonts w:cs="Arial"/>
          <w:color w:val="000000"/>
        </w:rPr>
      </w:pPr>
    </w:p>
    <w:p w:rsidR="00DA5601" w:rsidRDefault="00DA5601" w:rsidP="000F200F">
      <w:pPr>
        <w:pStyle w:val="Text"/>
        <w:jc w:val="both"/>
        <w:rPr>
          <w:color w:val="000000"/>
        </w:rPr>
      </w:pPr>
    </w:p>
    <w:p w:rsidR="00DA5601" w:rsidRDefault="00DA5601" w:rsidP="000F200F">
      <w:pPr>
        <w:pStyle w:val="Text"/>
      </w:pPr>
    </w:p>
    <w:p w:rsidR="00DA5601" w:rsidRDefault="00DA5601" w:rsidP="000F200F">
      <w:pPr>
        <w:pStyle w:val="Text"/>
      </w:pPr>
    </w:p>
    <w:p w:rsidR="00DA5601" w:rsidRDefault="00DA5601" w:rsidP="006B2FBD">
      <w:pPr>
        <w:pStyle w:val="Heading1noNr"/>
        <w:numPr>
          <w:ilvl w:val="0"/>
          <w:numId w:val="0"/>
        </w:numPr>
        <w:rPr>
          <w:lang w:val="en-US"/>
        </w:rPr>
      </w:pPr>
      <w:r>
        <w:br w:type="page"/>
      </w:r>
      <w:bookmarkStart w:id="4" w:name="_Toc285555368"/>
      <w:bookmarkStart w:id="5" w:name="_Toc408306798"/>
      <w:r>
        <w:lastRenderedPageBreak/>
        <w:t>References</w:t>
      </w:r>
      <w:bookmarkStart w:id="6" w:name="_Toc15373462"/>
      <w:bookmarkStart w:id="7" w:name="_Toc71091586"/>
      <w:bookmarkStart w:id="8" w:name="_Toc88449302"/>
      <w:bookmarkStart w:id="9" w:name="_Toc88449863"/>
      <w:bookmarkEnd w:id="4"/>
      <w:bookmarkEnd w:id="5"/>
    </w:p>
    <w:p w:rsidR="00DA5601" w:rsidRPr="00AC0DBB" w:rsidRDefault="00DA5601" w:rsidP="000F200F">
      <w:pPr>
        <w:pStyle w:val="References"/>
        <w:numPr>
          <w:ilvl w:val="0"/>
          <w:numId w:val="0"/>
        </w:numPr>
        <w:ind w:left="360" w:hanging="360"/>
      </w:pPr>
      <w:r>
        <w:t>Not applicable.</w:t>
      </w:r>
    </w:p>
    <w:p w:rsidR="00DA5601" w:rsidRDefault="00DA5601" w:rsidP="006B2FBD">
      <w:pPr>
        <w:pStyle w:val="Heading1noNr"/>
        <w:numPr>
          <w:ilvl w:val="0"/>
          <w:numId w:val="0"/>
        </w:numPr>
      </w:pPr>
      <w:r w:rsidRPr="001A7C15">
        <w:rPr>
          <w:lang w:val="en-US"/>
        </w:rPr>
        <w:br w:type="page"/>
      </w:r>
      <w:bookmarkStart w:id="10" w:name="_Ref210437134"/>
      <w:bookmarkStart w:id="11" w:name="_Toc210614733"/>
      <w:bookmarkStart w:id="12" w:name="_Toc408306799"/>
      <w:r>
        <w:lastRenderedPageBreak/>
        <w:t>Introduction</w:t>
      </w:r>
      <w:bookmarkEnd w:id="10"/>
      <w:bookmarkEnd w:id="11"/>
      <w:bookmarkEnd w:id="12"/>
    </w:p>
    <w:p w:rsidR="00DA5601" w:rsidRPr="00CA0364" w:rsidRDefault="00DA5601" w:rsidP="000F200F">
      <w:pPr>
        <w:rPr>
          <w:lang w:val="en-US"/>
        </w:rPr>
      </w:pPr>
    </w:p>
    <w:p w:rsidR="00EA744E" w:rsidRDefault="006B2FBD" w:rsidP="00EA744E">
      <w:pPr>
        <w:rPr>
          <w:rFonts w:eastAsiaTheme="majorEastAsia"/>
        </w:rPr>
      </w:pPr>
      <w:r w:rsidRPr="00EA744E">
        <w:rPr>
          <w:rFonts w:eastAsiaTheme="majorEastAsia"/>
        </w:rPr>
        <w:t>Helideck</w:t>
      </w:r>
      <w:r w:rsidR="00EA744E" w:rsidRPr="00EA744E">
        <w:rPr>
          <w:rFonts w:eastAsiaTheme="majorEastAsia"/>
        </w:rPr>
        <w:t xml:space="preserve"> monitoring systems provide reliable information on helideck motion and weather conditions which are required during pre-flight planning and continually during the flight. This gives maximum opportunity for the flight to be completed safely and efficiently.</w:t>
      </w:r>
    </w:p>
    <w:p w:rsidR="00EA744E" w:rsidRDefault="00EA744E" w:rsidP="00EA744E">
      <w:pPr>
        <w:rPr>
          <w:lang w:val="en-US"/>
        </w:rPr>
      </w:pPr>
    </w:p>
    <w:p w:rsidR="006B2FBD" w:rsidRDefault="00DF49F6" w:rsidP="00DF49F6">
      <w:pPr>
        <w:rPr>
          <w:lang w:val="en-US"/>
        </w:rPr>
      </w:pPr>
      <w:r w:rsidRPr="00DF49F6">
        <w:rPr>
          <w:lang w:val="en-US"/>
        </w:rPr>
        <w:t>Meteorological and oceanographic sensors are combined in</w:t>
      </w:r>
      <w:r>
        <w:rPr>
          <w:lang w:val="en-US"/>
        </w:rPr>
        <w:t xml:space="preserve"> </w:t>
      </w:r>
      <w:r w:rsidRPr="00DF49F6">
        <w:rPr>
          <w:lang w:val="en-US"/>
        </w:rPr>
        <w:t>the system to ensure real-time, clear, accurate and relevant</w:t>
      </w:r>
      <w:r>
        <w:rPr>
          <w:lang w:val="en-US"/>
        </w:rPr>
        <w:t xml:space="preserve"> </w:t>
      </w:r>
      <w:r w:rsidRPr="00DF49F6">
        <w:rPr>
          <w:lang w:val="en-US"/>
        </w:rPr>
        <w:t>measurements of the prevailing conditions are provided to all who</w:t>
      </w:r>
      <w:r>
        <w:rPr>
          <w:lang w:val="en-US"/>
        </w:rPr>
        <w:t xml:space="preserve"> </w:t>
      </w:r>
      <w:r w:rsidRPr="00DF49F6">
        <w:rPr>
          <w:lang w:val="en-US"/>
        </w:rPr>
        <w:t>require them. These measurements can be viewed offshore, as</w:t>
      </w:r>
      <w:r>
        <w:rPr>
          <w:lang w:val="en-US"/>
        </w:rPr>
        <w:t xml:space="preserve"> </w:t>
      </w:r>
      <w:r w:rsidRPr="00DF49F6">
        <w:rPr>
          <w:lang w:val="en-US"/>
        </w:rPr>
        <w:t>well as onshore at the heliport, and used to compare environmental</w:t>
      </w:r>
      <w:r>
        <w:rPr>
          <w:lang w:val="en-US"/>
        </w:rPr>
        <w:t xml:space="preserve"> </w:t>
      </w:r>
      <w:r w:rsidRPr="00DF49F6">
        <w:rPr>
          <w:lang w:val="en-US"/>
        </w:rPr>
        <w:t>trends with forecasts to improve planning accuracy</w:t>
      </w:r>
      <w:r>
        <w:rPr>
          <w:lang w:val="en-US"/>
        </w:rPr>
        <w:t>.</w:t>
      </w:r>
    </w:p>
    <w:p w:rsidR="006B2FBD" w:rsidRDefault="006B2FBD" w:rsidP="00DF49F6">
      <w:pPr>
        <w:rPr>
          <w:lang w:val="en-US"/>
        </w:rPr>
      </w:pPr>
    </w:p>
    <w:p w:rsidR="006B2FBD" w:rsidRDefault="006B2FBD" w:rsidP="006B2FBD">
      <w:pPr>
        <w:pStyle w:val="Heading1noNr"/>
        <w:numPr>
          <w:ilvl w:val="0"/>
          <w:numId w:val="0"/>
        </w:numPr>
      </w:pPr>
      <w:bookmarkStart w:id="13" w:name="_Toc210614734"/>
      <w:bookmarkStart w:id="14" w:name="_Toc400106149"/>
      <w:bookmarkStart w:id="15" w:name="_Toc408306800"/>
      <w:r>
        <w:t>About the Operating Manual</w:t>
      </w:r>
      <w:bookmarkEnd w:id="13"/>
      <w:bookmarkEnd w:id="14"/>
      <w:bookmarkEnd w:id="15"/>
    </w:p>
    <w:p w:rsidR="006B2FBD" w:rsidRPr="00CA0364" w:rsidRDefault="006B2FBD" w:rsidP="006B2FBD">
      <w:pPr>
        <w:rPr>
          <w:lang w:val="en-US"/>
        </w:rPr>
      </w:pPr>
    </w:p>
    <w:p w:rsidR="006B2FBD" w:rsidRDefault="006B2FBD" w:rsidP="006B2FBD">
      <w:pPr>
        <w:pStyle w:val="BodyText"/>
      </w:pPr>
      <w:r>
        <w:t>This manual contains the following sections:</w:t>
      </w:r>
    </w:p>
    <w:p w:rsidR="006B2FBD" w:rsidRPr="004B7F9A" w:rsidRDefault="006B2FBD" w:rsidP="006B2FBD">
      <w:pPr>
        <w:pStyle w:val="BodyText"/>
        <w:numPr>
          <w:ilvl w:val="0"/>
          <w:numId w:val="2"/>
        </w:numPr>
      </w:pPr>
      <w:r w:rsidRPr="00E531A9">
        <w:rPr>
          <w:i/>
        </w:rPr>
        <w:t>Safety instructions</w:t>
      </w:r>
      <w:r w:rsidRPr="004B7F9A">
        <w:t xml:space="preserve"> presents warning, caution and note information, which t</w:t>
      </w:r>
      <w:r>
        <w:t>he user should pay attention to;</w:t>
      </w:r>
    </w:p>
    <w:p w:rsidR="006B2FBD" w:rsidRPr="004B7F9A" w:rsidRDefault="006B2FBD" w:rsidP="006B2FBD">
      <w:pPr>
        <w:pStyle w:val="BodyText"/>
        <w:numPr>
          <w:ilvl w:val="0"/>
          <w:numId w:val="2"/>
        </w:numPr>
      </w:pPr>
      <w:r w:rsidRPr="00E531A9">
        <w:rPr>
          <w:i/>
        </w:rPr>
        <w:t>H</w:t>
      </w:r>
      <w:r>
        <w:rPr>
          <w:i/>
        </w:rPr>
        <w:t>elideck</w:t>
      </w:r>
      <w:r w:rsidRPr="00E531A9">
        <w:rPr>
          <w:i/>
        </w:rPr>
        <w:t xml:space="preserve"> M</w:t>
      </w:r>
      <w:r>
        <w:rPr>
          <w:i/>
        </w:rPr>
        <w:t>onitoring System</w:t>
      </w:r>
      <w:r w:rsidRPr="004B7F9A">
        <w:t xml:space="preserve"> </w:t>
      </w:r>
      <w:r>
        <w:t xml:space="preserve">(HMS) </w:t>
      </w:r>
      <w:r w:rsidRPr="004B7F9A">
        <w:t xml:space="preserve">contains explanation on the look and feel of the visible part of </w:t>
      </w:r>
      <w:r>
        <w:t>NavVision;</w:t>
      </w:r>
    </w:p>
    <w:p w:rsidR="006B2FBD" w:rsidRPr="006E4A73" w:rsidRDefault="006B2FBD" w:rsidP="006B2FBD">
      <w:pPr>
        <w:pStyle w:val="BodyText"/>
        <w:numPr>
          <w:ilvl w:val="0"/>
          <w:numId w:val="2"/>
        </w:numPr>
      </w:pPr>
      <w:r>
        <w:rPr>
          <w:i/>
        </w:rPr>
        <w:t>Equipment</w:t>
      </w:r>
      <w:r w:rsidRPr="006E4A73">
        <w:t xml:space="preserve"> explains </w:t>
      </w:r>
      <w:r>
        <w:t>which interfaces are used and what the specifications are</w:t>
      </w:r>
    </w:p>
    <w:p w:rsidR="006B2FBD" w:rsidRPr="00E531A9" w:rsidRDefault="006B2FBD" w:rsidP="00A65F95">
      <w:pPr>
        <w:pStyle w:val="BodyText"/>
        <w:numPr>
          <w:ilvl w:val="0"/>
          <w:numId w:val="2"/>
        </w:numPr>
      </w:pPr>
      <w:r w:rsidRPr="006B2FBD">
        <w:rPr>
          <w:i/>
        </w:rPr>
        <w:t>NavVision Settings explains the special settings that need to be made within NavVision to make the HMS work.</w:t>
      </w:r>
      <w:r w:rsidRPr="006B2FBD">
        <w:rPr>
          <w:lang w:val="en-US"/>
        </w:rPr>
        <w:t xml:space="preserve">  </w:t>
      </w:r>
    </w:p>
    <w:p w:rsidR="006B2FBD" w:rsidRPr="00750AEC" w:rsidRDefault="006B2FBD" w:rsidP="006B2FBD">
      <w:pPr>
        <w:pStyle w:val="BodyText"/>
        <w:ind w:left="360"/>
      </w:pPr>
    </w:p>
    <w:p w:rsidR="009254EA" w:rsidRDefault="006B2FBD" w:rsidP="006B2FBD">
      <w:pPr>
        <w:rPr>
          <w:lang w:val="en-US"/>
        </w:rPr>
      </w:pPr>
      <w:r w:rsidRPr="00E531A9">
        <w:rPr>
          <w:noProof/>
          <w:lang w:val="nl-NL" w:eastAsia="nl-NL"/>
        </w:rPr>
        <w:drawing>
          <wp:anchor distT="0" distB="0" distL="114300" distR="114300" simplePos="0" relativeHeight="251655680" behindDoc="0" locked="0" layoutInCell="1" allowOverlap="1" wp14:anchorId="729C5C34" wp14:editId="738A3C2F">
            <wp:simplePos x="0" y="0"/>
            <wp:positionH relativeFrom="column">
              <wp:posOffset>18415</wp:posOffset>
            </wp:positionH>
            <wp:positionV relativeFrom="paragraph">
              <wp:posOffset>2540</wp:posOffset>
            </wp:positionV>
            <wp:extent cx="454025" cy="449580"/>
            <wp:effectExtent l="19050" t="0" r="3175" b="0"/>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arning.png"/>
                    <pic:cNvPicPr/>
                  </pic:nvPicPr>
                  <pic:blipFill>
                    <a:blip r:embed="rId8" cstate="print"/>
                    <a:stretch>
                      <a:fillRect/>
                    </a:stretch>
                  </pic:blipFill>
                  <pic:spPr>
                    <a:xfrm>
                      <a:off x="0" y="0"/>
                      <a:ext cx="454025" cy="449580"/>
                    </a:xfrm>
                    <a:prstGeom prst="rect">
                      <a:avLst/>
                    </a:prstGeom>
                  </pic:spPr>
                </pic:pic>
              </a:graphicData>
            </a:graphic>
          </wp:anchor>
        </w:drawing>
      </w:r>
      <w:r w:rsidRPr="00E531A9">
        <w:rPr>
          <w:color w:val="808080" w:themeColor="background1" w:themeShade="80"/>
          <w:lang w:val="en-US"/>
        </w:rPr>
        <w:t>For specific information on interfaces, but also in depth information on features, mentioned here or not, we refer you to their specific manuals which can be obtained through Imtech.</w:t>
      </w:r>
      <w:r w:rsidRPr="00E531A9">
        <w:rPr>
          <w:lang w:val="en-US"/>
        </w:rPr>
        <w:br w:type="page"/>
      </w:r>
    </w:p>
    <w:p w:rsidR="009254EA" w:rsidRDefault="009254EA" w:rsidP="006B2FBD">
      <w:pPr>
        <w:pStyle w:val="Heading1"/>
        <w:numPr>
          <w:ilvl w:val="0"/>
          <w:numId w:val="0"/>
        </w:numPr>
        <w:rPr>
          <w:lang w:val="en-US"/>
        </w:rPr>
      </w:pPr>
      <w:bookmarkStart w:id="16" w:name="_Toc408306801"/>
      <w:r>
        <w:rPr>
          <w:lang w:val="en-US"/>
        </w:rPr>
        <w:lastRenderedPageBreak/>
        <w:t>Abbreviation list</w:t>
      </w:r>
      <w:bookmarkEnd w:id="16"/>
    </w:p>
    <w:p w:rsidR="009254EA" w:rsidRPr="00CA0364" w:rsidRDefault="009254EA" w:rsidP="00DF49F6">
      <w:pPr>
        <w:rPr>
          <w:lang w:val="en-US"/>
        </w:rPr>
      </w:pPr>
      <w:r w:rsidRPr="00CA0364">
        <w:rPr>
          <w:lang w:val="en-US"/>
        </w:rPr>
        <w:t xml:space="preserve"> </w:t>
      </w:r>
    </w:p>
    <w:p w:rsidR="00DA5601" w:rsidRDefault="00DF49F6" w:rsidP="000F200F">
      <w:pPr>
        <w:rPr>
          <w:lang w:val="en-US"/>
        </w:rPr>
      </w:pPr>
      <w:bookmarkStart w:id="17" w:name="_Ref211390692"/>
      <w:r>
        <w:rPr>
          <w:lang w:val="en-US"/>
        </w:rPr>
        <w:t>HMS</w:t>
      </w:r>
      <w:r w:rsidR="00A041E9">
        <w:rPr>
          <w:lang w:val="en-US"/>
        </w:rPr>
        <w:tab/>
      </w:r>
      <w:r w:rsidR="00A041E9">
        <w:rPr>
          <w:lang w:val="en-US"/>
        </w:rPr>
        <w:tab/>
      </w:r>
      <w:r w:rsidR="00A041E9">
        <w:rPr>
          <w:lang w:val="en-US"/>
        </w:rPr>
        <w:tab/>
      </w:r>
      <w:r w:rsidR="00A041E9">
        <w:rPr>
          <w:lang w:val="en-US"/>
        </w:rPr>
        <w:tab/>
        <w:t>Helideck Monitoring System</w:t>
      </w:r>
    </w:p>
    <w:p w:rsidR="00DF49F6" w:rsidRDefault="00DF49F6" w:rsidP="000F200F">
      <w:pPr>
        <w:rPr>
          <w:lang w:val="en-US"/>
        </w:rPr>
      </w:pPr>
      <w:r>
        <w:rPr>
          <w:lang w:val="en-US"/>
        </w:rPr>
        <w:t>P/R</w:t>
      </w:r>
      <w:r w:rsidR="00A041E9">
        <w:rPr>
          <w:lang w:val="en-US"/>
        </w:rPr>
        <w:tab/>
      </w:r>
      <w:r w:rsidR="00A041E9">
        <w:rPr>
          <w:lang w:val="en-US"/>
        </w:rPr>
        <w:tab/>
      </w:r>
      <w:r w:rsidR="00A041E9">
        <w:rPr>
          <w:lang w:val="en-US"/>
        </w:rPr>
        <w:tab/>
      </w:r>
      <w:r w:rsidR="00A041E9">
        <w:rPr>
          <w:lang w:val="en-US"/>
        </w:rPr>
        <w:tab/>
        <w:t>Pitch/Roll</w:t>
      </w:r>
    </w:p>
    <w:p w:rsidR="00DF49F6" w:rsidRDefault="00DF49F6" w:rsidP="000F200F">
      <w:pPr>
        <w:rPr>
          <w:lang w:val="en-US"/>
        </w:rPr>
      </w:pPr>
      <w:r>
        <w:rPr>
          <w:lang w:val="en-US"/>
        </w:rPr>
        <w:t>Incl.</w:t>
      </w:r>
      <w:r w:rsidR="00A041E9">
        <w:rPr>
          <w:lang w:val="en-US"/>
        </w:rPr>
        <w:tab/>
      </w:r>
      <w:r w:rsidR="00A041E9">
        <w:rPr>
          <w:lang w:val="en-US"/>
        </w:rPr>
        <w:tab/>
      </w:r>
      <w:r w:rsidR="00A041E9">
        <w:rPr>
          <w:lang w:val="en-US"/>
        </w:rPr>
        <w:tab/>
      </w:r>
      <w:r w:rsidR="00A041E9">
        <w:rPr>
          <w:lang w:val="en-US"/>
        </w:rPr>
        <w:tab/>
        <w:t>Inclination</w:t>
      </w:r>
    </w:p>
    <w:p w:rsidR="00DF49F6" w:rsidRDefault="00DF49F6" w:rsidP="000F200F">
      <w:pPr>
        <w:rPr>
          <w:lang w:val="en-US"/>
        </w:rPr>
      </w:pPr>
      <w:r>
        <w:rPr>
          <w:lang w:val="en-US"/>
        </w:rPr>
        <w:t>SHR</w:t>
      </w:r>
      <w:r w:rsidR="00A041E9">
        <w:rPr>
          <w:lang w:val="en-US"/>
        </w:rPr>
        <w:tab/>
      </w:r>
      <w:r w:rsidR="00A041E9">
        <w:rPr>
          <w:lang w:val="en-US"/>
        </w:rPr>
        <w:tab/>
      </w:r>
      <w:r w:rsidR="00A041E9">
        <w:rPr>
          <w:lang w:val="en-US"/>
        </w:rPr>
        <w:tab/>
      </w:r>
      <w:r w:rsidR="00A041E9">
        <w:rPr>
          <w:lang w:val="en-US"/>
        </w:rPr>
        <w:tab/>
        <w:t>Significant Heave Range</w:t>
      </w:r>
    </w:p>
    <w:p w:rsidR="00DF49F6" w:rsidRDefault="00DF49F6" w:rsidP="000F200F">
      <w:pPr>
        <w:rPr>
          <w:lang w:val="en-US"/>
        </w:rPr>
      </w:pPr>
      <w:r>
        <w:rPr>
          <w:lang w:val="en-US"/>
        </w:rPr>
        <w:t>QNH</w:t>
      </w:r>
      <w:r w:rsidR="00A041E9">
        <w:rPr>
          <w:lang w:val="en-US"/>
        </w:rPr>
        <w:tab/>
      </w:r>
      <w:r w:rsidR="00A041E9">
        <w:rPr>
          <w:lang w:val="en-US"/>
        </w:rPr>
        <w:tab/>
      </w:r>
      <w:r w:rsidR="00A041E9">
        <w:rPr>
          <w:lang w:val="en-US"/>
        </w:rPr>
        <w:tab/>
      </w:r>
      <w:r w:rsidR="00A041E9">
        <w:rPr>
          <w:lang w:val="en-US"/>
        </w:rPr>
        <w:tab/>
        <w:t>Altitude (Above Mean Sea Level)</w:t>
      </w:r>
    </w:p>
    <w:p w:rsidR="00DF49F6" w:rsidRDefault="00DF49F6" w:rsidP="000F200F">
      <w:pPr>
        <w:rPr>
          <w:lang w:val="en-US"/>
        </w:rPr>
      </w:pPr>
      <w:r>
        <w:rPr>
          <w:lang w:val="en-US"/>
        </w:rPr>
        <w:t>QFE</w:t>
      </w:r>
      <w:r w:rsidR="00A041E9">
        <w:rPr>
          <w:lang w:val="en-US"/>
        </w:rPr>
        <w:tab/>
      </w:r>
      <w:r w:rsidR="00A041E9">
        <w:rPr>
          <w:lang w:val="en-US"/>
        </w:rPr>
        <w:tab/>
      </w:r>
      <w:r w:rsidR="00A041E9">
        <w:rPr>
          <w:lang w:val="en-US"/>
        </w:rPr>
        <w:tab/>
      </w:r>
      <w:r w:rsidR="00A041E9">
        <w:rPr>
          <w:lang w:val="en-US"/>
        </w:rPr>
        <w:tab/>
        <w:t>Height (Above Ground Level)</w:t>
      </w:r>
    </w:p>
    <w:p w:rsidR="00DF49F6" w:rsidRPr="00CA0364" w:rsidRDefault="00DF49F6" w:rsidP="000F200F">
      <w:pPr>
        <w:rPr>
          <w:lang w:val="en-US"/>
        </w:rPr>
      </w:pPr>
      <w:r>
        <w:rPr>
          <w:lang w:val="en-US"/>
        </w:rPr>
        <w:t>Heave</w:t>
      </w:r>
      <w:r w:rsidR="00A041E9">
        <w:rPr>
          <w:lang w:val="en-US"/>
        </w:rPr>
        <w:tab/>
      </w:r>
      <w:r w:rsidR="00A041E9">
        <w:rPr>
          <w:lang w:val="en-US"/>
        </w:rPr>
        <w:tab/>
      </w:r>
      <w:r w:rsidR="00A041E9">
        <w:rPr>
          <w:lang w:val="en-US"/>
        </w:rPr>
        <w:tab/>
      </w:r>
      <w:r w:rsidR="00A041E9">
        <w:rPr>
          <w:lang w:val="en-US"/>
        </w:rPr>
        <w:tab/>
        <w:t>Raise or lift (positive and negative)</w:t>
      </w:r>
    </w:p>
    <w:p w:rsidR="00DA5601" w:rsidRPr="00CA0364" w:rsidRDefault="00DA5601" w:rsidP="000F200F">
      <w:pPr>
        <w:rPr>
          <w:lang w:val="en-US"/>
        </w:rPr>
      </w:pPr>
    </w:p>
    <w:p w:rsidR="00DA5601" w:rsidRPr="00CA0364" w:rsidRDefault="00DA5601" w:rsidP="000F200F">
      <w:pPr>
        <w:rPr>
          <w:lang w:val="en-US"/>
        </w:rPr>
      </w:pPr>
    </w:p>
    <w:p w:rsidR="006B2FBD" w:rsidRDefault="00DA5601" w:rsidP="006B2FBD">
      <w:pPr>
        <w:pStyle w:val="Heading1noNr"/>
        <w:numPr>
          <w:ilvl w:val="0"/>
          <w:numId w:val="0"/>
        </w:numPr>
      </w:pPr>
      <w:r>
        <w:br w:type="page"/>
      </w:r>
      <w:bookmarkStart w:id="18" w:name="_Toc400106150"/>
      <w:bookmarkStart w:id="19" w:name="_Toc408306802"/>
      <w:bookmarkEnd w:id="17"/>
      <w:r w:rsidR="006B2FBD">
        <w:lastRenderedPageBreak/>
        <w:t>Safety instructions</w:t>
      </w:r>
      <w:bookmarkEnd w:id="18"/>
      <w:bookmarkEnd w:id="19"/>
    </w:p>
    <w:p w:rsidR="006B2FBD" w:rsidRPr="00CA0364" w:rsidRDefault="006B2FBD" w:rsidP="006B2FBD">
      <w:pPr>
        <w:rPr>
          <w:lang w:val="en-US"/>
        </w:rPr>
      </w:pPr>
    </w:p>
    <w:p w:rsidR="006B2FBD" w:rsidRPr="00134B6A" w:rsidRDefault="006B2FBD" w:rsidP="006B2FBD">
      <w:pPr>
        <w:pStyle w:val="BodyText"/>
        <w:rPr>
          <w:i/>
        </w:rPr>
      </w:pPr>
      <w:r>
        <w:rPr>
          <w:bCs/>
          <w:i/>
          <w:noProof/>
          <w:lang w:val="nl-NL" w:eastAsia="nl-NL"/>
        </w:rPr>
        <w:drawing>
          <wp:anchor distT="0" distB="0" distL="114300" distR="114300" simplePos="0" relativeHeight="251638272" behindDoc="0" locked="0" layoutInCell="1" allowOverlap="1" wp14:anchorId="17FA62F9" wp14:editId="7BB3ABDE">
            <wp:simplePos x="0" y="0"/>
            <wp:positionH relativeFrom="column">
              <wp:posOffset>18415</wp:posOffset>
            </wp:positionH>
            <wp:positionV relativeFrom="paragraph">
              <wp:posOffset>0</wp:posOffset>
            </wp:positionV>
            <wp:extent cx="514350" cy="449580"/>
            <wp:effectExtent l="19050" t="0" r="0" b="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critical.png"/>
                    <pic:cNvPicPr/>
                  </pic:nvPicPr>
                  <pic:blipFill>
                    <a:blip r:embed="rId9" cstate="print"/>
                    <a:stretch>
                      <a:fillRect/>
                    </a:stretch>
                  </pic:blipFill>
                  <pic:spPr>
                    <a:xfrm>
                      <a:off x="0" y="0"/>
                      <a:ext cx="514350" cy="449580"/>
                    </a:xfrm>
                    <a:prstGeom prst="rect">
                      <a:avLst/>
                    </a:prstGeom>
                  </pic:spPr>
                </pic:pic>
              </a:graphicData>
            </a:graphic>
          </wp:anchor>
        </w:drawing>
      </w:r>
      <w:r>
        <w:rPr>
          <w:i/>
        </w:rPr>
        <w:t xml:space="preserve">  </w:t>
      </w:r>
      <w:r w:rsidRPr="00134B6A">
        <w:rPr>
          <w:i/>
          <w:lang w:val="en-US"/>
        </w:rPr>
        <w:t>This section provides only a summary of the safety requirements an</w:t>
      </w:r>
      <w:r>
        <w:rPr>
          <w:i/>
          <w:lang w:val="en-US"/>
        </w:rPr>
        <w:t>d notes</w:t>
      </w:r>
      <w:r w:rsidRPr="00134B6A">
        <w:rPr>
          <w:i/>
          <w:lang w:val="en-US"/>
        </w:rPr>
        <w:t xml:space="preserve"> in the </w:t>
      </w:r>
      <w:r>
        <w:rPr>
          <w:i/>
          <w:lang w:val="en-US"/>
        </w:rPr>
        <w:t>following</w:t>
      </w:r>
      <w:r w:rsidRPr="00134B6A">
        <w:rPr>
          <w:i/>
          <w:lang w:val="en-US"/>
        </w:rPr>
        <w:t xml:space="preserve"> sections. To protect your health and prevent damage to the </w:t>
      </w:r>
      <w:r>
        <w:rPr>
          <w:i/>
          <w:lang w:val="en-US"/>
        </w:rPr>
        <w:t>AM(C</w:t>
      </w:r>
      <w:proofErr w:type="gramStart"/>
      <w:r>
        <w:rPr>
          <w:i/>
          <w:lang w:val="en-US"/>
        </w:rPr>
        <w:t>)S</w:t>
      </w:r>
      <w:proofErr w:type="gramEnd"/>
      <w:r>
        <w:rPr>
          <w:i/>
          <w:lang w:val="en-US"/>
        </w:rPr>
        <w:t xml:space="preserve"> equipment or vessel</w:t>
      </w:r>
      <w:r w:rsidRPr="00134B6A">
        <w:rPr>
          <w:i/>
          <w:lang w:val="en-US"/>
        </w:rPr>
        <w:t>, it is essential to read and carefully follow the safety instructions.</w:t>
      </w:r>
    </w:p>
    <w:p w:rsidR="006B2FBD" w:rsidRPr="00CA0364" w:rsidRDefault="006B2FBD" w:rsidP="006B2FBD">
      <w:pPr>
        <w:rPr>
          <w:lang w:val="en-US"/>
        </w:rPr>
      </w:pPr>
    </w:p>
    <w:p w:rsidR="006B2FBD" w:rsidRDefault="006B2FBD" w:rsidP="006B2FBD">
      <w:pPr>
        <w:pStyle w:val="BodyText"/>
      </w:pPr>
      <w:r>
        <w:t>The indications NOTE, CAUTION and WARNING have the following significance:</w:t>
      </w:r>
    </w:p>
    <w:p w:rsidR="006B2FBD" w:rsidRDefault="006B2FBD" w:rsidP="006B2FBD">
      <w:pPr>
        <w:pStyle w:val="BodyText"/>
      </w:pPr>
      <w:r>
        <w:rPr>
          <w:noProof/>
          <w:lang w:val="nl-NL" w:eastAsia="nl-NL"/>
        </w:rPr>
        <w:drawing>
          <wp:anchor distT="0" distB="0" distL="114300" distR="114300" simplePos="0" relativeHeight="251643392" behindDoc="0" locked="0" layoutInCell="1" allowOverlap="1" wp14:anchorId="36D55371" wp14:editId="30EEF031">
            <wp:simplePos x="0" y="0"/>
            <wp:positionH relativeFrom="column">
              <wp:posOffset>41275</wp:posOffset>
            </wp:positionH>
            <wp:positionV relativeFrom="paragraph">
              <wp:posOffset>240030</wp:posOffset>
            </wp:positionV>
            <wp:extent cx="449580" cy="449580"/>
            <wp:effectExtent l="19050" t="0" r="7620" b="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arning.png"/>
                    <pic:cNvPicPr/>
                  </pic:nvPicPr>
                  <pic:blipFill>
                    <a:blip r:embed="rId8" cstate="print"/>
                    <a:stretch>
                      <a:fillRect/>
                    </a:stretch>
                  </pic:blipFill>
                  <pic:spPr>
                    <a:xfrm>
                      <a:off x="0" y="0"/>
                      <a:ext cx="449580" cy="449580"/>
                    </a:xfrm>
                    <a:prstGeom prst="rect">
                      <a:avLst/>
                    </a:prstGeom>
                  </pic:spPr>
                </pic:pic>
              </a:graphicData>
            </a:graphic>
          </wp:anchor>
        </w:drawing>
      </w:r>
    </w:p>
    <w:p w:rsidR="006B2FBD" w:rsidRPr="00EA5D07" w:rsidRDefault="006B2FBD" w:rsidP="006B2FBD">
      <w:pPr>
        <w:rPr>
          <w:i/>
        </w:rPr>
      </w:pPr>
      <w:r>
        <w:rPr>
          <w:i/>
        </w:rPr>
        <w:t xml:space="preserve"> </w:t>
      </w:r>
      <w:r w:rsidRPr="00EA5D07">
        <w:rPr>
          <w:i/>
        </w:rPr>
        <w:t>NOTE</w:t>
      </w:r>
      <w:proofErr w:type="gramStart"/>
      <w:r w:rsidRPr="00EA5D07">
        <w:rPr>
          <w:i/>
        </w:rPr>
        <w:t>:</w:t>
      </w:r>
      <w:proofErr w:type="gramEnd"/>
      <w:r w:rsidRPr="00EA5D07">
        <w:rPr>
          <w:i/>
        </w:rPr>
        <w:br/>
        <w:t xml:space="preserve">An operating procedure, practice or condition etc., which it is </w:t>
      </w:r>
      <w:r>
        <w:rPr>
          <w:i/>
        </w:rPr>
        <w:t>important</w:t>
      </w:r>
      <w:r w:rsidRPr="00EA5D07">
        <w:rPr>
          <w:i/>
        </w:rPr>
        <w:t xml:space="preserve"> to emphasize.</w:t>
      </w:r>
    </w:p>
    <w:p w:rsidR="006B2FBD" w:rsidRPr="00EA5D07" w:rsidRDefault="006B2FBD" w:rsidP="006B2FBD">
      <w:pPr>
        <w:rPr>
          <w:i/>
        </w:rPr>
      </w:pPr>
      <w:r>
        <w:rPr>
          <w:i/>
          <w:noProof/>
          <w:lang w:val="nl-NL" w:eastAsia="nl-NL"/>
        </w:rPr>
        <w:drawing>
          <wp:anchor distT="0" distB="0" distL="114300" distR="114300" simplePos="0" relativeHeight="251648512" behindDoc="0" locked="0" layoutInCell="1" allowOverlap="1" wp14:anchorId="59814EFB" wp14:editId="50BFE274">
            <wp:simplePos x="0" y="0"/>
            <wp:positionH relativeFrom="column">
              <wp:posOffset>41275</wp:posOffset>
            </wp:positionH>
            <wp:positionV relativeFrom="paragraph">
              <wp:posOffset>161290</wp:posOffset>
            </wp:positionV>
            <wp:extent cx="449580" cy="449580"/>
            <wp:effectExtent l="19050" t="0" r="7620" b="0"/>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Warning.png"/>
                    <pic:cNvPicPr/>
                  </pic:nvPicPr>
                  <pic:blipFill>
                    <a:blip r:embed="rId10" cstate="print"/>
                    <a:stretch>
                      <a:fillRect/>
                    </a:stretch>
                  </pic:blipFill>
                  <pic:spPr>
                    <a:xfrm>
                      <a:off x="0" y="0"/>
                      <a:ext cx="449580" cy="449580"/>
                    </a:xfrm>
                    <a:prstGeom prst="rect">
                      <a:avLst/>
                    </a:prstGeom>
                  </pic:spPr>
                </pic:pic>
              </a:graphicData>
            </a:graphic>
          </wp:anchor>
        </w:drawing>
      </w:r>
    </w:p>
    <w:p w:rsidR="006B2FBD" w:rsidRPr="00EA5D07" w:rsidRDefault="006B2FBD" w:rsidP="006B2FBD">
      <w:pPr>
        <w:rPr>
          <w:i/>
        </w:rPr>
      </w:pPr>
      <w:r>
        <w:rPr>
          <w:i/>
        </w:rPr>
        <w:t xml:space="preserve"> </w:t>
      </w:r>
      <w:r w:rsidRPr="00EA5D07">
        <w:rPr>
          <w:i/>
        </w:rPr>
        <w:t>CAUTION:</w:t>
      </w:r>
    </w:p>
    <w:p w:rsidR="006B2FBD" w:rsidRPr="00EA5D07" w:rsidRDefault="006B2FBD" w:rsidP="006B2FBD">
      <w:pPr>
        <w:rPr>
          <w:i/>
        </w:rPr>
      </w:pPr>
      <w:r w:rsidRPr="00EA5D07">
        <w:rPr>
          <w:i/>
        </w:rPr>
        <w:t xml:space="preserve">An operating procedure, practise or condition etc., which, if not strictly observed, may damage </w:t>
      </w:r>
      <w:r>
        <w:rPr>
          <w:i/>
        </w:rPr>
        <w:t xml:space="preserve">AM(C)S </w:t>
      </w:r>
      <w:r w:rsidRPr="00EA5D07">
        <w:rPr>
          <w:i/>
        </w:rPr>
        <w:t>equipment</w:t>
      </w:r>
      <w:r>
        <w:rPr>
          <w:i/>
        </w:rPr>
        <w:t xml:space="preserve"> or crash NavVision software</w:t>
      </w:r>
      <w:r w:rsidRPr="00EA5D07">
        <w:rPr>
          <w:i/>
        </w:rPr>
        <w:t>.</w:t>
      </w:r>
    </w:p>
    <w:p w:rsidR="006B2FBD" w:rsidRPr="00EA5D07" w:rsidRDefault="006B2FBD" w:rsidP="006B2FBD">
      <w:pPr>
        <w:rPr>
          <w:i/>
        </w:rPr>
      </w:pPr>
    </w:p>
    <w:p w:rsidR="006B2FBD" w:rsidRPr="00EA5D07" w:rsidRDefault="006B2FBD" w:rsidP="006B2FBD">
      <w:pPr>
        <w:rPr>
          <w:i/>
        </w:rPr>
      </w:pPr>
      <w:r>
        <w:rPr>
          <w:bCs/>
          <w:i/>
          <w:noProof/>
          <w:lang w:val="nl-NL" w:eastAsia="nl-NL"/>
        </w:rPr>
        <w:drawing>
          <wp:anchor distT="0" distB="0" distL="114300" distR="114300" simplePos="0" relativeHeight="251653632" behindDoc="0" locked="0" layoutInCell="1" allowOverlap="1" wp14:anchorId="6C5F4BDD" wp14:editId="1EEE4151">
            <wp:simplePos x="0" y="0"/>
            <wp:positionH relativeFrom="column">
              <wp:posOffset>8890</wp:posOffset>
            </wp:positionH>
            <wp:positionV relativeFrom="paragraph">
              <wp:posOffset>-1905</wp:posOffset>
            </wp:positionV>
            <wp:extent cx="513715" cy="449580"/>
            <wp:effectExtent l="19050" t="0" r="635" b="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critical.png"/>
                    <pic:cNvPicPr/>
                  </pic:nvPicPr>
                  <pic:blipFill>
                    <a:blip r:embed="rId9" cstate="print"/>
                    <a:stretch>
                      <a:fillRect/>
                    </a:stretch>
                  </pic:blipFill>
                  <pic:spPr>
                    <a:xfrm>
                      <a:off x="0" y="0"/>
                      <a:ext cx="513715" cy="449580"/>
                    </a:xfrm>
                    <a:prstGeom prst="rect">
                      <a:avLst/>
                    </a:prstGeom>
                  </pic:spPr>
                </pic:pic>
              </a:graphicData>
            </a:graphic>
          </wp:anchor>
        </w:drawing>
      </w:r>
      <w:r>
        <w:rPr>
          <w:bCs/>
          <w:i/>
        </w:rPr>
        <w:t xml:space="preserve"> </w:t>
      </w:r>
      <w:r w:rsidRPr="00EA5D07">
        <w:rPr>
          <w:bCs/>
          <w:i/>
        </w:rPr>
        <w:t>WARNING:</w:t>
      </w:r>
    </w:p>
    <w:p w:rsidR="006B2FBD" w:rsidRPr="00EA5D07" w:rsidRDefault="006B2FBD" w:rsidP="006B2FBD">
      <w:pPr>
        <w:rPr>
          <w:i/>
        </w:rPr>
      </w:pPr>
      <w:r w:rsidRPr="00EA5D07">
        <w:rPr>
          <w:i/>
        </w:rPr>
        <w:t>An operating procedure, practise or condition etc., which, if not carefully observed may result in personal injury</w:t>
      </w:r>
      <w:r>
        <w:rPr>
          <w:i/>
        </w:rPr>
        <w:t xml:space="preserve"> or damage to the vessel</w:t>
      </w:r>
      <w:r w:rsidRPr="00EA5D07">
        <w:rPr>
          <w:i/>
        </w:rPr>
        <w:t>.</w:t>
      </w:r>
    </w:p>
    <w:p w:rsidR="00DA5601" w:rsidRDefault="00DA5601" w:rsidP="006B2FBD">
      <w:pPr>
        <w:pStyle w:val="Heading1noNr"/>
        <w:numPr>
          <w:ilvl w:val="0"/>
          <w:numId w:val="0"/>
        </w:numPr>
      </w:pPr>
    </w:p>
    <w:p w:rsidR="00DA5601" w:rsidRPr="00DD62DB" w:rsidRDefault="00DA5601" w:rsidP="006B2FBD">
      <w:pPr>
        <w:pStyle w:val="Heading1noNr"/>
        <w:numPr>
          <w:ilvl w:val="0"/>
          <w:numId w:val="0"/>
        </w:numPr>
      </w:pPr>
      <w:bookmarkStart w:id="20" w:name="_Toc259108766"/>
      <w:bookmarkStart w:id="21" w:name="_Toc260044235"/>
      <w:bookmarkStart w:id="22" w:name="_Toc270422019"/>
      <w:bookmarkStart w:id="23" w:name="_Toc408306803"/>
      <w:bookmarkEnd w:id="6"/>
      <w:bookmarkEnd w:id="7"/>
      <w:bookmarkEnd w:id="8"/>
      <w:bookmarkEnd w:id="9"/>
      <w:r w:rsidRPr="00E77B8E">
        <w:t>Revision</w:t>
      </w:r>
      <w:r>
        <w:t xml:space="preserve"> history</w:t>
      </w:r>
      <w:bookmarkEnd w:id="20"/>
      <w:bookmarkEnd w:id="21"/>
      <w:bookmarkEnd w:id="22"/>
      <w:bookmarkEnd w:id="23"/>
    </w:p>
    <w:p w:rsidR="00DA5601" w:rsidRDefault="00DA5601" w:rsidP="000F200F">
      <w:pPr>
        <w:pStyle w:val="Text"/>
      </w:pPr>
      <w:r>
        <w:t>Revisions issued since publication.</w:t>
      </w:r>
    </w:p>
    <w:p w:rsidR="00DA5601" w:rsidRDefault="00DA5601" w:rsidP="000F200F">
      <w:pPr>
        <w:pStyle w:val="Text"/>
      </w:pPr>
    </w:p>
    <w:tbl>
      <w:tblPr>
        <w:tblW w:w="9272" w:type="dxa"/>
        <w:tblInd w:w="8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85" w:type="dxa"/>
          <w:right w:w="85" w:type="dxa"/>
        </w:tblCellMar>
        <w:tblLook w:val="0000" w:firstRow="0" w:lastRow="0" w:firstColumn="0" w:lastColumn="0" w:noHBand="0" w:noVBand="0"/>
      </w:tblPr>
      <w:tblGrid>
        <w:gridCol w:w="852"/>
        <w:gridCol w:w="2550"/>
        <w:gridCol w:w="3544"/>
        <w:gridCol w:w="2326"/>
      </w:tblGrid>
      <w:tr w:rsidR="00DA5601" w:rsidTr="006B2FBD">
        <w:tc>
          <w:tcPr>
            <w:tcW w:w="852" w:type="dxa"/>
            <w:shd w:val="clear" w:color="auto" w:fill="333333"/>
          </w:tcPr>
          <w:p w:rsidR="00DA5601" w:rsidRDefault="00DA5601" w:rsidP="000F200F">
            <w:pPr>
              <w:pStyle w:val="Text"/>
              <w:rPr>
                <w:b/>
              </w:rPr>
            </w:pPr>
            <w:r>
              <w:rPr>
                <w:b/>
              </w:rPr>
              <w:t>Issue</w:t>
            </w:r>
          </w:p>
        </w:tc>
        <w:tc>
          <w:tcPr>
            <w:tcW w:w="2550" w:type="dxa"/>
            <w:shd w:val="clear" w:color="auto" w:fill="333333"/>
          </w:tcPr>
          <w:p w:rsidR="00DA5601" w:rsidRDefault="00DA5601" w:rsidP="000F200F">
            <w:pPr>
              <w:pStyle w:val="Text"/>
              <w:rPr>
                <w:b/>
              </w:rPr>
            </w:pPr>
            <w:r>
              <w:rPr>
                <w:b/>
              </w:rPr>
              <w:t>Date</w:t>
            </w:r>
          </w:p>
        </w:tc>
        <w:tc>
          <w:tcPr>
            <w:tcW w:w="3544" w:type="dxa"/>
            <w:shd w:val="clear" w:color="auto" w:fill="333333"/>
          </w:tcPr>
          <w:p w:rsidR="00DA5601" w:rsidRDefault="00DA5601" w:rsidP="000F200F">
            <w:pPr>
              <w:pStyle w:val="Text"/>
              <w:rPr>
                <w:b/>
              </w:rPr>
            </w:pPr>
            <w:r>
              <w:rPr>
                <w:b/>
              </w:rPr>
              <w:t>Revision</w:t>
            </w:r>
          </w:p>
        </w:tc>
        <w:tc>
          <w:tcPr>
            <w:tcW w:w="2326" w:type="dxa"/>
            <w:shd w:val="clear" w:color="auto" w:fill="333333"/>
          </w:tcPr>
          <w:p w:rsidR="00DA5601" w:rsidRDefault="00DA5601" w:rsidP="000F200F">
            <w:pPr>
              <w:pStyle w:val="Text"/>
              <w:rPr>
                <w:b/>
              </w:rPr>
            </w:pPr>
            <w:r>
              <w:rPr>
                <w:b/>
              </w:rPr>
              <w:t>Reason</w:t>
            </w:r>
          </w:p>
        </w:tc>
      </w:tr>
      <w:tr w:rsidR="00DA5601" w:rsidTr="006B2FBD">
        <w:tc>
          <w:tcPr>
            <w:tcW w:w="852" w:type="dxa"/>
          </w:tcPr>
          <w:p w:rsidR="00DA5601" w:rsidRDefault="00DA5601" w:rsidP="000F200F">
            <w:pPr>
              <w:pStyle w:val="Text"/>
            </w:pPr>
            <w:r>
              <w:t>1.0</w:t>
            </w:r>
          </w:p>
        </w:tc>
        <w:tc>
          <w:tcPr>
            <w:tcW w:w="2550" w:type="dxa"/>
          </w:tcPr>
          <w:p w:rsidR="00DA5601" w:rsidRDefault="00DF49F6" w:rsidP="00B055BC">
            <w:pPr>
              <w:pStyle w:val="Text"/>
            </w:pPr>
            <w:r>
              <w:t>April 18</w:t>
            </w:r>
            <w:r w:rsidR="00C51C10">
              <w:t>, 201</w:t>
            </w:r>
            <w:r w:rsidR="00B055BC">
              <w:t>3</w:t>
            </w:r>
          </w:p>
        </w:tc>
        <w:tc>
          <w:tcPr>
            <w:tcW w:w="3544" w:type="dxa"/>
          </w:tcPr>
          <w:p w:rsidR="00DA5601" w:rsidRDefault="00DA5601" w:rsidP="000F200F">
            <w:pPr>
              <w:pStyle w:val="Text"/>
            </w:pPr>
          </w:p>
        </w:tc>
        <w:tc>
          <w:tcPr>
            <w:tcW w:w="2326" w:type="dxa"/>
          </w:tcPr>
          <w:p w:rsidR="006A672D" w:rsidRDefault="00DA5601" w:rsidP="000F200F">
            <w:pPr>
              <w:pStyle w:val="Text"/>
            </w:pPr>
            <w:r>
              <w:t>initial release</w:t>
            </w:r>
          </w:p>
        </w:tc>
      </w:tr>
      <w:tr w:rsidR="006A672D" w:rsidTr="006B2FBD">
        <w:tc>
          <w:tcPr>
            <w:tcW w:w="852" w:type="dxa"/>
          </w:tcPr>
          <w:p w:rsidR="006A672D" w:rsidRDefault="006A672D" w:rsidP="000F200F">
            <w:pPr>
              <w:pStyle w:val="Text"/>
            </w:pPr>
            <w:r>
              <w:t>1.1.5</w:t>
            </w:r>
          </w:p>
        </w:tc>
        <w:tc>
          <w:tcPr>
            <w:tcW w:w="2550" w:type="dxa"/>
          </w:tcPr>
          <w:p w:rsidR="006A672D" w:rsidRDefault="006A672D" w:rsidP="00B055BC">
            <w:pPr>
              <w:pStyle w:val="Text"/>
            </w:pPr>
            <w:r>
              <w:t>August 1, 2013</w:t>
            </w:r>
          </w:p>
        </w:tc>
        <w:tc>
          <w:tcPr>
            <w:tcW w:w="3544" w:type="dxa"/>
          </w:tcPr>
          <w:p w:rsidR="006A672D" w:rsidRDefault="006A672D" w:rsidP="000F200F">
            <w:pPr>
              <w:pStyle w:val="Text"/>
            </w:pPr>
            <w:r>
              <w:t>Changes</w:t>
            </w:r>
          </w:p>
        </w:tc>
        <w:tc>
          <w:tcPr>
            <w:tcW w:w="2326" w:type="dxa"/>
          </w:tcPr>
          <w:p w:rsidR="006A672D" w:rsidRDefault="006A672D" w:rsidP="000F200F">
            <w:pPr>
              <w:pStyle w:val="Text"/>
            </w:pPr>
            <w:r>
              <w:t>Divers</w:t>
            </w:r>
          </w:p>
        </w:tc>
      </w:tr>
      <w:tr w:rsidR="00BA7F4A" w:rsidTr="006B2FBD">
        <w:tc>
          <w:tcPr>
            <w:tcW w:w="852" w:type="dxa"/>
          </w:tcPr>
          <w:p w:rsidR="00BA7F4A" w:rsidRDefault="00BA7F4A" w:rsidP="000F200F">
            <w:pPr>
              <w:pStyle w:val="Text"/>
            </w:pPr>
            <w:r>
              <w:t>1.2.7</w:t>
            </w:r>
          </w:p>
        </w:tc>
        <w:tc>
          <w:tcPr>
            <w:tcW w:w="2550" w:type="dxa"/>
          </w:tcPr>
          <w:p w:rsidR="00BA7F4A" w:rsidRDefault="00BA7F4A" w:rsidP="00B055BC">
            <w:pPr>
              <w:pStyle w:val="Text"/>
            </w:pPr>
            <w:r>
              <w:t>August 7, 2013</w:t>
            </w:r>
          </w:p>
        </w:tc>
        <w:tc>
          <w:tcPr>
            <w:tcW w:w="3544" w:type="dxa"/>
          </w:tcPr>
          <w:p w:rsidR="00BA7F4A" w:rsidRDefault="00366467" w:rsidP="000F200F">
            <w:pPr>
              <w:pStyle w:val="Text"/>
            </w:pPr>
            <w:r>
              <w:t>Changes</w:t>
            </w:r>
          </w:p>
        </w:tc>
        <w:tc>
          <w:tcPr>
            <w:tcW w:w="2326" w:type="dxa"/>
          </w:tcPr>
          <w:p w:rsidR="00BA7F4A" w:rsidRDefault="00BA7F4A" w:rsidP="000F200F">
            <w:pPr>
              <w:pStyle w:val="Text"/>
            </w:pPr>
          </w:p>
        </w:tc>
      </w:tr>
      <w:tr w:rsidR="00DC0EE8" w:rsidTr="006B2FBD">
        <w:tc>
          <w:tcPr>
            <w:tcW w:w="852" w:type="dxa"/>
          </w:tcPr>
          <w:p w:rsidR="00DC0EE8" w:rsidRDefault="00DC0EE8" w:rsidP="000F200F">
            <w:pPr>
              <w:pStyle w:val="Text"/>
            </w:pPr>
            <w:r>
              <w:t>1.3.11</w:t>
            </w:r>
          </w:p>
        </w:tc>
        <w:tc>
          <w:tcPr>
            <w:tcW w:w="2550" w:type="dxa"/>
          </w:tcPr>
          <w:p w:rsidR="00DC0EE8" w:rsidRDefault="00DC0EE8" w:rsidP="00B055BC">
            <w:pPr>
              <w:pStyle w:val="Text"/>
            </w:pPr>
            <w:r>
              <w:t>August 30, 2013</w:t>
            </w:r>
          </w:p>
        </w:tc>
        <w:tc>
          <w:tcPr>
            <w:tcW w:w="3544" w:type="dxa"/>
          </w:tcPr>
          <w:p w:rsidR="00DC0EE8" w:rsidRDefault="00DC0EE8" w:rsidP="000F200F">
            <w:pPr>
              <w:pStyle w:val="Text"/>
            </w:pPr>
            <w:r>
              <w:t>Minor fixes</w:t>
            </w:r>
          </w:p>
        </w:tc>
        <w:tc>
          <w:tcPr>
            <w:tcW w:w="2326" w:type="dxa"/>
          </w:tcPr>
          <w:p w:rsidR="00DC0EE8" w:rsidRDefault="00DC0EE8" w:rsidP="000F200F">
            <w:pPr>
              <w:pStyle w:val="Text"/>
            </w:pPr>
          </w:p>
        </w:tc>
      </w:tr>
      <w:tr w:rsidR="006B2FBD" w:rsidTr="006B2FBD">
        <w:tc>
          <w:tcPr>
            <w:tcW w:w="852" w:type="dxa"/>
          </w:tcPr>
          <w:p w:rsidR="006B2FBD" w:rsidRDefault="006B2FBD" w:rsidP="000F200F">
            <w:pPr>
              <w:pStyle w:val="Text"/>
            </w:pPr>
            <w:r>
              <w:t>2.1.1</w:t>
            </w:r>
          </w:p>
        </w:tc>
        <w:tc>
          <w:tcPr>
            <w:tcW w:w="2550" w:type="dxa"/>
          </w:tcPr>
          <w:p w:rsidR="006B2FBD" w:rsidRDefault="006B2FBD" w:rsidP="00B055BC">
            <w:pPr>
              <w:pStyle w:val="Text"/>
            </w:pPr>
            <w:r>
              <w:t>November 6, 2014</w:t>
            </w:r>
          </w:p>
        </w:tc>
        <w:tc>
          <w:tcPr>
            <w:tcW w:w="3544" w:type="dxa"/>
          </w:tcPr>
          <w:p w:rsidR="006B2FBD" w:rsidRDefault="006B2FBD" w:rsidP="000F200F">
            <w:pPr>
              <w:pStyle w:val="Text"/>
            </w:pPr>
            <w:r>
              <w:t>Decimus update</w:t>
            </w:r>
          </w:p>
        </w:tc>
        <w:tc>
          <w:tcPr>
            <w:tcW w:w="2326" w:type="dxa"/>
          </w:tcPr>
          <w:p w:rsidR="006B2FBD" w:rsidRDefault="006B2FBD" w:rsidP="000F200F">
            <w:pPr>
              <w:pStyle w:val="Text"/>
            </w:pPr>
            <w:r>
              <w:t>Changes in settings</w:t>
            </w:r>
          </w:p>
        </w:tc>
      </w:tr>
      <w:tr w:rsidR="000C4741" w:rsidTr="006B2FBD">
        <w:tc>
          <w:tcPr>
            <w:tcW w:w="852" w:type="dxa"/>
          </w:tcPr>
          <w:p w:rsidR="000C4741" w:rsidRDefault="000C4741" w:rsidP="000F200F">
            <w:pPr>
              <w:pStyle w:val="Text"/>
            </w:pPr>
            <w:r>
              <w:t>2.1.2</w:t>
            </w:r>
          </w:p>
        </w:tc>
        <w:tc>
          <w:tcPr>
            <w:tcW w:w="2550" w:type="dxa"/>
          </w:tcPr>
          <w:p w:rsidR="000C4741" w:rsidRDefault="000C4741" w:rsidP="00B055BC">
            <w:pPr>
              <w:pStyle w:val="Text"/>
            </w:pPr>
            <w:r>
              <w:t>January 6, 2015</w:t>
            </w:r>
          </w:p>
        </w:tc>
        <w:tc>
          <w:tcPr>
            <w:tcW w:w="3544" w:type="dxa"/>
          </w:tcPr>
          <w:p w:rsidR="000C4741" w:rsidRDefault="000C4741" w:rsidP="000C4741">
            <w:pPr>
              <w:pStyle w:val="Text"/>
            </w:pPr>
            <w:r>
              <w:t>Siri JF40 Update</w:t>
            </w:r>
          </w:p>
        </w:tc>
        <w:tc>
          <w:tcPr>
            <w:tcW w:w="2326" w:type="dxa"/>
          </w:tcPr>
          <w:p w:rsidR="000C4741" w:rsidRDefault="000C4741" w:rsidP="000F200F">
            <w:pPr>
              <w:pStyle w:val="Text"/>
            </w:pPr>
            <w:r>
              <w:t>New device</w:t>
            </w:r>
          </w:p>
        </w:tc>
      </w:tr>
    </w:tbl>
    <w:p w:rsidR="00DA5601" w:rsidRDefault="00DA5601" w:rsidP="000F200F">
      <w:pPr>
        <w:pStyle w:val="Text"/>
        <w:rPr>
          <w:lang w:val="en-US"/>
        </w:rPr>
      </w:pPr>
    </w:p>
    <w:p w:rsidR="00DA5601" w:rsidRDefault="00DA5601" w:rsidP="000F200F">
      <w:pPr>
        <w:pStyle w:val="Text"/>
        <w:rPr>
          <w:lang w:val="en-US"/>
        </w:rPr>
      </w:pPr>
    </w:p>
    <w:p w:rsidR="00DF49F6" w:rsidRDefault="00DF49F6" w:rsidP="000F200F">
      <w:pPr>
        <w:pStyle w:val="Text"/>
        <w:rPr>
          <w:lang w:val="en-US"/>
        </w:rPr>
      </w:pPr>
      <w:bookmarkStart w:id="24" w:name="_GoBack"/>
      <w:bookmarkEnd w:id="24"/>
    </w:p>
    <w:p w:rsidR="00DF49F6" w:rsidRDefault="00DF49F6" w:rsidP="000F200F">
      <w:pPr>
        <w:pStyle w:val="Text"/>
        <w:rPr>
          <w:lang w:val="en-US"/>
        </w:rPr>
      </w:pPr>
    </w:p>
    <w:p w:rsidR="00DF49F6" w:rsidRDefault="00DF49F6" w:rsidP="000F200F">
      <w:pPr>
        <w:pStyle w:val="Text"/>
        <w:rPr>
          <w:lang w:val="en-US"/>
        </w:rPr>
      </w:pPr>
    </w:p>
    <w:p w:rsidR="00DF49F6" w:rsidRDefault="00DF49F6" w:rsidP="000F200F">
      <w:pPr>
        <w:pStyle w:val="Text"/>
        <w:rPr>
          <w:lang w:val="en-US"/>
        </w:rPr>
      </w:pPr>
    </w:p>
    <w:p w:rsidR="00DF49F6" w:rsidRDefault="00DF49F6" w:rsidP="000F200F">
      <w:pPr>
        <w:pStyle w:val="Text"/>
        <w:rPr>
          <w:lang w:val="en-US"/>
        </w:rPr>
      </w:pPr>
    </w:p>
    <w:p w:rsidR="00DF49F6" w:rsidRDefault="00DF49F6" w:rsidP="000F200F">
      <w:pPr>
        <w:pStyle w:val="Text"/>
        <w:rPr>
          <w:lang w:val="en-US"/>
        </w:rPr>
      </w:pPr>
    </w:p>
    <w:p w:rsidR="00DF49F6" w:rsidRDefault="00DF49F6" w:rsidP="000F200F">
      <w:pPr>
        <w:pStyle w:val="Text"/>
        <w:rPr>
          <w:lang w:val="en-US"/>
        </w:rPr>
      </w:pPr>
    </w:p>
    <w:p w:rsidR="00DF49F6" w:rsidRDefault="00DF49F6" w:rsidP="000F200F">
      <w:pPr>
        <w:pStyle w:val="Text"/>
        <w:rPr>
          <w:lang w:val="en-US"/>
        </w:rPr>
      </w:pPr>
    </w:p>
    <w:p w:rsidR="00DF49F6" w:rsidRDefault="00DF49F6" w:rsidP="000F200F">
      <w:pPr>
        <w:pStyle w:val="Text"/>
        <w:rPr>
          <w:lang w:val="en-US"/>
        </w:rPr>
      </w:pPr>
    </w:p>
    <w:p w:rsidR="00DF49F6" w:rsidRDefault="00DF49F6" w:rsidP="000F200F">
      <w:pPr>
        <w:pStyle w:val="Text"/>
        <w:rPr>
          <w:lang w:val="en-US"/>
        </w:rPr>
      </w:pPr>
    </w:p>
    <w:p w:rsidR="00DF49F6" w:rsidRDefault="00DF49F6" w:rsidP="000F200F">
      <w:pPr>
        <w:pStyle w:val="Text"/>
        <w:rPr>
          <w:lang w:val="en-US"/>
        </w:rPr>
      </w:pPr>
    </w:p>
    <w:p w:rsidR="00DF49F6" w:rsidRDefault="00DF49F6" w:rsidP="000F200F">
      <w:pPr>
        <w:pStyle w:val="Text"/>
        <w:rPr>
          <w:lang w:val="en-US"/>
        </w:rPr>
      </w:pPr>
    </w:p>
    <w:p w:rsidR="00C51C10" w:rsidRDefault="009254EA" w:rsidP="00DF49F6">
      <w:pPr>
        <w:pStyle w:val="Heading1"/>
        <w:rPr>
          <w:lang w:val="en-US"/>
        </w:rPr>
      </w:pPr>
      <w:bookmarkStart w:id="25" w:name="_Toc408306804"/>
      <w:r>
        <w:rPr>
          <w:lang w:val="en-US"/>
        </w:rPr>
        <w:t>H</w:t>
      </w:r>
      <w:r w:rsidR="00DF49F6">
        <w:rPr>
          <w:lang w:val="en-US"/>
        </w:rPr>
        <w:t>MS</w:t>
      </w:r>
      <w:bookmarkEnd w:id="25"/>
    </w:p>
    <w:p w:rsidR="00DF49F6" w:rsidRDefault="00DF49F6" w:rsidP="00DF49F6">
      <w:pPr>
        <w:pStyle w:val="Heading2"/>
        <w:rPr>
          <w:lang w:val="en-US"/>
        </w:rPr>
      </w:pPr>
      <w:bookmarkStart w:id="26" w:name="_Toc408306805"/>
      <w:r>
        <w:rPr>
          <w:lang w:val="en-US"/>
        </w:rPr>
        <w:t>Introduction</w:t>
      </w:r>
      <w:bookmarkEnd w:id="26"/>
    </w:p>
    <w:p w:rsidR="00DF49F6" w:rsidRDefault="00DF49F6" w:rsidP="00DF49F6">
      <w:pPr>
        <w:rPr>
          <w:lang w:val="en-US"/>
        </w:rPr>
      </w:pPr>
      <w:r>
        <w:rPr>
          <w:lang w:val="en-US"/>
        </w:rPr>
        <w:t xml:space="preserve">The </w:t>
      </w:r>
      <w:r w:rsidR="006B2FBD">
        <w:rPr>
          <w:lang w:val="en-US"/>
        </w:rPr>
        <w:t>NavVision</w:t>
      </w:r>
      <w:r>
        <w:rPr>
          <w:lang w:val="en-US"/>
        </w:rPr>
        <w:t xml:space="preserve"> HMS is </w:t>
      </w:r>
      <w:r w:rsidR="00230D48">
        <w:rPr>
          <w:lang w:val="en-US"/>
        </w:rPr>
        <w:t xml:space="preserve">configured according the CAP437 and CAP746 standards. It is the world’s first HMS that is actually working exactly according rules and is beautiful to look at. It has all the data right at hand where you want it and it is easy to see all the important data at a glance. Besides that it can generate a report that can be in raw data (as most pilots like it) and decoded. This way both professionals and other labor can work with the report easily. The report can be send to anyone through email or can be printed. In the near future it will be possible to make the data available for a larger group through </w:t>
      </w:r>
      <w:r w:rsidR="001E560A">
        <w:rPr>
          <w:lang w:val="en-US"/>
        </w:rPr>
        <w:t>web service</w:t>
      </w:r>
      <w:r w:rsidR="00230D48">
        <w:rPr>
          <w:lang w:val="en-US"/>
        </w:rPr>
        <w:t>.</w:t>
      </w:r>
    </w:p>
    <w:p w:rsidR="00DF49F6" w:rsidRDefault="00DF49F6" w:rsidP="00DF49F6">
      <w:pPr>
        <w:rPr>
          <w:lang w:val="en-US"/>
        </w:rPr>
      </w:pPr>
    </w:p>
    <w:p w:rsidR="00DF49F6" w:rsidRDefault="00DF49F6" w:rsidP="00DF49F6">
      <w:pPr>
        <w:rPr>
          <w:lang w:val="en-US"/>
        </w:rPr>
      </w:pPr>
    </w:p>
    <w:p w:rsidR="00DF49F6" w:rsidRDefault="00113BB9" w:rsidP="00DF49F6">
      <w:pPr>
        <w:rPr>
          <w:lang w:val="en-US"/>
        </w:rPr>
      </w:pPr>
      <w:r>
        <w:rPr>
          <w:noProof/>
          <w:lang w:val="nl-NL" w:eastAsia="nl-NL"/>
        </w:rPr>
        <w:drawing>
          <wp:inline distT="0" distB="0" distL="0" distR="0" wp14:anchorId="7EC4E32C" wp14:editId="1D241BA3">
            <wp:extent cx="5760720" cy="3282128"/>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3282128"/>
                    </a:xfrm>
                    <a:prstGeom prst="rect">
                      <a:avLst/>
                    </a:prstGeom>
                  </pic:spPr>
                </pic:pic>
              </a:graphicData>
            </a:graphic>
          </wp:inline>
        </w:drawing>
      </w:r>
    </w:p>
    <w:p w:rsidR="00DF49F6" w:rsidRDefault="00DF49F6" w:rsidP="00DF49F6">
      <w:pPr>
        <w:pStyle w:val="Onderschrift"/>
      </w:pPr>
      <w:bookmarkStart w:id="27" w:name="_Ref354070330"/>
      <w:bookmarkStart w:id="28" w:name="_Toc408306835"/>
      <w:r>
        <w:t xml:space="preserve">Figure </w:t>
      </w:r>
      <w:r w:rsidR="000206D4">
        <w:fldChar w:fldCharType="begin"/>
      </w:r>
      <w:r w:rsidR="000206D4">
        <w:instrText xml:space="preserve"> STYLEREF 1 \s </w:instrText>
      </w:r>
      <w:r w:rsidR="000206D4">
        <w:fldChar w:fldCharType="separate"/>
      </w:r>
      <w:r w:rsidR="000327C0">
        <w:rPr>
          <w:noProof/>
        </w:rPr>
        <w:t>1</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1</w:t>
      </w:r>
      <w:r w:rsidR="000206D4">
        <w:fldChar w:fldCharType="end"/>
      </w:r>
      <w:bookmarkEnd w:id="27"/>
      <w:r>
        <w:t xml:space="preserve">: </w:t>
      </w:r>
      <w:r w:rsidR="00C22338">
        <w:t>NavVision</w:t>
      </w:r>
      <w:r>
        <w:t xml:space="preserve"> HMS</w:t>
      </w:r>
      <w:bookmarkEnd w:id="28"/>
    </w:p>
    <w:p w:rsidR="00E34C2B" w:rsidRDefault="00104290" w:rsidP="00104290">
      <w:pPr>
        <w:pStyle w:val="Heading2"/>
        <w:rPr>
          <w:lang w:val="en-US"/>
        </w:rPr>
      </w:pPr>
      <w:bookmarkStart w:id="29" w:name="_Toc408306806"/>
      <w:r>
        <w:rPr>
          <w:lang w:val="en-US"/>
        </w:rPr>
        <w:t>The groups</w:t>
      </w:r>
      <w:bookmarkEnd w:id="29"/>
    </w:p>
    <w:p w:rsidR="00104290" w:rsidRDefault="00104290" w:rsidP="00104290">
      <w:pPr>
        <w:rPr>
          <w:lang w:val="en-US"/>
        </w:rPr>
      </w:pPr>
      <w:r>
        <w:rPr>
          <w:lang w:val="en-US"/>
        </w:rPr>
        <w:t>The HMS mimic is divided into four groups. This to make it more distinct where you are looking at. These four groups are:</w:t>
      </w:r>
    </w:p>
    <w:p w:rsidR="00104290" w:rsidRDefault="00104290" w:rsidP="00104290">
      <w:pPr>
        <w:rPr>
          <w:lang w:val="en-US"/>
        </w:rPr>
      </w:pPr>
    </w:p>
    <w:p w:rsidR="00104290" w:rsidRPr="00104290" w:rsidRDefault="00104290" w:rsidP="00104290">
      <w:pPr>
        <w:pStyle w:val="ListParagraph"/>
        <w:numPr>
          <w:ilvl w:val="0"/>
          <w:numId w:val="22"/>
        </w:numPr>
        <w:rPr>
          <w:lang w:val="en-US"/>
        </w:rPr>
      </w:pPr>
      <w:r w:rsidRPr="00104290">
        <w:rPr>
          <w:lang w:val="en-US"/>
        </w:rPr>
        <w:t>Limitation settings and data</w:t>
      </w:r>
    </w:p>
    <w:p w:rsidR="00104290" w:rsidRPr="00104290" w:rsidRDefault="00104290" w:rsidP="00104290">
      <w:pPr>
        <w:pStyle w:val="ListParagraph"/>
        <w:numPr>
          <w:ilvl w:val="0"/>
          <w:numId w:val="22"/>
        </w:numPr>
        <w:rPr>
          <w:lang w:val="en-US"/>
        </w:rPr>
      </w:pPr>
      <w:r w:rsidRPr="00104290">
        <w:rPr>
          <w:lang w:val="en-US"/>
        </w:rPr>
        <w:t>Motion</w:t>
      </w:r>
    </w:p>
    <w:p w:rsidR="00104290" w:rsidRPr="00104290" w:rsidRDefault="00104290" w:rsidP="00104290">
      <w:pPr>
        <w:pStyle w:val="ListParagraph"/>
        <w:numPr>
          <w:ilvl w:val="0"/>
          <w:numId w:val="22"/>
        </w:numPr>
        <w:rPr>
          <w:lang w:val="en-US"/>
        </w:rPr>
      </w:pPr>
      <w:r w:rsidRPr="00104290">
        <w:rPr>
          <w:lang w:val="en-US"/>
        </w:rPr>
        <w:t>Meteorological data</w:t>
      </w:r>
    </w:p>
    <w:p w:rsidR="00104290" w:rsidRDefault="00104290" w:rsidP="00104290">
      <w:pPr>
        <w:pStyle w:val="ListParagraph"/>
        <w:numPr>
          <w:ilvl w:val="0"/>
          <w:numId w:val="22"/>
        </w:numPr>
        <w:rPr>
          <w:lang w:val="en-US"/>
        </w:rPr>
      </w:pPr>
      <w:r w:rsidRPr="00104290">
        <w:rPr>
          <w:lang w:val="en-US"/>
        </w:rPr>
        <w:t>Wind and navigational data</w:t>
      </w:r>
    </w:p>
    <w:p w:rsidR="00104290" w:rsidRDefault="00104290" w:rsidP="00104290">
      <w:pPr>
        <w:rPr>
          <w:lang w:val="en-US"/>
        </w:rPr>
      </w:pPr>
    </w:p>
    <w:p w:rsidR="00A65F95" w:rsidRDefault="00A65F95" w:rsidP="00104290">
      <w:pPr>
        <w:rPr>
          <w:lang w:val="en-US"/>
        </w:rPr>
      </w:pPr>
    </w:p>
    <w:p w:rsidR="00A65F95" w:rsidRDefault="00A65F95" w:rsidP="00104290">
      <w:pPr>
        <w:rPr>
          <w:lang w:val="en-US"/>
        </w:rPr>
      </w:pPr>
    </w:p>
    <w:p w:rsidR="00A65F95" w:rsidRDefault="00A65F95" w:rsidP="00104290">
      <w:pPr>
        <w:rPr>
          <w:lang w:val="en-US"/>
        </w:rPr>
      </w:pPr>
    </w:p>
    <w:p w:rsidR="00A65F95" w:rsidRDefault="00A65F95" w:rsidP="00104290">
      <w:pPr>
        <w:rPr>
          <w:lang w:val="en-US"/>
        </w:rPr>
      </w:pPr>
    </w:p>
    <w:p w:rsidR="00104290" w:rsidRDefault="00104290" w:rsidP="00076E6B">
      <w:pPr>
        <w:pStyle w:val="Heading2"/>
        <w:rPr>
          <w:lang w:val="en-US"/>
        </w:rPr>
      </w:pPr>
      <w:bookmarkStart w:id="30" w:name="_Toc408306807"/>
      <w:r>
        <w:rPr>
          <w:lang w:val="en-US"/>
        </w:rPr>
        <w:lastRenderedPageBreak/>
        <w:t>Limitation settings and data</w:t>
      </w:r>
      <w:bookmarkEnd w:id="30"/>
    </w:p>
    <w:p w:rsidR="00D418AD" w:rsidRDefault="00D418AD" w:rsidP="00D418AD">
      <w:pPr>
        <w:rPr>
          <w:lang w:val="en-US"/>
        </w:rPr>
      </w:pPr>
      <w:r>
        <w:rPr>
          <w:lang w:val="en-US"/>
        </w:rPr>
        <w:t xml:space="preserve">This </w:t>
      </w:r>
      <w:r w:rsidR="008E4012">
        <w:rPr>
          <w:lang w:val="en-US"/>
        </w:rPr>
        <w:t>section</w:t>
      </w:r>
      <w:r>
        <w:rPr>
          <w:lang w:val="en-US"/>
        </w:rPr>
        <w:t xml:space="preserve"> is meant for the overall settings of the limitations. You can imagine that you can land a helicopter during daytime with higher deviations then during nighttime. However, CAP437also provides different helideck categories and different aircraft categories that will alter the limitations. These settings can be done here. You can also see directly what the limitations are for the settings and you can see the actual values (see </w:t>
      </w:r>
      <w:r>
        <w:rPr>
          <w:lang w:val="en-US"/>
        </w:rPr>
        <w:fldChar w:fldCharType="begin"/>
      </w:r>
      <w:r>
        <w:rPr>
          <w:lang w:val="en-US"/>
        </w:rPr>
        <w:instrText xml:space="preserve"> REF _Ref354070342 \h </w:instrText>
      </w:r>
      <w:r>
        <w:rPr>
          <w:lang w:val="en-US"/>
        </w:rPr>
      </w:r>
      <w:r>
        <w:rPr>
          <w:lang w:val="en-US"/>
        </w:rPr>
        <w:fldChar w:fldCharType="separate"/>
      </w:r>
      <w:r w:rsidR="000327C0">
        <w:t xml:space="preserve">Figure </w:t>
      </w:r>
      <w:r w:rsidR="000327C0">
        <w:rPr>
          <w:noProof/>
        </w:rPr>
        <w:t>1</w:t>
      </w:r>
      <w:r w:rsidR="000327C0">
        <w:noBreakHyphen/>
      </w:r>
      <w:r w:rsidR="000327C0">
        <w:rPr>
          <w:noProof/>
        </w:rPr>
        <w:t>2</w:t>
      </w:r>
      <w:r>
        <w:rPr>
          <w:lang w:val="en-US"/>
        </w:rPr>
        <w:fldChar w:fldCharType="end"/>
      </w:r>
      <w:r>
        <w:rPr>
          <w:lang w:val="en-US"/>
        </w:rPr>
        <w:t>).</w:t>
      </w:r>
    </w:p>
    <w:p w:rsidR="00D418AD" w:rsidRDefault="00D418AD" w:rsidP="00D418AD">
      <w:pPr>
        <w:rPr>
          <w:lang w:val="en-US"/>
        </w:rPr>
      </w:pPr>
    </w:p>
    <w:p w:rsidR="00D418AD" w:rsidRDefault="00D418AD" w:rsidP="00D418AD">
      <w:pPr>
        <w:rPr>
          <w:lang w:val="en-US"/>
        </w:rPr>
      </w:pPr>
      <w:r>
        <w:rPr>
          <w:noProof/>
          <w:lang w:val="nl-NL" w:eastAsia="nl-NL"/>
        </w:rPr>
        <w:drawing>
          <wp:inline distT="0" distB="0" distL="0" distR="0" wp14:anchorId="42E54E17" wp14:editId="71F19D2B">
            <wp:extent cx="5760720" cy="2302818"/>
            <wp:effectExtent l="0" t="0" r="0" b="254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302818"/>
                    </a:xfrm>
                    <a:prstGeom prst="rect">
                      <a:avLst/>
                    </a:prstGeom>
                  </pic:spPr>
                </pic:pic>
              </a:graphicData>
            </a:graphic>
          </wp:inline>
        </w:drawing>
      </w:r>
    </w:p>
    <w:p w:rsidR="00D418AD" w:rsidRDefault="00D418AD" w:rsidP="00D418AD">
      <w:pPr>
        <w:pStyle w:val="Onderschrift"/>
      </w:pPr>
      <w:bookmarkStart w:id="31" w:name="_Ref354070342"/>
      <w:bookmarkStart w:id="32" w:name="_Toc408306836"/>
      <w:r>
        <w:t xml:space="preserve">Figure </w:t>
      </w:r>
      <w:r w:rsidR="000206D4">
        <w:fldChar w:fldCharType="begin"/>
      </w:r>
      <w:r w:rsidR="000206D4">
        <w:instrText xml:space="preserve"> STYLEREF 1 \s </w:instrText>
      </w:r>
      <w:r w:rsidR="000206D4">
        <w:fldChar w:fldCharType="separate"/>
      </w:r>
      <w:r w:rsidR="000327C0">
        <w:rPr>
          <w:noProof/>
        </w:rPr>
        <w:t>1</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2</w:t>
      </w:r>
      <w:r w:rsidR="000206D4">
        <w:fldChar w:fldCharType="end"/>
      </w:r>
      <w:bookmarkEnd w:id="31"/>
      <w:r>
        <w:t>: Limitation settings and data</w:t>
      </w:r>
      <w:bookmarkEnd w:id="32"/>
    </w:p>
    <w:p w:rsidR="00D418AD" w:rsidRDefault="00E029D0" w:rsidP="00D418AD">
      <w:r>
        <w:t xml:space="preserve">The “limitation settings and data” </w:t>
      </w:r>
      <w:r w:rsidR="008E4012">
        <w:t>section</w:t>
      </w:r>
      <w:r>
        <w:t xml:space="preserve"> consists of the following fields:</w:t>
      </w:r>
    </w:p>
    <w:p w:rsidR="00E029D0" w:rsidRDefault="00E029D0" w:rsidP="00D418AD"/>
    <w:tbl>
      <w:tblPr>
        <w:tblStyle w:val="LightList"/>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1"/>
        <w:gridCol w:w="6859"/>
      </w:tblGrid>
      <w:tr w:rsidR="00E029D0" w:rsidTr="00113B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029D0" w:rsidRDefault="00E029D0" w:rsidP="00D418AD">
            <w:r>
              <w:t>Field</w:t>
            </w:r>
          </w:p>
        </w:tc>
        <w:tc>
          <w:tcPr>
            <w:tcW w:w="7119" w:type="dxa"/>
          </w:tcPr>
          <w:p w:rsidR="00E029D0" w:rsidRDefault="00E029D0" w:rsidP="00D418AD">
            <w:pPr>
              <w:cnfStyle w:val="100000000000" w:firstRow="1" w:lastRow="0" w:firstColumn="0" w:lastColumn="0" w:oddVBand="0" w:evenVBand="0" w:oddHBand="0" w:evenHBand="0" w:firstRowFirstColumn="0" w:firstRowLastColumn="0" w:lastRowFirstColumn="0" w:lastRowLastColumn="0"/>
            </w:pPr>
            <w:r>
              <w:t>Explanation</w:t>
            </w:r>
          </w:p>
        </w:tc>
      </w:tr>
      <w:tr w:rsidR="00E029D0" w:rsidTr="00113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tcBorders>
          </w:tcPr>
          <w:p w:rsidR="00E029D0" w:rsidRDefault="00E029D0" w:rsidP="00D418AD">
            <w:r>
              <w:t>Helideck</w:t>
            </w:r>
          </w:p>
        </w:tc>
        <w:tc>
          <w:tcPr>
            <w:tcW w:w="7119" w:type="dxa"/>
            <w:tcBorders>
              <w:top w:val="none" w:sz="0" w:space="0" w:color="auto"/>
              <w:bottom w:val="none" w:sz="0" w:space="0" w:color="auto"/>
              <w:right w:val="none" w:sz="0" w:space="0" w:color="auto"/>
            </w:tcBorders>
          </w:tcPr>
          <w:p w:rsidR="00E029D0" w:rsidRDefault="001E560A" w:rsidP="00D418AD">
            <w:pPr>
              <w:cnfStyle w:val="000000100000" w:firstRow="0" w:lastRow="0" w:firstColumn="0" w:lastColumn="0" w:oddVBand="0" w:evenVBand="0" w:oddHBand="1" w:evenHBand="0" w:firstRowFirstColumn="0" w:firstRowLastColumn="0" w:lastRowFirstColumn="0" w:lastRowLastColumn="0"/>
            </w:pPr>
            <w:r>
              <w:t>Choose the Helideck type category</w:t>
            </w:r>
          </w:p>
        </w:tc>
      </w:tr>
      <w:tr w:rsidR="00E029D0" w:rsidTr="00113BB9">
        <w:tc>
          <w:tcPr>
            <w:cnfStyle w:val="001000000000" w:firstRow="0" w:lastRow="0" w:firstColumn="1" w:lastColumn="0" w:oddVBand="0" w:evenVBand="0" w:oddHBand="0" w:evenHBand="0" w:firstRowFirstColumn="0" w:firstRowLastColumn="0" w:lastRowFirstColumn="0" w:lastRowLastColumn="0"/>
            <w:tcW w:w="2093" w:type="dxa"/>
          </w:tcPr>
          <w:p w:rsidR="00E029D0" w:rsidRDefault="00E029D0" w:rsidP="00D418AD">
            <w:r>
              <w:t>Category</w:t>
            </w:r>
          </w:p>
        </w:tc>
        <w:tc>
          <w:tcPr>
            <w:tcW w:w="7119" w:type="dxa"/>
          </w:tcPr>
          <w:p w:rsidR="00E029D0" w:rsidRDefault="001E560A" w:rsidP="00D418AD">
            <w:pPr>
              <w:cnfStyle w:val="000000000000" w:firstRow="0" w:lastRow="0" w:firstColumn="0" w:lastColumn="0" w:oddVBand="0" w:evenVBand="0" w:oddHBand="0" w:evenHBand="0" w:firstRowFirstColumn="0" w:firstRowLastColumn="0" w:lastRowFirstColumn="0" w:lastRowLastColumn="0"/>
            </w:pPr>
            <w:r>
              <w:t>Choose the Aircraft type category</w:t>
            </w:r>
          </w:p>
        </w:tc>
      </w:tr>
      <w:tr w:rsidR="00E029D0" w:rsidTr="00113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tcBorders>
          </w:tcPr>
          <w:p w:rsidR="00E029D0" w:rsidRDefault="00E029D0" w:rsidP="00D418AD">
            <w:r>
              <w:t>Limitations</w:t>
            </w:r>
          </w:p>
        </w:tc>
        <w:tc>
          <w:tcPr>
            <w:tcW w:w="7119" w:type="dxa"/>
            <w:tcBorders>
              <w:top w:val="none" w:sz="0" w:space="0" w:color="auto"/>
              <w:bottom w:val="none" w:sz="0" w:space="0" w:color="auto"/>
              <w:right w:val="none" w:sz="0" w:space="0" w:color="auto"/>
            </w:tcBorders>
          </w:tcPr>
          <w:p w:rsidR="00E029D0" w:rsidRDefault="001E560A" w:rsidP="00D418AD">
            <w:pPr>
              <w:cnfStyle w:val="000000100000" w:firstRow="0" w:lastRow="0" w:firstColumn="0" w:lastColumn="0" w:oddVBand="0" w:evenVBand="0" w:oddHBand="1" w:evenHBand="0" w:firstRowFirstColumn="0" w:firstRowLastColumn="0" w:lastRowFirstColumn="0" w:lastRowLastColumn="0"/>
            </w:pPr>
            <w:r>
              <w:t>Choose between day or night</w:t>
            </w:r>
          </w:p>
        </w:tc>
      </w:tr>
      <w:tr w:rsidR="00E029D0" w:rsidTr="00113BB9">
        <w:tc>
          <w:tcPr>
            <w:cnfStyle w:val="001000000000" w:firstRow="0" w:lastRow="0" w:firstColumn="1" w:lastColumn="0" w:oddVBand="0" w:evenVBand="0" w:oddHBand="0" w:evenHBand="0" w:firstRowFirstColumn="0" w:firstRowLastColumn="0" w:lastRowFirstColumn="0" w:lastRowLastColumn="0"/>
            <w:tcW w:w="2093" w:type="dxa"/>
          </w:tcPr>
          <w:p w:rsidR="00E029D0" w:rsidRDefault="00E029D0" w:rsidP="00D418AD">
            <w:r>
              <w:t>P/R limit</w:t>
            </w:r>
          </w:p>
        </w:tc>
        <w:tc>
          <w:tcPr>
            <w:tcW w:w="7119" w:type="dxa"/>
          </w:tcPr>
          <w:p w:rsidR="00E029D0" w:rsidRDefault="001E560A" w:rsidP="00D418AD">
            <w:pPr>
              <w:cnfStyle w:val="000000000000" w:firstRow="0" w:lastRow="0" w:firstColumn="0" w:lastColumn="0" w:oddVBand="0" w:evenVBand="0" w:oddHBand="0" w:evenHBand="0" w:firstRowFirstColumn="0" w:firstRowLastColumn="0" w:lastRowFirstColumn="0" w:lastRowLastColumn="0"/>
            </w:pPr>
            <w:r>
              <w:t>Pitch and roll limits depending on settings</w:t>
            </w:r>
          </w:p>
        </w:tc>
      </w:tr>
      <w:tr w:rsidR="00E029D0" w:rsidTr="00113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tcBorders>
          </w:tcPr>
          <w:p w:rsidR="00E029D0" w:rsidRDefault="00E029D0" w:rsidP="00D418AD">
            <w:proofErr w:type="spellStart"/>
            <w:r>
              <w:t>Incl</w:t>
            </w:r>
            <w:proofErr w:type="spellEnd"/>
            <w:r>
              <w:t xml:space="preserve"> limit</w:t>
            </w:r>
          </w:p>
        </w:tc>
        <w:tc>
          <w:tcPr>
            <w:tcW w:w="7119" w:type="dxa"/>
            <w:tcBorders>
              <w:top w:val="none" w:sz="0" w:space="0" w:color="auto"/>
              <w:bottom w:val="none" w:sz="0" w:space="0" w:color="auto"/>
              <w:right w:val="none" w:sz="0" w:space="0" w:color="auto"/>
            </w:tcBorders>
          </w:tcPr>
          <w:p w:rsidR="00E029D0" w:rsidRDefault="001E560A" w:rsidP="00D418AD">
            <w:pPr>
              <w:cnfStyle w:val="000000100000" w:firstRow="0" w:lastRow="0" w:firstColumn="0" w:lastColumn="0" w:oddVBand="0" w:evenVBand="0" w:oddHBand="1" w:evenHBand="0" w:firstRowFirstColumn="0" w:firstRowLastColumn="0" w:lastRowFirstColumn="0" w:lastRowLastColumn="0"/>
            </w:pPr>
            <w:r>
              <w:t>Inclination limit helideck depending on settings</w:t>
            </w:r>
          </w:p>
        </w:tc>
      </w:tr>
      <w:tr w:rsidR="00E029D0" w:rsidTr="00113BB9">
        <w:tc>
          <w:tcPr>
            <w:cnfStyle w:val="001000000000" w:firstRow="0" w:lastRow="0" w:firstColumn="1" w:lastColumn="0" w:oddVBand="0" w:evenVBand="0" w:oddHBand="0" w:evenHBand="0" w:firstRowFirstColumn="0" w:firstRowLastColumn="0" w:lastRowFirstColumn="0" w:lastRowLastColumn="0"/>
            <w:tcW w:w="2093" w:type="dxa"/>
          </w:tcPr>
          <w:p w:rsidR="00E029D0" w:rsidRDefault="00113BB9" w:rsidP="00D418AD">
            <w:r>
              <w:t>SHR limit</w:t>
            </w:r>
          </w:p>
        </w:tc>
        <w:tc>
          <w:tcPr>
            <w:tcW w:w="7119" w:type="dxa"/>
          </w:tcPr>
          <w:p w:rsidR="00E029D0" w:rsidRDefault="001E560A" w:rsidP="00D418AD">
            <w:pPr>
              <w:cnfStyle w:val="000000000000" w:firstRow="0" w:lastRow="0" w:firstColumn="0" w:lastColumn="0" w:oddVBand="0" w:evenVBand="0" w:oddHBand="0" w:evenHBand="0" w:firstRowFirstColumn="0" w:firstRowLastColumn="0" w:lastRowFirstColumn="0" w:lastRowLastColumn="0"/>
            </w:pPr>
            <w:r>
              <w:t>Significant Heave Range limit depending on settings</w:t>
            </w:r>
          </w:p>
        </w:tc>
      </w:tr>
      <w:tr w:rsidR="00E029D0" w:rsidTr="00113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tcBorders>
          </w:tcPr>
          <w:p w:rsidR="00E029D0" w:rsidRDefault="00E029D0" w:rsidP="00D418AD">
            <w:r>
              <w:t>Generate report</w:t>
            </w:r>
          </w:p>
        </w:tc>
        <w:tc>
          <w:tcPr>
            <w:tcW w:w="7119" w:type="dxa"/>
            <w:tcBorders>
              <w:top w:val="none" w:sz="0" w:space="0" w:color="auto"/>
              <w:bottom w:val="none" w:sz="0" w:space="0" w:color="auto"/>
              <w:right w:val="none" w:sz="0" w:space="0" w:color="auto"/>
            </w:tcBorders>
          </w:tcPr>
          <w:p w:rsidR="00E029D0" w:rsidRDefault="001E560A" w:rsidP="00A65F95">
            <w:pPr>
              <w:cnfStyle w:val="000000100000" w:firstRow="0" w:lastRow="0" w:firstColumn="0" w:lastColumn="0" w:oddVBand="0" w:evenVBand="0" w:oddHBand="1" w:evenHBand="0" w:firstRowFirstColumn="0" w:firstRowLastColumn="0" w:lastRowFirstColumn="0" w:lastRowLastColumn="0"/>
            </w:pPr>
            <w:r>
              <w:t xml:space="preserve">Generate </w:t>
            </w:r>
            <w:r w:rsidR="00A65F95">
              <w:t>a report for flight preparation</w:t>
            </w:r>
          </w:p>
        </w:tc>
      </w:tr>
      <w:tr w:rsidR="00E029D0" w:rsidTr="00113BB9">
        <w:tc>
          <w:tcPr>
            <w:cnfStyle w:val="001000000000" w:firstRow="0" w:lastRow="0" w:firstColumn="1" w:lastColumn="0" w:oddVBand="0" w:evenVBand="0" w:oddHBand="0" w:evenHBand="0" w:firstRowFirstColumn="0" w:firstRowLastColumn="0" w:lastRowFirstColumn="0" w:lastRowLastColumn="0"/>
            <w:tcW w:w="2093" w:type="dxa"/>
          </w:tcPr>
          <w:p w:rsidR="00E029D0" w:rsidRDefault="00E029D0" w:rsidP="00D418AD">
            <w:r>
              <w:t>Light</w:t>
            </w:r>
          </w:p>
        </w:tc>
        <w:tc>
          <w:tcPr>
            <w:tcW w:w="7119" w:type="dxa"/>
          </w:tcPr>
          <w:p w:rsidR="00E029D0" w:rsidRDefault="001E560A" w:rsidP="00D418AD">
            <w:pPr>
              <w:cnfStyle w:val="000000000000" w:firstRow="0" w:lastRow="0" w:firstColumn="0" w:lastColumn="0" w:oddVBand="0" w:evenVBand="0" w:oddHBand="0" w:evenHBand="0" w:firstRowFirstColumn="0" w:firstRowLastColumn="0" w:lastRowFirstColumn="0" w:lastRowLastColumn="0"/>
            </w:pPr>
            <w:r>
              <w:t>Green means within limit, red means beyond limits</w:t>
            </w:r>
          </w:p>
        </w:tc>
      </w:tr>
      <w:tr w:rsidR="00E029D0" w:rsidTr="00113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tcBorders>
          </w:tcPr>
          <w:p w:rsidR="00E029D0" w:rsidRDefault="00E029D0" w:rsidP="00D418AD">
            <w:r>
              <w:t>UTC time</w:t>
            </w:r>
          </w:p>
        </w:tc>
        <w:tc>
          <w:tcPr>
            <w:tcW w:w="7119" w:type="dxa"/>
            <w:tcBorders>
              <w:top w:val="none" w:sz="0" w:space="0" w:color="auto"/>
              <w:bottom w:val="none" w:sz="0" w:space="0" w:color="auto"/>
              <w:right w:val="none" w:sz="0" w:space="0" w:color="auto"/>
            </w:tcBorders>
          </w:tcPr>
          <w:p w:rsidR="00E029D0" w:rsidRDefault="001E560A" w:rsidP="00D418AD">
            <w:pPr>
              <w:cnfStyle w:val="000000100000" w:firstRow="0" w:lastRow="0" w:firstColumn="0" w:lastColumn="0" w:oddVBand="0" w:evenVBand="0" w:oddHBand="1" w:evenHBand="0" w:firstRowFirstColumn="0" w:firstRowLastColumn="0" w:lastRowFirstColumn="0" w:lastRowLastColumn="0"/>
            </w:pPr>
            <w:r>
              <w:t>Uniformed Time Coordinated (Old GMT)</w:t>
            </w:r>
          </w:p>
        </w:tc>
      </w:tr>
      <w:tr w:rsidR="00E029D0" w:rsidTr="00113BB9">
        <w:tc>
          <w:tcPr>
            <w:cnfStyle w:val="001000000000" w:firstRow="0" w:lastRow="0" w:firstColumn="1" w:lastColumn="0" w:oddVBand="0" w:evenVBand="0" w:oddHBand="0" w:evenHBand="0" w:firstRowFirstColumn="0" w:firstRowLastColumn="0" w:lastRowFirstColumn="0" w:lastRowLastColumn="0"/>
            <w:tcW w:w="2093" w:type="dxa"/>
          </w:tcPr>
          <w:p w:rsidR="00E029D0" w:rsidRDefault="00E029D0" w:rsidP="00D418AD">
            <w:r>
              <w:t>Date</w:t>
            </w:r>
          </w:p>
        </w:tc>
        <w:tc>
          <w:tcPr>
            <w:tcW w:w="7119" w:type="dxa"/>
          </w:tcPr>
          <w:p w:rsidR="00E029D0" w:rsidRDefault="001E560A" w:rsidP="00D418AD">
            <w:pPr>
              <w:cnfStyle w:val="000000000000" w:firstRow="0" w:lastRow="0" w:firstColumn="0" w:lastColumn="0" w:oddVBand="0" w:evenVBand="0" w:oddHBand="0" w:evenHBand="0" w:firstRowFirstColumn="0" w:firstRowLastColumn="0" w:lastRowFirstColumn="0" w:lastRowLastColumn="0"/>
            </w:pPr>
            <w:r>
              <w:t>Date</w:t>
            </w:r>
          </w:p>
        </w:tc>
      </w:tr>
      <w:tr w:rsidR="00E029D0" w:rsidTr="00113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tcBorders>
          </w:tcPr>
          <w:p w:rsidR="00E029D0" w:rsidRDefault="00E029D0" w:rsidP="00D418AD">
            <w:r>
              <w:t>Min roll</w:t>
            </w:r>
          </w:p>
        </w:tc>
        <w:tc>
          <w:tcPr>
            <w:tcW w:w="7119" w:type="dxa"/>
            <w:tcBorders>
              <w:top w:val="none" w:sz="0" w:space="0" w:color="auto"/>
              <w:bottom w:val="none" w:sz="0" w:space="0" w:color="auto"/>
              <w:right w:val="none" w:sz="0" w:space="0" w:color="auto"/>
            </w:tcBorders>
          </w:tcPr>
          <w:p w:rsidR="00E029D0" w:rsidRDefault="001E560A" w:rsidP="00D418AD">
            <w:pPr>
              <w:cnfStyle w:val="000000100000" w:firstRow="0" w:lastRow="0" w:firstColumn="0" w:lastColumn="0" w:oddVBand="0" w:evenVBand="0" w:oddHBand="1" w:evenHBand="0" w:firstRowFirstColumn="0" w:firstRowLastColumn="0" w:lastRowFirstColumn="0" w:lastRowLastColumn="0"/>
            </w:pPr>
            <w:r>
              <w:t>Minimum Roll during past 20 minutes</w:t>
            </w:r>
          </w:p>
        </w:tc>
      </w:tr>
      <w:tr w:rsidR="00E029D0" w:rsidTr="00113BB9">
        <w:tc>
          <w:tcPr>
            <w:cnfStyle w:val="001000000000" w:firstRow="0" w:lastRow="0" w:firstColumn="1" w:lastColumn="0" w:oddVBand="0" w:evenVBand="0" w:oddHBand="0" w:evenHBand="0" w:firstRowFirstColumn="0" w:firstRowLastColumn="0" w:lastRowFirstColumn="0" w:lastRowLastColumn="0"/>
            <w:tcW w:w="2093" w:type="dxa"/>
          </w:tcPr>
          <w:p w:rsidR="00E029D0" w:rsidRDefault="00E029D0" w:rsidP="00D418AD">
            <w:r>
              <w:t>Max roll</w:t>
            </w:r>
          </w:p>
        </w:tc>
        <w:tc>
          <w:tcPr>
            <w:tcW w:w="7119" w:type="dxa"/>
          </w:tcPr>
          <w:p w:rsidR="00E029D0" w:rsidRDefault="001E560A" w:rsidP="00D418AD">
            <w:pPr>
              <w:cnfStyle w:val="000000000000" w:firstRow="0" w:lastRow="0" w:firstColumn="0" w:lastColumn="0" w:oddVBand="0" w:evenVBand="0" w:oddHBand="0" w:evenHBand="0" w:firstRowFirstColumn="0" w:firstRowLastColumn="0" w:lastRowFirstColumn="0" w:lastRowLastColumn="0"/>
            </w:pPr>
            <w:r>
              <w:t>Maximum Roll during past 20 minutes</w:t>
            </w:r>
          </w:p>
        </w:tc>
      </w:tr>
      <w:tr w:rsidR="00E029D0" w:rsidTr="00113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tcBorders>
          </w:tcPr>
          <w:p w:rsidR="00E029D0" w:rsidRDefault="00E029D0" w:rsidP="00D418AD">
            <w:r>
              <w:t>Min pitch</w:t>
            </w:r>
          </w:p>
        </w:tc>
        <w:tc>
          <w:tcPr>
            <w:tcW w:w="7119" w:type="dxa"/>
            <w:tcBorders>
              <w:top w:val="none" w:sz="0" w:space="0" w:color="auto"/>
              <w:bottom w:val="none" w:sz="0" w:space="0" w:color="auto"/>
              <w:right w:val="none" w:sz="0" w:space="0" w:color="auto"/>
            </w:tcBorders>
          </w:tcPr>
          <w:p w:rsidR="00E029D0" w:rsidRDefault="001E560A" w:rsidP="00D418AD">
            <w:pPr>
              <w:cnfStyle w:val="000000100000" w:firstRow="0" w:lastRow="0" w:firstColumn="0" w:lastColumn="0" w:oddVBand="0" w:evenVBand="0" w:oddHBand="1" w:evenHBand="0" w:firstRowFirstColumn="0" w:firstRowLastColumn="0" w:lastRowFirstColumn="0" w:lastRowLastColumn="0"/>
            </w:pPr>
            <w:r>
              <w:t>Minimum Pitch during past 20 minutes</w:t>
            </w:r>
          </w:p>
        </w:tc>
      </w:tr>
      <w:tr w:rsidR="00E029D0" w:rsidTr="00113BB9">
        <w:tc>
          <w:tcPr>
            <w:cnfStyle w:val="001000000000" w:firstRow="0" w:lastRow="0" w:firstColumn="1" w:lastColumn="0" w:oddVBand="0" w:evenVBand="0" w:oddHBand="0" w:evenHBand="0" w:firstRowFirstColumn="0" w:firstRowLastColumn="0" w:lastRowFirstColumn="0" w:lastRowLastColumn="0"/>
            <w:tcW w:w="2093" w:type="dxa"/>
          </w:tcPr>
          <w:p w:rsidR="00E029D0" w:rsidRDefault="00E029D0" w:rsidP="00D418AD">
            <w:r>
              <w:t>Max pitch</w:t>
            </w:r>
          </w:p>
        </w:tc>
        <w:tc>
          <w:tcPr>
            <w:tcW w:w="7119" w:type="dxa"/>
          </w:tcPr>
          <w:p w:rsidR="00E029D0" w:rsidRDefault="001E560A" w:rsidP="00D418AD">
            <w:pPr>
              <w:cnfStyle w:val="000000000000" w:firstRow="0" w:lastRow="0" w:firstColumn="0" w:lastColumn="0" w:oddVBand="0" w:evenVBand="0" w:oddHBand="0" w:evenHBand="0" w:firstRowFirstColumn="0" w:firstRowLastColumn="0" w:lastRowFirstColumn="0" w:lastRowLastColumn="0"/>
            </w:pPr>
            <w:r>
              <w:t>Maximum Pitch during past 20 minutes</w:t>
            </w:r>
          </w:p>
        </w:tc>
      </w:tr>
      <w:tr w:rsidR="00E029D0" w:rsidTr="00113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tcBorders>
          </w:tcPr>
          <w:p w:rsidR="00E029D0" w:rsidRDefault="00E029D0" w:rsidP="00D418AD">
            <w:r>
              <w:t xml:space="preserve">Max </w:t>
            </w:r>
            <w:proofErr w:type="spellStart"/>
            <w:r>
              <w:t>incl</w:t>
            </w:r>
            <w:proofErr w:type="spellEnd"/>
          </w:p>
        </w:tc>
        <w:tc>
          <w:tcPr>
            <w:tcW w:w="7119" w:type="dxa"/>
            <w:tcBorders>
              <w:top w:val="none" w:sz="0" w:space="0" w:color="auto"/>
              <w:bottom w:val="none" w:sz="0" w:space="0" w:color="auto"/>
              <w:right w:val="none" w:sz="0" w:space="0" w:color="auto"/>
            </w:tcBorders>
          </w:tcPr>
          <w:p w:rsidR="00E029D0" w:rsidRDefault="001E560A" w:rsidP="00D418AD">
            <w:pPr>
              <w:cnfStyle w:val="000000100000" w:firstRow="0" w:lastRow="0" w:firstColumn="0" w:lastColumn="0" w:oddVBand="0" w:evenVBand="0" w:oddHBand="1" w:evenHBand="0" w:firstRowFirstColumn="0" w:firstRowLastColumn="0" w:lastRowFirstColumn="0" w:lastRowLastColumn="0"/>
            </w:pPr>
            <w:r>
              <w:t>Maximum Inclination during past 20 minutes</w:t>
            </w:r>
          </w:p>
        </w:tc>
      </w:tr>
      <w:tr w:rsidR="00E029D0" w:rsidTr="00113BB9">
        <w:tc>
          <w:tcPr>
            <w:cnfStyle w:val="001000000000" w:firstRow="0" w:lastRow="0" w:firstColumn="1" w:lastColumn="0" w:oddVBand="0" w:evenVBand="0" w:oddHBand="0" w:evenHBand="0" w:firstRowFirstColumn="0" w:firstRowLastColumn="0" w:lastRowFirstColumn="0" w:lastRowLastColumn="0"/>
            <w:tcW w:w="2093" w:type="dxa"/>
          </w:tcPr>
          <w:p w:rsidR="00E029D0" w:rsidRDefault="00E029D0" w:rsidP="00D418AD">
            <w:r>
              <w:t xml:space="preserve">Max </w:t>
            </w:r>
            <w:proofErr w:type="spellStart"/>
            <w:r>
              <w:t>incl</w:t>
            </w:r>
            <w:proofErr w:type="spellEnd"/>
            <w:r>
              <w:t xml:space="preserve"> </w:t>
            </w:r>
            <w:proofErr w:type="spellStart"/>
            <w:r>
              <w:t>dir</w:t>
            </w:r>
            <w:proofErr w:type="spellEnd"/>
          </w:p>
        </w:tc>
        <w:tc>
          <w:tcPr>
            <w:tcW w:w="7119" w:type="dxa"/>
          </w:tcPr>
          <w:p w:rsidR="00E029D0" w:rsidRDefault="001E560A" w:rsidP="00D418AD">
            <w:pPr>
              <w:cnfStyle w:val="000000000000" w:firstRow="0" w:lastRow="0" w:firstColumn="0" w:lastColumn="0" w:oddVBand="0" w:evenVBand="0" w:oddHBand="0" w:evenHBand="0" w:firstRowFirstColumn="0" w:firstRowLastColumn="0" w:lastRowFirstColumn="0" w:lastRowLastColumn="0"/>
            </w:pPr>
            <w:r>
              <w:t>Maximum Inclination Direction during past 20 minutes</w:t>
            </w:r>
          </w:p>
        </w:tc>
      </w:tr>
      <w:tr w:rsidR="00E029D0" w:rsidTr="00113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tcBorders>
          </w:tcPr>
          <w:p w:rsidR="00E029D0" w:rsidRDefault="00E029D0" w:rsidP="00D418AD">
            <w:r>
              <w:t>Max heave</w:t>
            </w:r>
          </w:p>
        </w:tc>
        <w:tc>
          <w:tcPr>
            <w:tcW w:w="7119" w:type="dxa"/>
            <w:tcBorders>
              <w:top w:val="none" w:sz="0" w:space="0" w:color="auto"/>
              <w:bottom w:val="none" w:sz="0" w:space="0" w:color="auto"/>
              <w:right w:val="none" w:sz="0" w:space="0" w:color="auto"/>
            </w:tcBorders>
          </w:tcPr>
          <w:p w:rsidR="00E029D0" w:rsidRDefault="001E560A" w:rsidP="00D418AD">
            <w:pPr>
              <w:cnfStyle w:val="000000100000" w:firstRow="0" w:lastRow="0" w:firstColumn="0" w:lastColumn="0" w:oddVBand="0" w:evenVBand="0" w:oddHBand="1" w:evenHBand="0" w:firstRowFirstColumn="0" w:firstRowLastColumn="0" w:lastRowFirstColumn="0" w:lastRowLastColumn="0"/>
            </w:pPr>
            <w:r>
              <w:t>Maximum Heave during past 20 minutes</w:t>
            </w:r>
          </w:p>
        </w:tc>
      </w:tr>
      <w:tr w:rsidR="00E029D0" w:rsidTr="00113BB9">
        <w:tc>
          <w:tcPr>
            <w:cnfStyle w:val="001000000000" w:firstRow="0" w:lastRow="0" w:firstColumn="1" w:lastColumn="0" w:oddVBand="0" w:evenVBand="0" w:oddHBand="0" w:evenHBand="0" w:firstRowFirstColumn="0" w:firstRowLastColumn="0" w:lastRowFirstColumn="0" w:lastRowLastColumn="0"/>
            <w:tcW w:w="2093" w:type="dxa"/>
          </w:tcPr>
          <w:p w:rsidR="00E029D0" w:rsidRDefault="00E029D0" w:rsidP="00D418AD">
            <w:r>
              <w:t>Sign heave rate</w:t>
            </w:r>
          </w:p>
        </w:tc>
        <w:tc>
          <w:tcPr>
            <w:tcW w:w="7119" w:type="dxa"/>
          </w:tcPr>
          <w:p w:rsidR="00E029D0" w:rsidRDefault="001E560A" w:rsidP="00D418AD">
            <w:pPr>
              <w:cnfStyle w:val="000000000000" w:firstRow="0" w:lastRow="0" w:firstColumn="0" w:lastColumn="0" w:oddVBand="0" w:evenVBand="0" w:oddHBand="0" w:evenHBand="0" w:firstRowFirstColumn="0" w:firstRowLastColumn="0" w:lastRowFirstColumn="0" w:lastRowLastColumn="0"/>
            </w:pPr>
            <w:r>
              <w:t>Significant Heave Rate during past 20 minutes</w:t>
            </w:r>
          </w:p>
        </w:tc>
      </w:tr>
      <w:tr w:rsidR="00E029D0" w:rsidTr="00113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tcBorders>
          </w:tcPr>
          <w:p w:rsidR="00E029D0" w:rsidRDefault="00E029D0" w:rsidP="00D418AD">
            <w:r>
              <w:t>Heave period</w:t>
            </w:r>
          </w:p>
        </w:tc>
        <w:tc>
          <w:tcPr>
            <w:tcW w:w="7119" w:type="dxa"/>
            <w:tcBorders>
              <w:top w:val="none" w:sz="0" w:space="0" w:color="auto"/>
              <w:bottom w:val="none" w:sz="0" w:space="0" w:color="auto"/>
              <w:right w:val="none" w:sz="0" w:space="0" w:color="auto"/>
            </w:tcBorders>
          </w:tcPr>
          <w:p w:rsidR="00E029D0" w:rsidRDefault="001E560A" w:rsidP="00D418AD">
            <w:pPr>
              <w:cnfStyle w:val="000000100000" w:firstRow="0" w:lastRow="0" w:firstColumn="0" w:lastColumn="0" w:oddVBand="0" w:evenVBand="0" w:oddHBand="1" w:evenHBand="0" w:firstRowFirstColumn="0" w:firstRowLastColumn="0" w:lastRowFirstColumn="0" w:lastRowLastColumn="0"/>
            </w:pPr>
            <w:r>
              <w:t>Period between highest and lowest heave</w:t>
            </w:r>
          </w:p>
        </w:tc>
      </w:tr>
    </w:tbl>
    <w:p w:rsidR="00E029D0" w:rsidRDefault="00E029D0" w:rsidP="00E029D0">
      <w:pPr>
        <w:pStyle w:val="Onderschrift"/>
      </w:pPr>
      <w:bookmarkStart w:id="33" w:name="_Ref354395245"/>
      <w:bookmarkStart w:id="34" w:name="_Toc408306863"/>
      <w:r>
        <w:t xml:space="preserve">Table </w:t>
      </w:r>
      <w:r w:rsidR="006C0AFD">
        <w:fldChar w:fldCharType="begin"/>
      </w:r>
      <w:r w:rsidR="006C0AFD">
        <w:instrText xml:space="preserve"> STYLEREF 1 \s </w:instrText>
      </w:r>
      <w:r w:rsidR="006C0AFD">
        <w:fldChar w:fldCharType="separate"/>
      </w:r>
      <w:r w:rsidR="000327C0">
        <w:rPr>
          <w:noProof/>
        </w:rPr>
        <w:t>1</w:t>
      </w:r>
      <w:r w:rsidR="006C0AFD">
        <w:fldChar w:fldCharType="end"/>
      </w:r>
      <w:r w:rsidR="006C0AFD">
        <w:noBreakHyphen/>
      </w:r>
      <w:r w:rsidR="006C0AFD">
        <w:fldChar w:fldCharType="begin"/>
      </w:r>
      <w:r w:rsidR="006C0AFD">
        <w:instrText xml:space="preserve"> SEQ Table \* ARABIC \s 1 </w:instrText>
      </w:r>
      <w:r w:rsidR="006C0AFD">
        <w:fldChar w:fldCharType="separate"/>
      </w:r>
      <w:r w:rsidR="000327C0">
        <w:rPr>
          <w:noProof/>
        </w:rPr>
        <w:t>1</w:t>
      </w:r>
      <w:r w:rsidR="006C0AFD">
        <w:fldChar w:fldCharType="end"/>
      </w:r>
      <w:bookmarkEnd w:id="33"/>
      <w:r>
        <w:t>: Limitation settings and data</w:t>
      </w:r>
      <w:bookmarkEnd w:id="34"/>
    </w:p>
    <w:p w:rsidR="009254EA" w:rsidRDefault="009254EA" w:rsidP="009254EA"/>
    <w:p w:rsidR="009254EA" w:rsidRDefault="009254EA" w:rsidP="009254EA"/>
    <w:p w:rsidR="009254EA" w:rsidRDefault="009254EA" w:rsidP="009254EA"/>
    <w:p w:rsidR="009254EA" w:rsidRDefault="009254EA" w:rsidP="009254EA"/>
    <w:p w:rsidR="009254EA" w:rsidRDefault="009254EA" w:rsidP="009254EA"/>
    <w:p w:rsidR="00E029D0" w:rsidRDefault="001E560A" w:rsidP="00076E6B">
      <w:pPr>
        <w:pStyle w:val="Heading3"/>
      </w:pPr>
      <w:bookmarkStart w:id="35" w:name="_Toc408306808"/>
      <w:r>
        <w:t>Limitation settings</w:t>
      </w:r>
      <w:bookmarkEnd w:id="35"/>
    </w:p>
    <w:p w:rsidR="00637A76" w:rsidRDefault="00602371" w:rsidP="00637A76">
      <w:r>
        <w:t xml:space="preserve">In CAP437 there are a few different situations that you need to choose. These settings are the type of helideck, the type of aircraft and if it is day or night. Depending on these settings the limitation settings will change. </w:t>
      </w:r>
    </w:p>
    <w:p w:rsidR="00602371" w:rsidRDefault="00602371" w:rsidP="00637A76"/>
    <w:p w:rsidR="00602371" w:rsidRDefault="00602371" w:rsidP="00637A76">
      <w:r>
        <w:t xml:space="preserve">When you click on the Helideck value bar you get a window where you can choose which type of helideck the installation is installed on (see </w:t>
      </w:r>
      <w:r>
        <w:fldChar w:fldCharType="begin"/>
      </w:r>
      <w:r>
        <w:instrText xml:space="preserve"> REF _Ref354391805 \h </w:instrText>
      </w:r>
      <w:r>
        <w:fldChar w:fldCharType="separate"/>
      </w:r>
      <w:r w:rsidR="000327C0">
        <w:t xml:space="preserve">Figure </w:t>
      </w:r>
      <w:r w:rsidR="000327C0">
        <w:rPr>
          <w:noProof/>
        </w:rPr>
        <w:t>1</w:t>
      </w:r>
      <w:r w:rsidR="000327C0">
        <w:noBreakHyphen/>
      </w:r>
      <w:r w:rsidR="000327C0">
        <w:rPr>
          <w:noProof/>
        </w:rPr>
        <w:t>3</w:t>
      </w:r>
      <w:r>
        <w:fldChar w:fldCharType="end"/>
      </w:r>
      <w:r>
        <w:t>).</w:t>
      </w:r>
    </w:p>
    <w:p w:rsidR="00602371" w:rsidRDefault="00602371" w:rsidP="00637A76"/>
    <w:p w:rsidR="00602371" w:rsidRDefault="00602371" w:rsidP="00637A76">
      <w:r>
        <w:t xml:space="preserve">When you click on the category value bar you get a window </w:t>
      </w:r>
      <w:r w:rsidR="00A65F95">
        <w:t>were</w:t>
      </w:r>
      <w:r>
        <w:t xml:space="preserve"> you can choose which type of aircraft category the report is meant for (see </w:t>
      </w:r>
      <w:r>
        <w:fldChar w:fldCharType="begin"/>
      </w:r>
      <w:r>
        <w:instrText xml:space="preserve"> REF _Ref354391812 \h </w:instrText>
      </w:r>
      <w:r>
        <w:fldChar w:fldCharType="separate"/>
      </w:r>
      <w:r w:rsidR="000327C0">
        <w:t xml:space="preserve">Figure </w:t>
      </w:r>
      <w:r w:rsidR="000327C0">
        <w:rPr>
          <w:noProof/>
        </w:rPr>
        <w:t>1</w:t>
      </w:r>
      <w:r w:rsidR="000327C0">
        <w:noBreakHyphen/>
      </w:r>
      <w:r w:rsidR="000327C0">
        <w:rPr>
          <w:noProof/>
        </w:rPr>
        <w:t>4</w:t>
      </w:r>
      <w:r>
        <w:fldChar w:fldCharType="end"/>
      </w:r>
      <w:r>
        <w:t>).</w:t>
      </w:r>
    </w:p>
    <w:p w:rsidR="00602371" w:rsidRDefault="00602371" w:rsidP="00637A76"/>
    <w:p w:rsidR="00602371" w:rsidRDefault="00602371" w:rsidP="00637A76">
      <w:r>
        <w:t xml:space="preserve">When you click on the limitations value bar you can choose whether it is day or night (see </w:t>
      </w:r>
      <w:r>
        <w:fldChar w:fldCharType="begin"/>
      </w:r>
      <w:r>
        <w:instrText xml:space="preserve"> REF _Ref354391821 \h </w:instrText>
      </w:r>
      <w:r>
        <w:fldChar w:fldCharType="separate"/>
      </w:r>
      <w:r w:rsidR="000327C0">
        <w:t xml:space="preserve">Figure </w:t>
      </w:r>
      <w:r w:rsidR="000327C0">
        <w:rPr>
          <w:noProof/>
        </w:rPr>
        <w:t>1</w:t>
      </w:r>
      <w:r w:rsidR="000327C0">
        <w:noBreakHyphen/>
      </w:r>
      <w:r w:rsidR="000327C0">
        <w:rPr>
          <w:noProof/>
        </w:rPr>
        <w:t>5</w:t>
      </w:r>
      <w:r>
        <w:fldChar w:fldCharType="end"/>
      </w:r>
      <w:r>
        <w:t>).</w:t>
      </w:r>
    </w:p>
    <w:p w:rsidR="00A65F95" w:rsidRDefault="00A65F95" w:rsidP="00637A76"/>
    <w:p w:rsidR="00602371" w:rsidRDefault="00602371" w:rsidP="00637A76">
      <w:r>
        <w:rPr>
          <w:noProof/>
          <w:lang w:val="nl-NL" w:eastAsia="nl-NL"/>
        </w:rPr>
        <w:drawing>
          <wp:inline distT="0" distB="0" distL="0" distR="0" wp14:anchorId="433CB967" wp14:editId="0BA17545">
            <wp:extent cx="3343275" cy="2343150"/>
            <wp:effectExtent l="0" t="0" r="952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43275" cy="2343150"/>
                    </a:xfrm>
                    <a:prstGeom prst="rect">
                      <a:avLst/>
                    </a:prstGeom>
                  </pic:spPr>
                </pic:pic>
              </a:graphicData>
            </a:graphic>
          </wp:inline>
        </w:drawing>
      </w:r>
    </w:p>
    <w:p w:rsidR="00602371" w:rsidRDefault="00602371" w:rsidP="00602371">
      <w:pPr>
        <w:pStyle w:val="Onderschrift"/>
      </w:pPr>
      <w:bookmarkStart w:id="36" w:name="_Ref354391805"/>
      <w:bookmarkStart w:id="37" w:name="_Toc408306837"/>
      <w:r>
        <w:t xml:space="preserve">Figure </w:t>
      </w:r>
      <w:r w:rsidR="000206D4">
        <w:fldChar w:fldCharType="begin"/>
      </w:r>
      <w:r w:rsidR="000206D4">
        <w:instrText xml:space="preserve"> STYLEREF 1 \s </w:instrText>
      </w:r>
      <w:r w:rsidR="000206D4">
        <w:fldChar w:fldCharType="separate"/>
      </w:r>
      <w:r w:rsidR="000327C0">
        <w:rPr>
          <w:noProof/>
        </w:rPr>
        <w:t>1</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3</w:t>
      </w:r>
      <w:r w:rsidR="000206D4">
        <w:fldChar w:fldCharType="end"/>
      </w:r>
      <w:bookmarkEnd w:id="36"/>
      <w:r>
        <w:t>: helideck choice</w:t>
      </w:r>
      <w:bookmarkEnd w:id="37"/>
    </w:p>
    <w:p w:rsidR="00602371" w:rsidRDefault="00602371" w:rsidP="00602371">
      <w:r>
        <w:rPr>
          <w:noProof/>
          <w:lang w:val="nl-NL" w:eastAsia="nl-NL"/>
        </w:rPr>
        <w:drawing>
          <wp:inline distT="0" distB="0" distL="0" distR="0" wp14:anchorId="4C1C8B2B" wp14:editId="7E13C5D0">
            <wp:extent cx="3429000" cy="2352675"/>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29000" cy="2352675"/>
                    </a:xfrm>
                    <a:prstGeom prst="rect">
                      <a:avLst/>
                    </a:prstGeom>
                  </pic:spPr>
                </pic:pic>
              </a:graphicData>
            </a:graphic>
          </wp:inline>
        </w:drawing>
      </w:r>
    </w:p>
    <w:p w:rsidR="00602371" w:rsidRDefault="00602371" w:rsidP="00602371">
      <w:pPr>
        <w:pStyle w:val="Onderschrift"/>
      </w:pPr>
      <w:bookmarkStart w:id="38" w:name="_Ref354391812"/>
      <w:bookmarkStart w:id="39" w:name="_Toc408306838"/>
      <w:r>
        <w:t xml:space="preserve">Figure </w:t>
      </w:r>
      <w:r w:rsidR="000206D4">
        <w:fldChar w:fldCharType="begin"/>
      </w:r>
      <w:r w:rsidR="000206D4">
        <w:instrText xml:space="preserve"> STYLEREF 1 \s </w:instrText>
      </w:r>
      <w:r w:rsidR="000206D4">
        <w:fldChar w:fldCharType="separate"/>
      </w:r>
      <w:r w:rsidR="000327C0">
        <w:rPr>
          <w:noProof/>
        </w:rPr>
        <w:t>1</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4</w:t>
      </w:r>
      <w:r w:rsidR="000206D4">
        <w:fldChar w:fldCharType="end"/>
      </w:r>
      <w:bookmarkEnd w:id="38"/>
      <w:r>
        <w:t>: Aircraft choice</w:t>
      </w:r>
      <w:bookmarkEnd w:id="39"/>
    </w:p>
    <w:p w:rsidR="00602371" w:rsidRDefault="00602371" w:rsidP="00602371"/>
    <w:p w:rsidR="00602371" w:rsidRDefault="00602371" w:rsidP="00602371">
      <w:r>
        <w:rPr>
          <w:noProof/>
          <w:lang w:val="nl-NL" w:eastAsia="nl-NL"/>
        </w:rPr>
        <w:lastRenderedPageBreak/>
        <w:drawing>
          <wp:inline distT="0" distB="0" distL="0" distR="0" wp14:anchorId="5798AA8E" wp14:editId="16D3FC4E">
            <wp:extent cx="3429000" cy="236220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29000" cy="2362200"/>
                    </a:xfrm>
                    <a:prstGeom prst="rect">
                      <a:avLst/>
                    </a:prstGeom>
                  </pic:spPr>
                </pic:pic>
              </a:graphicData>
            </a:graphic>
          </wp:inline>
        </w:drawing>
      </w:r>
    </w:p>
    <w:p w:rsidR="00602371" w:rsidRDefault="00602371" w:rsidP="00602371">
      <w:pPr>
        <w:pStyle w:val="Onderschrift"/>
      </w:pPr>
      <w:bookmarkStart w:id="40" w:name="_Ref354391821"/>
      <w:bookmarkStart w:id="41" w:name="_Toc408306839"/>
      <w:r>
        <w:t xml:space="preserve">Figure </w:t>
      </w:r>
      <w:r w:rsidR="000206D4">
        <w:fldChar w:fldCharType="begin"/>
      </w:r>
      <w:r w:rsidR="000206D4">
        <w:instrText xml:space="preserve"> STYLEREF 1 \s </w:instrText>
      </w:r>
      <w:r w:rsidR="000206D4">
        <w:fldChar w:fldCharType="separate"/>
      </w:r>
      <w:r w:rsidR="000327C0">
        <w:rPr>
          <w:noProof/>
        </w:rPr>
        <w:t>1</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5</w:t>
      </w:r>
      <w:r w:rsidR="000206D4">
        <w:fldChar w:fldCharType="end"/>
      </w:r>
      <w:bookmarkEnd w:id="40"/>
      <w:r>
        <w:t>: Limitation choice</w:t>
      </w:r>
      <w:bookmarkEnd w:id="41"/>
    </w:p>
    <w:p w:rsidR="00602371" w:rsidRDefault="00677621" w:rsidP="00602371">
      <w:r>
        <w:t>Depending on your choices you will get different limitations. Each category of helideck and aircraft as well as the difference between day and night, will change the limitation settings. The combination of these three settings is crucial for the operation of the HMS.</w:t>
      </w:r>
    </w:p>
    <w:p w:rsidR="00677621" w:rsidRDefault="00677621" w:rsidP="00602371"/>
    <w:p w:rsidR="00677621" w:rsidRDefault="00677621" w:rsidP="00602371">
      <w:r>
        <w:t xml:space="preserve">Next to the settings you will see for each combination what the max pitch and roll is as well as the max inclination of the helideck and the significant heave rate limit (see </w:t>
      </w:r>
      <w:r>
        <w:fldChar w:fldCharType="begin"/>
      </w:r>
      <w:r>
        <w:instrText xml:space="preserve"> REF _Ref354392369 \h </w:instrText>
      </w:r>
      <w:r>
        <w:fldChar w:fldCharType="separate"/>
      </w:r>
      <w:r w:rsidR="000327C0">
        <w:t xml:space="preserve">Figure </w:t>
      </w:r>
      <w:r w:rsidR="000327C0">
        <w:rPr>
          <w:noProof/>
        </w:rPr>
        <w:t>1</w:t>
      </w:r>
      <w:r w:rsidR="000327C0">
        <w:noBreakHyphen/>
      </w:r>
      <w:r w:rsidR="000327C0">
        <w:rPr>
          <w:noProof/>
        </w:rPr>
        <w:t>6</w:t>
      </w:r>
      <w:r>
        <w:fldChar w:fldCharType="end"/>
      </w:r>
      <w:r>
        <w:t>).</w:t>
      </w:r>
    </w:p>
    <w:p w:rsidR="00677621" w:rsidRDefault="00677621" w:rsidP="00602371"/>
    <w:p w:rsidR="00677621" w:rsidRDefault="00677621" w:rsidP="00602371">
      <w:r>
        <w:rPr>
          <w:noProof/>
          <w:lang w:val="nl-NL" w:eastAsia="nl-NL"/>
        </w:rPr>
        <w:drawing>
          <wp:inline distT="0" distB="0" distL="0" distR="0" wp14:anchorId="5D82F355" wp14:editId="03BDEA29">
            <wp:extent cx="2524125" cy="1247775"/>
            <wp:effectExtent l="0" t="0" r="9525"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24125" cy="1247775"/>
                    </a:xfrm>
                    <a:prstGeom prst="rect">
                      <a:avLst/>
                    </a:prstGeom>
                  </pic:spPr>
                </pic:pic>
              </a:graphicData>
            </a:graphic>
          </wp:inline>
        </w:drawing>
      </w:r>
    </w:p>
    <w:p w:rsidR="00677621" w:rsidRDefault="00677621" w:rsidP="00677621">
      <w:pPr>
        <w:pStyle w:val="Onderschrift"/>
      </w:pPr>
      <w:bookmarkStart w:id="42" w:name="_Ref354392369"/>
      <w:bookmarkStart w:id="43" w:name="_Toc408306840"/>
      <w:r>
        <w:t xml:space="preserve">Figure </w:t>
      </w:r>
      <w:r w:rsidR="000206D4">
        <w:fldChar w:fldCharType="begin"/>
      </w:r>
      <w:r w:rsidR="000206D4">
        <w:instrText xml:space="preserve"> STYLEREF 1 \s </w:instrText>
      </w:r>
      <w:r w:rsidR="000206D4">
        <w:fldChar w:fldCharType="separate"/>
      </w:r>
      <w:r w:rsidR="000327C0">
        <w:rPr>
          <w:noProof/>
        </w:rPr>
        <w:t>1</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6</w:t>
      </w:r>
      <w:r w:rsidR="000206D4">
        <w:fldChar w:fldCharType="end"/>
      </w:r>
      <w:bookmarkEnd w:id="42"/>
      <w:r>
        <w:t>: choices with limits</w:t>
      </w:r>
      <w:bookmarkEnd w:id="43"/>
    </w:p>
    <w:p w:rsidR="00677621" w:rsidRDefault="00677621" w:rsidP="00076E6B">
      <w:pPr>
        <w:pStyle w:val="Heading3"/>
      </w:pPr>
      <w:bookmarkStart w:id="44" w:name="_Toc408306809"/>
      <w:r>
        <w:t>Generate report</w:t>
      </w:r>
      <w:bookmarkEnd w:id="44"/>
    </w:p>
    <w:p w:rsidR="00677621" w:rsidRPr="00677621" w:rsidRDefault="00677621" w:rsidP="00677621">
      <w:r>
        <w:t xml:space="preserve">To be able to send a report to third parties that rely on this information, there is a button that you can click to generate a report. Once clicked it opens a new window (see </w:t>
      </w:r>
      <w:r w:rsidR="002B62E0">
        <w:fldChar w:fldCharType="begin"/>
      </w:r>
      <w:r w:rsidR="002B62E0">
        <w:instrText xml:space="preserve"> REF _Ref354392711 \h </w:instrText>
      </w:r>
      <w:r w:rsidR="002B62E0">
        <w:fldChar w:fldCharType="separate"/>
      </w:r>
      <w:r w:rsidR="000327C0">
        <w:t xml:space="preserve">Figure </w:t>
      </w:r>
      <w:r w:rsidR="000327C0">
        <w:rPr>
          <w:noProof/>
        </w:rPr>
        <w:t>1</w:t>
      </w:r>
      <w:r w:rsidR="000327C0">
        <w:noBreakHyphen/>
      </w:r>
      <w:r w:rsidR="000327C0">
        <w:rPr>
          <w:noProof/>
        </w:rPr>
        <w:t>7</w:t>
      </w:r>
      <w:r w:rsidR="002B62E0">
        <w:fldChar w:fldCharType="end"/>
      </w:r>
      <w:r>
        <w:t xml:space="preserve">). </w:t>
      </w:r>
    </w:p>
    <w:p w:rsidR="00E34C2B" w:rsidRDefault="00E34C2B" w:rsidP="000F200F">
      <w:pPr>
        <w:rPr>
          <w:lang w:val="en-US"/>
        </w:rPr>
      </w:pPr>
    </w:p>
    <w:p w:rsidR="00A65F95" w:rsidRDefault="002B62E0" w:rsidP="000F200F">
      <w:pPr>
        <w:rPr>
          <w:lang w:val="en-US"/>
        </w:rPr>
      </w:pPr>
      <w:r>
        <w:rPr>
          <w:lang w:val="en-US"/>
        </w:rPr>
        <w:t xml:space="preserve">In this window you fill in the recipients mail address. </w:t>
      </w:r>
    </w:p>
    <w:p w:rsidR="00A65F95" w:rsidRDefault="002B62E0" w:rsidP="000F200F">
      <w:pPr>
        <w:rPr>
          <w:lang w:val="en-US"/>
        </w:rPr>
      </w:pPr>
      <w:r>
        <w:rPr>
          <w:lang w:val="en-US"/>
        </w:rPr>
        <w:t xml:space="preserve">While lightning is a very important </w:t>
      </w:r>
      <w:r w:rsidR="00A65F95">
        <w:rPr>
          <w:lang w:val="en-US"/>
        </w:rPr>
        <w:t>weather</w:t>
      </w:r>
      <w:r>
        <w:rPr>
          <w:lang w:val="en-US"/>
        </w:rPr>
        <w:t xml:space="preserve"> type. You can directly click on the “lightning present” checkmark if you need to. </w:t>
      </w:r>
    </w:p>
    <w:p w:rsidR="00E34C2B" w:rsidRDefault="002B62E0" w:rsidP="000F200F">
      <w:pPr>
        <w:rPr>
          <w:lang w:val="en-US"/>
        </w:rPr>
      </w:pPr>
      <w:r>
        <w:rPr>
          <w:lang w:val="en-US"/>
        </w:rPr>
        <w:t xml:space="preserve">Underneath you can choose multiple phrases that refer to the present weather conditions. </w:t>
      </w:r>
      <w:r w:rsidR="00A65F95">
        <w:rPr>
          <w:lang w:val="en-US"/>
        </w:rPr>
        <w:t>T</w:t>
      </w:r>
      <w:r>
        <w:rPr>
          <w:lang w:val="en-US"/>
        </w:rPr>
        <w:t>o select multiple choices, just hold the CTRL key.</w:t>
      </w:r>
    </w:p>
    <w:p w:rsidR="002B62E0" w:rsidRDefault="002B62E0" w:rsidP="000F200F">
      <w:pPr>
        <w:rPr>
          <w:lang w:val="en-US"/>
        </w:rPr>
      </w:pPr>
    </w:p>
    <w:p w:rsidR="002B62E0" w:rsidRDefault="002B62E0" w:rsidP="000F200F">
      <w:pPr>
        <w:rPr>
          <w:lang w:val="en-US"/>
        </w:rPr>
      </w:pPr>
      <w:r>
        <w:rPr>
          <w:lang w:val="en-US"/>
        </w:rPr>
        <w:t xml:space="preserve">After you have done all this, you click the green checkmark and the report will be generated (see </w:t>
      </w:r>
      <w:r w:rsidR="00A10876">
        <w:rPr>
          <w:lang w:val="en-US"/>
        </w:rPr>
        <w:fldChar w:fldCharType="begin"/>
      </w:r>
      <w:r w:rsidR="00A10876">
        <w:rPr>
          <w:lang w:val="en-US"/>
        </w:rPr>
        <w:instrText xml:space="preserve"> REF _Ref354393276 \h </w:instrText>
      </w:r>
      <w:r w:rsidR="00A10876">
        <w:rPr>
          <w:lang w:val="en-US"/>
        </w:rPr>
      </w:r>
      <w:r w:rsidR="00A10876">
        <w:rPr>
          <w:lang w:val="en-US"/>
        </w:rPr>
        <w:fldChar w:fldCharType="separate"/>
      </w:r>
      <w:r w:rsidR="000327C0">
        <w:t xml:space="preserve">Figure </w:t>
      </w:r>
      <w:r w:rsidR="000327C0">
        <w:rPr>
          <w:noProof/>
        </w:rPr>
        <w:t>1</w:t>
      </w:r>
      <w:r w:rsidR="000327C0">
        <w:noBreakHyphen/>
      </w:r>
      <w:r w:rsidR="000327C0">
        <w:rPr>
          <w:noProof/>
        </w:rPr>
        <w:t>8</w:t>
      </w:r>
      <w:r w:rsidR="00A10876">
        <w:rPr>
          <w:lang w:val="en-US"/>
        </w:rPr>
        <w:fldChar w:fldCharType="end"/>
      </w:r>
      <w:r>
        <w:rPr>
          <w:lang w:val="en-US"/>
        </w:rPr>
        <w:t>).</w:t>
      </w:r>
    </w:p>
    <w:p w:rsidR="00E34C2B" w:rsidRDefault="00E34C2B" w:rsidP="000F200F">
      <w:pPr>
        <w:rPr>
          <w:lang w:val="en-US"/>
        </w:rPr>
      </w:pPr>
    </w:p>
    <w:p w:rsidR="00E34C2B" w:rsidRDefault="00E34C2B" w:rsidP="000F200F">
      <w:pPr>
        <w:rPr>
          <w:lang w:val="en-US"/>
        </w:rPr>
      </w:pPr>
    </w:p>
    <w:p w:rsidR="00E34C2B" w:rsidRDefault="00E34C2B" w:rsidP="000F200F">
      <w:pPr>
        <w:rPr>
          <w:lang w:val="en-US"/>
        </w:rPr>
      </w:pPr>
    </w:p>
    <w:p w:rsidR="00E34C2B" w:rsidRDefault="00E34C2B" w:rsidP="000F200F">
      <w:pPr>
        <w:rPr>
          <w:lang w:val="en-US"/>
        </w:rPr>
      </w:pPr>
    </w:p>
    <w:p w:rsidR="00E34C2B" w:rsidRDefault="002B62E0" w:rsidP="000F200F">
      <w:pPr>
        <w:rPr>
          <w:lang w:val="en-US"/>
        </w:rPr>
      </w:pPr>
      <w:r>
        <w:rPr>
          <w:noProof/>
          <w:lang w:val="nl-NL" w:eastAsia="nl-NL"/>
        </w:rPr>
        <w:lastRenderedPageBreak/>
        <w:drawing>
          <wp:inline distT="0" distB="0" distL="0" distR="0" wp14:anchorId="403E51DA" wp14:editId="31D7012C">
            <wp:extent cx="4752975" cy="3634212"/>
            <wp:effectExtent l="0" t="0" r="0" b="444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57514" cy="3637682"/>
                    </a:xfrm>
                    <a:prstGeom prst="rect">
                      <a:avLst/>
                    </a:prstGeom>
                  </pic:spPr>
                </pic:pic>
              </a:graphicData>
            </a:graphic>
          </wp:inline>
        </w:drawing>
      </w:r>
    </w:p>
    <w:p w:rsidR="002B62E0" w:rsidRDefault="002B62E0" w:rsidP="002B62E0">
      <w:pPr>
        <w:pStyle w:val="Onderschrift"/>
      </w:pPr>
      <w:bookmarkStart w:id="45" w:name="_Ref354392711"/>
      <w:bookmarkStart w:id="46" w:name="_Toc408306841"/>
      <w:r>
        <w:t xml:space="preserve">Figure </w:t>
      </w:r>
      <w:r w:rsidR="000206D4">
        <w:fldChar w:fldCharType="begin"/>
      </w:r>
      <w:r w:rsidR="000206D4">
        <w:instrText xml:space="preserve"> STYLEREF 1 \s </w:instrText>
      </w:r>
      <w:r w:rsidR="000206D4">
        <w:fldChar w:fldCharType="separate"/>
      </w:r>
      <w:r w:rsidR="000327C0">
        <w:rPr>
          <w:noProof/>
        </w:rPr>
        <w:t>1</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7</w:t>
      </w:r>
      <w:r w:rsidR="000206D4">
        <w:fldChar w:fldCharType="end"/>
      </w:r>
      <w:bookmarkEnd w:id="45"/>
      <w:r>
        <w:t>: generate report window</w:t>
      </w:r>
      <w:bookmarkEnd w:id="46"/>
    </w:p>
    <w:p w:rsidR="002B62E0" w:rsidRDefault="002B62E0" w:rsidP="002B62E0"/>
    <w:p w:rsidR="00E34C2B" w:rsidRDefault="002B62E0" w:rsidP="000F200F">
      <w:pPr>
        <w:rPr>
          <w:lang w:val="en-US"/>
        </w:rPr>
      </w:pPr>
      <w:r>
        <w:rPr>
          <w:noProof/>
          <w:lang w:val="nl-NL" w:eastAsia="nl-NL"/>
        </w:rPr>
        <w:drawing>
          <wp:inline distT="0" distB="0" distL="0" distR="0" wp14:anchorId="2054BAD2" wp14:editId="6D8FC8DA">
            <wp:extent cx="4933950" cy="3525524"/>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35733" cy="3526798"/>
                    </a:xfrm>
                    <a:prstGeom prst="rect">
                      <a:avLst/>
                    </a:prstGeom>
                  </pic:spPr>
                </pic:pic>
              </a:graphicData>
            </a:graphic>
          </wp:inline>
        </w:drawing>
      </w:r>
    </w:p>
    <w:p w:rsidR="002B62E0" w:rsidRDefault="002B62E0" w:rsidP="002B62E0">
      <w:pPr>
        <w:pStyle w:val="Onderschrift"/>
      </w:pPr>
      <w:bookmarkStart w:id="47" w:name="_Ref354393276"/>
      <w:bookmarkStart w:id="48" w:name="_Toc408306842"/>
      <w:r>
        <w:t xml:space="preserve">Figure </w:t>
      </w:r>
      <w:r w:rsidR="000206D4">
        <w:fldChar w:fldCharType="begin"/>
      </w:r>
      <w:r w:rsidR="000206D4">
        <w:instrText xml:space="preserve"> STYLEREF 1 \s </w:instrText>
      </w:r>
      <w:r w:rsidR="000206D4">
        <w:fldChar w:fldCharType="separate"/>
      </w:r>
      <w:r w:rsidR="000327C0">
        <w:rPr>
          <w:noProof/>
        </w:rPr>
        <w:t>1</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8</w:t>
      </w:r>
      <w:r w:rsidR="000206D4">
        <w:fldChar w:fldCharType="end"/>
      </w:r>
      <w:bookmarkEnd w:id="47"/>
      <w:r>
        <w:t>: Pre-flight weather report</w:t>
      </w:r>
      <w:bookmarkEnd w:id="48"/>
    </w:p>
    <w:p w:rsidR="002B62E0" w:rsidRDefault="002B62E0" w:rsidP="002B62E0"/>
    <w:p w:rsidR="00E34C2B" w:rsidRDefault="00E34C2B" w:rsidP="000F200F">
      <w:pPr>
        <w:rPr>
          <w:lang w:val="en-US"/>
        </w:rPr>
      </w:pPr>
    </w:p>
    <w:p w:rsidR="00E34C2B" w:rsidRDefault="00E34C2B" w:rsidP="000F200F">
      <w:pPr>
        <w:rPr>
          <w:lang w:val="en-US"/>
        </w:rPr>
      </w:pPr>
    </w:p>
    <w:p w:rsidR="00E34C2B" w:rsidRDefault="00E0422D" w:rsidP="00076E6B">
      <w:pPr>
        <w:pStyle w:val="Heading3"/>
        <w:rPr>
          <w:lang w:val="en-US"/>
        </w:rPr>
      </w:pPr>
      <w:bookmarkStart w:id="49" w:name="_Toc408306810"/>
      <w:r>
        <w:rPr>
          <w:lang w:val="en-US"/>
        </w:rPr>
        <w:t>Light</w:t>
      </w:r>
      <w:bookmarkEnd w:id="49"/>
    </w:p>
    <w:p w:rsidR="00E0422D" w:rsidRDefault="00E0422D" w:rsidP="00E0422D">
      <w:pPr>
        <w:rPr>
          <w:lang w:val="en-US"/>
        </w:rPr>
      </w:pPr>
      <w:r>
        <w:rPr>
          <w:lang w:val="en-US"/>
        </w:rPr>
        <w:t>The light simply shows if the helideck is within limits. Red means that the helideck is out of limits and traffic will not be possible. Green means that the helideck is within limits.</w:t>
      </w:r>
    </w:p>
    <w:p w:rsidR="00E0422D" w:rsidRDefault="00E0422D" w:rsidP="00E0422D">
      <w:pPr>
        <w:rPr>
          <w:lang w:val="en-US"/>
        </w:rPr>
      </w:pPr>
    </w:p>
    <w:p w:rsidR="00A65F95" w:rsidRDefault="00A65F95" w:rsidP="00E0422D">
      <w:pPr>
        <w:rPr>
          <w:i/>
          <w:lang w:val="en-US"/>
        </w:rPr>
      </w:pPr>
      <w:r>
        <w:rPr>
          <w:noProof/>
          <w:lang w:val="nl-NL" w:eastAsia="nl-NL"/>
        </w:rPr>
        <w:drawing>
          <wp:anchor distT="0" distB="0" distL="114300" distR="114300" simplePos="0" relativeHeight="251659776" behindDoc="0" locked="0" layoutInCell="1" allowOverlap="1" wp14:anchorId="6FDA478D" wp14:editId="23F7EBE7">
            <wp:simplePos x="0" y="0"/>
            <wp:positionH relativeFrom="column">
              <wp:posOffset>0</wp:posOffset>
            </wp:positionH>
            <wp:positionV relativeFrom="paragraph">
              <wp:posOffset>8890</wp:posOffset>
            </wp:positionV>
            <wp:extent cx="449580" cy="449580"/>
            <wp:effectExtent l="1905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arning.png"/>
                    <pic:cNvPicPr/>
                  </pic:nvPicPr>
                  <pic:blipFill>
                    <a:blip r:embed="rId8" cstate="print"/>
                    <a:stretch>
                      <a:fillRect/>
                    </a:stretch>
                  </pic:blipFill>
                  <pic:spPr>
                    <a:xfrm>
                      <a:off x="0" y="0"/>
                      <a:ext cx="449580" cy="449580"/>
                    </a:xfrm>
                    <a:prstGeom prst="rect">
                      <a:avLst/>
                    </a:prstGeom>
                  </pic:spPr>
                </pic:pic>
              </a:graphicData>
            </a:graphic>
          </wp:anchor>
        </w:drawing>
      </w:r>
    </w:p>
    <w:p w:rsidR="00A65F95" w:rsidRDefault="00A65F95" w:rsidP="00E0422D">
      <w:pPr>
        <w:rPr>
          <w:i/>
          <w:lang w:val="en-US"/>
        </w:rPr>
      </w:pPr>
    </w:p>
    <w:p w:rsidR="00E0422D" w:rsidRPr="00E0422D" w:rsidRDefault="00E0422D" w:rsidP="00E0422D">
      <w:pPr>
        <w:rPr>
          <w:lang w:val="en-US"/>
        </w:rPr>
      </w:pPr>
      <w:r>
        <w:rPr>
          <w:i/>
          <w:lang w:val="en-US"/>
        </w:rPr>
        <w:t xml:space="preserve">: </w:t>
      </w:r>
      <w:r w:rsidR="004F3C3B">
        <w:rPr>
          <w:i/>
          <w:lang w:val="en-US"/>
        </w:rPr>
        <w:t>The</w:t>
      </w:r>
      <w:r>
        <w:rPr>
          <w:i/>
          <w:lang w:val="en-US"/>
        </w:rPr>
        <w:t xml:space="preserve"> HMS is merely a platform to show all the relevant data. It is always up to the crew on the platform and the aircraft pilots to make the decision if it is safe to </w:t>
      </w:r>
      <w:r w:rsidR="00A65F95">
        <w:rPr>
          <w:i/>
          <w:lang w:val="en-US"/>
        </w:rPr>
        <w:t>maneuver</w:t>
      </w:r>
      <w:r w:rsidR="009E0BAB">
        <w:rPr>
          <w:i/>
          <w:lang w:val="en-US"/>
        </w:rPr>
        <w:t xml:space="preserve">. </w:t>
      </w:r>
    </w:p>
    <w:p w:rsidR="00E34C2B" w:rsidRDefault="009E0BAB" w:rsidP="00076E6B">
      <w:pPr>
        <w:pStyle w:val="Heading3"/>
        <w:rPr>
          <w:lang w:val="en-US"/>
        </w:rPr>
      </w:pPr>
      <w:bookmarkStart w:id="50" w:name="_Toc408306811"/>
      <w:r>
        <w:rPr>
          <w:lang w:val="en-US"/>
        </w:rPr>
        <w:t>Data</w:t>
      </w:r>
      <w:bookmarkEnd w:id="50"/>
    </w:p>
    <w:p w:rsidR="009E0BAB" w:rsidRPr="009E0BAB" w:rsidRDefault="009E0BAB" w:rsidP="009E0BAB">
      <w:pPr>
        <w:rPr>
          <w:lang w:val="en-US"/>
        </w:rPr>
      </w:pPr>
      <w:r>
        <w:rPr>
          <w:lang w:val="en-US"/>
        </w:rPr>
        <w:t xml:space="preserve">Most of the data fields show the average data over the past 20 minutes (see </w:t>
      </w:r>
      <w:r>
        <w:rPr>
          <w:lang w:val="en-US"/>
        </w:rPr>
        <w:fldChar w:fldCharType="begin"/>
      </w:r>
      <w:r>
        <w:rPr>
          <w:lang w:val="en-US"/>
        </w:rPr>
        <w:instrText xml:space="preserve"> REF _Ref354394239 \h </w:instrText>
      </w:r>
      <w:r>
        <w:rPr>
          <w:lang w:val="en-US"/>
        </w:rPr>
      </w:r>
      <w:r>
        <w:rPr>
          <w:lang w:val="en-US"/>
        </w:rPr>
        <w:fldChar w:fldCharType="separate"/>
      </w:r>
      <w:r w:rsidR="000327C0">
        <w:t xml:space="preserve">Figure </w:t>
      </w:r>
      <w:r w:rsidR="000327C0">
        <w:rPr>
          <w:noProof/>
        </w:rPr>
        <w:t>1</w:t>
      </w:r>
      <w:r w:rsidR="000327C0">
        <w:noBreakHyphen/>
      </w:r>
      <w:r w:rsidR="000327C0">
        <w:rPr>
          <w:noProof/>
        </w:rPr>
        <w:t>9</w:t>
      </w:r>
      <w:r>
        <w:rPr>
          <w:lang w:val="en-US"/>
        </w:rPr>
        <w:fldChar w:fldCharType="end"/>
      </w:r>
      <w:r>
        <w:rPr>
          <w:lang w:val="en-US"/>
        </w:rPr>
        <w:t>).</w:t>
      </w:r>
    </w:p>
    <w:p w:rsidR="00E34C2B" w:rsidRDefault="00E34C2B" w:rsidP="000F200F">
      <w:pPr>
        <w:rPr>
          <w:lang w:val="en-US"/>
        </w:rPr>
      </w:pPr>
    </w:p>
    <w:p w:rsidR="00E34C2B" w:rsidRDefault="009E0BAB" w:rsidP="000F200F">
      <w:pPr>
        <w:rPr>
          <w:lang w:val="en-US"/>
        </w:rPr>
      </w:pPr>
      <w:r>
        <w:rPr>
          <w:noProof/>
          <w:lang w:val="nl-NL" w:eastAsia="nl-NL"/>
        </w:rPr>
        <w:drawing>
          <wp:inline distT="0" distB="0" distL="0" distR="0" wp14:anchorId="46E76E70" wp14:editId="37849A53">
            <wp:extent cx="2724150" cy="24384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24150" cy="2438400"/>
                    </a:xfrm>
                    <a:prstGeom prst="rect">
                      <a:avLst/>
                    </a:prstGeom>
                  </pic:spPr>
                </pic:pic>
              </a:graphicData>
            </a:graphic>
          </wp:inline>
        </w:drawing>
      </w:r>
    </w:p>
    <w:p w:rsidR="009E0BAB" w:rsidRDefault="009E0BAB" w:rsidP="009E0BAB">
      <w:pPr>
        <w:pStyle w:val="Onderschrift"/>
      </w:pPr>
      <w:bookmarkStart w:id="51" w:name="_Ref354394239"/>
      <w:bookmarkStart w:id="52" w:name="_Toc408306843"/>
      <w:r>
        <w:t xml:space="preserve">Figure </w:t>
      </w:r>
      <w:r w:rsidR="000206D4">
        <w:fldChar w:fldCharType="begin"/>
      </w:r>
      <w:r w:rsidR="000206D4">
        <w:instrText xml:space="preserve"> STYLEREF 1 \s </w:instrText>
      </w:r>
      <w:r w:rsidR="000206D4">
        <w:fldChar w:fldCharType="separate"/>
      </w:r>
      <w:r w:rsidR="000327C0">
        <w:rPr>
          <w:noProof/>
        </w:rPr>
        <w:t>1</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9</w:t>
      </w:r>
      <w:r w:rsidR="000206D4">
        <w:fldChar w:fldCharType="end"/>
      </w:r>
      <w:bookmarkEnd w:id="51"/>
      <w:r>
        <w:t>: Limitation data</w:t>
      </w:r>
      <w:bookmarkEnd w:id="52"/>
    </w:p>
    <w:p w:rsidR="009E0BAB" w:rsidRDefault="003F20A5" w:rsidP="009E0BAB">
      <w:r>
        <w:t xml:space="preserve">UTC time and Date speak for itself. </w:t>
      </w:r>
      <w:r w:rsidR="00076E6B">
        <w:t xml:space="preserve">The rest of the fields are taken over a period of 20 minutes to show the average roll, pitch, inclination and heave data. For explanation we refer you to </w:t>
      </w:r>
      <w:r w:rsidR="00076E6B">
        <w:fldChar w:fldCharType="begin"/>
      </w:r>
      <w:r w:rsidR="00076E6B">
        <w:instrText xml:space="preserve"> REF _Ref354395245 \h </w:instrText>
      </w:r>
      <w:r w:rsidR="00076E6B">
        <w:fldChar w:fldCharType="separate"/>
      </w:r>
      <w:r w:rsidR="000327C0">
        <w:t xml:space="preserve">Table </w:t>
      </w:r>
      <w:r w:rsidR="000327C0">
        <w:rPr>
          <w:noProof/>
        </w:rPr>
        <w:t>1</w:t>
      </w:r>
      <w:r w:rsidR="000327C0">
        <w:noBreakHyphen/>
      </w:r>
      <w:r w:rsidR="000327C0">
        <w:rPr>
          <w:noProof/>
        </w:rPr>
        <w:t>1</w:t>
      </w:r>
      <w:r w:rsidR="00076E6B">
        <w:fldChar w:fldCharType="end"/>
      </w:r>
      <w:r w:rsidR="00076E6B">
        <w:t>.</w:t>
      </w:r>
    </w:p>
    <w:p w:rsidR="00076E6B" w:rsidRDefault="00076E6B" w:rsidP="009E0BAB"/>
    <w:p w:rsidR="00076E6B" w:rsidRDefault="00076E6B" w:rsidP="009E0BAB"/>
    <w:p w:rsidR="00E34C2B" w:rsidRDefault="00E34C2B" w:rsidP="000F200F">
      <w:pPr>
        <w:rPr>
          <w:lang w:val="en-US"/>
        </w:rPr>
      </w:pPr>
    </w:p>
    <w:p w:rsidR="00E34C2B" w:rsidRDefault="00E34C2B" w:rsidP="000F200F">
      <w:pPr>
        <w:rPr>
          <w:lang w:val="en-US"/>
        </w:rPr>
      </w:pPr>
    </w:p>
    <w:p w:rsidR="00DA5601" w:rsidRDefault="00DA5601" w:rsidP="000F200F">
      <w:pPr>
        <w:rPr>
          <w:lang w:val="en-US"/>
        </w:rPr>
      </w:pPr>
    </w:p>
    <w:p w:rsidR="00DA5601" w:rsidRDefault="00DA5601" w:rsidP="000F200F">
      <w:pPr>
        <w:rPr>
          <w:lang w:val="en-US"/>
        </w:rPr>
      </w:pPr>
    </w:p>
    <w:p w:rsidR="00DA5601" w:rsidRDefault="00DA5601" w:rsidP="000F200F">
      <w:pPr>
        <w:rPr>
          <w:lang w:val="en-US"/>
        </w:rPr>
      </w:pPr>
    </w:p>
    <w:p w:rsidR="00DA5601" w:rsidRDefault="00DA5601" w:rsidP="000F200F">
      <w:pPr>
        <w:rPr>
          <w:lang w:val="en-US"/>
        </w:rPr>
      </w:pPr>
    </w:p>
    <w:p w:rsidR="00DA5601" w:rsidRDefault="00DA5601" w:rsidP="000F200F">
      <w:pPr>
        <w:rPr>
          <w:lang w:val="en-US"/>
        </w:rPr>
      </w:pPr>
    </w:p>
    <w:p w:rsidR="00DF49F6" w:rsidRDefault="00DF49F6" w:rsidP="000F200F">
      <w:pPr>
        <w:rPr>
          <w:lang w:val="en-US"/>
        </w:rPr>
      </w:pPr>
    </w:p>
    <w:p w:rsidR="00DF49F6" w:rsidRDefault="00DF49F6" w:rsidP="000F200F">
      <w:pPr>
        <w:rPr>
          <w:lang w:val="en-US"/>
        </w:rPr>
      </w:pPr>
    </w:p>
    <w:p w:rsidR="00DF49F6" w:rsidRDefault="00DF49F6" w:rsidP="000F200F">
      <w:pPr>
        <w:rPr>
          <w:lang w:val="en-US"/>
        </w:rPr>
      </w:pPr>
    </w:p>
    <w:p w:rsidR="00DF49F6" w:rsidRDefault="00DF49F6" w:rsidP="000F200F">
      <w:pPr>
        <w:rPr>
          <w:lang w:val="en-US"/>
        </w:rPr>
      </w:pPr>
    </w:p>
    <w:p w:rsidR="00DF49F6" w:rsidRDefault="00DF49F6" w:rsidP="000F200F">
      <w:pPr>
        <w:rPr>
          <w:lang w:val="en-US"/>
        </w:rPr>
      </w:pPr>
    </w:p>
    <w:p w:rsidR="00DF49F6" w:rsidRDefault="00DF49F6" w:rsidP="000F200F">
      <w:pPr>
        <w:rPr>
          <w:lang w:val="en-US"/>
        </w:rPr>
      </w:pPr>
    </w:p>
    <w:p w:rsidR="00DF49F6" w:rsidRDefault="00DF49F6" w:rsidP="000F200F">
      <w:pPr>
        <w:rPr>
          <w:lang w:val="en-US"/>
        </w:rPr>
      </w:pPr>
    </w:p>
    <w:p w:rsidR="00DF49F6" w:rsidRDefault="00076E6B" w:rsidP="00076E6B">
      <w:pPr>
        <w:pStyle w:val="Heading2"/>
        <w:rPr>
          <w:lang w:val="en-US"/>
        </w:rPr>
      </w:pPr>
      <w:bookmarkStart w:id="53" w:name="_Toc408306812"/>
      <w:r>
        <w:rPr>
          <w:lang w:val="en-US"/>
        </w:rPr>
        <w:lastRenderedPageBreak/>
        <w:t>Motion</w:t>
      </w:r>
      <w:bookmarkEnd w:id="53"/>
    </w:p>
    <w:p w:rsidR="002851B3" w:rsidRDefault="007C4859" w:rsidP="00076E6B">
      <w:pPr>
        <w:rPr>
          <w:lang w:val="en-US"/>
        </w:rPr>
      </w:pPr>
      <w:r>
        <w:rPr>
          <w:lang w:val="en-US"/>
        </w:rPr>
        <w:t xml:space="preserve">The “motion” section is meant to give you the real-time data for the most important values (see </w:t>
      </w:r>
      <w:r w:rsidR="002851B3">
        <w:rPr>
          <w:lang w:val="en-US"/>
        </w:rPr>
        <w:fldChar w:fldCharType="begin"/>
      </w:r>
      <w:r w:rsidR="002851B3">
        <w:rPr>
          <w:lang w:val="en-US"/>
        </w:rPr>
        <w:instrText xml:space="preserve"> REF _Ref354396388 \h </w:instrText>
      </w:r>
      <w:r w:rsidR="002851B3">
        <w:rPr>
          <w:lang w:val="en-US"/>
        </w:rPr>
      </w:r>
      <w:r w:rsidR="002851B3">
        <w:rPr>
          <w:lang w:val="en-US"/>
        </w:rPr>
        <w:fldChar w:fldCharType="separate"/>
      </w:r>
      <w:r w:rsidR="000327C0">
        <w:t xml:space="preserve">Figure </w:t>
      </w:r>
      <w:r w:rsidR="000327C0">
        <w:rPr>
          <w:noProof/>
        </w:rPr>
        <w:t>1</w:t>
      </w:r>
      <w:r w:rsidR="000327C0">
        <w:noBreakHyphen/>
      </w:r>
      <w:r w:rsidR="000327C0">
        <w:rPr>
          <w:noProof/>
        </w:rPr>
        <w:t>10</w:t>
      </w:r>
      <w:r w:rsidR="002851B3">
        <w:rPr>
          <w:lang w:val="en-US"/>
        </w:rPr>
        <w:fldChar w:fldCharType="end"/>
      </w:r>
      <w:r>
        <w:rPr>
          <w:lang w:val="en-US"/>
        </w:rPr>
        <w:t xml:space="preserve">). The real-time data is presented in graphs that are situated on the left side. These graphs have the opportunity to change the time range so you can see the real-time information over different periods of time. The range runs from 1 minute to 2 hours (see </w:t>
      </w:r>
      <w:r w:rsidR="00426101">
        <w:rPr>
          <w:lang w:val="en-US"/>
        </w:rPr>
        <w:fldChar w:fldCharType="begin"/>
      </w:r>
      <w:r w:rsidR="00426101">
        <w:rPr>
          <w:lang w:val="en-US"/>
        </w:rPr>
        <w:instrText xml:space="preserve"> REF _Ref354397140 \h </w:instrText>
      </w:r>
      <w:r w:rsidR="00426101">
        <w:rPr>
          <w:lang w:val="en-US"/>
        </w:rPr>
      </w:r>
      <w:r w:rsidR="00426101">
        <w:rPr>
          <w:lang w:val="en-US"/>
        </w:rPr>
        <w:fldChar w:fldCharType="separate"/>
      </w:r>
      <w:r w:rsidR="000327C0">
        <w:t xml:space="preserve">Figure </w:t>
      </w:r>
      <w:r w:rsidR="000327C0">
        <w:rPr>
          <w:noProof/>
        </w:rPr>
        <w:t>1</w:t>
      </w:r>
      <w:r w:rsidR="000327C0">
        <w:noBreakHyphen/>
      </w:r>
      <w:r w:rsidR="000327C0">
        <w:rPr>
          <w:noProof/>
        </w:rPr>
        <w:t>11</w:t>
      </w:r>
      <w:r w:rsidR="00426101">
        <w:rPr>
          <w:lang w:val="en-US"/>
        </w:rPr>
        <w:fldChar w:fldCharType="end"/>
      </w:r>
      <w:r w:rsidR="00426101">
        <w:rPr>
          <w:lang w:val="en-US"/>
        </w:rPr>
        <w:t xml:space="preserve"> and </w:t>
      </w:r>
      <w:r w:rsidR="00426101">
        <w:rPr>
          <w:lang w:val="en-US"/>
        </w:rPr>
        <w:fldChar w:fldCharType="begin"/>
      </w:r>
      <w:r w:rsidR="00426101">
        <w:rPr>
          <w:lang w:val="en-US"/>
        </w:rPr>
        <w:instrText xml:space="preserve"> REF _Ref354397150 \h </w:instrText>
      </w:r>
      <w:r w:rsidR="00426101">
        <w:rPr>
          <w:lang w:val="en-US"/>
        </w:rPr>
      </w:r>
      <w:r w:rsidR="00426101">
        <w:rPr>
          <w:lang w:val="en-US"/>
        </w:rPr>
        <w:fldChar w:fldCharType="separate"/>
      </w:r>
      <w:r w:rsidR="000327C0">
        <w:t xml:space="preserve">Figure </w:t>
      </w:r>
      <w:r w:rsidR="000327C0">
        <w:rPr>
          <w:noProof/>
        </w:rPr>
        <w:t>1</w:t>
      </w:r>
      <w:r w:rsidR="000327C0">
        <w:noBreakHyphen/>
      </w:r>
      <w:r w:rsidR="000327C0">
        <w:rPr>
          <w:noProof/>
        </w:rPr>
        <w:t>12</w:t>
      </w:r>
      <w:r w:rsidR="00426101">
        <w:rPr>
          <w:lang w:val="en-US"/>
        </w:rPr>
        <w:fldChar w:fldCharType="end"/>
      </w:r>
      <w:r>
        <w:rPr>
          <w:lang w:val="en-US"/>
        </w:rPr>
        <w:t>). This gives you the opportunity to see a kind of trending</w:t>
      </w:r>
      <w:r w:rsidR="002851B3">
        <w:rPr>
          <w:lang w:val="en-US"/>
        </w:rPr>
        <w:t>.</w:t>
      </w:r>
    </w:p>
    <w:p w:rsidR="002851B3" w:rsidRDefault="002851B3" w:rsidP="00076E6B">
      <w:pPr>
        <w:rPr>
          <w:lang w:val="en-US"/>
        </w:rPr>
      </w:pPr>
    </w:p>
    <w:p w:rsidR="002851B3" w:rsidRDefault="002851B3" w:rsidP="00076E6B">
      <w:pPr>
        <w:rPr>
          <w:lang w:val="en-US"/>
        </w:rPr>
      </w:pPr>
      <w:r>
        <w:rPr>
          <w:noProof/>
          <w:lang w:val="nl-NL" w:eastAsia="nl-NL"/>
        </w:rPr>
        <w:drawing>
          <wp:inline distT="0" distB="0" distL="0" distR="0" wp14:anchorId="7521419C" wp14:editId="17DEE740">
            <wp:extent cx="5760720" cy="4105263"/>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4105263"/>
                    </a:xfrm>
                    <a:prstGeom prst="rect">
                      <a:avLst/>
                    </a:prstGeom>
                  </pic:spPr>
                </pic:pic>
              </a:graphicData>
            </a:graphic>
          </wp:inline>
        </w:drawing>
      </w:r>
    </w:p>
    <w:p w:rsidR="002851B3" w:rsidRDefault="002851B3" w:rsidP="002851B3">
      <w:pPr>
        <w:pStyle w:val="Onderschrift"/>
      </w:pPr>
      <w:bookmarkStart w:id="54" w:name="_Ref354396388"/>
      <w:bookmarkStart w:id="55" w:name="_Toc408306844"/>
      <w:r>
        <w:t xml:space="preserve">Figure </w:t>
      </w:r>
      <w:r w:rsidR="000206D4">
        <w:fldChar w:fldCharType="begin"/>
      </w:r>
      <w:r w:rsidR="000206D4">
        <w:instrText xml:space="preserve"> STYLEREF 1 \s </w:instrText>
      </w:r>
      <w:r w:rsidR="000206D4">
        <w:fldChar w:fldCharType="separate"/>
      </w:r>
      <w:r w:rsidR="000327C0">
        <w:rPr>
          <w:noProof/>
        </w:rPr>
        <w:t>1</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10</w:t>
      </w:r>
      <w:r w:rsidR="000206D4">
        <w:fldChar w:fldCharType="end"/>
      </w:r>
      <w:bookmarkEnd w:id="54"/>
      <w:r>
        <w:t>: Motion section</w:t>
      </w:r>
      <w:bookmarkEnd w:id="55"/>
    </w:p>
    <w:p w:rsidR="00076E6B" w:rsidRPr="002851B3" w:rsidRDefault="002851B3" w:rsidP="002851B3">
      <w:pPr>
        <w:rPr>
          <w:lang w:val="nl-NL"/>
        </w:rPr>
      </w:pPr>
      <w:r>
        <w:rPr>
          <w:noProof/>
          <w:lang w:val="nl-NL" w:eastAsia="nl-NL"/>
        </w:rPr>
        <w:drawing>
          <wp:inline distT="0" distB="0" distL="0" distR="0" wp14:anchorId="5D5A332D" wp14:editId="686A36A3">
            <wp:extent cx="4924425" cy="904875"/>
            <wp:effectExtent l="0" t="0" r="9525" b="952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24425" cy="904875"/>
                    </a:xfrm>
                    <a:prstGeom prst="rect">
                      <a:avLst/>
                    </a:prstGeom>
                  </pic:spPr>
                </pic:pic>
              </a:graphicData>
            </a:graphic>
          </wp:inline>
        </w:drawing>
      </w:r>
    </w:p>
    <w:p w:rsidR="002851B3" w:rsidRDefault="002851B3" w:rsidP="002851B3">
      <w:pPr>
        <w:pStyle w:val="Onderschrift"/>
      </w:pPr>
      <w:bookmarkStart w:id="56" w:name="_Ref354397140"/>
      <w:bookmarkStart w:id="57" w:name="_Toc408306845"/>
      <w:r>
        <w:t xml:space="preserve">Figure </w:t>
      </w:r>
      <w:r w:rsidR="000206D4">
        <w:fldChar w:fldCharType="begin"/>
      </w:r>
      <w:r w:rsidR="000206D4">
        <w:instrText xml:space="preserve"> STYLEREF 1 \s </w:instrText>
      </w:r>
      <w:r w:rsidR="000206D4">
        <w:fldChar w:fldCharType="separate"/>
      </w:r>
      <w:r w:rsidR="000327C0">
        <w:rPr>
          <w:noProof/>
        </w:rPr>
        <w:t>1</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11</w:t>
      </w:r>
      <w:r w:rsidR="000206D4">
        <w:fldChar w:fldCharType="end"/>
      </w:r>
      <w:bookmarkEnd w:id="56"/>
      <w:r>
        <w:t>: Heave 1 minute setting</w:t>
      </w:r>
      <w:bookmarkEnd w:id="57"/>
    </w:p>
    <w:p w:rsidR="002851B3" w:rsidRDefault="002851B3" w:rsidP="002851B3">
      <w:r>
        <w:rPr>
          <w:noProof/>
          <w:lang w:val="nl-NL" w:eastAsia="nl-NL"/>
        </w:rPr>
        <w:drawing>
          <wp:inline distT="0" distB="0" distL="0" distR="0" wp14:anchorId="4DBEFDA1" wp14:editId="3314F157">
            <wp:extent cx="4924425" cy="897084"/>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30041" cy="898107"/>
                    </a:xfrm>
                    <a:prstGeom prst="rect">
                      <a:avLst/>
                    </a:prstGeom>
                  </pic:spPr>
                </pic:pic>
              </a:graphicData>
            </a:graphic>
          </wp:inline>
        </w:drawing>
      </w:r>
    </w:p>
    <w:p w:rsidR="002851B3" w:rsidRDefault="002851B3" w:rsidP="002851B3">
      <w:pPr>
        <w:pStyle w:val="Onderschrift"/>
      </w:pPr>
      <w:bookmarkStart w:id="58" w:name="_Ref354397150"/>
      <w:bookmarkStart w:id="59" w:name="_Toc408306846"/>
      <w:r>
        <w:t xml:space="preserve">Figure </w:t>
      </w:r>
      <w:r w:rsidR="000206D4">
        <w:fldChar w:fldCharType="begin"/>
      </w:r>
      <w:r w:rsidR="000206D4">
        <w:instrText xml:space="preserve"> STYLEREF 1 \s </w:instrText>
      </w:r>
      <w:r w:rsidR="000206D4">
        <w:fldChar w:fldCharType="separate"/>
      </w:r>
      <w:r w:rsidR="000327C0">
        <w:rPr>
          <w:noProof/>
        </w:rPr>
        <w:t>1</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12</w:t>
      </w:r>
      <w:r w:rsidR="000206D4">
        <w:fldChar w:fldCharType="end"/>
      </w:r>
      <w:bookmarkEnd w:id="58"/>
      <w:r>
        <w:t>: Heave 2 hour setting</w:t>
      </w:r>
      <w:bookmarkEnd w:id="59"/>
    </w:p>
    <w:p w:rsidR="002851B3" w:rsidRPr="00076E6B" w:rsidRDefault="002851B3" w:rsidP="002851B3"/>
    <w:p w:rsidR="00DF49F6" w:rsidRDefault="00A65F95" w:rsidP="000F200F">
      <w:pPr>
        <w:rPr>
          <w:lang w:val="en-US"/>
        </w:rPr>
      </w:pPr>
      <w:r>
        <w:rPr>
          <w:noProof/>
          <w:lang w:val="nl-NL" w:eastAsia="nl-NL"/>
        </w:rPr>
        <w:lastRenderedPageBreak/>
        <w:drawing>
          <wp:anchor distT="0" distB="0" distL="114300" distR="114300" simplePos="0" relativeHeight="251660800" behindDoc="0" locked="0" layoutInCell="1" allowOverlap="1" wp14:anchorId="041CD294" wp14:editId="60C71D3A">
            <wp:simplePos x="0" y="0"/>
            <wp:positionH relativeFrom="column">
              <wp:posOffset>0</wp:posOffset>
            </wp:positionH>
            <wp:positionV relativeFrom="paragraph">
              <wp:posOffset>-156210</wp:posOffset>
            </wp:positionV>
            <wp:extent cx="449580" cy="449580"/>
            <wp:effectExtent l="1905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arning.png"/>
                    <pic:cNvPicPr/>
                  </pic:nvPicPr>
                  <pic:blipFill>
                    <a:blip r:embed="rId8" cstate="print"/>
                    <a:stretch>
                      <a:fillRect/>
                    </a:stretch>
                  </pic:blipFill>
                  <pic:spPr>
                    <a:xfrm>
                      <a:off x="0" y="0"/>
                      <a:ext cx="449580" cy="449580"/>
                    </a:xfrm>
                    <a:prstGeom prst="rect">
                      <a:avLst/>
                    </a:prstGeom>
                  </pic:spPr>
                </pic:pic>
              </a:graphicData>
            </a:graphic>
          </wp:anchor>
        </w:drawing>
      </w:r>
    </w:p>
    <w:p w:rsidR="00DF49F6" w:rsidRDefault="00426101" w:rsidP="000F200F">
      <w:pPr>
        <w:rPr>
          <w:i/>
          <w:lang w:val="en-US"/>
        </w:rPr>
      </w:pPr>
      <w:proofErr w:type="gramStart"/>
      <w:r>
        <w:rPr>
          <w:i/>
          <w:lang w:val="en-US"/>
        </w:rPr>
        <w:t>:no</w:t>
      </w:r>
      <w:proofErr w:type="gramEnd"/>
      <w:r>
        <w:rPr>
          <w:i/>
          <w:lang w:val="en-US"/>
        </w:rPr>
        <w:t xml:space="preserve"> matter what time range you choose, you can always see the actual value as a number on the right side of the graph (see </w:t>
      </w:r>
      <w:r>
        <w:rPr>
          <w:i/>
          <w:lang w:val="en-US"/>
        </w:rPr>
        <w:fldChar w:fldCharType="begin"/>
      </w:r>
      <w:r>
        <w:rPr>
          <w:i/>
          <w:lang w:val="en-US"/>
        </w:rPr>
        <w:instrText xml:space="preserve"> REF _Ref354397119 \h </w:instrText>
      </w:r>
      <w:r>
        <w:rPr>
          <w:i/>
          <w:lang w:val="en-US"/>
        </w:rPr>
      </w:r>
      <w:r>
        <w:rPr>
          <w:i/>
          <w:lang w:val="en-US"/>
        </w:rPr>
        <w:fldChar w:fldCharType="separate"/>
      </w:r>
      <w:r w:rsidR="000327C0">
        <w:t xml:space="preserve">Figure </w:t>
      </w:r>
      <w:r w:rsidR="000327C0">
        <w:rPr>
          <w:noProof/>
        </w:rPr>
        <w:t>1</w:t>
      </w:r>
      <w:r w:rsidR="000327C0">
        <w:noBreakHyphen/>
      </w:r>
      <w:r w:rsidR="000327C0">
        <w:rPr>
          <w:noProof/>
        </w:rPr>
        <w:t>13</w:t>
      </w:r>
      <w:r>
        <w:rPr>
          <w:i/>
          <w:lang w:val="en-US"/>
        </w:rPr>
        <w:fldChar w:fldCharType="end"/>
      </w:r>
      <w:r>
        <w:rPr>
          <w:i/>
          <w:lang w:val="en-US"/>
        </w:rPr>
        <w:t>).</w:t>
      </w:r>
    </w:p>
    <w:p w:rsidR="00426101" w:rsidRDefault="00426101" w:rsidP="000F200F">
      <w:pPr>
        <w:rPr>
          <w:i/>
          <w:lang w:val="en-US"/>
        </w:rPr>
      </w:pPr>
    </w:p>
    <w:p w:rsidR="00426101" w:rsidRDefault="00426101" w:rsidP="00426101">
      <w:pPr>
        <w:rPr>
          <w:lang w:val="en-US"/>
        </w:rPr>
      </w:pPr>
      <w:r>
        <w:rPr>
          <w:noProof/>
          <w:lang w:val="nl-NL" w:eastAsia="nl-NL"/>
        </w:rPr>
        <w:drawing>
          <wp:inline distT="0" distB="0" distL="0" distR="0" wp14:anchorId="5E29E228" wp14:editId="07D60448">
            <wp:extent cx="657225" cy="590550"/>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57225" cy="590550"/>
                    </a:xfrm>
                    <a:prstGeom prst="rect">
                      <a:avLst/>
                    </a:prstGeom>
                  </pic:spPr>
                </pic:pic>
              </a:graphicData>
            </a:graphic>
          </wp:inline>
        </w:drawing>
      </w:r>
    </w:p>
    <w:p w:rsidR="00426101" w:rsidRDefault="00426101" w:rsidP="00426101">
      <w:pPr>
        <w:pStyle w:val="Onderschrift"/>
      </w:pPr>
      <w:bookmarkStart w:id="60" w:name="_Ref354397119"/>
      <w:bookmarkStart w:id="61" w:name="_Toc408306847"/>
      <w:r>
        <w:t xml:space="preserve">Figure </w:t>
      </w:r>
      <w:r w:rsidR="000206D4">
        <w:fldChar w:fldCharType="begin"/>
      </w:r>
      <w:r w:rsidR="000206D4">
        <w:instrText xml:space="preserve"> STYLEREF 1 \s </w:instrText>
      </w:r>
      <w:r w:rsidR="000206D4">
        <w:fldChar w:fldCharType="separate"/>
      </w:r>
      <w:r w:rsidR="000327C0">
        <w:rPr>
          <w:noProof/>
        </w:rPr>
        <w:t>1</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13</w:t>
      </w:r>
      <w:r w:rsidR="000206D4">
        <w:fldChar w:fldCharType="end"/>
      </w:r>
      <w:bookmarkEnd w:id="60"/>
      <w:r>
        <w:t>: Actual value graph</w:t>
      </w:r>
      <w:bookmarkEnd w:id="61"/>
    </w:p>
    <w:p w:rsidR="00426101" w:rsidRDefault="008E4012" w:rsidP="008E4012">
      <w:pPr>
        <w:pStyle w:val="Heading3"/>
      </w:pPr>
      <w:bookmarkStart w:id="62" w:name="_Toc408306813"/>
      <w:r>
        <w:t>Average values</w:t>
      </w:r>
      <w:bookmarkEnd w:id="62"/>
    </w:p>
    <w:p w:rsidR="008E4012" w:rsidRDefault="008E4012" w:rsidP="008E4012">
      <w:r>
        <w:t xml:space="preserve">Next to the graphs are the same average values as in the “limitation settings and data” section. This time they are lined up with their own graph for your convenience. For explanation see </w:t>
      </w:r>
      <w:r>
        <w:fldChar w:fldCharType="begin"/>
      </w:r>
      <w:r>
        <w:instrText xml:space="preserve"> REF _Ref354395245 \h </w:instrText>
      </w:r>
      <w:r>
        <w:fldChar w:fldCharType="separate"/>
      </w:r>
      <w:r w:rsidR="000327C0">
        <w:t xml:space="preserve">Table </w:t>
      </w:r>
      <w:r w:rsidR="000327C0">
        <w:rPr>
          <w:noProof/>
        </w:rPr>
        <w:t>1</w:t>
      </w:r>
      <w:r w:rsidR="000327C0">
        <w:noBreakHyphen/>
      </w:r>
      <w:r w:rsidR="000327C0">
        <w:rPr>
          <w:noProof/>
        </w:rPr>
        <w:t>1</w:t>
      </w:r>
      <w:r>
        <w:fldChar w:fldCharType="end"/>
      </w:r>
      <w:r>
        <w:t>.</w:t>
      </w:r>
    </w:p>
    <w:p w:rsidR="008E4012" w:rsidRDefault="008E4012" w:rsidP="008E4012"/>
    <w:p w:rsidR="008E4012" w:rsidRDefault="008E4012" w:rsidP="008E4012">
      <w:pPr>
        <w:pStyle w:val="Heading2"/>
      </w:pPr>
      <w:bookmarkStart w:id="63" w:name="_Toc408306814"/>
      <w:r>
        <w:t>Meteorological data</w:t>
      </w:r>
      <w:bookmarkEnd w:id="63"/>
    </w:p>
    <w:p w:rsidR="008E4012" w:rsidRDefault="000E7DEA" w:rsidP="008E4012">
      <w:r>
        <w:t xml:space="preserve">The section shows, as the title says, meteorological data. This is all weather data that a pilot will need to plan the flight (see </w:t>
      </w:r>
      <w:r>
        <w:fldChar w:fldCharType="begin"/>
      </w:r>
      <w:r>
        <w:instrText xml:space="preserve"> REF _Ref354403138 \h </w:instrText>
      </w:r>
      <w:r>
        <w:fldChar w:fldCharType="separate"/>
      </w:r>
      <w:r w:rsidR="000327C0">
        <w:t xml:space="preserve">Figure </w:t>
      </w:r>
      <w:r w:rsidR="000327C0">
        <w:rPr>
          <w:noProof/>
        </w:rPr>
        <w:t>1</w:t>
      </w:r>
      <w:r w:rsidR="000327C0">
        <w:noBreakHyphen/>
      </w:r>
      <w:r w:rsidR="000327C0">
        <w:rPr>
          <w:noProof/>
        </w:rPr>
        <w:t>14</w:t>
      </w:r>
      <w:r>
        <w:fldChar w:fldCharType="end"/>
      </w:r>
      <w:r>
        <w:t xml:space="preserve">). It consists the following data (see </w:t>
      </w:r>
      <w:r w:rsidR="00AF66AE">
        <w:fldChar w:fldCharType="begin"/>
      </w:r>
      <w:r w:rsidR="00AF66AE">
        <w:instrText xml:space="preserve"> REF _Ref354404146 \h </w:instrText>
      </w:r>
      <w:r w:rsidR="00AF66AE">
        <w:fldChar w:fldCharType="separate"/>
      </w:r>
      <w:r w:rsidR="000327C0">
        <w:t xml:space="preserve">Table </w:t>
      </w:r>
      <w:r w:rsidR="000327C0">
        <w:rPr>
          <w:noProof/>
        </w:rPr>
        <w:t>1</w:t>
      </w:r>
      <w:r w:rsidR="000327C0">
        <w:noBreakHyphen/>
      </w:r>
      <w:r w:rsidR="000327C0">
        <w:rPr>
          <w:noProof/>
        </w:rPr>
        <w:t>2</w:t>
      </w:r>
      <w:r w:rsidR="00AF66AE">
        <w:fldChar w:fldCharType="end"/>
      </w:r>
      <w:r>
        <w:t>).</w:t>
      </w:r>
    </w:p>
    <w:p w:rsidR="000E7DEA" w:rsidRDefault="000E7DEA" w:rsidP="008E4012"/>
    <w:p w:rsidR="000E7DEA" w:rsidRDefault="000E7DEA" w:rsidP="008E4012">
      <w:r>
        <w:rPr>
          <w:noProof/>
          <w:lang w:val="nl-NL" w:eastAsia="nl-NL"/>
        </w:rPr>
        <w:drawing>
          <wp:inline distT="0" distB="0" distL="0" distR="0" wp14:anchorId="386EF947" wp14:editId="145DD856">
            <wp:extent cx="5760720" cy="1675055"/>
            <wp:effectExtent l="0" t="0" r="0" b="190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1675055"/>
                    </a:xfrm>
                    <a:prstGeom prst="rect">
                      <a:avLst/>
                    </a:prstGeom>
                  </pic:spPr>
                </pic:pic>
              </a:graphicData>
            </a:graphic>
          </wp:inline>
        </w:drawing>
      </w:r>
    </w:p>
    <w:p w:rsidR="000E7DEA" w:rsidRDefault="000E7DEA" w:rsidP="000E7DEA">
      <w:pPr>
        <w:pStyle w:val="Onderschrift"/>
      </w:pPr>
      <w:bookmarkStart w:id="64" w:name="_Ref354403138"/>
      <w:bookmarkStart w:id="65" w:name="_Toc408306848"/>
      <w:r>
        <w:t xml:space="preserve">Figure </w:t>
      </w:r>
      <w:r w:rsidR="000206D4">
        <w:fldChar w:fldCharType="begin"/>
      </w:r>
      <w:r w:rsidR="000206D4">
        <w:instrText xml:space="preserve"> STYLEREF 1 \s </w:instrText>
      </w:r>
      <w:r w:rsidR="000206D4">
        <w:fldChar w:fldCharType="separate"/>
      </w:r>
      <w:r w:rsidR="000327C0">
        <w:rPr>
          <w:noProof/>
        </w:rPr>
        <w:t>1</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14</w:t>
      </w:r>
      <w:r w:rsidR="000206D4">
        <w:fldChar w:fldCharType="end"/>
      </w:r>
      <w:bookmarkEnd w:id="64"/>
      <w:r>
        <w:t>: Meteorological data section</w:t>
      </w:r>
      <w:bookmarkEnd w:id="65"/>
    </w:p>
    <w:tbl>
      <w:tblPr>
        <w:tblStyle w:val="LightList"/>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9"/>
        <w:gridCol w:w="6861"/>
      </w:tblGrid>
      <w:tr w:rsidR="000E7DEA" w:rsidTr="00AF66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Pr>
          <w:p w:rsidR="000E7DEA" w:rsidRDefault="000E7DEA" w:rsidP="000E7DEA">
            <w:r>
              <w:t>Field</w:t>
            </w:r>
          </w:p>
        </w:tc>
        <w:tc>
          <w:tcPr>
            <w:tcW w:w="7061" w:type="dxa"/>
          </w:tcPr>
          <w:p w:rsidR="000E7DEA" w:rsidRDefault="000E7DEA" w:rsidP="000E7DEA">
            <w:pPr>
              <w:cnfStyle w:val="100000000000" w:firstRow="1" w:lastRow="0" w:firstColumn="0" w:lastColumn="0" w:oddVBand="0" w:evenVBand="0" w:oddHBand="0" w:evenHBand="0" w:firstRowFirstColumn="0" w:firstRowLastColumn="0" w:lastRowFirstColumn="0" w:lastRowLastColumn="0"/>
            </w:pPr>
            <w:r>
              <w:t>Explanation</w:t>
            </w:r>
          </w:p>
        </w:tc>
      </w:tr>
      <w:tr w:rsidR="000E7DEA" w:rsidTr="00AF6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Borders>
              <w:top w:val="none" w:sz="0" w:space="0" w:color="auto"/>
              <w:left w:val="none" w:sz="0" w:space="0" w:color="auto"/>
              <w:bottom w:val="none" w:sz="0" w:space="0" w:color="auto"/>
            </w:tcBorders>
          </w:tcPr>
          <w:p w:rsidR="000E7DEA" w:rsidRDefault="000E7DEA" w:rsidP="000E7DEA">
            <w:r>
              <w:t>Cloud</w:t>
            </w:r>
          </w:p>
        </w:tc>
        <w:tc>
          <w:tcPr>
            <w:tcW w:w="7061" w:type="dxa"/>
            <w:tcBorders>
              <w:top w:val="none" w:sz="0" w:space="0" w:color="auto"/>
              <w:bottom w:val="none" w:sz="0" w:space="0" w:color="auto"/>
              <w:right w:val="none" w:sz="0" w:space="0" w:color="auto"/>
            </w:tcBorders>
          </w:tcPr>
          <w:p w:rsidR="000E7DEA" w:rsidRDefault="000E7DEA" w:rsidP="000E7DEA">
            <w:pPr>
              <w:cnfStyle w:val="000000100000" w:firstRow="0" w:lastRow="0" w:firstColumn="0" w:lastColumn="0" w:oddVBand="0" w:evenVBand="0" w:oddHBand="1" w:evenHBand="0" w:firstRowFirstColumn="0" w:firstRowLastColumn="0" w:lastRowFirstColumn="0" w:lastRowLastColumn="0"/>
            </w:pPr>
            <w:r>
              <w:t>Defines one of the four layers of clouds</w:t>
            </w:r>
          </w:p>
        </w:tc>
      </w:tr>
      <w:tr w:rsidR="000E7DEA" w:rsidTr="00AF66AE">
        <w:tc>
          <w:tcPr>
            <w:cnfStyle w:val="001000000000" w:firstRow="0" w:lastRow="0" w:firstColumn="1" w:lastColumn="0" w:oddVBand="0" w:evenVBand="0" w:oddHBand="0" w:evenHBand="0" w:firstRowFirstColumn="0" w:firstRowLastColumn="0" w:lastRowFirstColumn="0" w:lastRowLastColumn="0"/>
            <w:tcW w:w="2085" w:type="dxa"/>
          </w:tcPr>
          <w:p w:rsidR="000E7DEA" w:rsidRDefault="000E7DEA" w:rsidP="000E7DEA">
            <w:r>
              <w:t>Cloud height</w:t>
            </w:r>
          </w:p>
        </w:tc>
        <w:tc>
          <w:tcPr>
            <w:tcW w:w="7061" w:type="dxa"/>
          </w:tcPr>
          <w:p w:rsidR="000E7DEA" w:rsidRDefault="000E7DEA" w:rsidP="00EE5A70">
            <w:pPr>
              <w:cnfStyle w:val="000000000000" w:firstRow="0" w:lastRow="0" w:firstColumn="0" w:lastColumn="0" w:oddVBand="0" w:evenVBand="0" w:oddHBand="0" w:evenHBand="0" w:firstRowFirstColumn="0" w:firstRowLastColumn="0" w:lastRowFirstColumn="0" w:lastRowLastColumn="0"/>
            </w:pPr>
            <w:r>
              <w:t xml:space="preserve">Shows the </w:t>
            </w:r>
            <w:r w:rsidR="00EE5A70">
              <w:t>distance between</w:t>
            </w:r>
            <w:r>
              <w:t xml:space="preserve"> the clouds </w:t>
            </w:r>
            <w:r w:rsidR="00EE5A70">
              <w:t>base and the top</w:t>
            </w:r>
          </w:p>
        </w:tc>
      </w:tr>
      <w:tr w:rsidR="000E7DEA" w:rsidTr="00AF6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Borders>
              <w:top w:val="none" w:sz="0" w:space="0" w:color="auto"/>
              <w:left w:val="none" w:sz="0" w:space="0" w:color="auto"/>
              <w:bottom w:val="none" w:sz="0" w:space="0" w:color="auto"/>
            </w:tcBorders>
          </w:tcPr>
          <w:p w:rsidR="000E7DEA" w:rsidRDefault="000E7DEA" w:rsidP="000E7DEA">
            <w:r>
              <w:t>Amount</w:t>
            </w:r>
          </w:p>
        </w:tc>
        <w:tc>
          <w:tcPr>
            <w:tcW w:w="7061" w:type="dxa"/>
            <w:tcBorders>
              <w:top w:val="none" w:sz="0" w:space="0" w:color="auto"/>
              <w:bottom w:val="none" w:sz="0" w:space="0" w:color="auto"/>
              <w:right w:val="none" w:sz="0" w:space="0" w:color="auto"/>
            </w:tcBorders>
          </w:tcPr>
          <w:p w:rsidR="000E7DEA" w:rsidRDefault="000E7DEA" w:rsidP="000E7DEA">
            <w:pPr>
              <w:cnfStyle w:val="000000100000" w:firstRow="0" w:lastRow="0" w:firstColumn="0" w:lastColumn="0" w:oddVBand="0" w:evenVBand="0" w:oddHBand="1" w:evenHBand="0" w:firstRowFirstColumn="0" w:firstRowLastColumn="0" w:lastRowFirstColumn="0" w:lastRowLastColumn="0"/>
            </w:pPr>
            <w:r>
              <w:t>Show how much cloudiness there is (FEW/SCT/BKN/OVC)</w:t>
            </w:r>
          </w:p>
        </w:tc>
      </w:tr>
      <w:tr w:rsidR="000E7DEA" w:rsidTr="00AF66AE">
        <w:tc>
          <w:tcPr>
            <w:cnfStyle w:val="001000000000" w:firstRow="0" w:lastRow="0" w:firstColumn="1" w:lastColumn="0" w:oddVBand="0" w:evenVBand="0" w:oddHBand="0" w:evenHBand="0" w:firstRowFirstColumn="0" w:firstRowLastColumn="0" w:lastRowFirstColumn="0" w:lastRowLastColumn="0"/>
            <w:tcW w:w="2085" w:type="dxa"/>
          </w:tcPr>
          <w:p w:rsidR="000E7DEA" w:rsidRDefault="000E7DEA" w:rsidP="000E7DEA">
            <w:r>
              <w:t>Air temperature</w:t>
            </w:r>
          </w:p>
        </w:tc>
        <w:tc>
          <w:tcPr>
            <w:tcW w:w="7061" w:type="dxa"/>
          </w:tcPr>
          <w:p w:rsidR="000E7DEA" w:rsidRDefault="000E7DEA" w:rsidP="000E7DEA">
            <w:pPr>
              <w:cnfStyle w:val="000000000000" w:firstRow="0" w:lastRow="0" w:firstColumn="0" w:lastColumn="0" w:oddVBand="0" w:evenVBand="0" w:oddHBand="0" w:evenHBand="0" w:firstRowFirstColumn="0" w:firstRowLastColumn="0" w:lastRowFirstColumn="0" w:lastRowLastColumn="0"/>
            </w:pPr>
            <w:r>
              <w:t>Actual outside ait temperature OAT</w:t>
            </w:r>
          </w:p>
        </w:tc>
      </w:tr>
      <w:tr w:rsidR="000E7DEA" w:rsidTr="00AF6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Borders>
              <w:top w:val="none" w:sz="0" w:space="0" w:color="auto"/>
              <w:left w:val="none" w:sz="0" w:space="0" w:color="auto"/>
              <w:bottom w:val="none" w:sz="0" w:space="0" w:color="auto"/>
            </w:tcBorders>
          </w:tcPr>
          <w:p w:rsidR="000E7DEA" w:rsidRDefault="000E7DEA" w:rsidP="000E7DEA">
            <w:r>
              <w:t>Dew point</w:t>
            </w:r>
          </w:p>
        </w:tc>
        <w:tc>
          <w:tcPr>
            <w:tcW w:w="7061" w:type="dxa"/>
            <w:tcBorders>
              <w:top w:val="none" w:sz="0" w:space="0" w:color="auto"/>
              <w:bottom w:val="none" w:sz="0" w:space="0" w:color="auto"/>
              <w:right w:val="none" w:sz="0" w:space="0" w:color="auto"/>
            </w:tcBorders>
          </w:tcPr>
          <w:p w:rsidR="000E7DEA" w:rsidRDefault="000E7DEA" w:rsidP="000E7DEA">
            <w:pPr>
              <w:cnfStyle w:val="000000100000" w:firstRow="0" w:lastRow="0" w:firstColumn="0" w:lastColumn="0" w:oddVBand="0" w:evenVBand="0" w:oddHBand="1" w:evenHBand="0" w:firstRowFirstColumn="0" w:firstRowLastColumn="0" w:lastRowFirstColumn="0" w:lastRowLastColumn="0"/>
            </w:pPr>
            <w:r>
              <w:t>Dew point temperature</w:t>
            </w:r>
          </w:p>
        </w:tc>
      </w:tr>
      <w:tr w:rsidR="000E7DEA" w:rsidTr="00AF66AE">
        <w:tc>
          <w:tcPr>
            <w:cnfStyle w:val="001000000000" w:firstRow="0" w:lastRow="0" w:firstColumn="1" w:lastColumn="0" w:oddVBand="0" w:evenVBand="0" w:oddHBand="0" w:evenHBand="0" w:firstRowFirstColumn="0" w:firstRowLastColumn="0" w:lastRowFirstColumn="0" w:lastRowLastColumn="0"/>
            <w:tcW w:w="2085" w:type="dxa"/>
          </w:tcPr>
          <w:p w:rsidR="000E7DEA" w:rsidRDefault="000E7DEA" w:rsidP="000E7DEA">
            <w:r>
              <w:t>QNH</w:t>
            </w:r>
          </w:p>
        </w:tc>
        <w:tc>
          <w:tcPr>
            <w:tcW w:w="7061" w:type="dxa"/>
          </w:tcPr>
          <w:p w:rsidR="000E7DEA" w:rsidRDefault="00AF66AE" w:rsidP="000E7DEA">
            <w:pPr>
              <w:cnfStyle w:val="000000000000" w:firstRow="0" w:lastRow="0" w:firstColumn="0" w:lastColumn="0" w:oddVBand="0" w:evenVBand="0" w:oddHBand="0" w:evenHBand="0" w:firstRowFirstColumn="0" w:firstRowLastColumn="0" w:lastRowFirstColumn="0" w:lastRowLastColumn="0"/>
            </w:pPr>
            <w:r>
              <w:t>Atmospheric pressure, Corrected to mean sea level</w:t>
            </w:r>
          </w:p>
        </w:tc>
      </w:tr>
      <w:tr w:rsidR="000E7DEA" w:rsidTr="00AF6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Borders>
              <w:top w:val="none" w:sz="0" w:space="0" w:color="auto"/>
              <w:left w:val="none" w:sz="0" w:space="0" w:color="auto"/>
              <w:bottom w:val="none" w:sz="0" w:space="0" w:color="auto"/>
            </w:tcBorders>
          </w:tcPr>
          <w:p w:rsidR="000E7DEA" w:rsidRDefault="00AF66AE" w:rsidP="000E7DEA">
            <w:r>
              <w:t>QFE</w:t>
            </w:r>
          </w:p>
        </w:tc>
        <w:tc>
          <w:tcPr>
            <w:tcW w:w="7061" w:type="dxa"/>
            <w:tcBorders>
              <w:top w:val="none" w:sz="0" w:space="0" w:color="auto"/>
              <w:bottom w:val="none" w:sz="0" w:space="0" w:color="auto"/>
              <w:right w:val="none" w:sz="0" w:space="0" w:color="auto"/>
            </w:tcBorders>
          </w:tcPr>
          <w:p w:rsidR="000E7DEA" w:rsidRDefault="00AF66AE" w:rsidP="000E7DEA">
            <w:pPr>
              <w:cnfStyle w:val="000000100000" w:firstRow="0" w:lastRow="0" w:firstColumn="0" w:lastColumn="0" w:oddVBand="0" w:evenVBand="0" w:oddHBand="1" w:evenHBand="0" w:firstRowFirstColumn="0" w:firstRowLastColumn="0" w:lastRowFirstColumn="0" w:lastRowLastColumn="0"/>
            </w:pPr>
            <w:r>
              <w:t>Atmospheric pressure at sea level</w:t>
            </w:r>
          </w:p>
        </w:tc>
      </w:tr>
      <w:tr w:rsidR="000E7DEA" w:rsidTr="00AF66AE">
        <w:tc>
          <w:tcPr>
            <w:cnfStyle w:val="001000000000" w:firstRow="0" w:lastRow="0" w:firstColumn="1" w:lastColumn="0" w:oddVBand="0" w:evenVBand="0" w:oddHBand="0" w:evenHBand="0" w:firstRowFirstColumn="0" w:firstRowLastColumn="0" w:lastRowFirstColumn="0" w:lastRowLastColumn="0"/>
            <w:tcW w:w="2085" w:type="dxa"/>
          </w:tcPr>
          <w:p w:rsidR="000E7DEA" w:rsidRDefault="00AF66AE" w:rsidP="000E7DEA">
            <w:r>
              <w:t>Visibility</w:t>
            </w:r>
          </w:p>
        </w:tc>
        <w:tc>
          <w:tcPr>
            <w:tcW w:w="7061" w:type="dxa"/>
          </w:tcPr>
          <w:p w:rsidR="000E7DEA" w:rsidRDefault="00AF66AE" w:rsidP="000E7DEA">
            <w:pPr>
              <w:cnfStyle w:val="000000000000" w:firstRow="0" w:lastRow="0" w:firstColumn="0" w:lastColumn="0" w:oddVBand="0" w:evenVBand="0" w:oddHBand="0" w:evenHBand="0" w:firstRowFirstColumn="0" w:firstRowLastColumn="0" w:lastRowFirstColumn="0" w:lastRowLastColumn="0"/>
            </w:pPr>
            <w:r>
              <w:t>Visibility measured in distance</w:t>
            </w:r>
          </w:p>
        </w:tc>
      </w:tr>
      <w:tr w:rsidR="000E7DEA" w:rsidTr="00AF6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Borders>
              <w:top w:val="none" w:sz="0" w:space="0" w:color="auto"/>
              <w:left w:val="none" w:sz="0" w:space="0" w:color="auto"/>
              <w:bottom w:val="none" w:sz="0" w:space="0" w:color="auto"/>
            </w:tcBorders>
          </w:tcPr>
          <w:p w:rsidR="000E7DEA" w:rsidRDefault="00AF66AE" w:rsidP="000E7DEA">
            <w:r>
              <w:t>Cloud ceiling</w:t>
            </w:r>
          </w:p>
        </w:tc>
        <w:tc>
          <w:tcPr>
            <w:tcW w:w="7061" w:type="dxa"/>
            <w:tcBorders>
              <w:top w:val="none" w:sz="0" w:space="0" w:color="auto"/>
              <w:bottom w:val="none" w:sz="0" w:space="0" w:color="auto"/>
              <w:right w:val="none" w:sz="0" w:space="0" w:color="auto"/>
            </w:tcBorders>
          </w:tcPr>
          <w:p w:rsidR="000E7DEA" w:rsidRDefault="00AF66AE" w:rsidP="000E7DEA">
            <w:pPr>
              <w:cnfStyle w:val="000000100000" w:firstRow="0" w:lastRow="0" w:firstColumn="0" w:lastColumn="0" w:oddVBand="0" w:evenVBand="0" w:oddHBand="1" w:evenHBand="0" w:firstRowFirstColumn="0" w:firstRowLastColumn="0" w:lastRowFirstColumn="0" w:lastRowLastColumn="0"/>
            </w:pPr>
            <w:r>
              <w:t>The lowest base of the clouds</w:t>
            </w:r>
          </w:p>
        </w:tc>
      </w:tr>
      <w:tr w:rsidR="000E7DEA" w:rsidTr="00AF66AE">
        <w:tc>
          <w:tcPr>
            <w:cnfStyle w:val="001000000000" w:firstRow="0" w:lastRow="0" w:firstColumn="1" w:lastColumn="0" w:oddVBand="0" w:evenVBand="0" w:oddHBand="0" w:evenHBand="0" w:firstRowFirstColumn="0" w:firstRowLastColumn="0" w:lastRowFirstColumn="0" w:lastRowLastColumn="0"/>
            <w:tcW w:w="2085" w:type="dxa"/>
          </w:tcPr>
          <w:p w:rsidR="000E7DEA" w:rsidRDefault="00AF66AE" w:rsidP="000E7DEA">
            <w:r>
              <w:t>Humidity</w:t>
            </w:r>
          </w:p>
        </w:tc>
        <w:tc>
          <w:tcPr>
            <w:tcW w:w="7061" w:type="dxa"/>
          </w:tcPr>
          <w:p w:rsidR="000E7DEA" w:rsidRDefault="00AF66AE" w:rsidP="000E7DEA">
            <w:pPr>
              <w:cnfStyle w:val="000000000000" w:firstRow="0" w:lastRow="0" w:firstColumn="0" w:lastColumn="0" w:oddVBand="0" w:evenVBand="0" w:oddHBand="0" w:evenHBand="0" w:firstRowFirstColumn="0" w:firstRowLastColumn="0" w:lastRowFirstColumn="0" w:lastRowLastColumn="0"/>
            </w:pPr>
            <w:r>
              <w:t xml:space="preserve">Humidity in percentage </w:t>
            </w:r>
          </w:p>
        </w:tc>
      </w:tr>
    </w:tbl>
    <w:p w:rsidR="000E7DEA" w:rsidRDefault="00AF66AE" w:rsidP="00AF66AE">
      <w:pPr>
        <w:pStyle w:val="Onderschrift"/>
      </w:pPr>
      <w:bookmarkStart w:id="66" w:name="_Ref354404146"/>
      <w:bookmarkStart w:id="67" w:name="_Toc408306864"/>
      <w:r>
        <w:t xml:space="preserve">Table </w:t>
      </w:r>
      <w:r w:rsidR="006C0AFD">
        <w:fldChar w:fldCharType="begin"/>
      </w:r>
      <w:r w:rsidR="006C0AFD">
        <w:instrText xml:space="preserve"> STYLEREF 1 \s </w:instrText>
      </w:r>
      <w:r w:rsidR="006C0AFD">
        <w:fldChar w:fldCharType="separate"/>
      </w:r>
      <w:r w:rsidR="000327C0">
        <w:rPr>
          <w:noProof/>
        </w:rPr>
        <w:t>1</w:t>
      </w:r>
      <w:r w:rsidR="006C0AFD">
        <w:fldChar w:fldCharType="end"/>
      </w:r>
      <w:r w:rsidR="006C0AFD">
        <w:noBreakHyphen/>
      </w:r>
      <w:r w:rsidR="006C0AFD">
        <w:fldChar w:fldCharType="begin"/>
      </w:r>
      <w:r w:rsidR="006C0AFD">
        <w:instrText xml:space="preserve"> SEQ Table \* ARABIC \s 1 </w:instrText>
      </w:r>
      <w:r w:rsidR="006C0AFD">
        <w:fldChar w:fldCharType="separate"/>
      </w:r>
      <w:r w:rsidR="000327C0">
        <w:rPr>
          <w:noProof/>
        </w:rPr>
        <w:t>2</w:t>
      </w:r>
      <w:r w:rsidR="006C0AFD">
        <w:fldChar w:fldCharType="end"/>
      </w:r>
      <w:bookmarkEnd w:id="66"/>
      <w:r>
        <w:t>: Meteorological data explanation</w:t>
      </w:r>
      <w:bookmarkEnd w:id="67"/>
    </w:p>
    <w:p w:rsidR="009254EA" w:rsidRDefault="009254EA" w:rsidP="009254EA"/>
    <w:p w:rsidR="009254EA" w:rsidRDefault="009254EA" w:rsidP="009254EA"/>
    <w:p w:rsidR="00AF66AE" w:rsidRDefault="00EE5A70" w:rsidP="00EE5A70">
      <w:pPr>
        <w:pStyle w:val="Heading3"/>
      </w:pPr>
      <w:bookmarkStart w:id="68" w:name="_Toc408306815"/>
      <w:r>
        <w:lastRenderedPageBreak/>
        <w:t>Cloud height</w:t>
      </w:r>
      <w:bookmarkEnd w:id="68"/>
    </w:p>
    <w:p w:rsidR="00EE5A70" w:rsidRDefault="00EE5A70" w:rsidP="00EE5A70">
      <w:r>
        <w:t xml:space="preserve">The cloud height is the distance from the base of clouds (or cloud ceiling) and the top of the clouds in a certain layer. These layers are approximately divided into different zones due to international rules. </w:t>
      </w:r>
    </w:p>
    <w:p w:rsidR="00EE5A70" w:rsidRDefault="00EE5A70" w:rsidP="00EE5A70"/>
    <w:p w:rsidR="00EE5A70" w:rsidRDefault="00EE5A70" w:rsidP="00EE5A70">
      <w:r>
        <w:t xml:space="preserve">It is very important to know the height of clouds. </w:t>
      </w:r>
      <w:r w:rsidRPr="00EE5A70">
        <w:t>High clouds are primarily composed of ice crystals; Medium clouds are a mixture of water droplets (usually super-cooled) and ice crystals, in varying proportion, and low clouds primarily water droplets</w:t>
      </w:r>
      <w:r>
        <w:t xml:space="preserve">. </w:t>
      </w:r>
    </w:p>
    <w:p w:rsidR="00EE5A70" w:rsidRDefault="00EE5A70" w:rsidP="00EE5A70"/>
    <w:p w:rsidR="00EE5A70" w:rsidRDefault="00EE5A70" w:rsidP="00EE5A70">
      <w:r w:rsidRPr="00EE5A70">
        <w:t>Cloud height is often related to the intensity of precipitation generated by a cloud: deeper clouds tend to produce more intense rainfall. For instance, cumulonimbus clouds can develop vertically through a substantial part of the troposphere and often result in thunderstorms with lightning and heavy showers. By contrast, very thin clouds (such as cirrus clouds) do not generate any precipitation at the surface.</w:t>
      </w:r>
    </w:p>
    <w:p w:rsidR="00EE5A70" w:rsidRDefault="00EE5A70" w:rsidP="00EE5A70"/>
    <w:p w:rsidR="00EE5A70" w:rsidRDefault="00EE5A70" w:rsidP="00EE5A70">
      <w:r>
        <w:t>In the 'Low' cloud classification come: Stratus (St); Stratocumulus (</w:t>
      </w:r>
      <w:proofErr w:type="spellStart"/>
      <w:r>
        <w:t>Sc</w:t>
      </w:r>
      <w:proofErr w:type="spellEnd"/>
      <w:r>
        <w:t>); Cumulus (Cu) and Cumulonimbus (</w:t>
      </w:r>
      <w:proofErr w:type="spellStart"/>
      <w:r>
        <w:t>Cb</w:t>
      </w:r>
      <w:proofErr w:type="spellEnd"/>
      <w:r>
        <w:t xml:space="preserve">). However, note that both Cumulus and Cumulonimbus clouds often extend well into 'medium' levels, and towering Cu, and </w:t>
      </w:r>
      <w:proofErr w:type="spellStart"/>
      <w:r>
        <w:t>Cb</w:t>
      </w:r>
      <w:proofErr w:type="spellEnd"/>
      <w:r>
        <w:t xml:space="preserve"> extend to 'high' levels.</w:t>
      </w:r>
    </w:p>
    <w:p w:rsidR="00EE5A70" w:rsidRDefault="00EE5A70" w:rsidP="00EE5A70"/>
    <w:p w:rsidR="00EE5A70" w:rsidRDefault="00EE5A70" w:rsidP="00EE5A70">
      <w:r>
        <w:t>In the 'Medium' cloud class come: Altostratus (As); Altocumulus (Ac) and Nimbostratus (Ns). Nimbostratus often has a base within the 'low' cloud category.</w:t>
      </w:r>
    </w:p>
    <w:p w:rsidR="00EE5A70" w:rsidRDefault="00EE5A70" w:rsidP="00EE5A70"/>
    <w:p w:rsidR="00EE5A70" w:rsidRPr="00EE5A70" w:rsidRDefault="00EE5A70" w:rsidP="00EE5A70">
      <w:r>
        <w:t xml:space="preserve">In the 'High' cloud group are: Cirrus (Ci); Cirrocumulus (Cc) and Cirrostratus (Cs). </w:t>
      </w:r>
    </w:p>
    <w:p w:rsidR="008E4012" w:rsidRDefault="00301DDC" w:rsidP="00301DDC">
      <w:pPr>
        <w:pStyle w:val="Heading3"/>
        <w:rPr>
          <w:lang w:val="en-US"/>
        </w:rPr>
      </w:pPr>
      <w:bookmarkStart w:id="69" w:name="_Toc408306816"/>
      <w:r>
        <w:rPr>
          <w:lang w:val="en-US"/>
        </w:rPr>
        <w:t>Amount</w:t>
      </w:r>
      <w:bookmarkEnd w:id="69"/>
    </w:p>
    <w:p w:rsidR="00301DDC" w:rsidRDefault="00301DDC" w:rsidP="00301DDC">
      <w:pPr>
        <w:rPr>
          <w:lang w:val="en-US"/>
        </w:rPr>
      </w:pPr>
      <w:r w:rsidRPr="00301DDC">
        <w:rPr>
          <w:lang w:val="en-US"/>
        </w:rPr>
        <w:t xml:space="preserve">Cloud cover (also known as cloudiness, </w:t>
      </w:r>
      <w:proofErr w:type="spellStart"/>
      <w:r w:rsidRPr="00301DDC">
        <w:rPr>
          <w:lang w:val="en-US"/>
        </w:rPr>
        <w:t>cloudage</w:t>
      </w:r>
      <w:proofErr w:type="spellEnd"/>
      <w:r w:rsidRPr="00301DDC">
        <w:rPr>
          <w:lang w:val="en-US"/>
        </w:rPr>
        <w:t xml:space="preserve"> or cloud amount) refers to the fraction of the sky obscured by clouds when observed from a particular location.</w:t>
      </w:r>
    </w:p>
    <w:p w:rsidR="00301DDC" w:rsidRDefault="00301DDC" w:rsidP="00301DDC">
      <w:pPr>
        <w:rPr>
          <w:lang w:val="en-US"/>
        </w:rPr>
      </w:pPr>
    </w:p>
    <w:p w:rsidR="00301DDC" w:rsidRDefault="00301DDC" w:rsidP="00301DDC">
      <w:pPr>
        <w:rPr>
          <w:lang w:val="en-US"/>
        </w:rPr>
      </w:pPr>
      <w:r>
        <w:rPr>
          <w:lang w:val="en-US"/>
        </w:rPr>
        <w:t xml:space="preserve">The amount of the sky that is obscured is defined in </w:t>
      </w:r>
      <w:proofErr w:type="spellStart"/>
      <w:r>
        <w:rPr>
          <w:lang w:val="en-US"/>
        </w:rPr>
        <w:t>octa</w:t>
      </w:r>
      <w:proofErr w:type="spellEnd"/>
      <w:r>
        <w:rPr>
          <w:lang w:val="en-US"/>
        </w:rPr>
        <w:t>. So if there are no clouds the sky is 0/8 obscured.</w:t>
      </w:r>
      <w:r w:rsidR="00FE3E10">
        <w:rPr>
          <w:lang w:val="en-US"/>
        </w:rPr>
        <w:t xml:space="preserve"> The following amounts are available”</w:t>
      </w:r>
    </w:p>
    <w:p w:rsidR="00FE3E10" w:rsidRDefault="00FE3E10" w:rsidP="00301DDC">
      <w:pPr>
        <w:rPr>
          <w:lang w:val="en-US"/>
        </w:rPr>
      </w:pPr>
    </w:p>
    <w:p w:rsidR="00FE3E10" w:rsidRPr="00FE3E10" w:rsidRDefault="00FE3E10" w:rsidP="00FE3E10">
      <w:pPr>
        <w:pStyle w:val="ListParagraph"/>
        <w:numPr>
          <w:ilvl w:val="0"/>
          <w:numId w:val="23"/>
        </w:numPr>
        <w:rPr>
          <w:lang w:val="en-US"/>
        </w:rPr>
      </w:pPr>
      <w:r w:rsidRPr="00FE3E10">
        <w:rPr>
          <w:lang w:val="en-US"/>
        </w:rPr>
        <w:t>FEW</w:t>
      </w:r>
      <w:r w:rsidRPr="00FE3E10">
        <w:rPr>
          <w:lang w:val="en-US"/>
        </w:rPr>
        <w:tab/>
      </w:r>
      <w:r w:rsidRPr="00FE3E10">
        <w:rPr>
          <w:lang w:val="en-US"/>
        </w:rPr>
        <w:tab/>
        <w:t>sky is obscured form 1/8 to 2/8</w:t>
      </w:r>
    </w:p>
    <w:p w:rsidR="00FE3E10" w:rsidRPr="00FE3E10" w:rsidRDefault="00FE3E10" w:rsidP="00FE3E10">
      <w:pPr>
        <w:pStyle w:val="ListParagraph"/>
        <w:numPr>
          <w:ilvl w:val="0"/>
          <w:numId w:val="23"/>
        </w:numPr>
        <w:rPr>
          <w:lang w:val="en-US"/>
        </w:rPr>
      </w:pPr>
      <w:r w:rsidRPr="00FE3E10">
        <w:rPr>
          <w:lang w:val="en-US"/>
        </w:rPr>
        <w:t>SCT</w:t>
      </w:r>
      <w:r w:rsidRPr="00FE3E10">
        <w:rPr>
          <w:lang w:val="en-US"/>
        </w:rPr>
        <w:tab/>
      </w:r>
      <w:r w:rsidRPr="00FE3E10">
        <w:rPr>
          <w:lang w:val="en-US"/>
        </w:rPr>
        <w:tab/>
        <w:t>sky is obscured from 3/8 to 4/8</w:t>
      </w:r>
    </w:p>
    <w:p w:rsidR="00FE3E10" w:rsidRPr="00FE3E10" w:rsidRDefault="00FE3E10" w:rsidP="00FE3E10">
      <w:pPr>
        <w:pStyle w:val="ListParagraph"/>
        <w:numPr>
          <w:ilvl w:val="0"/>
          <w:numId w:val="23"/>
        </w:numPr>
        <w:rPr>
          <w:lang w:val="en-US"/>
        </w:rPr>
      </w:pPr>
      <w:r w:rsidRPr="00FE3E10">
        <w:rPr>
          <w:lang w:val="en-US"/>
        </w:rPr>
        <w:t>BKN</w:t>
      </w:r>
      <w:r w:rsidRPr="00FE3E10">
        <w:rPr>
          <w:lang w:val="en-US"/>
        </w:rPr>
        <w:tab/>
      </w:r>
      <w:r w:rsidRPr="00FE3E10">
        <w:rPr>
          <w:lang w:val="en-US"/>
        </w:rPr>
        <w:tab/>
        <w:t>sky is obscured form 5/8 to 7/8</w:t>
      </w:r>
    </w:p>
    <w:p w:rsidR="00FE3E10" w:rsidRPr="00FE3E10" w:rsidRDefault="00FE3E10" w:rsidP="00FE3E10">
      <w:pPr>
        <w:pStyle w:val="ListParagraph"/>
        <w:numPr>
          <w:ilvl w:val="0"/>
          <w:numId w:val="23"/>
        </w:numPr>
        <w:rPr>
          <w:lang w:val="en-US"/>
        </w:rPr>
      </w:pPr>
      <w:r w:rsidRPr="00FE3E10">
        <w:rPr>
          <w:lang w:val="en-US"/>
        </w:rPr>
        <w:t>OVC</w:t>
      </w:r>
      <w:r w:rsidRPr="00FE3E10">
        <w:rPr>
          <w:lang w:val="en-US"/>
        </w:rPr>
        <w:tab/>
      </w:r>
      <w:r w:rsidRPr="00FE3E10">
        <w:rPr>
          <w:lang w:val="en-US"/>
        </w:rPr>
        <w:tab/>
        <w:t>sky is completely obscured 8/8</w:t>
      </w:r>
    </w:p>
    <w:p w:rsidR="00FE3E10" w:rsidRDefault="00FE3E10" w:rsidP="00301DDC">
      <w:pPr>
        <w:rPr>
          <w:lang w:val="en-US"/>
        </w:rPr>
      </w:pPr>
    </w:p>
    <w:p w:rsidR="00FE3E10" w:rsidRDefault="00FE3E10" w:rsidP="00301DDC">
      <w:pPr>
        <w:rPr>
          <w:lang w:val="en-US"/>
        </w:rPr>
      </w:pPr>
      <w:r>
        <w:rPr>
          <w:lang w:val="en-US"/>
        </w:rPr>
        <w:t>The abbreviations stands for the following, to make it easier to understand.</w:t>
      </w:r>
    </w:p>
    <w:p w:rsidR="00FE3E10" w:rsidRDefault="00FE3E10" w:rsidP="00301DDC">
      <w:pPr>
        <w:rPr>
          <w:lang w:val="en-US"/>
        </w:rPr>
      </w:pPr>
    </w:p>
    <w:p w:rsidR="00FE3E10" w:rsidRPr="00FE3E10" w:rsidRDefault="00FE3E10" w:rsidP="00FE3E10">
      <w:pPr>
        <w:pStyle w:val="ListParagraph"/>
        <w:numPr>
          <w:ilvl w:val="0"/>
          <w:numId w:val="24"/>
        </w:numPr>
        <w:rPr>
          <w:lang w:val="en-US"/>
        </w:rPr>
      </w:pPr>
      <w:r w:rsidRPr="00FE3E10">
        <w:rPr>
          <w:lang w:val="en-US"/>
        </w:rPr>
        <w:t>Few</w:t>
      </w:r>
      <w:r w:rsidRPr="00FE3E10">
        <w:rPr>
          <w:lang w:val="en-US"/>
        </w:rPr>
        <w:tab/>
      </w:r>
      <w:r w:rsidRPr="00FE3E10">
        <w:rPr>
          <w:lang w:val="en-US"/>
        </w:rPr>
        <w:tab/>
      </w:r>
      <w:proofErr w:type="spellStart"/>
      <w:r w:rsidRPr="00FE3E10">
        <w:rPr>
          <w:lang w:val="en-US"/>
        </w:rPr>
        <w:t>Few</w:t>
      </w:r>
      <w:proofErr w:type="spellEnd"/>
    </w:p>
    <w:p w:rsidR="00FE3E10" w:rsidRPr="00FE3E10" w:rsidRDefault="00FE3E10" w:rsidP="00FE3E10">
      <w:pPr>
        <w:pStyle w:val="ListParagraph"/>
        <w:numPr>
          <w:ilvl w:val="0"/>
          <w:numId w:val="24"/>
        </w:numPr>
        <w:rPr>
          <w:lang w:val="en-US"/>
        </w:rPr>
      </w:pPr>
      <w:r w:rsidRPr="00FE3E10">
        <w:rPr>
          <w:lang w:val="en-US"/>
        </w:rPr>
        <w:t>SCT</w:t>
      </w:r>
      <w:r w:rsidRPr="00FE3E10">
        <w:rPr>
          <w:lang w:val="en-US"/>
        </w:rPr>
        <w:tab/>
      </w:r>
      <w:r w:rsidRPr="00FE3E10">
        <w:rPr>
          <w:lang w:val="en-US"/>
        </w:rPr>
        <w:tab/>
        <w:t>Scattered</w:t>
      </w:r>
      <w:r w:rsidRPr="00FE3E10">
        <w:rPr>
          <w:lang w:val="en-US"/>
        </w:rPr>
        <w:tab/>
      </w:r>
    </w:p>
    <w:p w:rsidR="00FE3E10" w:rsidRPr="00FE3E10" w:rsidRDefault="00FE3E10" w:rsidP="00FE3E10">
      <w:pPr>
        <w:pStyle w:val="ListParagraph"/>
        <w:numPr>
          <w:ilvl w:val="0"/>
          <w:numId w:val="24"/>
        </w:numPr>
        <w:rPr>
          <w:lang w:val="en-US"/>
        </w:rPr>
      </w:pPr>
      <w:r w:rsidRPr="00FE3E10">
        <w:rPr>
          <w:lang w:val="en-US"/>
        </w:rPr>
        <w:t>BKN</w:t>
      </w:r>
      <w:r w:rsidRPr="00FE3E10">
        <w:rPr>
          <w:lang w:val="en-US"/>
        </w:rPr>
        <w:tab/>
      </w:r>
      <w:r w:rsidRPr="00FE3E10">
        <w:rPr>
          <w:lang w:val="en-US"/>
        </w:rPr>
        <w:tab/>
        <w:t>Broken</w:t>
      </w:r>
    </w:p>
    <w:p w:rsidR="00FE3E10" w:rsidRPr="00FE3E10" w:rsidRDefault="00FE3E10" w:rsidP="00FE3E10">
      <w:pPr>
        <w:pStyle w:val="ListParagraph"/>
        <w:numPr>
          <w:ilvl w:val="0"/>
          <w:numId w:val="24"/>
        </w:numPr>
        <w:rPr>
          <w:lang w:val="en-US"/>
        </w:rPr>
      </w:pPr>
      <w:r w:rsidRPr="00FE3E10">
        <w:rPr>
          <w:lang w:val="en-US"/>
        </w:rPr>
        <w:t>OVC</w:t>
      </w:r>
      <w:r w:rsidRPr="00FE3E10">
        <w:rPr>
          <w:lang w:val="en-US"/>
        </w:rPr>
        <w:tab/>
      </w:r>
      <w:r w:rsidRPr="00FE3E10">
        <w:rPr>
          <w:lang w:val="en-US"/>
        </w:rPr>
        <w:tab/>
        <w:t>Overcast</w:t>
      </w:r>
    </w:p>
    <w:p w:rsidR="008E4012" w:rsidRDefault="008E4012" w:rsidP="000F200F">
      <w:pPr>
        <w:rPr>
          <w:lang w:val="en-US"/>
        </w:rPr>
      </w:pPr>
    </w:p>
    <w:p w:rsidR="009254EA" w:rsidRDefault="009254EA" w:rsidP="000F200F">
      <w:pPr>
        <w:rPr>
          <w:lang w:val="en-US"/>
        </w:rPr>
      </w:pPr>
    </w:p>
    <w:p w:rsidR="009254EA" w:rsidRDefault="009254EA" w:rsidP="000F200F">
      <w:pPr>
        <w:rPr>
          <w:lang w:val="en-US"/>
        </w:rPr>
      </w:pPr>
    </w:p>
    <w:p w:rsidR="00A65F95" w:rsidRDefault="00A65F95" w:rsidP="000F200F">
      <w:pPr>
        <w:rPr>
          <w:lang w:val="en-US"/>
        </w:rPr>
      </w:pPr>
    </w:p>
    <w:p w:rsidR="00A65F95" w:rsidRDefault="00A65F95" w:rsidP="000F200F">
      <w:pPr>
        <w:rPr>
          <w:lang w:val="en-US"/>
        </w:rPr>
      </w:pPr>
    </w:p>
    <w:p w:rsidR="00A65F95" w:rsidRDefault="00A65F95" w:rsidP="000F200F">
      <w:pPr>
        <w:rPr>
          <w:lang w:val="en-US"/>
        </w:rPr>
      </w:pPr>
    </w:p>
    <w:p w:rsidR="009254EA" w:rsidRDefault="009254EA" w:rsidP="000F200F">
      <w:pPr>
        <w:rPr>
          <w:lang w:val="en-US"/>
        </w:rPr>
      </w:pPr>
    </w:p>
    <w:p w:rsidR="008E4012" w:rsidRDefault="00FE3E10" w:rsidP="00FE3E10">
      <w:pPr>
        <w:pStyle w:val="Heading3"/>
        <w:rPr>
          <w:lang w:val="en-US"/>
        </w:rPr>
      </w:pPr>
      <w:bookmarkStart w:id="70" w:name="_Toc408306817"/>
      <w:r>
        <w:rPr>
          <w:lang w:val="en-US"/>
        </w:rPr>
        <w:lastRenderedPageBreak/>
        <w:t xml:space="preserve">Air temperature and </w:t>
      </w:r>
      <w:r w:rsidR="0006251D">
        <w:rPr>
          <w:lang w:val="en-US"/>
        </w:rPr>
        <w:t>dew point</w:t>
      </w:r>
      <w:bookmarkEnd w:id="70"/>
    </w:p>
    <w:p w:rsidR="00FE3E10" w:rsidRDefault="00FE3E10" w:rsidP="00FE3E10">
      <w:pPr>
        <w:rPr>
          <w:lang w:val="en-US"/>
        </w:rPr>
      </w:pPr>
      <w:r>
        <w:rPr>
          <w:lang w:val="en-US"/>
        </w:rPr>
        <w:t xml:space="preserve">These two temperatures are used in close combination. The air temperature is the Outside Air Temperature (OAT) on the location. This is already important for the </w:t>
      </w:r>
      <w:r w:rsidR="0006251D">
        <w:rPr>
          <w:lang w:val="en-US"/>
        </w:rPr>
        <w:t>pilot while they need to know if the OAT is low or below zero with reference to carburetor icing.</w:t>
      </w:r>
    </w:p>
    <w:p w:rsidR="0006251D" w:rsidRDefault="0006251D" w:rsidP="00FE3E10">
      <w:pPr>
        <w:rPr>
          <w:lang w:val="en-US"/>
        </w:rPr>
      </w:pPr>
    </w:p>
    <w:p w:rsidR="0006251D" w:rsidRDefault="0006251D" w:rsidP="0006251D">
      <w:r>
        <w:t>The relationship between dew point and temperature defines the concept of relative humidity. The dew point, given in degrees, is the temperature at which the air can hold no more moisture. When the temperature of the air is reduced to the dew point, the air is completely saturated and moisture begins to condense out of the air in the form of fog, dew, frost, clouds, rain, hail, or snow.</w:t>
      </w:r>
    </w:p>
    <w:p w:rsidR="0006251D" w:rsidRPr="0006251D" w:rsidRDefault="0006251D" w:rsidP="00FE3E10">
      <w:pPr>
        <w:rPr>
          <w:color w:val="000000"/>
        </w:rPr>
      </w:pPr>
      <w:r>
        <w:rPr>
          <w:color w:val="000000"/>
        </w:rPr>
        <w:br/>
        <w:t>The closer the OAT is to the Dew point temperature, the more certain is the change that one of these phenomenon’s will occur at low heights.</w:t>
      </w:r>
    </w:p>
    <w:p w:rsidR="008E4012" w:rsidRDefault="0006251D" w:rsidP="0006251D">
      <w:pPr>
        <w:pStyle w:val="Heading3"/>
        <w:rPr>
          <w:lang w:val="en-US"/>
        </w:rPr>
      </w:pPr>
      <w:bookmarkStart w:id="71" w:name="_Toc408306818"/>
      <w:r>
        <w:rPr>
          <w:lang w:val="en-US"/>
        </w:rPr>
        <w:t>QNH and QFE</w:t>
      </w:r>
      <w:bookmarkEnd w:id="71"/>
    </w:p>
    <w:p w:rsidR="0006251D" w:rsidRPr="0006251D" w:rsidRDefault="0006251D" w:rsidP="0006251D">
      <w:pPr>
        <w:rPr>
          <w:lang w:val="en-US"/>
        </w:rPr>
      </w:pPr>
      <w:r w:rsidRPr="0006251D">
        <w:rPr>
          <w:lang w:val="en-US"/>
        </w:rPr>
        <w:t xml:space="preserve">QNH - when this pressure is set on your altimeter it will give you your altitude above mean sea level in your area. As all aeronautical charts show elevation in feet </w:t>
      </w:r>
      <w:proofErr w:type="spellStart"/>
      <w:r w:rsidRPr="0006251D">
        <w:rPr>
          <w:lang w:val="en-US"/>
        </w:rPr>
        <w:t>amsl</w:t>
      </w:r>
      <w:proofErr w:type="spellEnd"/>
      <w:r w:rsidRPr="0006251D">
        <w:rPr>
          <w:lang w:val="en-US"/>
        </w:rPr>
        <w:t xml:space="preserve"> this is the one to use to make sure you're going to be above terrain or obstacles (such as TV masts).</w:t>
      </w:r>
    </w:p>
    <w:p w:rsidR="0006251D" w:rsidRPr="0006251D" w:rsidRDefault="0006251D" w:rsidP="0006251D">
      <w:pPr>
        <w:rPr>
          <w:lang w:val="en-US"/>
        </w:rPr>
      </w:pPr>
    </w:p>
    <w:p w:rsidR="0006251D" w:rsidRDefault="0006251D" w:rsidP="0006251D">
      <w:pPr>
        <w:rPr>
          <w:lang w:val="en-US"/>
        </w:rPr>
      </w:pPr>
      <w:r w:rsidRPr="0006251D">
        <w:rPr>
          <w:lang w:val="en-US"/>
        </w:rPr>
        <w:t>QFE - with this set your altimeter will read 0ft on landing. It gives you your height above the airfield for which that particular pressure is valid. At your stage of the game you might want to set this for flying in the circuit so that you can fly at circuit height</w:t>
      </w:r>
    </w:p>
    <w:p w:rsidR="00337903" w:rsidRDefault="00337903" w:rsidP="00337903">
      <w:pPr>
        <w:pStyle w:val="Heading2"/>
        <w:rPr>
          <w:lang w:val="en-US"/>
        </w:rPr>
      </w:pPr>
      <w:bookmarkStart w:id="72" w:name="_Toc408306819"/>
      <w:r>
        <w:rPr>
          <w:lang w:val="en-US"/>
        </w:rPr>
        <w:t>Wind and navigational data</w:t>
      </w:r>
      <w:bookmarkEnd w:id="72"/>
    </w:p>
    <w:p w:rsidR="00337903" w:rsidRDefault="00337903" w:rsidP="00337903">
      <w:pPr>
        <w:rPr>
          <w:lang w:val="en-US"/>
        </w:rPr>
      </w:pPr>
      <w:r>
        <w:rPr>
          <w:lang w:val="en-US"/>
        </w:rPr>
        <w:t xml:space="preserve">In this section of the HMS you can find all the information on wind and navigation. It has a wind section on the left and a navigational section on the right. Wind speaks for itself. The navigational data is to prepare for the place and direction of the helideck (see </w:t>
      </w:r>
      <w:r>
        <w:rPr>
          <w:lang w:val="en-US"/>
        </w:rPr>
        <w:fldChar w:fldCharType="begin"/>
      </w:r>
      <w:r>
        <w:rPr>
          <w:lang w:val="en-US"/>
        </w:rPr>
        <w:instrText xml:space="preserve"> REF _Ref354408297 \h </w:instrText>
      </w:r>
      <w:r>
        <w:rPr>
          <w:lang w:val="en-US"/>
        </w:rPr>
      </w:r>
      <w:r>
        <w:rPr>
          <w:lang w:val="en-US"/>
        </w:rPr>
        <w:fldChar w:fldCharType="separate"/>
      </w:r>
      <w:r w:rsidR="000327C0">
        <w:t xml:space="preserve">Figure </w:t>
      </w:r>
      <w:r w:rsidR="000327C0">
        <w:rPr>
          <w:noProof/>
        </w:rPr>
        <w:t>1</w:t>
      </w:r>
      <w:r w:rsidR="000327C0">
        <w:noBreakHyphen/>
      </w:r>
      <w:r w:rsidR="000327C0">
        <w:rPr>
          <w:noProof/>
        </w:rPr>
        <w:t>15</w:t>
      </w:r>
      <w:r>
        <w:rPr>
          <w:lang w:val="en-US"/>
        </w:rPr>
        <w:fldChar w:fldCharType="end"/>
      </w:r>
      <w:r>
        <w:rPr>
          <w:lang w:val="en-US"/>
        </w:rPr>
        <w:t>).</w:t>
      </w:r>
    </w:p>
    <w:p w:rsidR="00337903" w:rsidRDefault="00337903" w:rsidP="00337903">
      <w:pPr>
        <w:rPr>
          <w:lang w:val="en-US"/>
        </w:rPr>
      </w:pPr>
      <w:r>
        <w:rPr>
          <w:noProof/>
          <w:lang w:val="nl-NL" w:eastAsia="nl-NL"/>
        </w:rPr>
        <w:lastRenderedPageBreak/>
        <w:drawing>
          <wp:inline distT="0" distB="0" distL="0" distR="0" wp14:anchorId="6F410FEA" wp14:editId="2E0C7873">
            <wp:extent cx="5760720" cy="4763649"/>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4763649"/>
                    </a:xfrm>
                    <a:prstGeom prst="rect">
                      <a:avLst/>
                    </a:prstGeom>
                  </pic:spPr>
                </pic:pic>
              </a:graphicData>
            </a:graphic>
          </wp:inline>
        </w:drawing>
      </w:r>
    </w:p>
    <w:p w:rsidR="00337903" w:rsidRDefault="00337903" w:rsidP="00337903">
      <w:pPr>
        <w:pStyle w:val="Onderschrift"/>
      </w:pPr>
      <w:bookmarkStart w:id="73" w:name="_Ref354408297"/>
      <w:bookmarkStart w:id="74" w:name="_Toc408306849"/>
      <w:r>
        <w:t xml:space="preserve">Figure </w:t>
      </w:r>
      <w:r w:rsidR="000206D4">
        <w:fldChar w:fldCharType="begin"/>
      </w:r>
      <w:r w:rsidR="000206D4">
        <w:instrText xml:space="preserve"> STYLEREF 1 \s </w:instrText>
      </w:r>
      <w:r w:rsidR="000206D4">
        <w:fldChar w:fldCharType="separate"/>
      </w:r>
      <w:r w:rsidR="000327C0">
        <w:rPr>
          <w:noProof/>
        </w:rPr>
        <w:t>1</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15</w:t>
      </w:r>
      <w:r w:rsidR="000206D4">
        <w:fldChar w:fldCharType="end"/>
      </w:r>
      <w:bookmarkEnd w:id="73"/>
      <w:r>
        <w:t>: Wind and navigational data</w:t>
      </w:r>
      <w:bookmarkEnd w:id="74"/>
    </w:p>
    <w:p w:rsidR="004B22A3" w:rsidRDefault="004B22A3" w:rsidP="004B22A3">
      <w:pPr>
        <w:pStyle w:val="Heading3"/>
        <w:rPr>
          <w:lang w:val="en-US"/>
        </w:rPr>
      </w:pPr>
      <w:bookmarkStart w:id="75" w:name="_Toc408306820"/>
      <w:r>
        <w:rPr>
          <w:lang w:val="en-US"/>
        </w:rPr>
        <w:t>Wind</w:t>
      </w:r>
      <w:bookmarkEnd w:id="75"/>
    </w:p>
    <w:p w:rsidR="004B22A3" w:rsidRDefault="004B22A3" w:rsidP="000F200F">
      <w:pPr>
        <w:rPr>
          <w:lang w:val="en-US"/>
        </w:rPr>
      </w:pPr>
    </w:p>
    <w:p w:rsidR="008E4012" w:rsidRDefault="00337903" w:rsidP="000F200F">
      <w:pPr>
        <w:rPr>
          <w:lang w:val="en-US"/>
        </w:rPr>
      </w:pPr>
      <w:r>
        <w:rPr>
          <w:lang w:val="en-US"/>
        </w:rPr>
        <w:t xml:space="preserve">Wind is a very important variable for the pilot to prepare the flight. In particular the wind speed and the gust wind speed are important. </w:t>
      </w:r>
      <w:r w:rsidR="0025579D">
        <w:rPr>
          <w:lang w:val="en-US"/>
        </w:rPr>
        <w:t>The explanation of the fields are as follows:</w:t>
      </w:r>
    </w:p>
    <w:p w:rsidR="0025579D" w:rsidRDefault="0025579D" w:rsidP="000F200F">
      <w:pPr>
        <w:rPr>
          <w:lang w:val="en-US"/>
        </w:rPr>
      </w:pPr>
    </w:p>
    <w:tbl>
      <w:tblPr>
        <w:tblStyle w:val="LightList"/>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5"/>
        <w:gridCol w:w="6875"/>
      </w:tblGrid>
      <w:tr w:rsidR="0025579D" w:rsidTr="004B2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Pr>
          <w:p w:rsidR="0025579D" w:rsidRDefault="0025579D" w:rsidP="004B22A3">
            <w:r>
              <w:t>Field</w:t>
            </w:r>
          </w:p>
        </w:tc>
        <w:tc>
          <w:tcPr>
            <w:tcW w:w="7061" w:type="dxa"/>
          </w:tcPr>
          <w:p w:rsidR="0025579D" w:rsidRDefault="0025579D" w:rsidP="004B22A3">
            <w:pPr>
              <w:cnfStyle w:val="100000000000" w:firstRow="1" w:lastRow="0" w:firstColumn="0" w:lastColumn="0" w:oddVBand="0" w:evenVBand="0" w:oddHBand="0" w:evenHBand="0" w:firstRowFirstColumn="0" w:firstRowLastColumn="0" w:lastRowFirstColumn="0" w:lastRowLastColumn="0"/>
            </w:pPr>
            <w:r>
              <w:t>Explanation</w:t>
            </w:r>
          </w:p>
        </w:tc>
      </w:tr>
      <w:tr w:rsidR="0025579D" w:rsidTr="004B2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Borders>
              <w:top w:val="none" w:sz="0" w:space="0" w:color="auto"/>
              <w:left w:val="none" w:sz="0" w:space="0" w:color="auto"/>
              <w:bottom w:val="none" w:sz="0" w:space="0" w:color="auto"/>
            </w:tcBorders>
          </w:tcPr>
          <w:p w:rsidR="0025579D" w:rsidRDefault="0025579D" w:rsidP="004B22A3">
            <w:r>
              <w:t xml:space="preserve">Wind </w:t>
            </w:r>
            <w:proofErr w:type="spellStart"/>
            <w:r>
              <w:t>avg</w:t>
            </w:r>
            <w:proofErr w:type="spellEnd"/>
            <w:r>
              <w:t xml:space="preserve"> period</w:t>
            </w:r>
          </w:p>
        </w:tc>
        <w:tc>
          <w:tcPr>
            <w:tcW w:w="7061" w:type="dxa"/>
            <w:tcBorders>
              <w:top w:val="none" w:sz="0" w:space="0" w:color="auto"/>
              <w:bottom w:val="none" w:sz="0" w:space="0" w:color="auto"/>
              <w:right w:val="none" w:sz="0" w:space="0" w:color="auto"/>
            </w:tcBorders>
          </w:tcPr>
          <w:p w:rsidR="0025579D" w:rsidRDefault="0025579D" w:rsidP="0025579D">
            <w:pPr>
              <w:cnfStyle w:val="000000100000" w:firstRow="0" w:lastRow="0" w:firstColumn="0" w:lastColumn="0" w:oddVBand="0" w:evenVBand="0" w:oddHBand="1" w:evenHBand="0" w:firstRowFirstColumn="0" w:firstRowLastColumn="0" w:lastRowFirstColumn="0" w:lastRowLastColumn="0"/>
            </w:pPr>
            <w:r>
              <w:t>Setting of period for measuring average wind values</w:t>
            </w:r>
          </w:p>
        </w:tc>
      </w:tr>
      <w:tr w:rsidR="0025579D" w:rsidTr="004B22A3">
        <w:tc>
          <w:tcPr>
            <w:cnfStyle w:val="001000000000" w:firstRow="0" w:lastRow="0" w:firstColumn="1" w:lastColumn="0" w:oddVBand="0" w:evenVBand="0" w:oddHBand="0" w:evenHBand="0" w:firstRowFirstColumn="0" w:firstRowLastColumn="0" w:lastRowFirstColumn="0" w:lastRowLastColumn="0"/>
            <w:tcW w:w="2085" w:type="dxa"/>
          </w:tcPr>
          <w:p w:rsidR="0025579D" w:rsidRDefault="0025579D" w:rsidP="004B22A3">
            <w:r>
              <w:t>True wind</w:t>
            </w:r>
          </w:p>
        </w:tc>
        <w:tc>
          <w:tcPr>
            <w:tcW w:w="7061" w:type="dxa"/>
          </w:tcPr>
          <w:p w:rsidR="0025579D" w:rsidRDefault="0045770F" w:rsidP="004B22A3">
            <w:pPr>
              <w:cnfStyle w:val="000000000000" w:firstRow="0" w:lastRow="0" w:firstColumn="0" w:lastColumn="0" w:oddVBand="0" w:evenVBand="0" w:oddHBand="0" w:evenHBand="0" w:firstRowFirstColumn="0" w:firstRowLastColumn="0" w:lastRowFirstColumn="0" w:lastRowLastColumn="0"/>
            </w:pPr>
            <w:r>
              <w:t>True wind real time</w:t>
            </w:r>
          </w:p>
        </w:tc>
      </w:tr>
      <w:tr w:rsidR="0025579D" w:rsidTr="004B2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Borders>
              <w:top w:val="none" w:sz="0" w:space="0" w:color="auto"/>
              <w:left w:val="none" w:sz="0" w:space="0" w:color="auto"/>
              <w:bottom w:val="none" w:sz="0" w:space="0" w:color="auto"/>
            </w:tcBorders>
          </w:tcPr>
          <w:p w:rsidR="0025579D" w:rsidRDefault="0045770F" w:rsidP="004B22A3">
            <w:proofErr w:type="spellStart"/>
            <w:r>
              <w:t>Avg</w:t>
            </w:r>
            <w:proofErr w:type="spellEnd"/>
            <w:r>
              <w:t xml:space="preserve"> wind </w:t>
            </w:r>
            <w:proofErr w:type="spellStart"/>
            <w:r>
              <w:t>dir</w:t>
            </w:r>
            <w:proofErr w:type="spellEnd"/>
          </w:p>
        </w:tc>
        <w:tc>
          <w:tcPr>
            <w:tcW w:w="7061" w:type="dxa"/>
            <w:tcBorders>
              <w:top w:val="none" w:sz="0" w:space="0" w:color="auto"/>
              <w:bottom w:val="none" w:sz="0" w:space="0" w:color="auto"/>
              <w:right w:val="none" w:sz="0" w:space="0" w:color="auto"/>
            </w:tcBorders>
          </w:tcPr>
          <w:p w:rsidR="0025579D" w:rsidRDefault="0045770F" w:rsidP="004B22A3">
            <w:pPr>
              <w:cnfStyle w:val="000000100000" w:firstRow="0" w:lastRow="0" w:firstColumn="0" w:lastColumn="0" w:oddVBand="0" w:evenVBand="0" w:oddHBand="1" w:evenHBand="0" w:firstRowFirstColumn="0" w:firstRowLastColumn="0" w:lastRowFirstColumn="0" w:lastRowLastColumn="0"/>
            </w:pPr>
            <w:r>
              <w:t>Average wind direction over a set amount of time</w:t>
            </w:r>
          </w:p>
        </w:tc>
      </w:tr>
      <w:tr w:rsidR="0025579D" w:rsidTr="004B22A3">
        <w:tc>
          <w:tcPr>
            <w:cnfStyle w:val="001000000000" w:firstRow="0" w:lastRow="0" w:firstColumn="1" w:lastColumn="0" w:oddVBand="0" w:evenVBand="0" w:oddHBand="0" w:evenHBand="0" w:firstRowFirstColumn="0" w:firstRowLastColumn="0" w:lastRowFirstColumn="0" w:lastRowLastColumn="0"/>
            <w:tcW w:w="2085" w:type="dxa"/>
          </w:tcPr>
          <w:p w:rsidR="0025579D" w:rsidRDefault="0045770F" w:rsidP="004B22A3">
            <w:r>
              <w:t xml:space="preserve">Min wind </w:t>
            </w:r>
            <w:proofErr w:type="spellStart"/>
            <w:r>
              <w:t>dir</w:t>
            </w:r>
            <w:proofErr w:type="spellEnd"/>
          </w:p>
        </w:tc>
        <w:tc>
          <w:tcPr>
            <w:tcW w:w="7061" w:type="dxa"/>
          </w:tcPr>
          <w:p w:rsidR="0025579D" w:rsidRDefault="0045770F" w:rsidP="004B22A3">
            <w:pPr>
              <w:cnfStyle w:val="000000000000" w:firstRow="0" w:lastRow="0" w:firstColumn="0" w:lastColumn="0" w:oddVBand="0" w:evenVBand="0" w:oddHBand="0" w:evenHBand="0" w:firstRowFirstColumn="0" w:firstRowLastColumn="0" w:lastRowFirstColumn="0" w:lastRowLastColumn="0"/>
            </w:pPr>
            <w:r>
              <w:t>Minimal wind direction over a set amount of time</w:t>
            </w:r>
          </w:p>
        </w:tc>
      </w:tr>
      <w:tr w:rsidR="0025579D" w:rsidTr="004B2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Borders>
              <w:top w:val="none" w:sz="0" w:space="0" w:color="auto"/>
              <w:left w:val="none" w:sz="0" w:space="0" w:color="auto"/>
              <w:bottom w:val="none" w:sz="0" w:space="0" w:color="auto"/>
            </w:tcBorders>
          </w:tcPr>
          <w:p w:rsidR="0025579D" w:rsidRDefault="0045770F" w:rsidP="004B22A3">
            <w:r>
              <w:t xml:space="preserve">Max wind </w:t>
            </w:r>
            <w:proofErr w:type="spellStart"/>
            <w:r>
              <w:t>dir</w:t>
            </w:r>
            <w:proofErr w:type="spellEnd"/>
          </w:p>
        </w:tc>
        <w:tc>
          <w:tcPr>
            <w:tcW w:w="7061" w:type="dxa"/>
            <w:tcBorders>
              <w:top w:val="none" w:sz="0" w:space="0" w:color="auto"/>
              <w:bottom w:val="none" w:sz="0" w:space="0" w:color="auto"/>
              <w:right w:val="none" w:sz="0" w:space="0" w:color="auto"/>
            </w:tcBorders>
          </w:tcPr>
          <w:p w:rsidR="0025579D" w:rsidRDefault="0045770F" w:rsidP="004B22A3">
            <w:pPr>
              <w:cnfStyle w:val="000000100000" w:firstRow="0" w:lastRow="0" w:firstColumn="0" w:lastColumn="0" w:oddVBand="0" w:evenVBand="0" w:oddHBand="1" w:evenHBand="0" w:firstRowFirstColumn="0" w:firstRowLastColumn="0" w:lastRowFirstColumn="0" w:lastRowLastColumn="0"/>
            </w:pPr>
            <w:r>
              <w:t>Maximal wind direction over a set amount of time</w:t>
            </w:r>
          </w:p>
        </w:tc>
      </w:tr>
      <w:tr w:rsidR="0025579D" w:rsidTr="004B22A3">
        <w:tc>
          <w:tcPr>
            <w:cnfStyle w:val="001000000000" w:firstRow="0" w:lastRow="0" w:firstColumn="1" w:lastColumn="0" w:oddVBand="0" w:evenVBand="0" w:oddHBand="0" w:evenHBand="0" w:firstRowFirstColumn="0" w:firstRowLastColumn="0" w:lastRowFirstColumn="0" w:lastRowLastColumn="0"/>
            <w:tcW w:w="2085" w:type="dxa"/>
          </w:tcPr>
          <w:p w:rsidR="0025579D" w:rsidRDefault="0045770F" w:rsidP="004B22A3">
            <w:proofErr w:type="spellStart"/>
            <w:r>
              <w:t>Avg</w:t>
            </w:r>
            <w:proofErr w:type="spellEnd"/>
            <w:r>
              <w:t xml:space="preserve"> wind speed</w:t>
            </w:r>
          </w:p>
        </w:tc>
        <w:tc>
          <w:tcPr>
            <w:tcW w:w="7061" w:type="dxa"/>
          </w:tcPr>
          <w:p w:rsidR="0025579D" w:rsidRDefault="0045770F" w:rsidP="004B22A3">
            <w:pPr>
              <w:cnfStyle w:val="000000000000" w:firstRow="0" w:lastRow="0" w:firstColumn="0" w:lastColumn="0" w:oddVBand="0" w:evenVBand="0" w:oddHBand="0" w:evenHBand="0" w:firstRowFirstColumn="0" w:firstRowLastColumn="0" w:lastRowFirstColumn="0" w:lastRowLastColumn="0"/>
            </w:pPr>
            <w:r>
              <w:t>Average wind speed over a set amount of time</w:t>
            </w:r>
          </w:p>
        </w:tc>
      </w:tr>
      <w:tr w:rsidR="0025579D" w:rsidTr="004B2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Borders>
              <w:top w:val="none" w:sz="0" w:space="0" w:color="auto"/>
              <w:left w:val="none" w:sz="0" w:space="0" w:color="auto"/>
              <w:bottom w:val="none" w:sz="0" w:space="0" w:color="auto"/>
            </w:tcBorders>
          </w:tcPr>
          <w:p w:rsidR="0025579D" w:rsidRDefault="0045770F" w:rsidP="004B22A3">
            <w:r>
              <w:t>Gust wind speed</w:t>
            </w:r>
          </w:p>
        </w:tc>
        <w:tc>
          <w:tcPr>
            <w:tcW w:w="7061" w:type="dxa"/>
            <w:tcBorders>
              <w:top w:val="none" w:sz="0" w:space="0" w:color="auto"/>
              <w:bottom w:val="none" w:sz="0" w:space="0" w:color="auto"/>
              <w:right w:val="none" w:sz="0" w:space="0" w:color="auto"/>
            </w:tcBorders>
          </w:tcPr>
          <w:p w:rsidR="0025579D" w:rsidRDefault="0045770F" w:rsidP="004B22A3">
            <w:pPr>
              <w:cnfStyle w:val="000000100000" w:firstRow="0" w:lastRow="0" w:firstColumn="0" w:lastColumn="0" w:oddVBand="0" w:evenVBand="0" w:oddHBand="1" w:evenHBand="0" w:firstRowFirstColumn="0" w:firstRowLastColumn="0" w:lastRowFirstColumn="0" w:lastRowLastColumn="0"/>
            </w:pPr>
            <w:r>
              <w:t>Gust wind speed over a set amount of time</w:t>
            </w:r>
          </w:p>
        </w:tc>
      </w:tr>
    </w:tbl>
    <w:p w:rsidR="0025579D" w:rsidRDefault="0045770F" w:rsidP="0045770F">
      <w:pPr>
        <w:pStyle w:val="Onderschrift"/>
      </w:pPr>
      <w:bookmarkStart w:id="76" w:name="_Toc408306865"/>
      <w:r>
        <w:t xml:space="preserve">Table </w:t>
      </w:r>
      <w:r w:rsidR="006C0AFD">
        <w:fldChar w:fldCharType="begin"/>
      </w:r>
      <w:r w:rsidR="006C0AFD">
        <w:instrText xml:space="preserve"> STYLEREF 1 \s </w:instrText>
      </w:r>
      <w:r w:rsidR="006C0AFD">
        <w:fldChar w:fldCharType="separate"/>
      </w:r>
      <w:r w:rsidR="000327C0">
        <w:rPr>
          <w:noProof/>
        </w:rPr>
        <w:t>1</w:t>
      </w:r>
      <w:r w:rsidR="006C0AFD">
        <w:fldChar w:fldCharType="end"/>
      </w:r>
      <w:r w:rsidR="006C0AFD">
        <w:noBreakHyphen/>
      </w:r>
      <w:r w:rsidR="006C0AFD">
        <w:fldChar w:fldCharType="begin"/>
      </w:r>
      <w:r w:rsidR="006C0AFD">
        <w:instrText xml:space="preserve"> SEQ Table \* ARABIC \s 1 </w:instrText>
      </w:r>
      <w:r w:rsidR="006C0AFD">
        <w:fldChar w:fldCharType="separate"/>
      </w:r>
      <w:r w:rsidR="000327C0">
        <w:rPr>
          <w:noProof/>
        </w:rPr>
        <w:t>3</w:t>
      </w:r>
      <w:r w:rsidR="006C0AFD">
        <w:fldChar w:fldCharType="end"/>
      </w:r>
      <w:r>
        <w:t>: Wind explanation</w:t>
      </w:r>
      <w:bookmarkEnd w:id="76"/>
    </w:p>
    <w:p w:rsidR="00807432" w:rsidRDefault="00807432" w:rsidP="0045770F"/>
    <w:p w:rsidR="00807432" w:rsidRDefault="00807432" w:rsidP="0045770F"/>
    <w:p w:rsidR="00807432" w:rsidRDefault="00807432" w:rsidP="0045770F"/>
    <w:p w:rsidR="00807432" w:rsidRDefault="00807432" w:rsidP="0045770F"/>
    <w:p w:rsidR="00807432" w:rsidRDefault="00807432" w:rsidP="0045770F"/>
    <w:p w:rsidR="0045770F" w:rsidRDefault="0045770F" w:rsidP="0045770F">
      <w:r>
        <w:t xml:space="preserve">Except for the true wind, all the other wind values are depending on the time you have set in the field “Wind </w:t>
      </w:r>
      <w:proofErr w:type="spellStart"/>
      <w:r>
        <w:t>avg</w:t>
      </w:r>
      <w:proofErr w:type="spellEnd"/>
      <w:r>
        <w:t xml:space="preserve"> period”. When you click on this field you will get a pop-up window where you can choose different period (see </w:t>
      </w:r>
      <w:r>
        <w:fldChar w:fldCharType="begin"/>
      </w:r>
      <w:r>
        <w:instrText xml:space="preserve"> REF _Ref354409697 \h </w:instrText>
      </w:r>
      <w:r>
        <w:fldChar w:fldCharType="separate"/>
      </w:r>
      <w:r w:rsidR="000327C0">
        <w:t xml:space="preserve">Figure </w:t>
      </w:r>
      <w:r w:rsidR="000327C0">
        <w:rPr>
          <w:noProof/>
        </w:rPr>
        <w:t>1</w:t>
      </w:r>
      <w:r w:rsidR="000327C0">
        <w:noBreakHyphen/>
      </w:r>
      <w:r w:rsidR="000327C0">
        <w:rPr>
          <w:noProof/>
        </w:rPr>
        <w:t>16</w:t>
      </w:r>
      <w:r>
        <w:fldChar w:fldCharType="end"/>
      </w:r>
      <w:r>
        <w:t>).</w:t>
      </w:r>
    </w:p>
    <w:p w:rsidR="00807432" w:rsidRDefault="00807432" w:rsidP="0045770F"/>
    <w:p w:rsidR="0045770F" w:rsidRDefault="0045770F" w:rsidP="0045770F"/>
    <w:p w:rsidR="0045770F" w:rsidRDefault="0045770F" w:rsidP="0045770F">
      <w:pPr>
        <w:pStyle w:val="ListParagraph"/>
        <w:numPr>
          <w:ilvl w:val="0"/>
          <w:numId w:val="25"/>
        </w:numPr>
      </w:pPr>
      <w:r>
        <w:t>Real time</w:t>
      </w:r>
      <w:r>
        <w:tab/>
      </w:r>
      <w:r>
        <w:tab/>
        <w:t>Real time values</w:t>
      </w:r>
    </w:p>
    <w:p w:rsidR="0045770F" w:rsidRDefault="0045770F" w:rsidP="0045770F">
      <w:pPr>
        <w:pStyle w:val="ListParagraph"/>
        <w:numPr>
          <w:ilvl w:val="0"/>
          <w:numId w:val="25"/>
        </w:numPr>
      </w:pPr>
      <w:r>
        <w:t>2 minutes</w:t>
      </w:r>
      <w:r>
        <w:tab/>
      </w:r>
      <w:r>
        <w:tab/>
        <w:t>Average values over the past 2 minutes</w:t>
      </w:r>
    </w:p>
    <w:p w:rsidR="0045770F" w:rsidRDefault="0045770F" w:rsidP="0045770F">
      <w:pPr>
        <w:pStyle w:val="ListParagraph"/>
        <w:numPr>
          <w:ilvl w:val="0"/>
          <w:numId w:val="25"/>
        </w:numPr>
      </w:pPr>
      <w:r>
        <w:t>10 minutes</w:t>
      </w:r>
      <w:r>
        <w:tab/>
      </w:r>
      <w:r>
        <w:tab/>
        <w:t>Average values over the past 10 minutes</w:t>
      </w:r>
      <w:r>
        <w:tab/>
      </w:r>
    </w:p>
    <w:p w:rsidR="0045770F" w:rsidRDefault="0045770F" w:rsidP="0045770F">
      <w:pPr>
        <w:pStyle w:val="ListParagraph"/>
        <w:numPr>
          <w:ilvl w:val="0"/>
          <w:numId w:val="25"/>
        </w:numPr>
      </w:pPr>
      <w:r>
        <w:t>20 minutes</w:t>
      </w:r>
      <w:r>
        <w:tab/>
      </w:r>
      <w:r>
        <w:tab/>
        <w:t>Average values over the past 20 minutes</w:t>
      </w:r>
    </w:p>
    <w:p w:rsidR="0045770F" w:rsidRDefault="0045770F" w:rsidP="0045770F"/>
    <w:p w:rsidR="0045770F" w:rsidRDefault="0045770F" w:rsidP="0045770F">
      <w:r>
        <w:rPr>
          <w:noProof/>
          <w:lang w:val="nl-NL" w:eastAsia="nl-NL"/>
        </w:rPr>
        <w:drawing>
          <wp:inline distT="0" distB="0" distL="0" distR="0" wp14:anchorId="2F759198" wp14:editId="4C5F4870">
            <wp:extent cx="3419475" cy="2390775"/>
            <wp:effectExtent l="0" t="0" r="9525" b="952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19475" cy="2390775"/>
                    </a:xfrm>
                    <a:prstGeom prst="rect">
                      <a:avLst/>
                    </a:prstGeom>
                  </pic:spPr>
                </pic:pic>
              </a:graphicData>
            </a:graphic>
          </wp:inline>
        </w:drawing>
      </w:r>
    </w:p>
    <w:p w:rsidR="0045770F" w:rsidRDefault="0045770F" w:rsidP="0045770F">
      <w:pPr>
        <w:pStyle w:val="Onderschrift"/>
      </w:pPr>
      <w:bookmarkStart w:id="77" w:name="_Ref354409697"/>
      <w:bookmarkStart w:id="78" w:name="_Toc408306850"/>
      <w:r>
        <w:t xml:space="preserve">Figure </w:t>
      </w:r>
      <w:r w:rsidR="000206D4">
        <w:fldChar w:fldCharType="begin"/>
      </w:r>
      <w:r w:rsidR="000206D4">
        <w:instrText xml:space="preserve"> STYLEREF 1 \s </w:instrText>
      </w:r>
      <w:r w:rsidR="000206D4">
        <w:fldChar w:fldCharType="separate"/>
      </w:r>
      <w:r w:rsidR="000327C0">
        <w:rPr>
          <w:noProof/>
        </w:rPr>
        <w:t>1</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16</w:t>
      </w:r>
      <w:r w:rsidR="000206D4">
        <w:fldChar w:fldCharType="end"/>
      </w:r>
      <w:bookmarkEnd w:id="77"/>
      <w:r>
        <w:t>: Average wind period choice</w:t>
      </w:r>
      <w:bookmarkEnd w:id="78"/>
    </w:p>
    <w:p w:rsidR="008E4012" w:rsidRDefault="004B22A3" w:rsidP="004B22A3">
      <w:pPr>
        <w:pStyle w:val="Heading3"/>
        <w:rPr>
          <w:lang w:val="en-US"/>
        </w:rPr>
      </w:pPr>
      <w:bookmarkStart w:id="79" w:name="_Toc408306821"/>
      <w:r>
        <w:rPr>
          <w:lang w:val="en-US"/>
        </w:rPr>
        <w:t>Navigational data</w:t>
      </w:r>
      <w:bookmarkEnd w:id="79"/>
    </w:p>
    <w:p w:rsidR="00F606F4" w:rsidRDefault="005111AB" w:rsidP="004B22A3">
      <w:pPr>
        <w:rPr>
          <w:lang w:val="en-US"/>
        </w:rPr>
      </w:pPr>
      <w:r>
        <w:rPr>
          <w:lang w:val="en-US"/>
        </w:rPr>
        <w:t>As mentioned before the navigational data is to prepare the flight. You need to know where the helideck is to plan your flight. Also you need to now the heading of the helideck (if applicable) to now your entrance. Therefor we have a few value</w:t>
      </w:r>
      <w:r w:rsidR="00F606F4">
        <w:rPr>
          <w:lang w:val="en-US"/>
        </w:rPr>
        <w:t>s and a compass to show how and where the helideck is positioned.</w:t>
      </w:r>
    </w:p>
    <w:p w:rsidR="004B22A3" w:rsidRPr="004B22A3" w:rsidRDefault="005111AB" w:rsidP="004B22A3">
      <w:pPr>
        <w:rPr>
          <w:lang w:val="en-US"/>
        </w:rPr>
      </w:pPr>
      <w:r>
        <w:rPr>
          <w:lang w:val="en-US"/>
        </w:rPr>
        <w:t xml:space="preserve"> </w:t>
      </w:r>
    </w:p>
    <w:tbl>
      <w:tblPr>
        <w:tblStyle w:val="LightList"/>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7"/>
        <w:gridCol w:w="6863"/>
      </w:tblGrid>
      <w:tr w:rsidR="00F606F4" w:rsidTr="009B36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Pr>
          <w:p w:rsidR="00F606F4" w:rsidRDefault="00F606F4" w:rsidP="009B368E">
            <w:r>
              <w:t>Field</w:t>
            </w:r>
          </w:p>
        </w:tc>
        <w:tc>
          <w:tcPr>
            <w:tcW w:w="7061" w:type="dxa"/>
          </w:tcPr>
          <w:p w:rsidR="00F606F4" w:rsidRDefault="00F606F4" w:rsidP="009B368E">
            <w:pPr>
              <w:cnfStyle w:val="100000000000" w:firstRow="1" w:lastRow="0" w:firstColumn="0" w:lastColumn="0" w:oddVBand="0" w:evenVBand="0" w:oddHBand="0" w:evenHBand="0" w:firstRowFirstColumn="0" w:firstRowLastColumn="0" w:lastRowFirstColumn="0" w:lastRowLastColumn="0"/>
            </w:pPr>
            <w:r>
              <w:t>Explanation</w:t>
            </w:r>
          </w:p>
        </w:tc>
      </w:tr>
      <w:tr w:rsidR="00F606F4" w:rsidTr="009B3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Borders>
              <w:top w:val="none" w:sz="0" w:space="0" w:color="auto"/>
              <w:left w:val="none" w:sz="0" w:space="0" w:color="auto"/>
              <w:bottom w:val="none" w:sz="0" w:space="0" w:color="auto"/>
            </w:tcBorders>
          </w:tcPr>
          <w:p w:rsidR="00F606F4" w:rsidRDefault="00F606F4" w:rsidP="009B368E">
            <w:proofErr w:type="spellStart"/>
            <w:r>
              <w:t>Magn</w:t>
            </w:r>
            <w:proofErr w:type="spellEnd"/>
            <w:r>
              <w:t xml:space="preserve"> variation</w:t>
            </w:r>
          </w:p>
        </w:tc>
        <w:tc>
          <w:tcPr>
            <w:tcW w:w="7061" w:type="dxa"/>
            <w:tcBorders>
              <w:top w:val="none" w:sz="0" w:space="0" w:color="auto"/>
              <w:bottom w:val="none" w:sz="0" w:space="0" w:color="auto"/>
              <w:right w:val="none" w:sz="0" w:space="0" w:color="auto"/>
            </w:tcBorders>
          </w:tcPr>
          <w:p w:rsidR="00F606F4" w:rsidRDefault="00F606F4" w:rsidP="009B368E">
            <w:pPr>
              <w:cnfStyle w:val="000000100000" w:firstRow="0" w:lastRow="0" w:firstColumn="0" w:lastColumn="0" w:oddVBand="0" w:evenVBand="0" w:oddHBand="1" w:evenHBand="0" w:firstRowFirstColumn="0" w:firstRowLastColumn="0" w:lastRowFirstColumn="0" w:lastRowLastColumn="0"/>
            </w:pPr>
            <w:r>
              <w:t>Magnetic variation on that spot</w:t>
            </w:r>
          </w:p>
        </w:tc>
      </w:tr>
      <w:tr w:rsidR="00F606F4" w:rsidTr="009B368E">
        <w:tc>
          <w:tcPr>
            <w:cnfStyle w:val="001000000000" w:firstRow="0" w:lastRow="0" w:firstColumn="1" w:lastColumn="0" w:oddVBand="0" w:evenVBand="0" w:oddHBand="0" w:evenHBand="0" w:firstRowFirstColumn="0" w:firstRowLastColumn="0" w:lastRowFirstColumn="0" w:lastRowLastColumn="0"/>
            <w:tcW w:w="2085" w:type="dxa"/>
          </w:tcPr>
          <w:p w:rsidR="00F606F4" w:rsidRDefault="00F606F4" w:rsidP="009B368E">
            <w:r>
              <w:t>Longitude</w:t>
            </w:r>
          </w:p>
        </w:tc>
        <w:tc>
          <w:tcPr>
            <w:tcW w:w="7061" w:type="dxa"/>
          </w:tcPr>
          <w:p w:rsidR="00F606F4" w:rsidRDefault="00F606F4" w:rsidP="009B368E">
            <w:pPr>
              <w:cnfStyle w:val="000000000000" w:firstRow="0" w:lastRow="0" w:firstColumn="0" w:lastColumn="0" w:oddVBand="0" w:evenVBand="0" w:oddHBand="0" w:evenHBand="0" w:firstRowFirstColumn="0" w:firstRowLastColumn="0" w:lastRowFirstColumn="0" w:lastRowLastColumn="0"/>
            </w:pPr>
            <w:r>
              <w:t>specifies the east-west position of a point on the Earth's surface</w:t>
            </w:r>
          </w:p>
        </w:tc>
      </w:tr>
      <w:tr w:rsidR="00F606F4" w:rsidTr="009B3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Borders>
              <w:top w:val="none" w:sz="0" w:space="0" w:color="auto"/>
              <w:left w:val="none" w:sz="0" w:space="0" w:color="auto"/>
              <w:bottom w:val="none" w:sz="0" w:space="0" w:color="auto"/>
            </w:tcBorders>
          </w:tcPr>
          <w:p w:rsidR="00F606F4" w:rsidRDefault="00F606F4" w:rsidP="009B368E">
            <w:r>
              <w:t xml:space="preserve">Latitude </w:t>
            </w:r>
          </w:p>
        </w:tc>
        <w:tc>
          <w:tcPr>
            <w:tcW w:w="7061" w:type="dxa"/>
            <w:tcBorders>
              <w:top w:val="none" w:sz="0" w:space="0" w:color="auto"/>
              <w:bottom w:val="none" w:sz="0" w:space="0" w:color="auto"/>
              <w:right w:val="none" w:sz="0" w:space="0" w:color="auto"/>
            </w:tcBorders>
          </w:tcPr>
          <w:p w:rsidR="00F606F4" w:rsidRDefault="00F606F4" w:rsidP="00F606F4">
            <w:pPr>
              <w:cnfStyle w:val="000000100000" w:firstRow="0" w:lastRow="0" w:firstColumn="0" w:lastColumn="0" w:oddVBand="0" w:evenVBand="0" w:oddHBand="1" w:evenHBand="0" w:firstRowFirstColumn="0" w:firstRowLastColumn="0" w:lastRowFirstColumn="0" w:lastRowLastColumn="0"/>
            </w:pPr>
            <w:r>
              <w:t>specifies the north-south position of a point on the Earth's surface</w:t>
            </w:r>
          </w:p>
        </w:tc>
      </w:tr>
      <w:tr w:rsidR="00F606F4" w:rsidTr="009B368E">
        <w:tc>
          <w:tcPr>
            <w:cnfStyle w:val="001000000000" w:firstRow="0" w:lastRow="0" w:firstColumn="1" w:lastColumn="0" w:oddVBand="0" w:evenVBand="0" w:oddHBand="0" w:evenHBand="0" w:firstRowFirstColumn="0" w:firstRowLastColumn="0" w:lastRowFirstColumn="0" w:lastRowLastColumn="0"/>
            <w:tcW w:w="2085" w:type="dxa"/>
          </w:tcPr>
          <w:p w:rsidR="00F606F4" w:rsidRDefault="00F606F4" w:rsidP="009B368E">
            <w:r>
              <w:t>Vessel heading</w:t>
            </w:r>
          </w:p>
        </w:tc>
        <w:tc>
          <w:tcPr>
            <w:tcW w:w="7061" w:type="dxa"/>
          </w:tcPr>
          <w:p w:rsidR="00F606F4" w:rsidRDefault="00F606F4" w:rsidP="009B368E">
            <w:pPr>
              <w:cnfStyle w:val="000000000000" w:firstRow="0" w:lastRow="0" w:firstColumn="0" w:lastColumn="0" w:oddVBand="0" w:evenVBand="0" w:oddHBand="0" w:evenHBand="0" w:firstRowFirstColumn="0" w:firstRowLastColumn="0" w:lastRowFirstColumn="0" w:lastRowLastColumn="0"/>
            </w:pPr>
            <w:r>
              <w:t>The heading of the vessel or object that contains the helideck</w:t>
            </w:r>
          </w:p>
        </w:tc>
      </w:tr>
      <w:tr w:rsidR="00F606F4" w:rsidTr="009B3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Borders>
              <w:top w:val="none" w:sz="0" w:space="0" w:color="auto"/>
              <w:left w:val="none" w:sz="0" w:space="0" w:color="auto"/>
              <w:bottom w:val="none" w:sz="0" w:space="0" w:color="auto"/>
            </w:tcBorders>
          </w:tcPr>
          <w:p w:rsidR="00F606F4" w:rsidRDefault="00F606F4" w:rsidP="009B368E">
            <w:r>
              <w:t>Helideck heading</w:t>
            </w:r>
          </w:p>
        </w:tc>
        <w:tc>
          <w:tcPr>
            <w:tcW w:w="7061" w:type="dxa"/>
            <w:tcBorders>
              <w:top w:val="none" w:sz="0" w:space="0" w:color="auto"/>
              <w:bottom w:val="none" w:sz="0" w:space="0" w:color="auto"/>
              <w:right w:val="none" w:sz="0" w:space="0" w:color="auto"/>
            </w:tcBorders>
          </w:tcPr>
          <w:p w:rsidR="00F606F4" w:rsidRDefault="00F606F4" w:rsidP="009B368E">
            <w:pPr>
              <w:cnfStyle w:val="000000100000" w:firstRow="0" w:lastRow="0" w:firstColumn="0" w:lastColumn="0" w:oddVBand="0" w:evenVBand="0" w:oddHBand="1" w:evenHBand="0" w:firstRowFirstColumn="0" w:firstRowLastColumn="0" w:lastRowFirstColumn="0" w:lastRowLastColumn="0"/>
            </w:pPr>
            <w:r>
              <w:t>The heading of the helideck itself</w:t>
            </w:r>
          </w:p>
        </w:tc>
      </w:tr>
      <w:tr w:rsidR="00F606F4" w:rsidTr="009B368E">
        <w:tc>
          <w:tcPr>
            <w:cnfStyle w:val="001000000000" w:firstRow="0" w:lastRow="0" w:firstColumn="1" w:lastColumn="0" w:oddVBand="0" w:evenVBand="0" w:oddHBand="0" w:evenHBand="0" w:firstRowFirstColumn="0" w:firstRowLastColumn="0" w:lastRowFirstColumn="0" w:lastRowLastColumn="0"/>
            <w:tcW w:w="2085" w:type="dxa"/>
          </w:tcPr>
          <w:p w:rsidR="00F606F4" w:rsidRDefault="00F606F4" w:rsidP="009B368E">
            <w:r>
              <w:t>Compass</w:t>
            </w:r>
          </w:p>
        </w:tc>
        <w:tc>
          <w:tcPr>
            <w:tcW w:w="7061" w:type="dxa"/>
          </w:tcPr>
          <w:p w:rsidR="00F606F4" w:rsidRDefault="00F606F4" w:rsidP="009B368E">
            <w:pPr>
              <w:cnfStyle w:val="000000000000" w:firstRow="0" w:lastRow="0" w:firstColumn="0" w:lastColumn="0" w:oddVBand="0" w:evenVBand="0" w:oddHBand="0" w:evenHBand="0" w:firstRowFirstColumn="0" w:firstRowLastColumn="0" w:lastRowFirstColumn="0" w:lastRowLastColumn="0"/>
            </w:pPr>
            <w:r>
              <w:t>Visualization of the helideck in a true compass</w:t>
            </w:r>
          </w:p>
        </w:tc>
      </w:tr>
    </w:tbl>
    <w:p w:rsidR="00DF49F6" w:rsidRDefault="00F606F4" w:rsidP="00F606F4">
      <w:pPr>
        <w:pStyle w:val="Onderschrift"/>
      </w:pPr>
      <w:bookmarkStart w:id="80" w:name="_Toc408306866"/>
      <w:r>
        <w:t xml:space="preserve">Table </w:t>
      </w:r>
      <w:r w:rsidR="006C0AFD">
        <w:fldChar w:fldCharType="begin"/>
      </w:r>
      <w:r w:rsidR="006C0AFD">
        <w:instrText xml:space="preserve"> STYLEREF 1 \s </w:instrText>
      </w:r>
      <w:r w:rsidR="006C0AFD">
        <w:fldChar w:fldCharType="separate"/>
      </w:r>
      <w:r w:rsidR="000327C0">
        <w:rPr>
          <w:noProof/>
        </w:rPr>
        <w:t>1</w:t>
      </w:r>
      <w:r w:rsidR="006C0AFD">
        <w:fldChar w:fldCharType="end"/>
      </w:r>
      <w:r w:rsidR="006C0AFD">
        <w:noBreakHyphen/>
      </w:r>
      <w:r w:rsidR="006C0AFD">
        <w:fldChar w:fldCharType="begin"/>
      </w:r>
      <w:r w:rsidR="006C0AFD">
        <w:instrText xml:space="preserve"> SEQ Table \* ARABIC \s 1 </w:instrText>
      </w:r>
      <w:r w:rsidR="006C0AFD">
        <w:fldChar w:fldCharType="separate"/>
      </w:r>
      <w:r w:rsidR="000327C0">
        <w:rPr>
          <w:noProof/>
        </w:rPr>
        <w:t>4</w:t>
      </w:r>
      <w:r w:rsidR="006C0AFD">
        <w:fldChar w:fldCharType="end"/>
      </w:r>
      <w:r>
        <w:t>: Navigational data explanation</w:t>
      </w:r>
      <w:bookmarkEnd w:id="80"/>
    </w:p>
    <w:p w:rsidR="00807432" w:rsidRDefault="00807432" w:rsidP="00F606F4"/>
    <w:p w:rsidR="00807432" w:rsidRDefault="00807432" w:rsidP="00F606F4"/>
    <w:p w:rsidR="00807432" w:rsidRDefault="00807432" w:rsidP="00F606F4"/>
    <w:p w:rsidR="00807432" w:rsidRDefault="00807432" w:rsidP="00F606F4"/>
    <w:p w:rsidR="00807432" w:rsidRDefault="00807432" w:rsidP="00F606F4"/>
    <w:p w:rsidR="00807432" w:rsidRDefault="00807432" w:rsidP="00F606F4"/>
    <w:p w:rsidR="00807432" w:rsidRDefault="00807432" w:rsidP="00F606F4"/>
    <w:p w:rsidR="00F606F4" w:rsidRDefault="00F606F4" w:rsidP="00F606F4">
      <w:r>
        <w:lastRenderedPageBreak/>
        <w:t xml:space="preserve">The magnetic variation is a given deviation that changes every year. It can be found on sea maps and flight maps. </w:t>
      </w:r>
    </w:p>
    <w:p w:rsidR="00F606F4" w:rsidRDefault="00F606F4" w:rsidP="00F606F4"/>
    <w:p w:rsidR="00F606F4" w:rsidRDefault="00F606F4" w:rsidP="00F606F4">
      <w:r>
        <w:t>If the helideck is on a vessel it is nice to know the position of that vessel. You can use the latitude and longitude to find the ships position.</w:t>
      </w:r>
    </w:p>
    <w:p w:rsidR="00F606F4" w:rsidRDefault="00F606F4" w:rsidP="00F606F4"/>
    <w:p w:rsidR="00F606F4" w:rsidRDefault="00F606F4" w:rsidP="00F606F4">
      <w:r>
        <w:t>For your approach you need to know the heading of the vessel. Mostly you can only approach it from one direction, so knowing the vessels heading gives you the opportunity to plan your approach.</w:t>
      </w:r>
      <w:r w:rsidR="009B368E">
        <w:t xml:space="preserve"> If the heading of the helideck differs from the vessels heading, it is most likely that the helideck is on another position of the vessel than the bow. Or even not aligned with the vessel at all. This is also important for your approach planning.</w:t>
      </w:r>
    </w:p>
    <w:p w:rsidR="009B368E" w:rsidRDefault="009B368E" w:rsidP="00F606F4"/>
    <w:p w:rsidR="009B368E" w:rsidRDefault="009B368E" w:rsidP="00F606F4">
      <w:r>
        <w:t xml:space="preserve">You can change the compass into “heading up” and “north up” by clicking on one of these words at the top right of the compass (see </w:t>
      </w:r>
      <w:r>
        <w:fldChar w:fldCharType="begin"/>
      </w:r>
      <w:r>
        <w:instrText xml:space="preserve"> REF _Ref354411987 \h </w:instrText>
      </w:r>
      <w:r>
        <w:fldChar w:fldCharType="separate"/>
      </w:r>
      <w:r w:rsidR="000327C0">
        <w:t xml:space="preserve">Figure </w:t>
      </w:r>
      <w:r w:rsidR="000327C0">
        <w:rPr>
          <w:noProof/>
        </w:rPr>
        <w:t>1</w:t>
      </w:r>
      <w:r w:rsidR="000327C0">
        <w:noBreakHyphen/>
      </w:r>
      <w:r w:rsidR="000327C0">
        <w:rPr>
          <w:noProof/>
        </w:rPr>
        <w:t>17</w:t>
      </w:r>
      <w:r>
        <w:fldChar w:fldCharType="end"/>
      </w:r>
      <w:r>
        <w:t>).</w:t>
      </w:r>
    </w:p>
    <w:p w:rsidR="009B368E" w:rsidRDefault="009B368E" w:rsidP="00F606F4"/>
    <w:p w:rsidR="009B368E" w:rsidRDefault="009B368E" w:rsidP="00F606F4">
      <w:r>
        <w:rPr>
          <w:noProof/>
          <w:lang w:val="nl-NL" w:eastAsia="nl-NL"/>
        </w:rPr>
        <w:drawing>
          <wp:inline distT="0" distB="0" distL="0" distR="0" wp14:anchorId="7E6AD0D1" wp14:editId="62D9E3DA">
            <wp:extent cx="1838325" cy="1742881"/>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38325" cy="1742881"/>
                    </a:xfrm>
                    <a:prstGeom prst="rect">
                      <a:avLst/>
                    </a:prstGeom>
                  </pic:spPr>
                </pic:pic>
              </a:graphicData>
            </a:graphic>
          </wp:inline>
        </w:drawing>
      </w:r>
      <w:r>
        <w:rPr>
          <w:noProof/>
          <w:lang w:val="nl-NL" w:eastAsia="nl-NL"/>
        </w:rPr>
        <w:drawing>
          <wp:inline distT="0" distB="0" distL="0" distR="0" wp14:anchorId="5C06FAAF" wp14:editId="12CBF946">
            <wp:extent cx="1828800" cy="1742038"/>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29932" cy="1743116"/>
                    </a:xfrm>
                    <a:prstGeom prst="rect">
                      <a:avLst/>
                    </a:prstGeom>
                  </pic:spPr>
                </pic:pic>
              </a:graphicData>
            </a:graphic>
          </wp:inline>
        </w:drawing>
      </w:r>
    </w:p>
    <w:p w:rsidR="009B368E" w:rsidRDefault="009B368E" w:rsidP="009B368E">
      <w:pPr>
        <w:pStyle w:val="Onderschrift"/>
      </w:pPr>
      <w:bookmarkStart w:id="81" w:name="_Ref354411987"/>
      <w:bookmarkStart w:id="82" w:name="_Toc408306851"/>
      <w:r>
        <w:t xml:space="preserve">Figure </w:t>
      </w:r>
      <w:r w:rsidR="000206D4">
        <w:fldChar w:fldCharType="begin"/>
      </w:r>
      <w:r w:rsidR="000206D4">
        <w:instrText xml:space="preserve"> STYLEREF 1 \s </w:instrText>
      </w:r>
      <w:r w:rsidR="000206D4">
        <w:fldChar w:fldCharType="separate"/>
      </w:r>
      <w:r w:rsidR="000327C0">
        <w:rPr>
          <w:noProof/>
        </w:rPr>
        <w:t>1</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17</w:t>
      </w:r>
      <w:r w:rsidR="000206D4">
        <w:fldChar w:fldCharType="end"/>
      </w:r>
      <w:bookmarkEnd w:id="81"/>
      <w:r>
        <w:t>: Compass north up and heading up</w:t>
      </w:r>
      <w:bookmarkEnd w:id="82"/>
    </w:p>
    <w:p w:rsidR="009B368E" w:rsidRDefault="009B368E" w:rsidP="009B368E"/>
    <w:p w:rsidR="009B368E" w:rsidRDefault="009B368E" w:rsidP="00F606F4"/>
    <w:p w:rsidR="009B368E" w:rsidRDefault="009B368E" w:rsidP="00F606F4"/>
    <w:p w:rsidR="009B368E" w:rsidRDefault="009B368E" w:rsidP="00F606F4"/>
    <w:p w:rsidR="009B368E" w:rsidRDefault="009B368E" w:rsidP="00F606F4"/>
    <w:p w:rsidR="009B368E" w:rsidRDefault="009B368E" w:rsidP="00F606F4"/>
    <w:p w:rsidR="009B368E" w:rsidRDefault="009B368E" w:rsidP="00F606F4"/>
    <w:p w:rsidR="009B368E" w:rsidRDefault="009B368E" w:rsidP="00F606F4"/>
    <w:p w:rsidR="009B368E" w:rsidRDefault="009B368E" w:rsidP="00F606F4"/>
    <w:p w:rsidR="009B368E" w:rsidRDefault="009B368E" w:rsidP="00F606F4"/>
    <w:p w:rsidR="009B368E" w:rsidRDefault="009B368E" w:rsidP="00F606F4"/>
    <w:p w:rsidR="009B368E" w:rsidRDefault="009B368E" w:rsidP="00F606F4"/>
    <w:p w:rsidR="009B368E" w:rsidRDefault="009B368E" w:rsidP="00F606F4"/>
    <w:p w:rsidR="009254EA" w:rsidRDefault="009254EA" w:rsidP="00F606F4"/>
    <w:p w:rsidR="009254EA" w:rsidRDefault="009254EA" w:rsidP="00F606F4"/>
    <w:p w:rsidR="009254EA" w:rsidRDefault="009254EA" w:rsidP="00F606F4"/>
    <w:p w:rsidR="009B368E" w:rsidRDefault="009B368E" w:rsidP="00F606F4"/>
    <w:p w:rsidR="009B368E" w:rsidRDefault="009B368E" w:rsidP="009B368E">
      <w:pPr>
        <w:pStyle w:val="Heading1"/>
      </w:pPr>
      <w:bookmarkStart w:id="83" w:name="_Toc408306822"/>
      <w:r>
        <w:lastRenderedPageBreak/>
        <w:t>Equipment</w:t>
      </w:r>
      <w:bookmarkEnd w:id="83"/>
    </w:p>
    <w:p w:rsidR="009B368E" w:rsidRDefault="009B368E" w:rsidP="009B368E">
      <w:pPr>
        <w:pStyle w:val="Heading2"/>
      </w:pPr>
      <w:bookmarkStart w:id="84" w:name="_Toc408306823"/>
      <w:r>
        <w:t>Introduction</w:t>
      </w:r>
      <w:bookmarkEnd w:id="84"/>
    </w:p>
    <w:p w:rsidR="009B368E" w:rsidRDefault="002B6D4D" w:rsidP="009B368E">
      <w:r>
        <w:t xml:space="preserve">We have the perfect HMS </w:t>
      </w:r>
      <w:proofErr w:type="gramStart"/>
      <w:r>
        <w:t>GUI ,</w:t>
      </w:r>
      <w:proofErr w:type="gramEnd"/>
      <w:r>
        <w:t xml:space="preserve"> but it will not work without good sensors. We have tested a lot of sensors and came up with the following recommendations. These sensors are mandatory for the proper functioning of the system.</w:t>
      </w:r>
    </w:p>
    <w:p w:rsidR="002B6D4D" w:rsidRDefault="002B6D4D" w:rsidP="009B368E"/>
    <w:p w:rsidR="002B6D4D" w:rsidRDefault="002B6D4D" w:rsidP="002B6D4D">
      <w:pPr>
        <w:pStyle w:val="Heading2"/>
      </w:pPr>
      <w:bookmarkStart w:id="85" w:name="_Toc408306824"/>
      <w:r>
        <w:t>Extra equipment</w:t>
      </w:r>
      <w:bookmarkEnd w:id="85"/>
    </w:p>
    <w:p w:rsidR="002B6D4D" w:rsidRDefault="002B6D4D" w:rsidP="002B6D4D">
      <w:r>
        <w:t>An external gyro, GPS, log and depth sensor need to be connected. The communication should be based on the NMEA0183 protocol and all this data needs to be available in 1 NMEA0183 string.</w:t>
      </w:r>
    </w:p>
    <w:p w:rsidR="002B6D4D" w:rsidRDefault="002B6D4D" w:rsidP="002B6D4D">
      <w:pPr>
        <w:pStyle w:val="Heading2"/>
      </w:pPr>
      <w:bookmarkStart w:id="86" w:name="_Toc408306825"/>
      <w:r>
        <w:t>Barometer</w:t>
      </w:r>
      <w:bookmarkEnd w:id="86"/>
    </w:p>
    <w:p w:rsidR="002B6D4D" w:rsidRDefault="002B6D4D" w:rsidP="002B6D4D">
      <w:r>
        <w:t>For the barometer we recommend the Vaisala PTB330</w:t>
      </w:r>
      <w:r w:rsidR="000A7A88">
        <w:t>. It provides reliable pressure measurement in a wide range of applications. Digital outputs RS232 and RS422/485 (optional) can be selected. There is also a local digital display available.</w:t>
      </w:r>
    </w:p>
    <w:p w:rsidR="000A7A88" w:rsidRDefault="000A7A88" w:rsidP="002B6D4D"/>
    <w:p w:rsidR="00807432" w:rsidRDefault="00807432" w:rsidP="006719FD">
      <w:pPr>
        <w:rPr>
          <w:i/>
        </w:rPr>
      </w:pPr>
      <w:r>
        <w:rPr>
          <w:noProof/>
          <w:lang w:val="nl-NL" w:eastAsia="nl-NL"/>
        </w:rPr>
        <w:drawing>
          <wp:anchor distT="0" distB="0" distL="114300" distR="114300" simplePos="0" relativeHeight="251666944" behindDoc="0" locked="0" layoutInCell="1" allowOverlap="1" wp14:anchorId="4AC05323" wp14:editId="4F42342A">
            <wp:simplePos x="0" y="0"/>
            <wp:positionH relativeFrom="column">
              <wp:posOffset>0</wp:posOffset>
            </wp:positionH>
            <wp:positionV relativeFrom="paragraph">
              <wp:posOffset>18415</wp:posOffset>
            </wp:positionV>
            <wp:extent cx="449580" cy="449580"/>
            <wp:effectExtent l="19050" t="0" r="762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arning.png"/>
                    <pic:cNvPicPr/>
                  </pic:nvPicPr>
                  <pic:blipFill>
                    <a:blip r:embed="rId8" cstate="print"/>
                    <a:stretch>
                      <a:fillRect/>
                    </a:stretch>
                  </pic:blipFill>
                  <pic:spPr>
                    <a:xfrm>
                      <a:off x="0" y="0"/>
                      <a:ext cx="449580" cy="449580"/>
                    </a:xfrm>
                    <a:prstGeom prst="rect">
                      <a:avLst/>
                    </a:prstGeom>
                  </pic:spPr>
                </pic:pic>
              </a:graphicData>
            </a:graphic>
          </wp:anchor>
        </w:drawing>
      </w:r>
    </w:p>
    <w:p w:rsidR="00807432" w:rsidRDefault="00807432" w:rsidP="006719FD">
      <w:pPr>
        <w:rPr>
          <w:i/>
        </w:rPr>
      </w:pPr>
    </w:p>
    <w:p w:rsidR="006719FD" w:rsidRPr="00C009EA" w:rsidRDefault="006719FD" w:rsidP="006719FD">
      <w:pPr>
        <w:rPr>
          <w:i/>
        </w:rPr>
      </w:pPr>
      <w:r>
        <w:rPr>
          <w:i/>
        </w:rPr>
        <w:t xml:space="preserve">: </w:t>
      </w:r>
      <w:r w:rsidR="004F3C3B">
        <w:rPr>
          <w:i/>
        </w:rPr>
        <w:t>For</w:t>
      </w:r>
      <w:r>
        <w:rPr>
          <w:i/>
        </w:rPr>
        <w:t xml:space="preserve"> more information we refer you to the Vaisala PTB330 manual</w:t>
      </w:r>
    </w:p>
    <w:p w:rsidR="006719FD" w:rsidRDefault="006719FD" w:rsidP="002B6D4D"/>
    <w:p w:rsidR="00C009EA" w:rsidRDefault="000A7A88" w:rsidP="002B6D4D">
      <w:r>
        <w:t xml:space="preserve">The </w:t>
      </w:r>
      <w:r w:rsidR="004673C0">
        <w:t>Vaisala</w:t>
      </w:r>
      <w:r>
        <w:t xml:space="preserve"> PTB300 will be connected to the</w:t>
      </w:r>
      <w:r w:rsidR="00C009EA">
        <w:t xml:space="preserve"> serial</w:t>
      </w:r>
      <w:r>
        <w:t xml:space="preserve"> port of a </w:t>
      </w:r>
      <w:proofErr w:type="spellStart"/>
      <w:r>
        <w:t>moxa</w:t>
      </w:r>
      <w:proofErr w:type="spellEnd"/>
      <w:r w:rsidR="00C009EA">
        <w:t xml:space="preserve"> t</w:t>
      </w:r>
      <w:r>
        <w:t xml:space="preserve">hat is connected to the </w:t>
      </w:r>
      <w:r w:rsidR="00C22338">
        <w:t>NavVision</w:t>
      </w:r>
      <w:r>
        <w:t xml:space="preserve"> system. In </w:t>
      </w:r>
      <w:r w:rsidR="00C22338">
        <w:t>NavVision</w:t>
      </w:r>
      <w:r>
        <w:t xml:space="preserve"> you can go to tools/configuration/serial/serial </w:t>
      </w:r>
      <w:proofErr w:type="spellStart"/>
      <w:proofErr w:type="gramStart"/>
      <w:r>
        <w:t>lan</w:t>
      </w:r>
      <w:proofErr w:type="spellEnd"/>
      <w:proofErr w:type="gramEnd"/>
      <w:r>
        <w:t xml:space="preserve"> ports and there choose the </w:t>
      </w:r>
      <w:proofErr w:type="spellStart"/>
      <w:r>
        <w:t>vaisala</w:t>
      </w:r>
      <w:proofErr w:type="spellEnd"/>
      <w:r>
        <w:t xml:space="preserve"> PTB330 protocol from the drop down menu (see </w:t>
      </w:r>
      <w:r w:rsidR="00C009EA">
        <w:fldChar w:fldCharType="begin"/>
      </w:r>
      <w:r w:rsidR="00C009EA">
        <w:instrText xml:space="preserve"> REF _Ref354497328 \h </w:instrText>
      </w:r>
      <w:r w:rsidR="00C009EA">
        <w:fldChar w:fldCharType="separate"/>
      </w:r>
      <w:r w:rsidR="000327C0">
        <w:t xml:space="preserve">Figure </w:t>
      </w:r>
      <w:r w:rsidR="000327C0">
        <w:rPr>
          <w:noProof/>
        </w:rPr>
        <w:t>2</w:t>
      </w:r>
      <w:r w:rsidR="000327C0">
        <w:noBreakHyphen/>
      </w:r>
      <w:r w:rsidR="000327C0">
        <w:rPr>
          <w:noProof/>
        </w:rPr>
        <w:t>1</w:t>
      </w:r>
      <w:r w:rsidR="00C009EA">
        <w:fldChar w:fldCharType="end"/>
      </w:r>
      <w:r>
        <w:t>). For more information on how to install and set-up the Moxa, we refer you to</w:t>
      </w:r>
      <w:r w:rsidR="00C009EA">
        <w:t xml:space="preserve"> the “software installation and commissioning manual”</w:t>
      </w:r>
      <w:r w:rsidR="00807432">
        <w:t>.</w:t>
      </w:r>
    </w:p>
    <w:p w:rsidR="00807432" w:rsidRDefault="00807432" w:rsidP="002B6D4D"/>
    <w:p w:rsidR="000A7A88" w:rsidRDefault="00C009EA" w:rsidP="002B6D4D">
      <w:r>
        <w:rPr>
          <w:noProof/>
          <w:lang w:val="nl-NL" w:eastAsia="nl-NL"/>
        </w:rPr>
        <w:drawing>
          <wp:inline distT="0" distB="0" distL="0" distR="0" wp14:anchorId="77C08C67" wp14:editId="30D73106">
            <wp:extent cx="3429000" cy="2967644"/>
            <wp:effectExtent l="0" t="0" r="0" b="444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29000" cy="2967644"/>
                    </a:xfrm>
                    <a:prstGeom prst="rect">
                      <a:avLst/>
                    </a:prstGeom>
                  </pic:spPr>
                </pic:pic>
              </a:graphicData>
            </a:graphic>
          </wp:inline>
        </w:drawing>
      </w:r>
      <w:r w:rsidR="000A7A88">
        <w:t xml:space="preserve"> </w:t>
      </w:r>
    </w:p>
    <w:p w:rsidR="00C009EA" w:rsidRDefault="00C009EA" w:rsidP="00C009EA">
      <w:pPr>
        <w:pStyle w:val="Onderschrift"/>
      </w:pPr>
      <w:bookmarkStart w:id="87" w:name="_Ref354497328"/>
      <w:bookmarkStart w:id="88" w:name="_Toc408306852"/>
      <w:r>
        <w:t xml:space="preserve">Figure </w:t>
      </w:r>
      <w:r w:rsidR="000206D4">
        <w:fldChar w:fldCharType="begin"/>
      </w:r>
      <w:r w:rsidR="000206D4">
        <w:instrText xml:space="preserve"> STYLEREF 1 \s </w:instrText>
      </w:r>
      <w:r w:rsidR="000206D4">
        <w:fldChar w:fldCharType="separate"/>
      </w:r>
      <w:r w:rsidR="000327C0">
        <w:rPr>
          <w:noProof/>
        </w:rPr>
        <w:t>2</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1</w:t>
      </w:r>
      <w:r w:rsidR="000206D4">
        <w:fldChar w:fldCharType="end"/>
      </w:r>
      <w:bookmarkEnd w:id="87"/>
      <w:r>
        <w:t xml:space="preserve">: Vaisala PTB330 on </w:t>
      </w:r>
      <w:proofErr w:type="spellStart"/>
      <w:r>
        <w:t>moxa</w:t>
      </w:r>
      <w:bookmarkEnd w:id="88"/>
      <w:proofErr w:type="spellEnd"/>
    </w:p>
    <w:p w:rsidR="00C009EA" w:rsidRPr="002B6D4D" w:rsidRDefault="00C009EA" w:rsidP="00C009EA"/>
    <w:p w:rsidR="009B368E" w:rsidRDefault="009B368E" w:rsidP="00F606F4"/>
    <w:p w:rsidR="009B368E" w:rsidRDefault="009B368E" w:rsidP="00F606F4"/>
    <w:p w:rsidR="009B368E" w:rsidRDefault="00C009EA" w:rsidP="00C009EA">
      <w:pPr>
        <w:pStyle w:val="Heading2"/>
      </w:pPr>
      <w:bookmarkStart w:id="89" w:name="_Toc408306826"/>
      <w:r>
        <w:t>Wind speed and direction</w:t>
      </w:r>
      <w:bookmarkEnd w:id="89"/>
    </w:p>
    <w:p w:rsidR="006719FD" w:rsidRDefault="006719FD" w:rsidP="006719FD">
      <w:r>
        <w:t>For wind speed and direction we recommend the Vaisala WMT700. Vaisala WINDCAP® Ultrasonic Wind Sensor WMT700 Series is a robust and reliable ultrasonic anemometer. It measures surface wind, which is one of the key parameters for meteorology and aviation.</w:t>
      </w:r>
    </w:p>
    <w:p w:rsidR="006719FD" w:rsidRPr="006719FD" w:rsidRDefault="006719FD" w:rsidP="006719FD">
      <w:r>
        <w:t xml:space="preserve">The WMT700 Series meets the updated - WMO-No.8 guide, 7th edition - and ICAO requirements. </w:t>
      </w:r>
    </w:p>
    <w:p w:rsidR="009B368E" w:rsidRDefault="00807432" w:rsidP="00F606F4">
      <w:r>
        <w:rPr>
          <w:noProof/>
          <w:lang w:val="nl-NL" w:eastAsia="nl-NL"/>
        </w:rPr>
        <w:drawing>
          <wp:anchor distT="0" distB="0" distL="114300" distR="114300" simplePos="0" relativeHeight="251672064" behindDoc="0" locked="0" layoutInCell="1" allowOverlap="1" wp14:anchorId="6AC07B4C" wp14:editId="754708EB">
            <wp:simplePos x="0" y="0"/>
            <wp:positionH relativeFrom="column">
              <wp:posOffset>0</wp:posOffset>
            </wp:positionH>
            <wp:positionV relativeFrom="paragraph">
              <wp:posOffset>160020</wp:posOffset>
            </wp:positionV>
            <wp:extent cx="449580" cy="449580"/>
            <wp:effectExtent l="19050" t="0" r="762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arning.png"/>
                    <pic:cNvPicPr/>
                  </pic:nvPicPr>
                  <pic:blipFill>
                    <a:blip r:embed="rId8" cstate="print"/>
                    <a:stretch>
                      <a:fillRect/>
                    </a:stretch>
                  </pic:blipFill>
                  <pic:spPr>
                    <a:xfrm>
                      <a:off x="0" y="0"/>
                      <a:ext cx="449580" cy="449580"/>
                    </a:xfrm>
                    <a:prstGeom prst="rect">
                      <a:avLst/>
                    </a:prstGeom>
                  </pic:spPr>
                </pic:pic>
              </a:graphicData>
            </a:graphic>
          </wp:anchor>
        </w:drawing>
      </w:r>
    </w:p>
    <w:p w:rsidR="00807432" w:rsidRDefault="00807432" w:rsidP="006719FD">
      <w:pPr>
        <w:rPr>
          <w:i/>
        </w:rPr>
      </w:pPr>
    </w:p>
    <w:p w:rsidR="00807432" w:rsidRDefault="00807432" w:rsidP="006719FD">
      <w:pPr>
        <w:rPr>
          <w:i/>
        </w:rPr>
      </w:pPr>
    </w:p>
    <w:p w:rsidR="006719FD" w:rsidRPr="00C009EA" w:rsidRDefault="006719FD" w:rsidP="006719FD">
      <w:pPr>
        <w:rPr>
          <w:i/>
        </w:rPr>
      </w:pPr>
      <w:r>
        <w:rPr>
          <w:i/>
        </w:rPr>
        <w:t xml:space="preserve">: </w:t>
      </w:r>
      <w:r w:rsidR="004F3C3B">
        <w:rPr>
          <w:i/>
        </w:rPr>
        <w:t>For</w:t>
      </w:r>
      <w:r>
        <w:rPr>
          <w:i/>
        </w:rPr>
        <w:t xml:space="preserve"> more information we refer you to the Vaisala WMT700 manual</w:t>
      </w:r>
    </w:p>
    <w:p w:rsidR="009B368E" w:rsidRPr="00F606F4" w:rsidRDefault="009B368E" w:rsidP="00F606F4"/>
    <w:p w:rsidR="00AF66AE" w:rsidRPr="00F606F4" w:rsidRDefault="006719FD" w:rsidP="000F200F">
      <w:r>
        <w:t xml:space="preserve">The </w:t>
      </w:r>
      <w:proofErr w:type="spellStart"/>
      <w:r>
        <w:t>vaisala</w:t>
      </w:r>
      <w:proofErr w:type="spellEnd"/>
      <w:r>
        <w:t xml:space="preserve"> WMT700 will be connected to the serial port of a </w:t>
      </w:r>
      <w:proofErr w:type="spellStart"/>
      <w:r>
        <w:t>moxa</w:t>
      </w:r>
      <w:proofErr w:type="spellEnd"/>
      <w:r>
        <w:t xml:space="preserve"> that is connected to the </w:t>
      </w:r>
      <w:r w:rsidR="00C22338">
        <w:t>NavVision</w:t>
      </w:r>
      <w:r>
        <w:t xml:space="preserve"> system. In </w:t>
      </w:r>
      <w:r w:rsidR="00C22338">
        <w:t>NavVision</w:t>
      </w:r>
      <w:r>
        <w:t xml:space="preserve"> you can go to tools/configuration/serial/serial </w:t>
      </w:r>
      <w:proofErr w:type="spellStart"/>
      <w:proofErr w:type="gramStart"/>
      <w:r>
        <w:t>lan</w:t>
      </w:r>
      <w:proofErr w:type="spellEnd"/>
      <w:proofErr w:type="gramEnd"/>
      <w:r>
        <w:t xml:space="preserve"> ports and there choose the </w:t>
      </w:r>
      <w:proofErr w:type="spellStart"/>
      <w:r>
        <w:t>vaisala</w:t>
      </w:r>
      <w:proofErr w:type="spellEnd"/>
      <w:r>
        <w:t xml:space="preserve"> WMT700 protocol from the drop down menu (see </w:t>
      </w:r>
      <w:r>
        <w:fldChar w:fldCharType="begin"/>
      </w:r>
      <w:r>
        <w:instrText xml:space="preserve"> REF _Ref354497328 \h </w:instrText>
      </w:r>
      <w:r>
        <w:fldChar w:fldCharType="separate"/>
      </w:r>
      <w:r w:rsidR="000327C0">
        <w:t xml:space="preserve">Figure </w:t>
      </w:r>
      <w:r w:rsidR="000327C0">
        <w:rPr>
          <w:noProof/>
        </w:rPr>
        <w:t>2</w:t>
      </w:r>
      <w:r w:rsidR="000327C0">
        <w:noBreakHyphen/>
      </w:r>
      <w:r w:rsidR="000327C0">
        <w:rPr>
          <w:noProof/>
        </w:rPr>
        <w:t>1</w:t>
      </w:r>
      <w:r>
        <w:fldChar w:fldCharType="end"/>
      </w:r>
      <w:r>
        <w:t>). For more information on how to install and set-up the Moxa, we refer you to the “software install</w:t>
      </w:r>
      <w:r w:rsidR="00807432">
        <w:t>ation and commissioning manual”.</w:t>
      </w:r>
    </w:p>
    <w:p w:rsidR="00AF66AE" w:rsidRDefault="006719FD" w:rsidP="006719FD">
      <w:pPr>
        <w:pStyle w:val="Heading2"/>
        <w:rPr>
          <w:lang w:val="en-US"/>
        </w:rPr>
      </w:pPr>
      <w:bookmarkStart w:id="90" w:name="_Toc408306827"/>
      <w:r>
        <w:rPr>
          <w:lang w:val="en-US"/>
        </w:rPr>
        <w:t>Pitch, roll, sway and heave</w:t>
      </w:r>
      <w:bookmarkEnd w:id="90"/>
    </w:p>
    <w:p w:rsidR="003F64E2" w:rsidRDefault="003F64E2" w:rsidP="003F64E2">
      <w:pPr>
        <w:pStyle w:val="Heading3"/>
        <w:rPr>
          <w:lang w:val="en-US"/>
        </w:rPr>
      </w:pPr>
      <w:bookmarkStart w:id="91" w:name="_Toc408306828"/>
      <w:r>
        <w:rPr>
          <w:lang w:val="en-US"/>
        </w:rPr>
        <w:t>SMC</w:t>
      </w:r>
      <w:bookmarkEnd w:id="91"/>
    </w:p>
    <w:p w:rsidR="003F64E2" w:rsidRPr="003F64E2" w:rsidRDefault="003F64E2" w:rsidP="003F64E2">
      <w:pPr>
        <w:rPr>
          <w:lang w:val="en-US"/>
        </w:rPr>
      </w:pPr>
    </w:p>
    <w:p w:rsidR="006719FD" w:rsidRDefault="006719FD" w:rsidP="006719FD">
      <w:pPr>
        <w:rPr>
          <w:rStyle w:val="body"/>
          <w:rFonts w:eastAsiaTheme="majorEastAsia"/>
        </w:rPr>
      </w:pPr>
      <w:r>
        <w:rPr>
          <w:lang w:val="en-US"/>
        </w:rPr>
        <w:t xml:space="preserve">For pitch, roll, sway and heave we recommend the Ship motion SMC108. </w:t>
      </w:r>
      <w:r>
        <w:rPr>
          <w:rStyle w:val="body"/>
          <w:rFonts w:eastAsiaTheme="majorEastAsia"/>
        </w:rPr>
        <w:t>SMC has developed its IMU range of Motion Sensors to meet the requirements of the marine sector. The IMU range provides high accuracy motion measurement data in dynamic environment in all areas from small hydrographic vessels to large oil rigs i</w:t>
      </w:r>
      <w:r w:rsidR="00C22338">
        <w:rPr>
          <w:rStyle w:val="body"/>
          <w:rFonts w:eastAsiaTheme="majorEastAsia"/>
        </w:rPr>
        <w:t>n all weather conditions.</w:t>
      </w:r>
    </w:p>
    <w:p w:rsidR="006719FD" w:rsidRDefault="006719FD" w:rsidP="006719FD">
      <w:pPr>
        <w:rPr>
          <w:rStyle w:val="body"/>
          <w:rFonts w:eastAsiaTheme="majorEastAsia"/>
        </w:rPr>
      </w:pPr>
      <w:bookmarkStart w:id="92" w:name="OLE_LINK1"/>
      <w:bookmarkStart w:id="93" w:name="OLE_LINK2"/>
    </w:p>
    <w:p w:rsidR="00807432" w:rsidRDefault="00807432" w:rsidP="006719FD">
      <w:pPr>
        <w:rPr>
          <w:i/>
        </w:rPr>
      </w:pPr>
      <w:r>
        <w:rPr>
          <w:noProof/>
          <w:lang w:val="nl-NL" w:eastAsia="nl-NL"/>
        </w:rPr>
        <w:drawing>
          <wp:anchor distT="0" distB="0" distL="114300" distR="114300" simplePos="0" relativeHeight="251678208" behindDoc="0" locked="0" layoutInCell="1" allowOverlap="1" wp14:anchorId="006E74B8" wp14:editId="28806441">
            <wp:simplePos x="0" y="0"/>
            <wp:positionH relativeFrom="column">
              <wp:posOffset>47625</wp:posOffset>
            </wp:positionH>
            <wp:positionV relativeFrom="paragraph">
              <wp:posOffset>-9525</wp:posOffset>
            </wp:positionV>
            <wp:extent cx="449580" cy="449580"/>
            <wp:effectExtent l="19050" t="0" r="762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arning.png"/>
                    <pic:cNvPicPr/>
                  </pic:nvPicPr>
                  <pic:blipFill>
                    <a:blip r:embed="rId8" cstate="print"/>
                    <a:stretch>
                      <a:fillRect/>
                    </a:stretch>
                  </pic:blipFill>
                  <pic:spPr>
                    <a:xfrm>
                      <a:off x="0" y="0"/>
                      <a:ext cx="449580" cy="449580"/>
                    </a:xfrm>
                    <a:prstGeom prst="rect">
                      <a:avLst/>
                    </a:prstGeom>
                  </pic:spPr>
                </pic:pic>
              </a:graphicData>
            </a:graphic>
          </wp:anchor>
        </w:drawing>
      </w:r>
    </w:p>
    <w:p w:rsidR="00807432" w:rsidRDefault="00807432" w:rsidP="006719FD">
      <w:pPr>
        <w:rPr>
          <w:i/>
        </w:rPr>
      </w:pPr>
    </w:p>
    <w:p w:rsidR="006719FD" w:rsidRPr="00C009EA" w:rsidRDefault="006719FD" w:rsidP="006719FD">
      <w:pPr>
        <w:rPr>
          <w:i/>
        </w:rPr>
      </w:pPr>
      <w:r>
        <w:rPr>
          <w:i/>
        </w:rPr>
        <w:t xml:space="preserve">: </w:t>
      </w:r>
      <w:r w:rsidR="004F3C3B">
        <w:rPr>
          <w:i/>
        </w:rPr>
        <w:t>For</w:t>
      </w:r>
      <w:r>
        <w:rPr>
          <w:i/>
        </w:rPr>
        <w:t xml:space="preserve"> more information we refer you to the </w:t>
      </w:r>
      <w:r w:rsidR="00D84F4E">
        <w:rPr>
          <w:i/>
        </w:rPr>
        <w:t>SMC108</w:t>
      </w:r>
      <w:r>
        <w:rPr>
          <w:i/>
        </w:rPr>
        <w:t xml:space="preserve"> manual</w:t>
      </w:r>
    </w:p>
    <w:bookmarkEnd w:id="92"/>
    <w:bookmarkEnd w:id="93"/>
    <w:p w:rsidR="006719FD" w:rsidRPr="006719FD" w:rsidRDefault="006719FD" w:rsidP="006719FD"/>
    <w:p w:rsidR="00AF66AE" w:rsidRDefault="00D84F4E" w:rsidP="000F200F">
      <w:pPr>
        <w:rPr>
          <w:lang w:val="en-US"/>
        </w:rPr>
      </w:pPr>
      <w:r>
        <w:t xml:space="preserve">The SMC108 will be connected to the serial port of a </w:t>
      </w:r>
      <w:proofErr w:type="spellStart"/>
      <w:r>
        <w:t>moxa</w:t>
      </w:r>
      <w:proofErr w:type="spellEnd"/>
      <w:r>
        <w:t xml:space="preserve"> that is connected to the </w:t>
      </w:r>
      <w:r w:rsidR="00C22338">
        <w:t>NavVision</w:t>
      </w:r>
      <w:r>
        <w:t xml:space="preserve"> system. In </w:t>
      </w:r>
      <w:r w:rsidR="00C22338">
        <w:t>NavVision</w:t>
      </w:r>
      <w:r>
        <w:t xml:space="preserve"> you can go to tools/configuration/serial/serial </w:t>
      </w:r>
      <w:proofErr w:type="spellStart"/>
      <w:proofErr w:type="gramStart"/>
      <w:r>
        <w:t>lan</w:t>
      </w:r>
      <w:proofErr w:type="spellEnd"/>
      <w:proofErr w:type="gramEnd"/>
      <w:r>
        <w:t xml:space="preserve"> ports and there choose the </w:t>
      </w:r>
      <w:r w:rsidR="00BE7106">
        <w:t>NMEA</w:t>
      </w:r>
      <w:r>
        <w:t xml:space="preserve"> protocol from the drop down menu (see </w:t>
      </w:r>
      <w:r>
        <w:fldChar w:fldCharType="begin"/>
      </w:r>
      <w:r>
        <w:instrText xml:space="preserve"> REF _Ref354497328 \h </w:instrText>
      </w:r>
      <w:r>
        <w:fldChar w:fldCharType="separate"/>
      </w:r>
      <w:r w:rsidR="000327C0">
        <w:t xml:space="preserve">Figure </w:t>
      </w:r>
      <w:r w:rsidR="000327C0">
        <w:rPr>
          <w:noProof/>
        </w:rPr>
        <w:t>2</w:t>
      </w:r>
      <w:r w:rsidR="000327C0">
        <w:noBreakHyphen/>
      </w:r>
      <w:r w:rsidR="000327C0">
        <w:rPr>
          <w:noProof/>
        </w:rPr>
        <w:t>1</w:t>
      </w:r>
      <w:r>
        <w:fldChar w:fldCharType="end"/>
      </w:r>
      <w:r>
        <w:t>). For more information on how to install and set-up the Moxa, we refer you to the “software install</w:t>
      </w:r>
      <w:r w:rsidR="00807432">
        <w:t>ation and commissioning manual”.</w:t>
      </w:r>
    </w:p>
    <w:p w:rsidR="00AF66AE" w:rsidRDefault="003F64E2" w:rsidP="003F64E2">
      <w:pPr>
        <w:pStyle w:val="Heading3"/>
        <w:rPr>
          <w:lang w:val="en-US"/>
        </w:rPr>
      </w:pPr>
      <w:bookmarkStart w:id="94" w:name="_Toc408306829"/>
      <w:r>
        <w:rPr>
          <w:lang w:val="en-US"/>
        </w:rPr>
        <w:t>Siri JF40</w:t>
      </w:r>
      <w:bookmarkEnd w:id="94"/>
    </w:p>
    <w:p w:rsidR="003F64E2" w:rsidRDefault="003F64E2" w:rsidP="003F64E2">
      <w:pPr>
        <w:rPr>
          <w:lang w:val="en-US"/>
        </w:rPr>
      </w:pPr>
    </w:p>
    <w:p w:rsidR="003F64E2" w:rsidRDefault="003F64E2" w:rsidP="003F64E2">
      <w:r>
        <w:rPr>
          <w:lang w:val="en-US"/>
        </w:rPr>
        <w:t xml:space="preserve">It is also possible to choose the sensor from Siri Marine the JF40. </w:t>
      </w:r>
      <w:r>
        <w:t xml:space="preserve">The JF40 is a high accuracy inertial measurement unit designed specifically for usage in combination with the Siri </w:t>
      </w:r>
      <w:proofErr w:type="spellStart"/>
      <w:r>
        <w:t>BlackBox</w:t>
      </w:r>
      <w:proofErr w:type="spellEnd"/>
      <w:r>
        <w:t>. It’s based on MEMS technology and has a sample rate of 25Hz.</w:t>
      </w:r>
    </w:p>
    <w:p w:rsidR="003F64E2" w:rsidRDefault="003F64E2" w:rsidP="003F64E2"/>
    <w:p w:rsidR="003F64E2" w:rsidRDefault="003F64E2" w:rsidP="003F64E2">
      <w:pPr>
        <w:rPr>
          <w:rStyle w:val="body"/>
          <w:rFonts w:eastAsiaTheme="majorEastAsia"/>
        </w:rPr>
      </w:pPr>
    </w:p>
    <w:p w:rsidR="003F64E2" w:rsidRDefault="003F64E2" w:rsidP="003F64E2">
      <w:pPr>
        <w:rPr>
          <w:i/>
        </w:rPr>
      </w:pPr>
      <w:r>
        <w:rPr>
          <w:noProof/>
          <w:lang w:val="nl-NL" w:eastAsia="nl-NL"/>
        </w:rPr>
        <w:drawing>
          <wp:anchor distT="0" distB="0" distL="114300" distR="114300" simplePos="0" relativeHeight="251685376" behindDoc="0" locked="0" layoutInCell="1" allowOverlap="1" wp14:anchorId="437FBEB0" wp14:editId="16C34FE4">
            <wp:simplePos x="0" y="0"/>
            <wp:positionH relativeFrom="column">
              <wp:posOffset>47625</wp:posOffset>
            </wp:positionH>
            <wp:positionV relativeFrom="paragraph">
              <wp:posOffset>-9525</wp:posOffset>
            </wp:positionV>
            <wp:extent cx="449580" cy="449580"/>
            <wp:effectExtent l="1905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arning.png"/>
                    <pic:cNvPicPr/>
                  </pic:nvPicPr>
                  <pic:blipFill>
                    <a:blip r:embed="rId8" cstate="print"/>
                    <a:stretch>
                      <a:fillRect/>
                    </a:stretch>
                  </pic:blipFill>
                  <pic:spPr>
                    <a:xfrm>
                      <a:off x="0" y="0"/>
                      <a:ext cx="449580" cy="449580"/>
                    </a:xfrm>
                    <a:prstGeom prst="rect">
                      <a:avLst/>
                    </a:prstGeom>
                  </pic:spPr>
                </pic:pic>
              </a:graphicData>
            </a:graphic>
          </wp:anchor>
        </w:drawing>
      </w:r>
    </w:p>
    <w:p w:rsidR="003F64E2" w:rsidRDefault="003F64E2" w:rsidP="003F64E2">
      <w:pPr>
        <w:rPr>
          <w:i/>
        </w:rPr>
      </w:pPr>
    </w:p>
    <w:p w:rsidR="003F64E2" w:rsidRPr="00C009EA" w:rsidRDefault="003F64E2" w:rsidP="003F64E2">
      <w:pPr>
        <w:rPr>
          <w:i/>
        </w:rPr>
      </w:pPr>
      <w:r>
        <w:rPr>
          <w:i/>
        </w:rPr>
        <w:t>: For more information we refer you to the Siri JF40 manual</w:t>
      </w:r>
    </w:p>
    <w:p w:rsidR="003F64E2" w:rsidRDefault="003F64E2" w:rsidP="003F64E2"/>
    <w:p w:rsidR="003F64E2" w:rsidRDefault="003F64E2" w:rsidP="003F64E2"/>
    <w:p w:rsidR="003F64E2" w:rsidRDefault="003F64E2" w:rsidP="003F64E2"/>
    <w:p w:rsidR="003F64E2" w:rsidRDefault="003F64E2" w:rsidP="003F64E2"/>
    <w:p w:rsidR="003F64E2" w:rsidRDefault="003F64E2" w:rsidP="003F64E2">
      <w:r>
        <w:lastRenderedPageBreak/>
        <w:t xml:space="preserve">The </w:t>
      </w:r>
      <w:proofErr w:type="spellStart"/>
      <w:r>
        <w:t>blackbox</w:t>
      </w:r>
      <w:proofErr w:type="spellEnd"/>
      <w:r>
        <w:t xml:space="preserve"> of the Siri JF40 can be connected directly to the network of the system. There are seven (7) ports on the </w:t>
      </w:r>
      <w:proofErr w:type="spellStart"/>
      <w:r>
        <w:t>blackbox</w:t>
      </w:r>
      <w:proofErr w:type="spellEnd"/>
      <w:r>
        <w:t xml:space="preserve"> that can be connected and they all give their own respective information. </w:t>
      </w:r>
    </w:p>
    <w:p w:rsidR="003F64E2" w:rsidRDefault="003F64E2" w:rsidP="003F64E2"/>
    <w:p w:rsidR="003F64E2" w:rsidRDefault="003F64E2" w:rsidP="003F64E2">
      <w:r>
        <w:t xml:space="preserve">Port 1, 2 and 3 give information about the </w:t>
      </w:r>
      <w:r w:rsidR="001C6183">
        <w:t>acceleration, angle and heave. Each port gives their own respective information.</w:t>
      </w:r>
      <w:r w:rsidR="000206D4">
        <w:t xml:space="preserve"> Just choose the port that is connected and check the information that you want to see (Acceleration, angle or heave). Fill in the IP-address that you gave to the JF40 (see </w:t>
      </w:r>
      <w:r w:rsidR="000206D4">
        <w:fldChar w:fldCharType="begin"/>
      </w:r>
      <w:r w:rsidR="000206D4">
        <w:instrText xml:space="preserve"> REF _Ref408306450 \h </w:instrText>
      </w:r>
      <w:r w:rsidR="000206D4">
        <w:fldChar w:fldCharType="separate"/>
      </w:r>
      <w:r w:rsidR="000327C0">
        <w:t xml:space="preserve">Figure </w:t>
      </w:r>
      <w:r w:rsidR="000327C0">
        <w:rPr>
          <w:noProof/>
        </w:rPr>
        <w:t>2</w:t>
      </w:r>
      <w:r w:rsidR="000327C0">
        <w:noBreakHyphen/>
      </w:r>
      <w:r w:rsidR="000327C0">
        <w:rPr>
          <w:noProof/>
        </w:rPr>
        <w:t>2</w:t>
      </w:r>
      <w:r w:rsidR="000206D4">
        <w:fldChar w:fldCharType="end"/>
      </w:r>
      <w:r w:rsidR="000206D4">
        <w:t xml:space="preserve"> and </w:t>
      </w:r>
      <w:r w:rsidR="000206D4">
        <w:fldChar w:fldCharType="begin"/>
      </w:r>
      <w:r w:rsidR="000206D4">
        <w:instrText xml:space="preserve"> REF _Ref408306461 \h </w:instrText>
      </w:r>
      <w:r w:rsidR="000206D4">
        <w:fldChar w:fldCharType="separate"/>
      </w:r>
      <w:r w:rsidR="000327C0">
        <w:t xml:space="preserve">Figure </w:t>
      </w:r>
      <w:r w:rsidR="000327C0">
        <w:rPr>
          <w:noProof/>
        </w:rPr>
        <w:t>2</w:t>
      </w:r>
      <w:r w:rsidR="000327C0">
        <w:noBreakHyphen/>
      </w:r>
      <w:r w:rsidR="000327C0">
        <w:rPr>
          <w:noProof/>
        </w:rPr>
        <w:t>3</w:t>
      </w:r>
      <w:r w:rsidR="000206D4">
        <w:fldChar w:fldCharType="end"/>
      </w:r>
      <w:r w:rsidR="000206D4">
        <w:t>).</w:t>
      </w:r>
    </w:p>
    <w:p w:rsidR="000206D4" w:rsidRDefault="000206D4" w:rsidP="003F64E2"/>
    <w:p w:rsidR="000206D4" w:rsidRDefault="000206D4" w:rsidP="003F64E2">
      <w:r>
        <w:rPr>
          <w:noProof/>
          <w:lang w:val="nl-NL" w:eastAsia="nl-NL"/>
        </w:rPr>
        <w:drawing>
          <wp:inline distT="0" distB="0" distL="0" distR="0" wp14:anchorId="203D1B84" wp14:editId="63556793">
            <wp:extent cx="3476625" cy="3007685"/>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rikeuzemenu.PNG"/>
                    <pic:cNvPicPr/>
                  </pic:nvPicPr>
                  <pic:blipFill>
                    <a:blip r:embed="rId30">
                      <a:extLst>
                        <a:ext uri="{28A0092B-C50C-407E-A947-70E740481C1C}">
                          <a14:useLocalDpi xmlns:a14="http://schemas.microsoft.com/office/drawing/2010/main" val="0"/>
                        </a:ext>
                      </a:extLst>
                    </a:blip>
                    <a:stretch>
                      <a:fillRect/>
                    </a:stretch>
                  </pic:blipFill>
                  <pic:spPr>
                    <a:xfrm>
                      <a:off x="0" y="0"/>
                      <a:ext cx="3482145" cy="3012461"/>
                    </a:xfrm>
                    <a:prstGeom prst="rect">
                      <a:avLst/>
                    </a:prstGeom>
                  </pic:spPr>
                </pic:pic>
              </a:graphicData>
            </a:graphic>
          </wp:inline>
        </w:drawing>
      </w:r>
    </w:p>
    <w:p w:rsidR="000206D4" w:rsidRDefault="000206D4" w:rsidP="000206D4">
      <w:pPr>
        <w:pStyle w:val="Onderschrift"/>
      </w:pPr>
      <w:bookmarkStart w:id="95" w:name="_Ref408306450"/>
      <w:bookmarkStart w:id="96" w:name="_Toc408306853"/>
      <w:r>
        <w:t xml:space="preserve">Figure </w:t>
      </w:r>
      <w:r>
        <w:fldChar w:fldCharType="begin"/>
      </w:r>
      <w:r>
        <w:instrText xml:space="preserve"> STYLEREF 1 \s </w:instrText>
      </w:r>
      <w:r>
        <w:fldChar w:fldCharType="separate"/>
      </w:r>
      <w:r w:rsidR="000327C0">
        <w:rPr>
          <w:noProof/>
        </w:rPr>
        <w:t>2</w:t>
      </w:r>
      <w:r>
        <w:fldChar w:fldCharType="end"/>
      </w:r>
      <w:r>
        <w:noBreakHyphen/>
      </w:r>
      <w:r>
        <w:fldChar w:fldCharType="begin"/>
      </w:r>
      <w:r>
        <w:instrText xml:space="preserve"> SEQ Figure \* ARABIC \s 1 </w:instrText>
      </w:r>
      <w:r>
        <w:fldChar w:fldCharType="separate"/>
      </w:r>
      <w:r w:rsidR="000327C0">
        <w:rPr>
          <w:noProof/>
        </w:rPr>
        <w:t>2</w:t>
      </w:r>
      <w:r>
        <w:fldChar w:fldCharType="end"/>
      </w:r>
      <w:bookmarkEnd w:id="95"/>
      <w:r>
        <w:t>: Siri JF40 choose port</w:t>
      </w:r>
      <w:bookmarkEnd w:id="96"/>
    </w:p>
    <w:p w:rsidR="000206D4" w:rsidRDefault="000206D4" w:rsidP="000206D4">
      <w:r>
        <w:rPr>
          <w:noProof/>
          <w:lang w:val="nl-NL" w:eastAsia="nl-NL"/>
        </w:rPr>
        <w:drawing>
          <wp:inline distT="0" distB="0" distL="0" distR="0" wp14:anchorId="5E735D53" wp14:editId="0AD01AB6">
            <wp:extent cx="3477600" cy="2952000"/>
            <wp:effectExtent l="0" t="0" r="889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rivoorbeeld1.PNG"/>
                    <pic:cNvPicPr/>
                  </pic:nvPicPr>
                  <pic:blipFill>
                    <a:blip r:embed="rId31">
                      <a:extLst>
                        <a:ext uri="{28A0092B-C50C-407E-A947-70E740481C1C}">
                          <a14:useLocalDpi xmlns:a14="http://schemas.microsoft.com/office/drawing/2010/main" val="0"/>
                        </a:ext>
                      </a:extLst>
                    </a:blip>
                    <a:stretch>
                      <a:fillRect/>
                    </a:stretch>
                  </pic:blipFill>
                  <pic:spPr>
                    <a:xfrm>
                      <a:off x="0" y="0"/>
                      <a:ext cx="3477600" cy="2952000"/>
                    </a:xfrm>
                    <a:prstGeom prst="rect">
                      <a:avLst/>
                    </a:prstGeom>
                  </pic:spPr>
                </pic:pic>
              </a:graphicData>
            </a:graphic>
          </wp:inline>
        </w:drawing>
      </w:r>
    </w:p>
    <w:p w:rsidR="000206D4" w:rsidRDefault="000206D4" w:rsidP="000206D4">
      <w:pPr>
        <w:pStyle w:val="Onderschrift"/>
      </w:pPr>
      <w:bookmarkStart w:id="97" w:name="_Ref408306461"/>
      <w:bookmarkStart w:id="98" w:name="_Toc408306854"/>
      <w:r>
        <w:t xml:space="preserve">Figure </w:t>
      </w:r>
      <w:r>
        <w:fldChar w:fldCharType="begin"/>
      </w:r>
      <w:r>
        <w:instrText xml:space="preserve"> STYLEREF 1 \s </w:instrText>
      </w:r>
      <w:r>
        <w:fldChar w:fldCharType="separate"/>
      </w:r>
      <w:r w:rsidR="000327C0">
        <w:rPr>
          <w:noProof/>
        </w:rPr>
        <w:t>2</w:t>
      </w:r>
      <w:r>
        <w:fldChar w:fldCharType="end"/>
      </w:r>
      <w:r>
        <w:noBreakHyphen/>
      </w:r>
      <w:r>
        <w:fldChar w:fldCharType="begin"/>
      </w:r>
      <w:r>
        <w:instrText xml:space="preserve"> SEQ Figure \* ARABIC \s 1 </w:instrText>
      </w:r>
      <w:r>
        <w:fldChar w:fldCharType="separate"/>
      </w:r>
      <w:r w:rsidR="000327C0">
        <w:rPr>
          <w:noProof/>
        </w:rPr>
        <w:t>3</w:t>
      </w:r>
      <w:r>
        <w:fldChar w:fldCharType="end"/>
      </w:r>
      <w:bookmarkEnd w:id="97"/>
      <w:r>
        <w:t>: Siri JF40 ports and IP-address</w:t>
      </w:r>
      <w:bookmarkEnd w:id="98"/>
    </w:p>
    <w:p w:rsidR="000206D4" w:rsidRDefault="000206D4" w:rsidP="000206D4"/>
    <w:p w:rsidR="000206D4" w:rsidRDefault="000206D4" w:rsidP="000206D4">
      <w:r>
        <w:lastRenderedPageBreak/>
        <w:t xml:space="preserve">Port 4 and 5 are not available. For port 6 and 7 you can choose for two different GPS’s, </w:t>
      </w:r>
      <w:proofErr w:type="spellStart"/>
      <w:r>
        <w:t>Windsensors</w:t>
      </w:r>
      <w:proofErr w:type="spellEnd"/>
      <w:r>
        <w:t xml:space="preserve"> and Headings (see </w:t>
      </w:r>
      <w:r>
        <w:fldChar w:fldCharType="begin"/>
      </w:r>
      <w:r>
        <w:instrText xml:space="preserve"> REF _Ref408306640 \h </w:instrText>
      </w:r>
      <w:r>
        <w:fldChar w:fldCharType="separate"/>
      </w:r>
      <w:r w:rsidR="000327C0">
        <w:t xml:space="preserve">Figure </w:t>
      </w:r>
      <w:r w:rsidR="000327C0">
        <w:rPr>
          <w:noProof/>
        </w:rPr>
        <w:t>2</w:t>
      </w:r>
      <w:r w:rsidR="000327C0">
        <w:noBreakHyphen/>
      </w:r>
      <w:r w:rsidR="000327C0">
        <w:rPr>
          <w:noProof/>
        </w:rPr>
        <w:t>4</w:t>
      </w:r>
      <w:r>
        <w:fldChar w:fldCharType="end"/>
      </w:r>
      <w:r>
        <w:t>).</w:t>
      </w:r>
    </w:p>
    <w:p w:rsidR="000206D4" w:rsidRDefault="000206D4" w:rsidP="000206D4"/>
    <w:p w:rsidR="000206D4" w:rsidRDefault="000206D4" w:rsidP="000206D4"/>
    <w:p w:rsidR="000206D4" w:rsidRDefault="000206D4" w:rsidP="000206D4">
      <w:r>
        <w:rPr>
          <w:noProof/>
          <w:lang w:val="nl-NL" w:eastAsia="nl-NL"/>
        </w:rPr>
        <w:drawing>
          <wp:inline distT="0" distB="0" distL="0" distR="0" wp14:anchorId="682AC4CD" wp14:editId="4BCCE721">
            <wp:extent cx="3477600" cy="298080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rivoorbeeld2.PNG"/>
                    <pic:cNvPicPr/>
                  </pic:nvPicPr>
                  <pic:blipFill>
                    <a:blip r:embed="rId32">
                      <a:extLst>
                        <a:ext uri="{28A0092B-C50C-407E-A947-70E740481C1C}">
                          <a14:useLocalDpi xmlns:a14="http://schemas.microsoft.com/office/drawing/2010/main" val="0"/>
                        </a:ext>
                      </a:extLst>
                    </a:blip>
                    <a:stretch>
                      <a:fillRect/>
                    </a:stretch>
                  </pic:blipFill>
                  <pic:spPr>
                    <a:xfrm>
                      <a:off x="0" y="0"/>
                      <a:ext cx="3477600" cy="2980800"/>
                    </a:xfrm>
                    <a:prstGeom prst="rect">
                      <a:avLst/>
                    </a:prstGeom>
                  </pic:spPr>
                </pic:pic>
              </a:graphicData>
            </a:graphic>
          </wp:inline>
        </w:drawing>
      </w:r>
    </w:p>
    <w:p w:rsidR="000206D4" w:rsidRDefault="000206D4" w:rsidP="000206D4">
      <w:pPr>
        <w:pStyle w:val="Onderschrift"/>
      </w:pPr>
      <w:bookmarkStart w:id="99" w:name="_Ref408306640"/>
      <w:bookmarkStart w:id="100" w:name="_Toc408306855"/>
      <w:r>
        <w:t xml:space="preserve">Figure </w:t>
      </w:r>
      <w:r>
        <w:fldChar w:fldCharType="begin"/>
      </w:r>
      <w:r>
        <w:instrText xml:space="preserve"> STYLEREF 1 \s </w:instrText>
      </w:r>
      <w:r>
        <w:fldChar w:fldCharType="separate"/>
      </w:r>
      <w:r w:rsidR="000327C0">
        <w:rPr>
          <w:noProof/>
        </w:rPr>
        <w:t>2</w:t>
      </w:r>
      <w:r>
        <w:fldChar w:fldCharType="end"/>
      </w:r>
      <w:r>
        <w:noBreakHyphen/>
      </w:r>
      <w:r>
        <w:fldChar w:fldCharType="begin"/>
      </w:r>
      <w:r>
        <w:instrText xml:space="preserve"> SEQ Figure \* ARABIC \s 1 </w:instrText>
      </w:r>
      <w:r>
        <w:fldChar w:fldCharType="separate"/>
      </w:r>
      <w:r w:rsidR="000327C0">
        <w:rPr>
          <w:noProof/>
        </w:rPr>
        <w:t>4</w:t>
      </w:r>
      <w:r>
        <w:fldChar w:fldCharType="end"/>
      </w:r>
      <w:bookmarkEnd w:id="99"/>
      <w:r>
        <w:t>: Siri JF40 ports 6 and 7</w:t>
      </w:r>
      <w:bookmarkEnd w:id="100"/>
    </w:p>
    <w:p w:rsidR="000206D4" w:rsidRPr="003F64E2" w:rsidRDefault="000206D4" w:rsidP="000206D4"/>
    <w:p w:rsidR="00AF66AE" w:rsidRDefault="00D84F4E" w:rsidP="000F200F">
      <w:pPr>
        <w:rPr>
          <w:lang w:val="en-US"/>
        </w:rPr>
      </w:pPr>
      <w:r>
        <w:rPr>
          <w:noProof/>
          <w:lang w:val="nl-NL" w:eastAsia="nl-NL"/>
        </w:rPr>
        <w:drawing>
          <wp:inline distT="0" distB="0" distL="0" distR="0" wp14:anchorId="7BBA6254" wp14:editId="385B344E">
            <wp:extent cx="3476625" cy="2171275"/>
            <wp:effectExtent l="0" t="0" r="0" b="63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76625" cy="2171275"/>
                    </a:xfrm>
                    <a:prstGeom prst="rect">
                      <a:avLst/>
                    </a:prstGeom>
                  </pic:spPr>
                </pic:pic>
              </a:graphicData>
            </a:graphic>
          </wp:inline>
        </w:drawing>
      </w:r>
    </w:p>
    <w:p w:rsidR="00AF66AE" w:rsidRDefault="00807432" w:rsidP="00807432">
      <w:pPr>
        <w:pStyle w:val="Onderschrift"/>
      </w:pPr>
      <w:bookmarkStart w:id="101" w:name="_Toc408306856"/>
      <w:r>
        <w:t xml:space="preserve">Figure </w:t>
      </w:r>
      <w:r w:rsidR="000206D4">
        <w:fldChar w:fldCharType="begin"/>
      </w:r>
      <w:r w:rsidR="000206D4">
        <w:instrText xml:space="preserve"> STYLEREF 1 \s </w:instrText>
      </w:r>
      <w:r w:rsidR="000206D4">
        <w:fldChar w:fldCharType="separate"/>
      </w:r>
      <w:r w:rsidR="000327C0">
        <w:rPr>
          <w:noProof/>
        </w:rPr>
        <w:t>2</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5</w:t>
      </w:r>
      <w:r w:rsidR="000206D4">
        <w:fldChar w:fldCharType="end"/>
      </w:r>
      <w:r>
        <w:t>: Ships movement explained</w:t>
      </w:r>
      <w:bookmarkEnd w:id="101"/>
    </w:p>
    <w:p w:rsidR="000206D4" w:rsidRDefault="000206D4" w:rsidP="000206D4"/>
    <w:p w:rsidR="000206D4" w:rsidRDefault="000206D4" w:rsidP="000206D4"/>
    <w:p w:rsidR="000206D4" w:rsidRDefault="000206D4" w:rsidP="000206D4"/>
    <w:p w:rsidR="000206D4" w:rsidRDefault="000206D4" w:rsidP="000206D4"/>
    <w:p w:rsidR="00AF66AE" w:rsidRDefault="00F524B5" w:rsidP="00F524B5">
      <w:pPr>
        <w:pStyle w:val="Heading1"/>
        <w:rPr>
          <w:lang w:val="en-US"/>
        </w:rPr>
      </w:pPr>
      <w:bookmarkStart w:id="102" w:name="_Ref355193008"/>
      <w:bookmarkStart w:id="103" w:name="_Toc408306830"/>
      <w:r>
        <w:rPr>
          <w:lang w:val="en-US"/>
        </w:rPr>
        <w:lastRenderedPageBreak/>
        <w:t>FT NavVision settings</w:t>
      </w:r>
      <w:bookmarkEnd w:id="102"/>
      <w:bookmarkEnd w:id="103"/>
    </w:p>
    <w:p w:rsidR="00F524B5" w:rsidRDefault="00F524B5" w:rsidP="00F524B5">
      <w:pPr>
        <w:pStyle w:val="Heading2"/>
        <w:rPr>
          <w:lang w:val="en-US"/>
        </w:rPr>
      </w:pPr>
      <w:bookmarkStart w:id="104" w:name="_Toc408306831"/>
      <w:r>
        <w:rPr>
          <w:lang w:val="en-US"/>
        </w:rPr>
        <w:t>Introduction</w:t>
      </w:r>
      <w:bookmarkEnd w:id="104"/>
    </w:p>
    <w:p w:rsidR="00F524B5" w:rsidRDefault="00F524B5" w:rsidP="00F524B5">
      <w:pPr>
        <w:rPr>
          <w:lang w:val="en-US"/>
        </w:rPr>
      </w:pPr>
      <w:r>
        <w:rPr>
          <w:lang w:val="en-US"/>
        </w:rPr>
        <w:t>For the proper functioning of the HMS it is necessary that we make some settings in NavVision and have certain files in the NavVision/</w:t>
      </w:r>
      <w:proofErr w:type="spellStart"/>
      <w:r>
        <w:rPr>
          <w:lang w:val="en-US"/>
        </w:rPr>
        <w:t>config</w:t>
      </w:r>
      <w:proofErr w:type="spellEnd"/>
      <w:r>
        <w:rPr>
          <w:lang w:val="en-US"/>
        </w:rPr>
        <w:t>/network folder. These settings and files are essential, so we will discuss them here.</w:t>
      </w:r>
    </w:p>
    <w:p w:rsidR="00F524B5" w:rsidRDefault="00F524B5" w:rsidP="00F524B5">
      <w:pPr>
        <w:pStyle w:val="Heading2"/>
        <w:rPr>
          <w:lang w:val="en-US"/>
        </w:rPr>
      </w:pPr>
      <w:bookmarkStart w:id="105" w:name="_Toc408306832"/>
      <w:r w:rsidRPr="00F524B5">
        <w:rPr>
          <w:lang w:val="en-US"/>
        </w:rPr>
        <w:t>CAP437ReportStructure.html</w:t>
      </w:r>
      <w:bookmarkEnd w:id="105"/>
    </w:p>
    <w:p w:rsidR="00F524B5" w:rsidRDefault="00F524B5" w:rsidP="00F524B5">
      <w:pPr>
        <w:rPr>
          <w:lang w:val="en-US"/>
        </w:rPr>
      </w:pPr>
      <w:r>
        <w:rPr>
          <w:lang w:val="en-US"/>
        </w:rPr>
        <w:t>This file represents the structure of the report that will be sent to the customers once you have pressed the generate report button. This file can be changed over time. It is necessary that you check if this file is available in NavVision/</w:t>
      </w:r>
      <w:proofErr w:type="spellStart"/>
      <w:r>
        <w:rPr>
          <w:lang w:val="en-US"/>
        </w:rPr>
        <w:t>config</w:t>
      </w:r>
      <w:proofErr w:type="spellEnd"/>
      <w:r>
        <w:rPr>
          <w:lang w:val="en-US"/>
        </w:rPr>
        <w:t>/network. At this moment the date of the file needs to be 26-4-2013 and it will be 8.51kB. Check this. If it changes, you will be informed.</w:t>
      </w:r>
    </w:p>
    <w:p w:rsidR="00F524B5" w:rsidRDefault="00615A26" w:rsidP="00615A26">
      <w:pPr>
        <w:pStyle w:val="Heading2"/>
        <w:rPr>
          <w:lang w:val="en-US"/>
        </w:rPr>
      </w:pPr>
      <w:bookmarkStart w:id="106" w:name="_Toc408306833"/>
      <w:r w:rsidRPr="00615A26">
        <w:rPr>
          <w:lang w:val="en-US"/>
        </w:rPr>
        <w:t>SMTPConfig.uc.ini</w:t>
      </w:r>
      <w:bookmarkEnd w:id="106"/>
    </w:p>
    <w:p w:rsidR="00615A26" w:rsidRDefault="00615A26" w:rsidP="00615A26">
      <w:pPr>
        <w:rPr>
          <w:lang w:val="en-US"/>
        </w:rPr>
      </w:pPr>
      <w:r>
        <w:rPr>
          <w:lang w:val="en-US"/>
        </w:rPr>
        <w:t xml:space="preserve">This file is for the settings of your SMTP server. You </w:t>
      </w:r>
      <w:r w:rsidR="002E51AE">
        <w:rPr>
          <w:lang w:val="en-US"/>
        </w:rPr>
        <w:t xml:space="preserve">DO NOT </w:t>
      </w:r>
      <w:r>
        <w:rPr>
          <w:lang w:val="en-US"/>
        </w:rPr>
        <w:t xml:space="preserve">need to adjust this file to have it sending the reports as an email over your own SMTP server. </w:t>
      </w:r>
      <w:r w:rsidR="002E51AE">
        <w:rPr>
          <w:lang w:val="en-US"/>
        </w:rPr>
        <w:t>I</w:t>
      </w:r>
      <w:r>
        <w:rPr>
          <w:lang w:val="en-US"/>
        </w:rPr>
        <w:t>t will look like the following:</w:t>
      </w:r>
    </w:p>
    <w:p w:rsidR="00615A26" w:rsidRDefault="00615A26" w:rsidP="00615A26">
      <w:pPr>
        <w:rPr>
          <w:lang w:val="en-US"/>
        </w:rPr>
      </w:pPr>
    </w:p>
    <w:p w:rsidR="00615A26" w:rsidRDefault="00C22338" w:rsidP="00615A26">
      <w:pPr>
        <w:rPr>
          <w:lang w:val="en-US"/>
        </w:rPr>
      </w:pPr>
      <w:r>
        <w:rPr>
          <w:noProof/>
          <w:lang w:val="nl-NL" w:eastAsia="nl-NL"/>
        </w:rPr>
        <w:drawing>
          <wp:inline distT="0" distB="0" distL="0" distR="0" wp14:anchorId="6479993B" wp14:editId="27F85F4D">
            <wp:extent cx="2647950" cy="16039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72963" cy="1619052"/>
                    </a:xfrm>
                    <a:prstGeom prst="rect">
                      <a:avLst/>
                    </a:prstGeom>
                  </pic:spPr>
                </pic:pic>
              </a:graphicData>
            </a:graphic>
          </wp:inline>
        </w:drawing>
      </w:r>
    </w:p>
    <w:p w:rsidR="0033166A" w:rsidRDefault="0033166A" w:rsidP="0033166A">
      <w:pPr>
        <w:pStyle w:val="Onderschrift"/>
      </w:pPr>
      <w:bookmarkStart w:id="107" w:name="_Toc408306857"/>
      <w:r>
        <w:t xml:space="preserve">Figure </w:t>
      </w:r>
      <w:r w:rsidR="000206D4">
        <w:fldChar w:fldCharType="begin"/>
      </w:r>
      <w:r w:rsidR="000206D4">
        <w:instrText xml:space="preserve"> STYLEREF 1 \s </w:instrText>
      </w:r>
      <w:r w:rsidR="000206D4">
        <w:fldChar w:fldCharType="separate"/>
      </w:r>
      <w:r w:rsidR="000327C0">
        <w:rPr>
          <w:noProof/>
        </w:rPr>
        <w:t>3</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1</w:t>
      </w:r>
      <w:r w:rsidR="000206D4">
        <w:fldChar w:fldCharType="end"/>
      </w:r>
      <w:r>
        <w:t xml:space="preserve">: </w:t>
      </w:r>
      <w:r w:rsidRPr="00615A26">
        <w:t>SMTPConfig.uc.ini</w:t>
      </w:r>
      <w:bookmarkEnd w:id="107"/>
    </w:p>
    <w:p w:rsidR="0033166A" w:rsidRDefault="0033166A" w:rsidP="0033166A">
      <w:r>
        <w:t>This file will be generated the first time that you generate a report.</w:t>
      </w:r>
    </w:p>
    <w:p w:rsidR="0033166A" w:rsidRDefault="0033166A" w:rsidP="0033166A"/>
    <w:p w:rsidR="0033166A" w:rsidRDefault="0033166A" w:rsidP="0033166A">
      <w:r>
        <w:t>You will have to fill in your own information and add a few lines for your username and password. The next figure is an example. You need to adjust it to your own settings.</w:t>
      </w:r>
    </w:p>
    <w:p w:rsidR="0033166A" w:rsidRDefault="0033166A" w:rsidP="0033166A"/>
    <w:tbl>
      <w:tblPr>
        <w:tblStyle w:val="LightList"/>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6845"/>
      </w:tblGrid>
      <w:tr w:rsidR="00C461D8" w:rsidTr="00C46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Pr>
          <w:p w:rsidR="00C461D8" w:rsidRDefault="00C461D8" w:rsidP="00C461D8">
            <w:r>
              <w:t>Field</w:t>
            </w:r>
          </w:p>
        </w:tc>
        <w:tc>
          <w:tcPr>
            <w:tcW w:w="7061" w:type="dxa"/>
          </w:tcPr>
          <w:p w:rsidR="00C461D8" w:rsidRDefault="00C461D8" w:rsidP="00C461D8">
            <w:pPr>
              <w:cnfStyle w:val="100000000000" w:firstRow="1" w:lastRow="0" w:firstColumn="0" w:lastColumn="0" w:oddVBand="0" w:evenVBand="0" w:oddHBand="0" w:evenHBand="0" w:firstRowFirstColumn="0" w:firstRowLastColumn="0" w:lastRowFirstColumn="0" w:lastRowLastColumn="0"/>
            </w:pPr>
            <w:r>
              <w:t>Explanation</w:t>
            </w:r>
          </w:p>
        </w:tc>
      </w:tr>
      <w:tr w:rsidR="00C461D8" w:rsidTr="00C46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Borders>
              <w:top w:val="none" w:sz="0" w:space="0" w:color="auto"/>
              <w:left w:val="none" w:sz="0" w:space="0" w:color="auto"/>
              <w:bottom w:val="none" w:sz="0" w:space="0" w:color="auto"/>
            </w:tcBorders>
          </w:tcPr>
          <w:p w:rsidR="00C461D8" w:rsidRDefault="00C461D8" w:rsidP="00C461D8">
            <w:proofErr w:type="spellStart"/>
            <w:r>
              <w:t>ServerAddress</w:t>
            </w:r>
            <w:proofErr w:type="spellEnd"/>
          </w:p>
        </w:tc>
        <w:tc>
          <w:tcPr>
            <w:tcW w:w="7061" w:type="dxa"/>
            <w:tcBorders>
              <w:top w:val="none" w:sz="0" w:space="0" w:color="auto"/>
              <w:bottom w:val="none" w:sz="0" w:space="0" w:color="auto"/>
              <w:right w:val="none" w:sz="0" w:space="0" w:color="auto"/>
            </w:tcBorders>
          </w:tcPr>
          <w:p w:rsidR="00C461D8" w:rsidRDefault="006C0AFD" w:rsidP="00C461D8">
            <w:pPr>
              <w:cnfStyle w:val="000000100000" w:firstRow="0" w:lastRow="0" w:firstColumn="0" w:lastColumn="0" w:oddVBand="0" w:evenVBand="0" w:oddHBand="1" w:evenHBand="0" w:firstRowFirstColumn="0" w:firstRowLastColumn="0" w:lastRowFirstColumn="0" w:lastRowLastColumn="0"/>
            </w:pPr>
            <w:r>
              <w:t>A</w:t>
            </w:r>
            <w:r w:rsidR="00490E32">
              <w:t>d</w:t>
            </w:r>
            <w:r>
              <w:t>dress of the ships SMTP server</w:t>
            </w:r>
            <w:r w:rsidR="00C22338">
              <w:t xml:space="preserve"> or default</w:t>
            </w:r>
          </w:p>
        </w:tc>
      </w:tr>
      <w:tr w:rsidR="00C461D8" w:rsidTr="00C461D8">
        <w:tc>
          <w:tcPr>
            <w:cnfStyle w:val="001000000000" w:firstRow="0" w:lastRow="0" w:firstColumn="1" w:lastColumn="0" w:oddVBand="0" w:evenVBand="0" w:oddHBand="0" w:evenHBand="0" w:firstRowFirstColumn="0" w:firstRowLastColumn="0" w:lastRowFirstColumn="0" w:lastRowLastColumn="0"/>
            <w:tcW w:w="2085" w:type="dxa"/>
          </w:tcPr>
          <w:p w:rsidR="00C461D8" w:rsidRDefault="006C0AFD" w:rsidP="00C461D8">
            <w:proofErr w:type="spellStart"/>
            <w:r>
              <w:t>SSLVersion</w:t>
            </w:r>
            <w:proofErr w:type="spellEnd"/>
          </w:p>
        </w:tc>
        <w:tc>
          <w:tcPr>
            <w:tcW w:w="7061" w:type="dxa"/>
          </w:tcPr>
          <w:p w:rsidR="00C461D8" w:rsidRDefault="006C0AFD" w:rsidP="00C461D8">
            <w:pPr>
              <w:cnfStyle w:val="000000000000" w:firstRow="0" w:lastRow="0" w:firstColumn="0" w:lastColumn="0" w:oddVBand="0" w:evenVBand="0" w:oddHBand="0" w:evenHBand="0" w:firstRowFirstColumn="0" w:firstRowLastColumn="0" w:lastRowFirstColumn="0" w:lastRowLastColumn="0"/>
            </w:pPr>
            <w:r>
              <w:t>1-no authentication, 2=STARTTLS, 3=SSL/TLS</w:t>
            </w:r>
          </w:p>
        </w:tc>
      </w:tr>
      <w:tr w:rsidR="00C461D8" w:rsidTr="00C46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Pr>
          <w:p w:rsidR="00C461D8" w:rsidRDefault="006C0AFD" w:rsidP="00C461D8">
            <w:proofErr w:type="spellStart"/>
            <w:r>
              <w:t>SenderAddress</w:t>
            </w:r>
            <w:proofErr w:type="spellEnd"/>
          </w:p>
        </w:tc>
        <w:tc>
          <w:tcPr>
            <w:tcW w:w="7061" w:type="dxa"/>
          </w:tcPr>
          <w:p w:rsidR="00C461D8" w:rsidRDefault="006C0AFD" w:rsidP="00C461D8">
            <w:pPr>
              <w:cnfStyle w:val="000000100000" w:firstRow="0" w:lastRow="0" w:firstColumn="0" w:lastColumn="0" w:oddVBand="0" w:evenVBand="0" w:oddHBand="1" w:evenHBand="0" w:firstRowFirstColumn="0" w:firstRowLastColumn="0" w:lastRowFirstColumn="0" w:lastRowLastColumn="0"/>
            </w:pPr>
            <w:r>
              <w:t>The name you want as sender</w:t>
            </w:r>
          </w:p>
        </w:tc>
      </w:tr>
    </w:tbl>
    <w:p w:rsidR="0033166A" w:rsidRDefault="006C0AFD" w:rsidP="006C0AFD">
      <w:pPr>
        <w:pStyle w:val="Onderschrift"/>
      </w:pPr>
      <w:bookmarkStart w:id="108" w:name="_Toc408306867"/>
      <w:r>
        <w:t xml:space="preserve">Table </w:t>
      </w:r>
      <w:r>
        <w:fldChar w:fldCharType="begin"/>
      </w:r>
      <w:r>
        <w:instrText xml:space="preserve"> STYLEREF 1 \s </w:instrText>
      </w:r>
      <w:r>
        <w:fldChar w:fldCharType="separate"/>
      </w:r>
      <w:r w:rsidR="000327C0">
        <w:rPr>
          <w:noProof/>
        </w:rPr>
        <w:t>3</w:t>
      </w:r>
      <w:r>
        <w:fldChar w:fldCharType="end"/>
      </w:r>
      <w:r>
        <w:noBreakHyphen/>
      </w:r>
      <w:r>
        <w:fldChar w:fldCharType="begin"/>
      </w:r>
      <w:r>
        <w:instrText xml:space="preserve"> SEQ Table \* ARABIC \s 1 </w:instrText>
      </w:r>
      <w:r>
        <w:fldChar w:fldCharType="separate"/>
      </w:r>
      <w:r w:rsidR="000327C0">
        <w:rPr>
          <w:noProof/>
        </w:rPr>
        <w:t>1</w:t>
      </w:r>
      <w:r>
        <w:fldChar w:fldCharType="end"/>
      </w:r>
      <w:r>
        <w:t xml:space="preserve">: </w:t>
      </w:r>
      <w:proofErr w:type="spellStart"/>
      <w:r>
        <w:t>SMTPconfig</w:t>
      </w:r>
      <w:bookmarkEnd w:id="108"/>
      <w:proofErr w:type="spellEnd"/>
    </w:p>
    <w:p w:rsidR="002E51AE" w:rsidRDefault="002E51AE" w:rsidP="002E51AE"/>
    <w:p w:rsidR="002E51AE" w:rsidRDefault="002E51AE" w:rsidP="002E51AE"/>
    <w:p w:rsidR="002E51AE" w:rsidRDefault="002E51AE" w:rsidP="002E51AE"/>
    <w:p w:rsidR="002E51AE" w:rsidRDefault="002E51AE" w:rsidP="002E51AE"/>
    <w:p w:rsidR="002E51AE" w:rsidRDefault="002E51AE" w:rsidP="002E51AE"/>
    <w:p w:rsidR="002E51AE" w:rsidRDefault="002E51AE" w:rsidP="002E51AE"/>
    <w:p w:rsidR="002E51AE" w:rsidRDefault="002E51AE" w:rsidP="002E51AE"/>
    <w:p w:rsidR="002E51AE" w:rsidRDefault="002E51AE" w:rsidP="002E51AE"/>
    <w:p w:rsidR="002E51AE" w:rsidRDefault="002E51AE" w:rsidP="002E51AE"/>
    <w:p w:rsidR="002E51AE" w:rsidRDefault="002E51AE" w:rsidP="002E51AE">
      <w:pPr>
        <w:pStyle w:val="Heading2"/>
      </w:pPr>
      <w:bookmarkStart w:id="109" w:name="_Toc408306834"/>
      <w:r>
        <w:lastRenderedPageBreak/>
        <w:t>Vessel.ini</w:t>
      </w:r>
      <w:bookmarkEnd w:id="109"/>
    </w:p>
    <w:p w:rsidR="002E51AE" w:rsidRDefault="00D3605D" w:rsidP="002E51AE">
      <w:r>
        <w:t>In vessel.ini some specific information is kept with information about the vessel. For the HMS it is in some parts important if you want to change things as the name of the vessel or the picture of the vessel in the compass.</w:t>
      </w:r>
    </w:p>
    <w:p w:rsidR="002E51AE" w:rsidRDefault="002E51AE" w:rsidP="002E51AE"/>
    <w:p w:rsidR="002E51AE" w:rsidRDefault="002E51AE" w:rsidP="002E51AE"/>
    <w:p w:rsidR="002E51AE" w:rsidRDefault="00B368AC" w:rsidP="002E51AE">
      <w:r>
        <w:t xml:space="preserve">Under the paragraph [Vessel] you can give the ships name (see </w:t>
      </w:r>
      <w:r>
        <w:fldChar w:fldCharType="begin"/>
      </w:r>
      <w:r>
        <w:instrText xml:space="preserve"> REF _Ref403040653 \h </w:instrText>
      </w:r>
      <w:r>
        <w:fldChar w:fldCharType="separate"/>
      </w:r>
      <w:r w:rsidR="000327C0">
        <w:t xml:space="preserve">Figure </w:t>
      </w:r>
      <w:r w:rsidR="000327C0">
        <w:rPr>
          <w:noProof/>
        </w:rPr>
        <w:t>3</w:t>
      </w:r>
      <w:r w:rsidR="000327C0">
        <w:noBreakHyphen/>
      </w:r>
      <w:r w:rsidR="000327C0">
        <w:rPr>
          <w:noProof/>
        </w:rPr>
        <w:t>2</w:t>
      </w:r>
      <w:r>
        <w:fldChar w:fldCharType="end"/>
      </w:r>
      <w:r>
        <w:t>). This is the name that will be used as sender in the E-mail.</w:t>
      </w:r>
    </w:p>
    <w:p w:rsidR="002E51AE" w:rsidRDefault="002E51AE" w:rsidP="002E51AE"/>
    <w:p w:rsidR="002E51AE" w:rsidRDefault="00B368AC" w:rsidP="002E51AE">
      <w:r>
        <w:rPr>
          <w:noProof/>
          <w:lang w:val="nl-NL" w:eastAsia="nl-NL"/>
        </w:rPr>
        <w:drawing>
          <wp:inline distT="0" distB="0" distL="0" distR="0" wp14:anchorId="7DA63BA0" wp14:editId="6D4A57F1">
            <wp:extent cx="1314450" cy="447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14450" cy="447675"/>
                    </a:xfrm>
                    <a:prstGeom prst="rect">
                      <a:avLst/>
                    </a:prstGeom>
                  </pic:spPr>
                </pic:pic>
              </a:graphicData>
            </a:graphic>
          </wp:inline>
        </w:drawing>
      </w:r>
    </w:p>
    <w:p w:rsidR="00B368AC" w:rsidRDefault="00B368AC" w:rsidP="00B368AC">
      <w:pPr>
        <w:pStyle w:val="Onderschrift"/>
      </w:pPr>
      <w:bookmarkStart w:id="110" w:name="_Ref403040653"/>
      <w:bookmarkStart w:id="111" w:name="_Toc408306858"/>
      <w:r>
        <w:t xml:space="preserve">Figure </w:t>
      </w:r>
      <w:r w:rsidR="000206D4">
        <w:fldChar w:fldCharType="begin"/>
      </w:r>
      <w:r w:rsidR="000206D4">
        <w:instrText xml:space="preserve"> STYLEREF 1 \s </w:instrText>
      </w:r>
      <w:r w:rsidR="000206D4">
        <w:fldChar w:fldCharType="separate"/>
      </w:r>
      <w:r w:rsidR="000327C0">
        <w:rPr>
          <w:noProof/>
        </w:rPr>
        <w:t>3</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2</w:t>
      </w:r>
      <w:r w:rsidR="000206D4">
        <w:fldChar w:fldCharType="end"/>
      </w:r>
      <w:bookmarkEnd w:id="110"/>
      <w:r>
        <w:t>: Vessel.ini Name</w:t>
      </w:r>
      <w:bookmarkEnd w:id="111"/>
    </w:p>
    <w:p w:rsidR="00B368AC" w:rsidRDefault="00B368AC" w:rsidP="00B368AC">
      <w:r>
        <w:t xml:space="preserve">The image that is used in the compass will be made as a proprietary image for the client. This image can be an image of the specific ship or platform with the helideck on it. </w:t>
      </w:r>
    </w:p>
    <w:p w:rsidR="00B368AC" w:rsidRDefault="00B368AC" w:rsidP="00B368AC">
      <w:r>
        <w:rPr>
          <w:i/>
          <w:noProof/>
          <w:lang w:val="nl-NL" w:eastAsia="nl-NL"/>
        </w:rPr>
        <w:drawing>
          <wp:anchor distT="0" distB="0" distL="114300" distR="114300" simplePos="0" relativeHeight="251683328" behindDoc="0" locked="0" layoutInCell="1" allowOverlap="1" wp14:anchorId="1AF0DCD5" wp14:editId="25549353">
            <wp:simplePos x="0" y="0"/>
            <wp:positionH relativeFrom="column">
              <wp:posOffset>0</wp:posOffset>
            </wp:positionH>
            <wp:positionV relativeFrom="paragraph">
              <wp:posOffset>161290</wp:posOffset>
            </wp:positionV>
            <wp:extent cx="449580" cy="449580"/>
            <wp:effectExtent l="19050" t="0" r="762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Warning.png"/>
                    <pic:cNvPicPr/>
                  </pic:nvPicPr>
                  <pic:blipFill>
                    <a:blip r:embed="rId10" cstate="print"/>
                    <a:stretch>
                      <a:fillRect/>
                    </a:stretch>
                  </pic:blipFill>
                  <pic:spPr>
                    <a:xfrm>
                      <a:off x="0" y="0"/>
                      <a:ext cx="449580" cy="449580"/>
                    </a:xfrm>
                    <a:prstGeom prst="rect">
                      <a:avLst/>
                    </a:prstGeom>
                  </pic:spPr>
                </pic:pic>
              </a:graphicData>
            </a:graphic>
          </wp:anchor>
        </w:drawing>
      </w:r>
    </w:p>
    <w:p w:rsidR="002E51AE" w:rsidRDefault="002E51AE" w:rsidP="002E51AE"/>
    <w:p w:rsidR="002E51AE" w:rsidRDefault="002E51AE" w:rsidP="002E51AE"/>
    <w:p w:rsidR="002E51AE" w:rsidRDefault="00B368AC" w:rsidP="002E51AE">
      <w:pPr>
        <w:rPr>
          <w:i/>
        </w:rPr>
      </w:pPr>
      <w:r>
        <w:rPr>
          <w:i/>
        </w:rPr>
        <w:t>: These images need to be made by Imtech while there need to be set some placeholders. DO NOT attempt to make them yourself.</w:t>
      </w:r>
    </w:p>
    <w:p w:rsidR="00B368AC" w:rsidRDefault="00B368AC" w:rsidP="002E51AE">
      <w:pPr>
        <w:rPr>
          <w:i/>
        </w:rPr>
      </w:pPr>
    </w:p>
    <w:p w:rsidR="00B368AC" w:rsidRDefault="00B368AC" w:rsidP="002E51AE">
      <w:r>
        <w:t>These images can have some child-objects to give the image some interaction like perimeter-lights or obstruction warning etc.</w:t>
      </w:r>
    </w:p>
    <w:p w:rsidR="00B368AC" w:rsidRDefault="00B368AC" w:rsidP="002E51AE"/>
    <w:p w:rsidR="00B368AC" w:rsidRDefault="00167395" w:rsidP="002E51AE">
      <w:r>
        <w:t>The routing to these images and child-objects can be set in the Vessel.ini. First you set the [</w:t>
      </w:r>
      <w:proofErr w:type="spellStart"/>
      <w:r>
        <w:t>HeliView</w:t>
      </w:r>
      <w:proofErr w:type="spellEnd"/>
      <w:r>
        <w:t xml:space="preserve">] which is the place where you set the basic image for that HMS (see </w:t>
      </w:r>
      <w:r w:rsidR="00152DAF">
        <w:fldChar w:fldCharType="begin"/>
      </w:r>
      <w:r w:rsidR="00152DAF">
        <w:instrText xml:space="preserve"> REF _Ref403043078 \h </w:instrText>
      </w:r>
      <w:r w:rsidR="00152DAF">
        <w:fldChar w:fldCharType="separate"/>
      </w:r>
      <w:r w:rsidR="000327C0">
        <w:t xml:space="preserve">Figure </w:t>
      </w:r>
      <w:r w:rsidR="000327C0">
        <w:rPr>
          <w:noProof/>
        </w:rPr>
        <w:t>3</w:t>
      </w:r>
      <w:r w:rsidR="000327C0">
        <w:noBreakHyphen/>
      </w:r>
      <w:r w:rsidR="000327C0">
        <w:rPr>
          <w:noProof/>
        </w:rPr>
        <w:t>3</w:t>
      </w:r>
      <w:r w:rsidR="00152DAF">
        <w:fldChar w:fldCharType="end"/>
      </w:r>
      <w:r>
        <w:t>). At “</w:t>
      </w:r>
      <w:proofErr w:type="spellStart"/>
      <w:r>
        <w:t>FileName</w:t>
      </w:r>
      <w:proofErr w:type="spellEnd"/>
      <w:r>
        <w:t xml:space="preserve">” you give the link to the image. This is a conditional link. </w:t>
      </w:r>
    </w:p>
    <w:p w:rsidR="00167395" w:rsidRDefault="00152DAF" w:rsidP="002E51AE">
      <w:r>
        <w:t>Under the “</w:t>
      </w:r>
      <w:proofErr w:type="spellStart"/>
      <w:r>
        <w:t>ChildObject</w:t>
      </w:r>
      <w:proofErr w:type="spellEnd"/>
      <w:r>
        <w:t xml:space="preserve">” section, you refer to the other dependencies. </w:t>
      </w:r>
    </w:p>
    <w:p w:rsidR="00152DAF" w:rsidRDefault="00152DAF" w:rsidP="002E51AE"/>
    <w:p w:rsidR="00152DAF" w:rsidRPr="00B368AC" w:rsidRDefault="00152DAF" w:rsidP="002E51AE">
      <w:r>
        <w:rPr>
          <w:noProof/>
          <w:lang w:val="nl-NL" w:eastAsia="nl-NL"/>
        </w:rPr>
        <w:drawing>
          <wp:inline distT="0" distB="0" distL="0" distR="0" wp14:anchorId="50DA8680" wp14:editId="6A66CCBE">
            <wp:extent cx="3743325" cy="16478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43325" cy="1647825"/>
                    </a:xfrm>
                    <a:prstGeom prst="rect">
                      <a:avLst/>
                    </a:prstGeom>
                  </pic:spPr>
                </pic:pic>
              </a:graphicData>
            </a:graphic>
          </wp:inline>
        </w:drawing>
      </w:r>
    </w:p>
    <w:p w:rsidR="002E51AE" w:rsidRDefault="00152DAF" w:rsidP="00152DAF">
      <w:pPr>
        <w:pStyle w:val="Onderschrift"/>
      </w:pPr>
      <w:bookmarkStart w:id="112" w:name="_Ref403043078"/>
      <w:bookmarkStart w:id="113" w:name="_Toc408306859"/>
      <w:r>
        <w:t xml:space="preserve">Figure </w:t>
      </w:r>
      <w:r w:rsidR="000206D4">
        <w:fldChar w:fldCharType="begin"/>
      </w:r>
      <w:r w:rsidR="000206D4">
        <w:instrText xml:space="preserve"> STYLEREF 1 \s </w:instrText>
      </w:r>
      <w:r w:rsidR="000206D4">
        <w:fldChar w:fldCharType="separate"/>
      </w:r>
      <w:r w:rsidR="000327C0">
        <w:rPr>
          <w:noProof/>
        </w:rPr>
        <w:t>3</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3</w:t>
      </w:r>
      <w:r w:rsidR="000206D4">
        <w:fldChar w:fldCharType="end"/>
      </w:r>
      <w:bookmarkEnd w:id="112"/>
      <w:r>
        <w:t>: Vessel.ini image and child-objects</w:t>
      </w:r>
      <w:bookmarkEnd w:id="113"/>
    </w:p>
    <w:p w:rsidR="00152DAF" w:rsidRDefault="00152DAF" w:rsidP="00152DAF">
      <w:r>
        <w:t>Each Child-Object has its own image and its own paragraph. So for ChildObject1 there is a new paragraph with the name [</w:t>
      </w:r>
      <w:proofErr w:type="spellStart"/>
      <w:r>
        <w:t>HeliViewH</w:t>
      </w:r>
      <w:proofErr w:type="spellEnd"/>
      <w:r>
        <w:t xml:space="preserve">] which in this case is the illuminated letter H on the helideck (see </w:t>
      </w:r>
      <w:r>
        <w:fldChar w:fldCharType="begin"/>
      </w:r>
      <w:r>
        <w:instrText xml:space="preserve"> REF _Ref403043556 \h </w:instrText>
      </w:r>
      <w:r>
        <w:fldChar w:fldCharType="separate"/>
      </w:r>
      <w:r w:rsidR="000327C0">
        <w:t xml:space="preserve">Figure </w:t>
      </w:r>
      <w:r w:rsidR="000327C0">
        <w:rPr>
          <w:noProof/>
        </w:rPr>
        <w:t>3</w:t>
      </w:r>
      <w:r w:rsidR="000327C0">
        <w:noBreakHyphen/>
      </w:r>
      <w:r w:rsidR="000327C0">
        <w:rPr>
          <w:noProof/>
        </w:rPr>
        <w:t>4</w:t>
      </w:r>
      <w:r>
        <w:fldChar w:fldCharType="end"/>
      </w:r>
      <w:r>
        <w:t xml:space="preserve">). Here you route the </w:t>
      </w:r>
      <w:proofErr w:type="spellStart"/>
      <w:r>
        <w:t>FileName</w:t>
      </w:r>
      <w:proofErr w:type="spellEnd"/>
      <w:r>
        <w:t xml:space="preserve"> to the appropriate image which in this case is “</w:t>
      </w:r>
      <w:r w:rsidRPr="00152DAF">
        <w:t>helideck_808_h.emf</w:t>
      </w:r>
      <w:r>
        <w:t>”.</w:t>
      </w:r>
    </w:p>
    <w:p w:rsidR="00152DAF" w:rsidRDefault="00152DAF" w:rsidP="00152DAF"/>
    <w:p w:rsidR="00152DAF" w:rsidRDefault="00152DAF" w:rsidP="00152DAF">
      <w:r>
        <w:rPr>
          <w:noProof/>
          <w:lang w:val="nl-NL" w:eastAsia="nl-NL"/>
        </w:rPr>
        <w:drawing>
          <wp:inline distT="0" distB="0" distL="0" distR="0" wp14:anchorId="1AE781C9" wp14:editId="3E6ACA65">
            <wp:extent cx="3228975" cy="390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28975" cy="390525"/>
                    </a:xfrm>
                    <a:prstGeom prst="rect">
                      <a:avLst/>
                    </a:prstGeom>
                  </pic:spPr>
                </pic:pic>
              </a:graphicData>
            </a:graphic>
          </wp:inline>
        </w:drawing>
      </w:r>
    </w:p>
    <w:p w:rsidR="00152DAF" w:rsidRDefault="00152DAF" w:rsidP="00152DAF">
      <w:pPr>
        <w:pStyle w:val="Onderschrift"/>
      </w:pPr>
      <w:bookmarkStart w:id="114" w:name="_Ref403043556"/>
      <w:bookmarkStart w:id="115" w:name="_Toc408306860"/>
      <w:r>
        <w:t xml:space="preserve">Figure </w:t>
      </w:r>
      <w:r w:rsidR="000206D4">
        <w:fldChar w:fldCharType="begin"/>
      </w:r>
      <w:r w:rsidR="000206D4">
        <w:instrText xml:space="preserve"> STYLEREF 1 \s </w:instrText>
      </w:r>
      <w:r w:rsidR="000206D4">
        <w:fldChar w:fldCharType="separate"/>
      </w:r>
      <w:r w:rsidR="000327C0">
        <w:rPr>
          <w:noProof/>
        </w:rPr>
        <w:t>3</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4</w:t>
      </w:r>
      <w:r w:rsidR="000206D4">
        <w:fldChar w:fldCharType="end"/>
      </w:r>
      <w:bookmarkEnd w:id="114"/>
      <w:r>
        <w:t xml:space="preserve">: Vessel.ini </w:t>
      </w:r>
      <w:proofErr w:type="spellStart"/>
      <w:r>
        <w:t>ChildObject</w:t>
      </w:r>
      <w:bookmarkEnd w:id="115"/>
      <w:proofErr w:type="spellEnd"/>
    </w:p>
    <w:p w:rsidR="00152DAF" w:rsidRDefault="00152DAF" w:rsidP="00152DAF"/>
    <w:p w:rsidR="00152DAF" w:rsidRDefault="00152DAF" w:rsidP="00152DAF">
      <w:r>
        <w:t xml:space="preserve">Furthermore you can set some I/O (or Fields within NavVision) that gives the interaction with sliders or buttons on the mimic (see </w:t>
      </w:r>
      <w:r w:rsidR="008F1A59">
        <w:fldChar w:fldCharType="begin"/>
      </w:r>
      <w:r w:rsidR="008F1A59">
        <w:instrText xml:space="preserve"> REF _Ref403043744 \h </w:instrText>
      </w:r>
      <w:r w:rsidR="008F1A59">
        <w:fldChar w:fldCharType="separate"/>
      </w:r>
      <w:r w:rsidR="000327C0">
        <w:t xml:space="preserve">Figure </w:t>
      </w:r>
      <w:r w:rsidR="000327C0">
        <w:rPr>
          <w:noProof/>
        </w:rPr>
        <w:t>3</w:t>
      </w:r>
      <w:r w:rsidR="000327C0">
        <w:noBreakHyphen/>
      </w:r>
      <w:r w:rsidR="000327C0">
        <w:rPr>
          <w:noProof/>
        </w:rPr>
        <w:t>5</w:t>
      </w:r>
      <w:r w:rsidR="008F1A59">
        <w:fldChar w:fldCharType="end"/>
      </w:r>
      <w:r>
        <w:t>).</w:t>
      </w:r>
    </w:p>
    <w:p w:rsidR="002E51AE" w:rsidRDefault="002E51AE" w:rsidP="002E51AE"/>
    <w:p w:rsidR="002E51AE" w:rsidRDefault="00152DAF" w:rsidP="002E51AE">
      <w:r>
        <w:rPr>
          <w:noProof/>
          <w:lang w:val="nl-NL" w:eastAsia="nl-NL"/>
        </w:rPr>
        <w:drawing>
          <wp:inline distT="0" distB="0" distL="0" distR="0" wp14:anchorId="27DDCFD4" wp14:editId="037ABEFA">
            <wp:extent cx="1933575" cy="733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33575" cy="733425"/>
                    </a:xfrm>
                    <a:prstGeom prst="rect">
                      <a:avLst/>
                    </a:prstGeom>
                  </pic:spPr>
                </pic:pic>
              </a:graphicData>
            </a:graphic>
          </wp:inline>
        </w:drawing>
      </w:r>
    </w:p>
    <w:p w:rsidR="008F1A59" w:rsidRDefault="008F1A59" w:rsidP="008F1A59">
      <w:pPr>
        <w:pStyle w:val="Onderschrift"/>
      </w:pPr>
      <w:bookmarkStart w:id="116" w:name="_Ref403043744"/>
      <w:bookmarkStart w:id="117" w:name="_Toc408306861"/>
      <w:r>
        <w:t xml:space="preserve">Figure </w:t>
      </w:r>
      <w:r w:rsidR="000206D4">
        <w:fldChar w:fldCharType="begin"/>
      </w:r>
      <w:r w:rsidR="000206D4">
        <w:instrText xml:space="preserve"> STYLEREF 1 \s </w:instrText>
      </w:r>
      <w:r w:rsidR="000206D4">
        <w:fldChar w:fldCharType="separate"/>
      </w:r>
      <w:r w:rsidR="000327C0">
        <w:rPr>
          <w:noProof/>
        </w:rPr>
        <w:t>3</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5</w:t>
      </w:r>
      <w:r w:rsidR="000206D4">
        <w:fldChar w:fldCharType="end"/>
      </w:r>
      <w:bookmarkEnd w:id="116"/>
      <w:r>
        <w:t>: Vessel.ini I/O fields</w:t>
      </w:r>
      <w:bookmarkEnd w:id="117"/>
    </w:p>
    <w:p w:rsidR="008F1A59" w:rsidRDefault="008F1A59" w:rsidP="008F1A59">
      <w:pPr>
        <w:rPr>
          <w:lang w:val="en-US"/>
        </w:rPr>
      </w:pPr>
      <w:r>
        <w:rPr>
          <w:lang w:val="en-US"/>
        </w:rPr>
        <w:t xml:space="preserve">Here you see that a button/slider (Aux11) is used to switch the lighting on the image on or off. Also a color range is set and a </w:t>
      </w:r>
      <w:proofErr w:type="spellStart"/>
      <w:r>
        <w:rPr>
          <w:lang w:val="en-US"/>
        </w:rPr>
        <w:t>valuefield</w:t>
      </w:r>
      <w:proofErr w:type="spellEnd"/>
      <w:r>
        <w:rPr>
          <w:lang w:val="en-US"/>
        </w:rPr>
        <w:t xml:space="preserve"> to show that color. </w:t>
      </w:r>
    </w:p>
    <w:p w:rsidR="008F1A59" w:rsidRDefault="008F1A59" w:rsidP="008F1A59">
      <w:pPr>
        <w:rPr>
          <w:lang w:val="en-US"/>
        </w:rPr>
      </w:pPr>
    </w:p>
    <w:p w:rsidR="008F1A59" w:rsidRDefault="008F1A59" w:rsidP="008F1A59">
      <w:pPr>
        <w:rPr>
          <w:lang w:val="en-US"/>
        </w:rPr>
      </w:pPr>
      <w:r>
        <w:rPr>
          <w:lang w:val="en-US"/>
        </w:rPr>
        <w:t xml:space="preserve">As you finished this you will have a proprietary image in your mimic for that ship (see </w:t>
      </w:r>
      <w:r>
        <w:rPr>
          <w:lang w:val="en-US"/>
        </w:rPr>
        <w:fldChar w:fldCharType="begin"/>
      </w:r>
      <w:r>
        <w:rPr>
          <w:lang w:val="en-US"/>
        </w:rPr>
        <w:instrText xml:space="preserve"> REF _Ref403044146 \h </w:instrText>
      </w:r>
      <w:r>
        <w:rPr>
          <w:lang w:val="en-US"/>
        </w:rPr>
      </w:r>
      <w:r>
        <w:rPr>
          <w:lang w:val="en-US"/>
        </w:rPr>
        <w:fldChar w:fldCharType="separate"/>
      </w:r>
      <w:r w:rsidR="000327C0">
        <w:t xml:space="preserve">Figure </w:t>
      </w:r>
      <w:r w:rsidR="000327C0">
        <w:rPr>
          <w:noProof/>
        </w:rPr>
        <w:t>3</w:t>
      </w:r>
      <w:r w:rsidR="000327C0">
        <w:noBreakHyphen/>
      </w:r>
      <w:r w:rsidR="000327C0">
        <w:rPr>
          <w:noProof/>
        </w:rPr>
        <w:t>6</w:t>
      </w:r>
      <w:r>
        <w:rPr>
          <w:lang w:val="en-US"/>
        </w:rPr>
        <w:fldChar w:fldCharType="end"/>
      </w:r>
      <w:r>
        <w:rPr>
          <w:lang w:val="en-US"/>
        </w:rPr>
        <w:t>).</w:t>
      </w:r>
    </w:p>
    <w:p w:rsidR="008F1A59" w:rsidRDefault="008F1A59" w:rsidP="008F1A59">
      <w:pPr>
        <w:rPr>
          <w:lang w:val="en-US"/>
        </w:rPr>
      </w:pPr>
    </w:p>
    <w:p w:rsidR="008F1A59" w:rsidRDefault="008F1A59" w:rsidP="008F1A59">
      <w:pPr>
        <w:rPr>
          <w:lang w:val="en-US"/>
        </w:rPr>
      </w:pPr>
      <w:r>
        <w:rPr>
          <w:noProof/>
          <w:lang w:val="nl-NL" w:eastAsia="nl-NL"/>
        </w:rPr>
        <w:drawing>
          <wp:inline distT="0" distB="0" distL="0" distR="0" wp14:anchorId="14E7B05A" wp14:editId="17651EC0">
            <wp:extent cx="3524961" cy="3257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1783" cy="3273096"/>
                    </a:xfrm>
                    <a:prstGeom prst="rect">
                      <a:avLst/>
                    </a:prstGeom>
                  </pic:spPr>
                </pic:pic>
              </a:graphicData>
            </a:graphic>
          </wp:inline>
        </w:drawing>
      </w:r>
    </w:p>
    <w:p w:rsidR="008F1A59" w:rsidRDefault="008F1A59" w:rsidP="008F1A59">
      <w:pPr>
        <w:pStyle w:val="Onderschrift"/>
      </w:pPr>
      <w:bookmarkStart w:id="118" w:name="_Ref403044146"/>
      <w:bookmarkStart w:id="119" w:name="_Toc408306862"/>
      <w:r>
        <w:t xml:space="preserve">Figure </w:t>
      </w:r>
      <w:r w:rsidR="000206D4">
        <w:fldChar w:fldCharType="begin"/>
      </w:r>
      <w:r w:rsidR="000206D4">
        <w:instrText xml:space="preserve"> STYLEREF 1 \s </w:instrText>
      </w:r>
      <w:r w:rsidR="000206D4">
        <w:fldChar w:fldCharType="separate"/>
      </w:r>
      <w:r w:rsidR="000327C0">
        <w:rPr>
          <w:noProof/>
        </w:rPr>
        <w:t>3</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6</w:t>
      </w:r>
      <w:r w:rsidR="000206D4">
        <w:fldChar w:fldCharType="end"/>
      </w:r>
      <w:bookmarkEnd w:id="118"/>
      <w:r>
        <w:t>: Proprietary HMS mimic</w:t>
      </w:r>
      <w:bookmarkEnd w:id="119"/>
    </w:p>
    <w:p w:rsidR="008F1A59" w:rsidRPr="008F1A59" w:rsidRDefault="008F1A59" w:rsidP="008F1A59"/>
    <w:p w:rsidR="002E51AE" w:rsidRDefault="002E51AE" w:rsidP="002E51AE"/>
    <w:p w:rsidR="002E51AE" w:rsidRDefault="002E51AE" w:rsidP="002E51AE"/>
    <w:p w:rsidR="002E51AE" w:rsidRPr="002E51AE" w:rsidRDefault="002E51AE" w:rsidP="002E51AE"/>
    <w:p w:rsidR="00AF66AE" w:rsidRDefault="002E51AE" w:rsidP="000F200F">
      <w:pPr>
        <w:rPr>
          <w:lang w:val="en-US"/>
        </w:rPr>
      </w:pPr>
      <w:r>
        <w:rPr>
          <w:i/>
          <w:noProof/>
          <w:lang w:val="nl-NL" w:eastAsia="nl-NL"/>
        </w:rPr>
        <w:drawing>
          <wp:anchor distT="0" distB="0" distL="114300" distR="114300" simplePos="0" relativeHeight="251681280" behindDoc="0" locked="0" layoutInCell="1" allowOverlap="1" wp14:anchorId="4554C88D" wp14:editId="609E9679">
            <wp:simplePos x="0" y="0"/>
            <wp:positionH relativeFrom="column">
              <wp:posOffset>0</wp:posOffset>
            </wp:positionH>
            <wp:positionV relativeFrom="paragraph">
              <wp:posOffset>17780</wp:posOffset>
            </wp:positionV>
            <wp:extent cx="449580" cy="449580"/>
            <wp:effectExtent l="19050" t="0" r="762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Warning.png"/>
                    <pic:cNvPicPr/>
                  </pic:nvPicPr>
                  <pic:blipFill>
                    <a:blip r:embed="rId10" cstate="print"/>
                    <a:stretch>
                      <a:fillRect/>
                    </a:stretch>
                  </pic:blipFill>
                  <pic:spPr>
                    <a:xfrm>
                      <a:off x="0" y="0"/>
                      <a:ext cx="449580" cy="449580"/>
                    </a:xfrm>
                    <a:prstGeom prst="rect">
                      <a:avLst/>
                    </a:prstGeom>
                  </pic:spPr>
                </pic:pic>
              </a:graphicData>
            </a:graphic>
          </wp:anchor>
        </w:drawing>
      </w:r>
    </w:p>
    <w:p w:rsidR="002E51AE" w:rsidRDefault="002E51AE" w:rsidP="000F200F">
      <w:pPr>
        <w:rPr>
          <w:lang w:val="en-US"/>
        </w:rPr>
      </w:pPr>
    </w:p>
    <w:p w:rsidR="00AF66AE" w:rsidRDefault="00E65FDE" w:rsidP="000F200F">
      <w:pPr>
        <w:rPr>
          <w:i/>
          <w:lang w:val="en-US"/>
        </w:rPr>
      </w:pPr>
      <w:r>
        <w:rPr>
          <w:lang w:val="en-US"/>
        </w:rPr>
        <w:t>:</w:t>
      </w:r>
      <w:r w:rsidR="002E51AE">
        <w:rPr>
          <w:lang w:val="en-US"/>
        </w:rPr>
        <w:t xml:space="preserve"> </w:t>
      </w:r>
      <w:r>
        <w:rPr>
          <w:i/>
          <w:lang w:val="en-US"/>
        </w:rPr>
        <w:t>Also check the NavVision/</w:t>
      </w:r>
      <w:proofErr w:type="spellStart"/>
      <w:r>
        <w:rPr>
          <w:i/>
          <w:lang w:val="en-US"/>
        </w:rPr>
        <w:t>config</w:t>
      </w:r>
      <w:proofErr w:type="spellEnd"/>
      <w:r>
        <w:rPr>
          <w:i/>
          <w:lang w:val="en-US"/>
        </w:rPr>
        <w:t>/network folder that the following two (2) files are present. These are needed for the Email connection:</w:t>
      </w:r>
    </w:p>
    <w:p w:rsidR="00E65FDE" w:rsidRDefault="00E65FDE" w:rsidP="000F200F">
      <w:pPr>
        <w:rPr>
          <w:i/>
          <w:lang w:val="en-US"/>
        </w:rPr>
      </w:pPr>
    </w:p>
    <w:p w:rsidR="00E65FDE" w:rsidRDefault="00E65FDE" w:rsidP="002E51AE"/>
    <w:p w:rsidR="00E65FDE" w:rsidRPr="00E65FDE" w:rsidRDefault="00E65FDE" w:rsidP="00E65FDE">
      <w:pPr>
        <w:rPr>
          <w:i/>
          <w:lang w:val="en-US"/>
        </w:rPr>
      </w:pPr>
      <w:r w:rsidRPr="002E51AE">
        <w:rPr>
          <w:rFonts w:eastAsiaTheme="majorEastAsia"/>
        </w:rPr>
        <w:t>libeay32.dll</w:t>
      </w:r>
    </w:p>
    <w:p w:rsidR="00AF66AE" w:rsidRDefault="002E51AE" w:rsidP="000F200F">
      <w:pPr>
        <w:rPr>
          <w:lang w:val="en-US"/>
        </w:rPr>
      </w:pPr>
      <w:r>
        <w:rPr>
          <w:lang w:val="en-US"/>
        </w:rPr>
        <w:t>libssl32.dll</w:t>
      </w:r>
    </w:p>
    <w:sectPr w:rsidR="00AF66AE">
      <w:headerReference w:type="default" r:id="rId40"/>
      <w:footerReference w:type="default" r:id="rId4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2D88" w:rsidRDefault="00B02D88" w:rsidP="00C247A2">
      <w:r>
        <w:separator/>
      </w:r>
    </w:p>
  </w:endnote>
  <w:endnote w:type="continuationSeparator" w:id="0">
    <w:p w:rsidR="00B02D88" w:rsidRDefault="00B02D88" w:rsidP="00C247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Frugal Sans">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Frutiger">
    <w:altName w:val="Arial"/>
    <w:panose1 w:val="00000000000000000000"/>
    <w:charset w:val="00"/>
    <w:family w:val="modern"/>
    <w:notTrueType/>
    <w:pitch w:val="variable"/>
    <w:sig w:usb0="00000001" w:usb1="50002048" w:usb2="00000000" w:usb3="00000000" w:csb0="00000193" w:csb1="00000000"/>
  </w:font>
  <w:font w:name="Raavi">
    <w:panose1 w:val="020B0502040204020203"/>
    <w:charset w:val="00"/>
    <w:family w:val="swiss"/>
    <w:pitch w:val="variable"/>
    <w:sig w:usb0="0002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08" w:type="dxa"/>
      <w:tblLayout w:type="fixed"/>
      <w:tblCellMar>
        <w:right w:w="0" w:type="dxa"/>
      </w:tblCellMar>
      <w:tblLook w:val="0000" w:firstRow="0" w:lastRow="0" w:firstColumn="0" w:lastColumn="0" w:noHBand="0" w:noVBand="0"/>
    </w:tblPr>
    <w:tblGrid>
      <w:gridCol w:w="976"/>
      <w:gridCol w:w="3149"/>
      <w:gridCol w:w="970"/>
      <w:gridCol w:w="2649"/>
      <w:gridCol w:w="2064"/>
    </w:tblGrid>
    <w:tr w:rsidR="004673C0" w:rsidRPr="00F6161C" w:rsidTr="00EA5CA0">
      <w:trPr>
        <w:trHeight w:val="122"/>
      </w:trPr>
      <w:tc>
        <w:tcPr>
          <w:tcW w:w="976" w:type="dxa"/>
        </w:tcPr>
        <w:p w:rsidR="004673C0" w:rsidRPr="00F6161C" w:rsidRDefault="004673C0" w:rsidP="00EA5CA0">
          <w:pPr>
            <w:pStyle w:val="zFooterText1"/>
          </w:pPr>
          <w:r>
            <w:t>File</w:t>
          </w:r>
          <w:r>
            <w:tab/>
            <w:t>:</w:t>
          </w:r>
        </w:p>
      </w:tc>
      <w:tc>
        <w:tcPr>
          <w:tcW w:w="3149" w:type="dxa"/>
          <w:tcMar>
            <w:left w:w="0" w:type="dxa"/>
            <w:right w:w="0" w:type="dxa"/>
          </w:tcMar>
        </w:tcPr>
        <w:p w:rsidR="004673C0" w:rsidRPr="00F6161C" w:rsidRDefault="00B02D88" w:rsidP="006B2FBD">
          <w:pPr>
            <w:pStyle w:val="zFooterText1"/>
          </w:pPr>
          <w:r>
            <w:fldChar w:fldCharType="begin"/>
          </w:r>
          <w:r>
            <w:instrText xml:space="preserve"> TITLE  "ACC-NavVision-HMS-Manual v2.1.2"  \* MERGEFORMAT </w:instrText>
          </w:r>
          <w:r>
            <w:fldChar w:fldCharType="separate"/>
          </w:r>
          <w:r w:rsidR="000327C0">
            <w:t>ACC-NavVision-HMS-Manual v2.1.2</w:t>
          </w:r>
          <w:r>
            <w:fldChar w:fldCharType="end"/>
          </w:r>
        </w:p>
      </w:tc>
      <w:tc>
        <w:tcPr>
          <w:tcW w:w="970" w:type="dxa"/>
        </w:tcPr>
        <w:p w:rsidR="004673C0" w:rsidRPr="00F6161C" w:rsidRDefault="004673C0" w:rsidP="00EA5CA0">
          <w:pPr>
            <w:pStyle w:val="zFooterText1"/>
          </w:pPr>
          <w:r>
            <w:t>Issue</w:t>
          </w:r>
          <w:r>
            <w:tab/>
            <w:t>:</w:t>
          </w:r>
        </w:p>
      </w:tc>
      <w:tc>
        <w:tcPr>
          <w:tcW w:w="4713" w:type="dxa"/>
          <w:gridSpan w:val="2"/>
          <w:tcMar>
            <w:left w:w="0" w:type="dxa"/>
            <w:right w:w="0" w:type="dxa"/>
          </w:tcMar>
        </w:tcPr>
        <w:p w:rsidR="004673C0" w:rsidRPr="00F6161C" w:rsidRDefault="004673C0" w:rsidP="000327C0">
          <w:pPr>
            <w:pStyle w:val="zFooterText1"/>
          </w:pPr>
          <w:r>
            <w:t>2.1.</w:t>
          </w:r>
          <w:r w:rsidR="000327C0">
            <w:t>2</w:t>
          </w:r>
        </w:p>
      </w:tc>
    </w:tr>
    <w:tr w:rsidR="004673C0" w:rsidRPr="00CB56C1" w:rsidTr="00EA5CA0">
      <w:trPr>
        <w:trHeight w:val="134"/>
      </w:trPr>
      <w:tc>
        <w:tcPr>
          <w:tcW w:w="976" w:type="dxa"/>
        </w:tcPr>
        <w:p w:rsidR="004673C0" w:rsidRPr="00CB56C1" w:rsidRDefault="004673C0" w:rsidP="00EA5CA0">
          <w:pPr>
            <w:pStyle w:val="zFooterText1"/>
          </w:pPr>
          <w:r>
            <w:t>Ref.No.</w:t>
          </w:r>
          <w:r>
            <w:tab/>
            <w:t>:</w:t>
          </w:r>
        </w:p>
      </w:tc>
      <w:tc>
        <w:tcPr>
          <w:tcW w:w="3149" w:type="dxa"/>
          <w:tcMar>
            <w:left w:w="0" w:type="dxa"/>
            <w:right w:w="0" w:type="dxa"/>
          </w:tcMar>
        </w:tcPr>
        <w:p w:rsidR="004673C0" w:rsidRPr="00CB56C1" w:rsidRDefault="004673C0" w:rsidP="00EA5CA0">
          <w:pPr>
            <w:pStyle w:val="zFooterText1"/>
          </w:pPr>
          <w:r>
            <w:fldChar w:fldCharType="begin"/>
          </w:r>
          <w:r>
            <w:instrText xml:space="preserve"> Subject  \* MERGEFORMAT </w:instrText>
          </w:r>
          <w:r>
            <w:fldChar w:fldCharType="end"/>
          </w:r>
          <w:r>
            <w:t>HMS</w:t>
          </w:r>
        </w:p>
      </w:tc>
      <w:tc>
        <w:tcPr>
          <w:tcW w:w="970" w:type="dxa"/>
        </w:tcPr>
        <w:p w:rsidR="004673C0" w:rsidRPr="00CB56C1" w:rsidRDefault="004673C0" w:rsidP="00EA5CA0">
          <w:pPr>
            <w:pStyle w:val="zFooterText1"/>
          </w:pPr>
          <w:r>
            <w:t>Date</w:t>
          </w:r>
          <w:r>
            <w:tab/>
            <w:t>:</w:t>
          </w:r>
        </w:p>
      </w:tc>
      <w:tc>
        <w:tcPr>
          <w:tcW w:w="2649" w:type="dxa"/>
          <w:tcMar>
            <w:left w:w="0" w:type="dxa"/>
            <w:right w:w="0" w:type="dxa"/>
          </w:tcMar>
        </w:tcPr>
        <w:p w:rsidR="004673C0" w:rsidRPr="00F6161C" w:rsidRDefault="004673C0" w:rsidP="00EA5CA0">
          <w:pPr>
            <w:pStyle w:val="zFooterText1"/>
          </w:pPr>
          <w:r>
            <w:fldChar w:fldCharType="begin"/>
          </w:r>
          <w:r>
            <w:instrText xml:space="preserve"> SAVEDATE  \@ "d MMMM yyyy"  \* MERGEFORMAT </w:instrText>
          </w:r>
          <w:r>
            <w:fldChar w:fldCharType="separate"/>
          </w:r>
          <w:r w:rsidR="009F4C4E">
            <w:t>6 January 2015</w:t>
          </w:r>
          <w:r>
            <w:fldChar w:fldCharType="end"/>
          </w:r>
        </w:p>
      </w:tc>
      <w:tc>
        <w:tcPr>
          <w:tcW w:w="2064" w:type="dxa"/>
        </w:tcPr>
        <w:p w:rsidR="004673C0" w:rsidRPr="00CB56C1" w:rsidRDefault="004673C0" w:rsidP="00EA5CA0">
          <w:pPr>
            <w:pStyle w:val="zFooterText1"/>
          </w:pPr>
          <w:r w:rsidRPr="00CB56C1">
            <w:t xml:space="preserve">Page </w:t>
          </w:r>
          <w:r>
            <w:fldChar w:fldCharType="begin"/>
          </w:r>
          <w:r>
            <w:instrText xml:space="preserve"> Page  \* MERGEFORMAT </w:instrText>
          </w:r>
          <w:r>
            <w:fldChar w:fldCharType="separate"/>
          </w:r>
          <w:r w:rsidR="000C4741">
            <w:t>21</w:t>
          </w:r>
          <w:r>
            <w:fldChar w:fldCharType="end"/>
          </w:r>
          <w:r w:rsidRPr="00CB56C1">
            <w:t xml:space="preserve"> of </w:t>
          </w:r>
          <w:r w:rsidR="00B02D88">
            <w:fldChar w:fldCharType="begin"/>
          </w:r>
          <w:r w:rsidR="00B02D88">
            <w:instrText xml:space="preserve"> NumPages  \* MERGEFORMAT </w:instrText>
          </w:r>
          <w:r w:rsidR="00B02D88">
            <w:fldChar w:fldCharType="separate"/>
          </w:r>
          <w:r w:rsidR="000C4741">
            <w:t>30</w:t>
          </w:r>
          <w:r w:rsidR="00B02D88">
            <w:fldChar w:fldCharType="end"/>
          </w:r>
        </w:p>
      </w:tc>
    </w:tr>
    <w:tr w:rsidR="004673C0" w:rsidRPr="009F4C4E" w:rsidTr="00EA5CA0">
      <w:trPr>
        <w:cantSplit/>
        <w:trHeight w:val="401"/>
      </w:trPr>
      <w:tc>
        <w:tcPr>
          <w:tcW w:w="4125" w:type="dxa"/>
          <w:gridSpan w:val="2"/>
        </w:tcPr>
        <w:p w:rsidR="004673C0" w:rsidRDefault="004673C0" w:rsidP="00EA5CA0">
          <w:pPr>
            <w:pStyle w:val="zIFooter1"/>
          </w:pPr>
          <w:r>
            <w:t>Part of the stock exchange listed Imtech</w:t>
          </w:r>
        </w:p>
        <w:p w:rsidR="004673C0" w:rsidRPr="00CB56C1" w:rsidRDefault="004673C0" w:rsidP="00EA5CA0">
          <w:pPr>
            <w:pStyle w:val="zIFooter2"/>
          </w:pPr>
        </w:p>
      </w:tc>
      <w:tc>
        <w:tcPr>
          <w:tcW w:w="3619" w:type="dxa"/>
          <w:gridSpan w:val="2"/>
        </w:tcPr>
        <w:p w:rsidR="004673C0" w:rsidRDefault="004673C0" w:rsidP="00EA5CA0">
          <w:pPr>
            <w:pStyle w:val="zCopyright"/>
          </w:pPr>
        </w:p>
      </w:tc>
      <w:tc>
        <w:tcPr>
          <w:tcW w:w="2064" w:type="dxa"/>
        </w:tcPr>
        <w:p w:rsidR="004673C0" w:rsidRPr="0067464B" w:rsidRDefault="004673C0" w:rsidP="00EA5CA0">
          <w:pPr>
            <w:pStyle w:val="zIFooter1"/>
            <w:rPr>
              <w:lang w:val="nl-NL"/>
            </w:rPr>
          </w:pPr>
          <w:r w:rsidRPr="0067464B">
            <w:rPr>
              <w:lang w:val="nl-NL"/>
            </w:rPr>
            <w:t>C.o.C. Rotterdam 24193093</w:t>
          </w:r>
        </w:p>
        <w:p w:rsidR="004673C0" w:rsidRPr="0067464B" w:rsidRDefault="004673C0" w:rsidP="00EA5CA0">
          <w:pPr>
            <w:pStyle w:val="zIFooter1"/>
            <w:rPr>
              <w:lang w:val="nl-NL"/>
            </w:rPr>
          </w:pPr>
          <w:r w:rsidRPr="0067464B">
            <w:rPr>
              <w:lang w:val="nl-NL"/>
            </w:rPr>
            <w:t>VAT no.: NL800793572B01</w:t>
          </w:r>
        </w:p>
      </w:tc>
    </w:tr>
  </w:tbl>
  <w:p w:rsidR="004673C0" w:rsidRPr="00EA5CA0" w:rsidRDefault="004673C0">
    <w:pPr>
      <w:pStyle w:val="Footer"/>
      <w:rPr>
        <w:lang w:val="nl-N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2D88" w:rsidRDefault="00B02D88" w:rsidP="00C247A2">
      <w:r>
        <w:separator/>
      </w:r>
    </w:p>
  </w:footnote>
  <w:footnote w:type="continuationSeparator" w:id="0">
    <w:p w:rsidR="00B02D88" w:rsidRDefault="00B02D88" w:rsidP="00C247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73C0" w:rsidRDefault="004673C0" w:rsidP="00186B33">
    <w:pPr>
      <w:pStyle w:val="Header"/>
      <w:jc w:val="right"/>
      <w:rPr>
        <w:noProof/>
        <w:lang w:val="nl-NL" w:eastAsia="nl-NL"/>
      </w:rPr>
    </w:pPr>
    <w:r>
      <w:rPr>
        <w:noProof/>
        <w:lang w:val="nl-NL" w:eastAsia="nl-NL"/>
      </w:rPr>
      <w:drawing>
        <wp:inline distT="0" distB="0" distL="0" distR="0" wp14:anchorId="7708743D" wp14:editId="1A603E53">
          <wp:extent cx="2407285" cy="533400"/>
          <wp:effectExtent l="19050" t="0" r="0" b="0"/>
          <wp:docPr id="78"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407285" cy="533400"/>
                  </a:xfrm>
                  <a:prstGeom prst="rect">
                    <a:avLst/>
                  </a:prstGeom>
                </pic:spPr>
              </pic:pic>
            </a:graphicData>
          </a:graphic>
        </wp:inline>
      </w:drawing>
    </w:r>
  </w:p>
  <w:p w:rsidR="004673C0" w:rsidRDefault="004673C0" w:rsidP="00186B33">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7FD0DFA8"/>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AAC8454"/>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A649A3C"/>
    <w:lvl w:ilvl="0">
      <w:start w:val="1"/>
      <w:numFmt w:val="decimal"/>
      <w:pStyle w:val="ListNumber3"/>
      <w:lvlText w:val="%1."/>
      <w:lvlJc w:val="left"/>
      <w:pPr>
        <w:tabs>
          <w:tab w:val="num" w:pos="926"/>
        </w:tabs>
        <w:ind w:left="926" w:hanging="360"/>
      </w:pPr>
    </w:lvl>
  </w:abstractNum>
  <w:abstractNum w:abstractNumId="3">
    <w:nsid w:val="FFFFFF7F"/>
    <w:multiLevelType w:val="singleLevel"/>
    <w:tmpl w:val="C988EE14"/>
    <w:lvl w:ilvl="0">
      <w:start w:val="1"/>
      <w:numFmt w:val="decimal"/>
      <w:pStyle w:val="ListNumber2"/>
      <w:lvlText w:val="%1."/>
      <w:lvlJc w:val="left"/>
      <w:pPr>
        <w:tabs>
          <w:tab w:val="num" w:pos="643"/>
        </w:tabs>
        <w:ind w:left="643" w:hanging="360"/>
      </w:pPr>
    </w:lvl>
  </w:abstractNum>
  <w:abstractNum w:abstractNumId="4">
    <w:nsid w:val="FFFFFF80"/>
    <w:multiLevelType w:val="singleLevel"/>
    <w:tmpl w:val="3F5283D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EC1ECBB6"/>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9456552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FB"/>
    <w:multiLevelType w:val="multilevel"/>
    <w:tmpl w:val="F008EAE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lang w:val="en-GB"/>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lvlText w:val="%1.%2.%3.%4.%5.%6.%7.%8.%9"/>
      <w:legacy w:legacy="1" w:legacySpace="144" w:legacyIndent="0"/>
      <w:lvlJc w:val="left"/>
    </w:lvl>
  </w:abstractNum>
  <w:abstractNum w:abstractNumId="8">
    <w:nsid w:val="17D6111C"/>
    <w:multiLevelType w:val="hybridMultilevel"/>
    <w:tmpl w:val="7A1AA466"/>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F71744B"/>
    <w:multiLevelType w:val="hybridMultilevel"/>
    <w:tmpl w:val="8680600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3C8B4FD3"/>
    <w:multiLevelType w:val="hybridMultilevel"/>
    <w:tmpl w:val="356A81F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3FEB4C91"/>
    <w:multiLevelType w:val="hybridMultilevel"/>
    <w:tmpl w:val="3192F4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5FE238CD"/>
    <w:multiLevelType w:val="hybridMultilevel"/>
    <w:tmpl w:val="AFE462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668E2F89"/>
    <w:multiLevelType w:val="hybridMultilevel"/>
    <w:tmpl w:val="CB809706"/>
    <w:lvl w:ilvl="0" w:tplc="4C7A77BE">
      <w:start w:val="1"/>
      <w:numFmt w:val="decimal"/>
      <w:pStyle w:val="ListNumber"/>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6ABD237D"/>
    <w:multiLevelType w:val="hybridMultilevel"/>
    <w:tmpl w:val="4C8C0A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9E06915"/>
    <w:multiLevelType w:val="hybridMultilevel"/>
    <w:tmpl w:val="EF4604EA"/>
    <w:lvl w:ilvl="0" w:tplc="D0BEB7F0">
      <w:start w:val="1"/>
      <w:numFmt w:val="decimal"/>
      <w:pStyle w:val="References"/>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5"/>
  </w:num>
  <w:num w:numId="2">
    <w:abstractNumId w:val="14"/>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13"/>
  </w:num>
  <w:num w:numId="11">
    <w:abstractNumId w:val="8"/>
  </w:num>
  <w:num w:numId="12">
    <w:abstractNumId w:val="7"/>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9"/>
  </w:num>
  <w:num w:numId="23">
    <w:abstractNumId w:val="12"/>
  </w:num>
  <w:num w:numId="24">
    <w:abstractNumId w:val="10"/>
  </w:num>
  <w:num w:numId="25">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BB6"/>
    <w:rsid w:val="00010A3E"/>
    <w:rsid w:val="000201FF"/>
    <w:rsid w:val="000206D4"/>
    <w:rsid w:val="000327C0"/>
    <w:rsid w:val="000575A7"/>
    <w:rsid w:val="0006251D"/>
    <w:rsid w:val="00071B04"/>
    <w:rsid w:val="00076E6B"/>
    <w:rsid w:val="00090782"/>
    <w:rsid w:val="000A7A88"/>
    <w:rsid w:val="000C05F5"/>
    <w:rsid w:val="000C1589"/>
    <w:rsid w:val="000C4741"/>
    <w:rsid w:val="000D6E8B"/>
    <w:rsid w:val="000E7DEA"/>
    <w:rsid w:val="000F0866"/>
    <w:rsid w:val="000F200F"/>
    <w:rsid w:val="00104290"/>
    <w:rsid w:val="00113BB9"/>
    <w:rsid w:val="001428B0"/>
    <w:rsid w:val="00152DAF"/>
    <w:rsid w:val="00167395"/>
    <w:rsid w:val="00171D1D"/>
    <w:rsid w:val="0018547A"/>
    <w:rsid w:val="00186B33"/>
    <w:rsid w:val="0018762C"/>
    <w:rsid w:val="001C6183"/>
    <w:rsid w:val="001E3145"/>
    <w:rsid w:val="001E560A"/>
    <w:rsid w:val="002309BE"/>
    <w:rsid w:val="00230D48"/>
    <w:rsid w:val="0024426C"/>
    <w:rsid w:val="0025579D"/>
    <w:rsid w:val="00265E54"/>
    <w:rsid w:val="00273E00"/>
    <w:rsid w:val="002809FF"/>
    <w:rsid w:val="002851B3"/>
    <w:rsid w:val="002B2D93"/>
    <w:rsid w:val="002B62E0"/>
    <w:rsid w:val="002B6D4D"/>
    <w:rsid w:val="002D37C8"/>
    <w:rsid w:val="002E51AE"/>
    <w:rsid w:val="002F15D5"/>
    <w:rsid w:val="002F29C0"/>
    <w:rsid w:val="00301DDC"/>
    <w:rsid w:val="00302CBC"/>
    <w:rsid w:val="003042DD"/>
    <w:rsid w:val="0033166A"/>
    <w:rsid w:val="00337903"/>
    <w:rsid w:val="00346998"/>
    <w:rsid w:val="00366467"/>
    <w:rsid w:val="00366667"/>
    <w:rsid w:val="0038749D"/>
    <w:rsid w:val="003A1F27"/>
    <w:rsid w:val="003B73BA"/>
    <w:rsid w:val="003C4240"/>
    <w:rsid w:val="003C5896"/>
    <w:rsid w:val="003F20A5"/>
    <w:rsid w:val="003F64E2"/>
    <w:rsid w:val="003F70A7"/>
    <w:rsid w:val="00413932"/>
    <w:rsid w:val="00426101"/>
    <w:rsid w:val="004315C9"/>
    <w:rsid w:val="004319C8"/>
    <w:rsid w:val="004508A6"/>
    <w:rsid w:val="0045770F"/>
    <w:rsid w:val="00466C28"/>
    <w:rsid w:val="004673C0"/>
    <w:rsid w:val="00484CBC"/>
    <w:rsid w:val="00490E32"/>
    <w:rsid w:val="004B22A3"/>
    <w:rsid w:val="004C4D76"/>
    <w:rsid w:val="004D7283"/>
    <w:rsid w:val="004F3C3B"/>
    <w:rsid w:val="005111AB"/>
    <w:rsid w:val="005418F4"/>
    <w:rsid w:val="00545AE4"/>
    <w:rsid w:val="00554BE5"/>
    <w:rsid w:val="00556205"/>
    <w:rsid w:val="005B1ABD"/>
    <w:rsid w:val="005C0D5A"/>
    <w:rsid w:val="005C36AC"/>
    <w:rsid w:val="005C54C8"/>
    <w:rsid w:val="005D4D94"/>
    <w:rsid w:val="00602371"/>
    <w:rsid w:val="00613C9A"/>
    <w:rsid w:val="00615A26"/>
    <w:rsid w:val="00617E4A"/>
    <w:rsid w:val="00627C7C"/>
    <w:rsid w:val="00637A76"/>
    <w:rsid w:val="00643607"/>
    <w:rsid w:val="006719FD"/>
    <w:rsid w:val="00677621"/>
    <w:rsid w:val="006A23D7"/>
    <w:rsid w:val="006A672D"/>
    <w:rsid w:val="006B2FBD"/>
    <w:rsid w:val="006C0AFD"/>
    <w:rsid w:val="006F732C"/>
    <w:rsid w:val="00702674"/>
    <w:rsid w:val="00711061"/>
    <w:rsid w:val="00715F11"/>
    <w:rsid w:val="00722742"/>
    <w:rsid w:val="0073580D"/>
    <w:rsid w:val="00747131"/>
    <w:rsid w:val="00756BF7"/>
    <w:rsid w:val="007A065F"/>
    <w:rsid w:val="007C4859"/>
    <w:rsid w:val="007E75C4"/>
    <w:rsid w:val="007F24D6"/>
    <w:rsid w:val="00807432"/>
    <w:rsid w:val="00881F17"/>
    <w:rsid w:val="008E4012"/>
    <w:rsid w:val="008F1A59"/>
    <w:rsid w:val="008F4173"/>
    <w:rsid w:val="009254EA"/>
    <w:rsid w:val="009265EC"/>
    <w:rsid w:val="009369D1"/>
    <w:rsid w:val="00951111"/>
    <w:rsid w:val="00957D8A"/>
    <w:rsid w:val="00961D07"/>
    <w:rsid w:val="00990513"/>
    <w:rsid w:val="009942C4"/>
    <w:rsid w:val="009A5968"/>
    <w:rsid w:val="009B368E"/>
    <w:rsid w:val="009E0BAB"/>
    <w:rsid w:val="009F4C4E"/>
    <w:rsid w:val="009F4C81"/>
    <w:rsid w:val="00A041E9"/>
    <w:rsid w:val="00A10876"/>
    <w:rsid w:val="00A20E6C"/>
    <w:rsid w:val="00A33A15"/>
    <w:rsid w:val="00A37050"/>
    <w:rsid w:val="00A43CC4"/>
    <w:rsid w:val="00A65F95"/>
    <w:rsid w:val="00AD161C"/>
    <w:rsid w:val="00AF66AE"/>
    <w:rsid w:val="00B02D88"/>
    <w:rsid w:val="00B055BC"/>
    <w:rsid w:val="00B368AC"/>
    <w:rsid w:val="00B42F38"/>
    <w:rsid w:val="00B72677"/>
    <w:rsid w:val="00BA7F4A"/>
    <w:rsid w:val="00BE7106"/>
    <w:rsid w:val="00C009EA"/>
    <w:rsid w:val="00C22338"/>
    <w:rsid w:val="00C247A2"/>
    <w:rsid w:val="00C249F3"/>
    <w:rsid w:val="00C461D8"/>
    <w:rsid w:val="00C51C10"/>
    <w:rsid w:val="00C60304"/>
    <w:rsid w:val="00C726CD"/>
    <w:rsid w:val="00C74284"/>
    <w:rsid w:val="00CF3032"/>
    <w:rsid w:val="00CF5E0C"/>
    <w:rsid w:val="00CF7584"/>
    <w:rsid w:val="00D22BB6"/>
    <w:rsid w:val="00D3571E"/>
    <w:rsid w:val="00D3605D"/>
    <w:rsid w:val="00D418AD"/>
    <w:rsid w:val="00D43944"/>
    <w:rsid w:val="00D84F4E"/>
    <w:rsid w:val="00D94F0F"/>
    <w:rsid w:val="00DA5601"/>
    <w:rsid w:val="00DA782B"/>
    <w:rsid w:val="00DB1DF1"/>
    <w:rsid w:val="00DC0EE8"/>
    <w:rsid w:val="00DD2874"/>
    <w:rsid w:val="00DE2352"/>
    <w:rsid w:val="00DF49F6"/>
    <w:rsid w:val="00E029D0"/>
    <w:rsid w:val="00E0422D"/>
    <w:rsid w:val="00E05E07"/>
    <w:rsid w:val="00E1652B"/>
    <w:rsid w:val="00E34611"/>
    <w:rsid w:val="00E34C2B"/>
    <w:rsid w:val="00E40982"/>
    <w:rsid w:val="00E55AA2"/>
    <w:rsid w:val="00E65FDE"/>
    <w:rsid w:val="00EA5CA0"/>
    <w:rsid w:val="00EA744E"/>
    <w:rsid w:val="00ED38BE"/>
    <w:rsid w:val="00EE5A70"/>
    <w:rsid w:val="00EF2281"/>
    <w:rsid w:val="00F159E2"/>
    <w:rsid w:val="00F524B5"/>
    <w:rsid w:val="00F606F4"/>
    <w:rsid w:val="00F750AD"/>
    <w:rsid w:val="00FE3E10"/>
    <w:rsid w:val="00FF7E0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97F8147-658A-4216-A148-D5A9BC612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iPriority="99" w:unhideWhenUsed="1"/>
    <w:lsdException w:name="HTML Address" w:semiHidden="1" w:unhideWhenUsed="1"/>
    <w:lsdException w:name="HTML Cite" w:semiHidden="1" w:uiPriority="99" w:unhideWhenUsed="1"/>
    <w:lsdException w:name="HTML Code" w:semiHidden="1"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64E2"/>
    <w:pPr>
      <w:overflowPunct w:val="0"/>
      <w:autoSpaceDE w:val="0"/>
      <w:autoSpaceDN w:val="0"/>
      <w:adjustRightInd w:val="0"/>
      <w:textAlignment w:val="baseline"/>
    </w:pPr>
    <w:rPr>
      <w:rFonts w:ascii="Arial" w:hAnsi="Arial"/>
      <w:sz w:val="22"/>
      <w:lang w:val="en-GB" w:eastAsia="en-US"/>
    </w:rPr>
  </w:style>
  <w:style w:type="paragraph" w:styleId="Heading1">
    <w:name w:val="heading 1"/>
    <w:aliases w:val="Hoofdstuk,Module"/>
    <w:basedOn w:val="Normal"/>
    <w:next w:val="Heading2"/>
    <w:link w:val="Heading1Char"/>
    <w:qFormat/>
    <w:rsid w:val="00C249F3"/>
    <w:pPr>
      <w:keepNext/>
      <w:numPr>
        <w:numId w:val="21"/>
      </w:numPr>
      <w:spacing w:before="240" w:after="120" w:line="480" w:lineRule="atLeast"/>
      <w:outlineLvl w:val="0"/>
    </w:pPr>
    <w:rPr>
      <w:rFonts w:eastAsiaTheme="majorEastAsia" w:cstheme="majorBidi"/>
      <w:b/>
      <w:sz w:val="32"/>
    </w:rPr>
  </w:style>
  <w:style w:type="paragraph" w:styleId="Heading2">
    <w:name w:val="heading 2"/>
    <w:aliases w:val="2,Para level 2,h2,heading 2,Level 2,hd2,w2,sub-sect,Titre 2,l2,l 2,two,Memo 2,21,22,23,24,211,221,231,Sub,Module + Onder: (Enkel,Auto,0,75 pt Lijndikte),Hoofdstuk Char,Module + ...,Module + Onder: (Enkel1,Auto1,01,75 pt Lijndikte)1,Alinea"/>
    <w:basedOn w:val="Normal"/>
    <w:next w:val="Normal"/>
    <w:link w:val="Heading2Char"/>
    <w:qFormat/>
    <w:rsid w:val="00C249F3"/>
    <w:pPr>
      <w:keepNext/>
      <w:numPr>
        <w:ilvl w:val="1"/>
        <w:numId w:val="21"/>
      </w:numPr>
      <w:spacing w:before="240"/>
      <w:outlineLvl w:val="1"/>
    </w:pPr>
    <w:rPr>
      <w:rFonts w:eastAsiaTheme="majorEastAsia" w:cstheme="majorBidi"/>
      <w:b/>
      <w:sz w:val="24"/>
    </w:rPr>
  </w:style>
  <w:style w:type="paragraph" w:styleId="Heading3">
    <w:name w:val="heading 3"/>
    <w:aliases w:val="Paragraaf,paragraaf"/>
    <w:basedOn w:val="Heading2"/>
    <w:next w:val="Normal"/>
    <w:link w:val="Heading3Char"/>
    <w:qFormat/>
    <w:rsid w:val="00C249F3"/>
    <w:pPr>
      <w:numPr>
        <w:ilvl w:val="2"/>
      </w:numPr>
      <w:outlineLvl w:val="2"/>
    </w:pPr>
    <w:rPr>
      <w:sz w:val="22"/>
    </w:rPr>
  </w:style>
  <w:style w:type="paragraph" w:styleId="Heading4">
    <w:name w:val="heading 4"/>
    <w:aliases w:val="Sectie"/>
    <w:basedOn w:val="Heading2"/>
    <w:next w:val="Normal"/>
    <w:link w:val="Heading4Char"/>
    <w:qFormat/>
    <w:rsid w:val="00C249F3"/>
    <w:pPr>
      <w:numPr>
        <w:ilvl w:val="3"/>
      </w:numPr>
      <w:outlineLvl w:val="3"/>
    </w:pPr>
  </w:style>
  <w:style w:type="paragraph" w:styleId="Heading5">
    <w:name w:val="heading 5"/>
    <w:aliases w:val="Onderdeel"/>
    <w:basedOn w:val="Heading2"/>
    <w:next w:val="Normal"/>
    <w:link w:val="Heading5Char"/>
    <w:qFormat/>
    <w:rsid w:val="00C249F3"/>
    <w:pPr>
      <w:numPr>
        <w:ilvl w:val="4"/>
      </w:numPr>
      <w:outlineLvl w:val="4"/>
    </w:pPr>
  </w:style>
  <w:style w:type="paragraph" w:styleId="Heading6">
    <w:name w:val="heading 6"/>
    <w:basedOn w:val="Heading2"/>
    <w:next w:val="Normal"/>
    <w:link w:val="Heading6Char"/>
    <w:qFormat/>
    <w:rsid w:val="00C249F3"/>
    <w:pPr>
      <w:numPr>
        <w:ilvl w:val="5"/>
      </w:numPr>
      <w:outlineLvl w:val="5"/>
    </w:pPr>
  </w:style>
  <w:style w:type="paragraph" w:styleId="Heading7">
    <w:name w:val="heading 7"/>
    <w:aliases w:val="7,Para level 7,h7,heading 7,71,Para level 71,h71,heading 71,72,Para level 72,h72,heading 72,73,Para level 73,h73,heading 73,74,Para level 74,h74,heading 74,75,Para level 75,h75,heading 75,76,Para level 76,h76,heading 76,77,Para level 77,h77,78"/>
    <w:basedOn w:val="Heading2"/>
    <w:next w:val="Normal"/>
    <w:link w:val="Heading7Char"/>
    <w:qFormat/>
    <w:rsid w:val="00C249F3"/>
    <w:pPr>
      <w:numPr>
        <w:ilvl w:val="6"/>
      </w:numPr>
      <w:outlineLvl w:val="6"/>
    </w:pPr>
  </w:style>
  <w:style w:type="paragraph" w:styleId="Heading8">
    <w:name w:val="heading 8"/>
    <w:aliases w:val="8,h8,heading 8,81,h81,heading 81,82,h82,heading 82,83,h83,heading 83,84,h84,heading 84,85,h85,heading 85,86,h86,heading 86,87,h87,heading 87,88,h88,heading 88,811,h811,heading 811,821,h821,heading 821,831,h831,heading 831,841,h841,heading 841"/>
    <w:basedOn w:val="Heading2"/>
    <w:next w:val="Normal"/>
    <w:link w:val="Heading8Char"/>
    <w:qFormat/>
    <w:rsid w:val="00C249F3"/>
    <w:pPr>
      <w:numPr>
        <w:ilvl w:val="7"/>
      </w:numPr>
      <w:outlineLvl w:val="7"/>
    </w:pPr>
  </w:style>
  <w:style w:type="paragraph" w:styleId="Heading9">
    <w:name w:val="heading 9"/>
    <w:basedOn w:val="Heading2"/>
    <w:next w:val="Normal"/>
    <w:link w:val="Heading9Char"/>
    <w:qFormat/>
    <w:rsid w:val="00C249F3"/>
    <w:pPr>
      <w:numPr>
        <w:ilvl w:val="0"/>
        <w:numId w:val="0"/>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oofdstuk Char1,Module Char"/>
    <w:basedOn w:val="DefaultParagraphFont"/>
    <w:link w:val="Heading1"/>
    <w:rsid w:val="00C249F3"/>
    <w:rPr>
      <w:rFonts w:ascii="Arial" w:eastAsiaTheme="majorEastAsia" w:hAnsi="Arial" w:cstheme="majorBidi"/>
      <w:b/>
      <w:sz w:val="32"/>
      <w:lang w:val="en-GB" w:eastAsia="en-US"/>
    </w:rPr>
  </w:style>
  <w:style w:type="character" w:styleId="SubtleReference">
    <w:name w:val="Subtle Reference"/>
    <w:aliases w:val="masterkop"/>
    <w:basedOn w:val="DefaultParagraphFont"/>
    <w:uiPriority w:val="31"/>
    <w:rsid w:val="00D22BB6"/>
    <w:rPr>
      <w:rFonts w:asciiTheme="majorHAnsi" w:hAnsiTheme="majorHAnsi"/>
      <w:caps w:val="0"/>
      <w:smallCaps/>
      <w:color w:val="auto"/>
      <w:sz w:val="20"/>
      <w:u w:val="single"/>
      <w:vertAlign w:val="subscript"/>
    </w:rPr>
  </w:style>
  <w:style w:type="character" w:customStyle="1" w:styleId="Heading2Char">
    <w:name w:val="Heading 2 Char"/>
    <w:aliases w:val="2 Char1,Para level 2 Char1,h2 Char1,heading 2 Char1,Level 2 Char1,hd2 Char1,w2 Char1,sub-sect Char1,Titre 2 Char1,l2 Char1,l 2 Char1,two Char1,Memo 2 Char1,21 Char1,22 Char1,23 Char1,24 Char1,211 Char1,221 Char1,231 Char1,Sub Char1,0 Char"/>
    <w:basedOn w:val="DefaultParagraphFont"/>
    <w:link w:val="Heading2"/>
    <w:rsid w:val="00C249F3"/>
    <w:rPr>
      <w:rFonts w:ascii="Arial" w:eastAsiaTheme="majorEastAsia" w:hAnsi="Arial" w:cstheme="majorBidi"/>
      <w:b/>
      <w:sz w:val="24"/>
      <w:lang w:val="en-GB" w:eastAsia="en-US"/>
    </w:rPr>
  </w:style>
  <w:style w:type="character" w:customStyle="1" w:styleId="Heading3Char">
    <w:name w:val="Heading 3 Char"/>
    <w:aliases w:val="Paragraaf Char1,paragraaf Char"/>
    <w:basedOn w:val="DefaultParagraphFont"/>
    <w:link w:val="Heading3"/>
    <w:rsid w:val="00C249F3"/>
    <w:rPr>
      <w:rFonts w:ascii="Arial" w:eastAsiaTheme="majorEastAsia" w:hAnsi="Arial" w:cstheme="majorBidi"/>
      <w:b/>
      <w:sz w:val="22"/>
      <w:lang w:val="en-GB" w:eastAsia="en-US"/>
    </w:rPr>
  </w:style>
  <w:style w:type="character" w:customStyle="1" w:styleId="Heading4Char">
    <w:name w:val="Heading 4 Char"/>
    <w:aliases w:val="Sectie Char1"/>
    <w:link w:val="Heading4"/>
    <w:rsid w:val="00C249F3"/>
    <w:rPr>
      <w:rFonts w:ascii="Arial" w:eastAsiaTheme="majorEastAsia" w:hAnsi="Arial" w:cstheme="majorBidi"/>
      <w:b/>
      <w:sz w:val="24"/>
      <w:lang w:val="en-GB" w:eastAsia="en-US"/>
    </w:rPr>
  </w:style>
  <w:style w:type="character" w:customStyle="1" w:styleId="Heading5Char">
    <w:name w:val="Heading 5 Char"/>
    <w:aliases w:val="Onderdeel Char"/>
    <w:basedOn w:val="DefaultParagraphFont"/>
    <w:link w:val="Heading5"/>
    <w:rsid w:val="00C249F3"/>
    <w:rPr>
      <w:rFonts w:ascii="Arial" w:eastAsiaTheme="majorEastAsia" w:hAnsi="Arial" w:cstheme="majorBidi"/>
      <w:b/>
      <w:sz w:val="24"/>
      <w:lang w:val="en-GB" w:eastAsia="en-US"/>
    </w:rPr>
  </w:style>
  <w:style w:type="character" w:customStyle="1" w:styleId="Heading6Char">
    <w:name w:val="Heading 6 Char"/>
    <w:basedOn w:val="DefaultParagraphFont"/>
    <w:link w:val="Heading6"/>
    <w:rsid w:val="00C249F3"/>
    <w:rPr>
      <w:rFonts w:ascii="Arial" w:eastAsiaTheme="majorEastAsia" w:hAnsi="Arial" w:cstheme="majorBidi"/>
      <w:b/>
      <w:sz w:val="24"/>
      <w:lang w:val="en-GB" w:eastAsia="en-US"/>
    </w:rPr>
  </w:style>
  <w:style w:type="character" w:customStyle="1" w:styleId="Heading7Char">
    <w:name w:val="Heading 7 Char"/>
    <w:aliases w:val="7 Char,Para level 7 Char,h7 Char,heading 7 Char,71 Char,Para level 71 Char,h71 Char,heading 71 Char,72 Char,Para level 72 Char,h72 Char,heading 72 Char,73 Char,Para level 73 Char,h73 Char,heading 73 Char,74 Char,Para level 74 Char,75 Char"/>
    <w:basedOn w:val="DefaultParagraphFont"/>
    <w:link w:val="Heading7"/>
    <w:rsid w:val="00C249F3"/>
    <w:rPr>
      <w:rFonts w:ascii="Arial" w:eastAsiaTheme="majorEastAsia" w:hAnsi="Arial" w:cstheme="majorBidi"/>
      <w:b/>
      <w:sz w:val="24"/>
      <w:lang w:val="en-GB" w:eastAsia="en-US"/>
    </w:rPr>
  </w:style>
  <w:style w:type="character" w:customStyle="1" w:styleId="Heading8Char">
    <w:name w:val="Heading 8 Char"/>
    <w:aliases w:val="8 Char,h8 Char,heading 8 Char,81 Char,h81 Char,heading 81 Char,82 Char,h82 Char,heading 82 Char,83 Char,h83 Char,heading 83 Char,84 Char,h84 Char,heading 84 Char,85 Char,h85 Char,heading 85 Char,86 Char,h86 Char,heading 86 Char,87 Char"/>
    <w:basedOn w:val="DefaultParagraphFont"/>
    <w:link w:val="Heading8"/>
    <w:rsid w:val="00C249F3"/>
    <w:rPr>
      <w:rFonts w:ascii="Arial" w:eastAsiaTheme="majorEastAsia" w:hAnsi="Arial" w:cstheme="majorBidi"/>
      <w:b/>
      <w:sz w:val="24"/>
      <w:lang w:val="en-GB" w:eastAsia="en-US"/>
    </w:rPr>
  </w:style>
  <w:style w:type="character" w:customStyle="1" w:styleId="Heading9Char">
    <w:name w:val="Heading 9 Char"/>
    <w:basedOn w:val="DefaultParagraphFont"/>
    <w:link w:val="Heading9"/>
    <w:rsid w:val="00C249F3"/>
    <w:rPr>
      <w:rFonts w:ascii="Arial" w:eastAsiaTheme="majorEastAsia" w:hAnsi="Arial" w:cstheme="majorBidi"/>
      <w:b/>
      <w:sz w:val="24"/>
      <w:lang w:val="en-GB" w:eastAsia="en-US"/>
    </w:rPr>
  </w:style>
  <w:style w:type="paragraph" w:styleId="ListParagraph">
    <w:name w:val="List Paragraph"/>
    <w:basedOn w:val="Normal"/>
    <w:uiPriority w:val="99"/>
    <w:rsid w:val="00C247A2"/>
    <w:pPr>
      <w:ind w:left="720"/>
      <w:contextualSpacing/>
    </w:pPr>
  </w:style>
  <w:style w:type="character" w:customStyle="1" w:styleId="Kop2Char1">
    <w:name w:val="Kop 2 Char1"/>
    <w:aliases w:val="2 Char,Para level 2 Char,h2 Char,heading 2 Char,Level 2 Char,hd2 Char,w2 Char,sub-sect Char,Titre 2 Char,l2 Char,l 2 Char,two Char,Memo 2 Char,21 Char,22 Char,23 Char,24 Char,211 Char,221 Char,231 Char,Sub Char,Module + Onder: (Enkel Char"/>
    <w:basedOn w:val="DefaultParagraphFont"/>
    <w:rsid w:val="00C247A2"/>
    <w:rPr>
      <w:rFonts w:ascii="Arial" w:hAnsi="Arial"/>
      <w:b/>
      <w:sz w:val="24"/>
      <w:lang w:val="en-GB" w:eastAsia="en-US"/>
    </w:rPr>
  </w:style>
  <w:style w:type="character" w:customStyle="1" w:styleId="Kop3Char1">
    <w:name w:val="Kop 3 Char1"/>
    <w:aliases w:val="Paragraaf Char"/>
    <w:basedOn w:val="DefaultParagraphFont"/>
    <w:rsid w:val="00C247A2"/>
    <w:rPr>
      <w:rFonts w:ascii="Arial" w:hAnsi="Arial"/>
      <w:b/>
      <w:sz w:val="22"/>
      <w:lang w:val="en-GB" w:eastAsia="en-US"/>
    </w:rPr>
  </w:style>
  <w:style w:type="character" w:customStyle="1" w:styleId="Kop4Char1">
    <w:name w:val="Kop 4 Char1"/>
    <w:aliases w:val="Sectie Char"/>
    <w:locked/>
    <w:rsid w:val="00C247A2"/>
    <w:rPr>
      <w:rFonts w:ascii="Arial" w:hAnsi="Arial"/>
      <w:b/>
      <w:sz w:val="24"/>
      <w:lang w:val="en-GB" w:eastAsia="en-US"/>
    </w:rPr>
  </w:style>
  <w:style w:type="paragraph" w:styleId="Header">
    <w:name w:val="header"/>
    <w:aliases w:val="Header style"/>
    <w:basedOn w:val="Normal"/>
    <w:link w:val="HeaderChar"/>
    <w:rsid w:val="00C247A2"/>
    <w:pPr>
      <w:tabs>
        <w:tab w:val="center" w:pos="4153"/>
        <w:tab w:val="right" w:pos="8306"/>
      </w:tabs>
    </w:pPr>
  </w:style>
  <w:style w:type="character" w:customStyle="1" w:styleId="HeaderChar">
    <w:name w:val="Header Char"/>
    <w:aliases w:val="Header style Char"/>
    <w:basedOn w:val="DefaultParagraphFont"/>
    <w:link w:val="Header"/>
    <w:rsid w:val="00C247A2"/>
    <w:rPr>
      <w:rFonts w:ascii="Arial" w:eastAsia="Times New Roman" w:hAnsi="Arial" w:cs="Times New Roman"/>
      <w:szCs w:val="20"/>
      <w:lang w:val="en-GB" w:eastAsia="en-US"/>
    </w:rPr>
  </w:style>
  <w:style w:type="paragraph" w:styleId="Footer">
    <w:name w:val="footer"/>
    <w:basedOn w:val="Normal"/>
    <w:link w:val="FooterChar"/>
    <w:rsid w:val="00C247A2"/>
    <w:pPr>
      <w:tabs>
        <w:tab w:val="center" w:pos="4153"/>
        <w:tab w:val="right" w:pos="8306"/>
      </w:tabs>
    </w:pPr>
  </w:style>
  <w:style w:type="character" w:customStyle="1" w:styleId="FooterChar">
    <w:name w:val="Footer Char"/>
    <w:basedOn w:val="DefaultParagraphFont"/>
    <w:link w:val="Footer"/>
    <w:rsid w:val="00C247A2"/>
    <w:rPr>
      <w:rFonts w:ascii="Arial" w:eastAsia="Times New Roman" w:hAnsi="Arial" w:cs="Times New Roman"/>
      <w:szCs w:val="20"/>
      <w:lang w:val="en-GB" w:eastAsia="en-US"/>
    </w:rPr>
  </w:style>
  <w:style w:type="paragraph" w:customStyle="1" w:styleId="Abbreviations">
    <w:name w:val="Abbreviations"/>
    <w:basedOn w:val="Normal"/>
    <w:rsid w:val="00C247A2"/>
    <w:pPr>
      <w:ind w:left="1134" w:hanging="1134"/>
    </w:pPr>
  </w:style>
  <w:style w:type="paragraph" w:customStyle="1" w:styleId="Appendix">
    <w:name w:val="Appendix"/>
    <w:basedOn w:val="Heading1"/>
    <w:next w:val="Normal"/>
    <w:rsid w:val="00C247A2"/>
    <w:pPr>
      <w:ind w:left="1701" w:hanging="1701"/>
      <w:outlineLvl w:val="9"/>
    </w:pPr>
    <w:rPr>
      <w:rFonts w:eastAsia="Times New Roman" w:cs="Times New Roman"/>
      <w:bCs/>
    </w:rPr>
  </w:style>
  <w:style w:type="paragraph" w:styleId="Caption">
    <w:name w:val="caption"/>
    <w:basedOn w:val="Normal"/>
    <w:next w:val="Normal"/>
    <w:rsid w:val="00C247A2"/>
    <w:pPr>
      <w:spacing w:before="120" w:after="240"/>
    </w:pPr>
    <w:rPr>
      <w:b/>
    </w:rPr>
  </w:style>
  <w:style w:type="paragraph" w:customStyle="1" w:styleId="CaptionCentre">
    <w:name w:val="CaptionCentre"/>
    <w:basedOn w:val="Caption"/>
    <w:next w:val="Normal"/>
    <w:rsid w:val="00C247A2"/>
    <w:pPr>
      <w:jc w:val="center"/>
    </w:pPr>
  </w:style>
  <w:style w:type="paragraph" w:customStyle="1" w:styleId="CaptionLeft">
    <w:name w:val="CaptionLeft"/>
    <w:basedOn w:val="Caption"/>
    <w:next w:val="Normal"/>
    <w:rsid w:val="00C247A2"/>
  </w:style>
  <w:style w:type="paragraph" w:customStyle="1" w:styleId="CaptionRight">
    <w:name w:val="CaptionRight"/>
    <w:basedOn w:val="Caption"/>
    <w:next w:val="Normal"/>
    <w:rsid w:val="00C247A2"/>
    <w:pPr>
      <w:jc w:val="right"/>
    </w:pPr>
  </w:style>
  <w:style w:type="paragraph" w:styleId="Closing">
    <w:name w:val="Closing"/>
    <w:basedOn w:val="Normal"/>
    <w:link w:val="ClosingChar"/>
    <w:rsid w:val="00C247A2"/>
    <w:pPr>
      <w:ind w:left="4252"/>
    </w:pPr>
  </w:style>
  <w:style w:type="character" w:customStyle="1" w:styleId="ClosingChar">
    <w:name w:val="Closing Char"/>
    <w:basedOn w:val="DefaultParagraphFont"/>
    <w:link w:val="Closing"/>
    <w:rsid w:val="00C247A2"/>
    <w:rPr>
      <w:rFonts w:ascii="Arial" w:eastAsia="Times New Roman" w:hAnsi="Arial" w:cs="Times New Roman"/>
      <w:szCs w:val="20"/>
      <w:lang w:val="en-GB" w:eastAsia="en-US"/>
    </w:rPr>
  </w:style>
  <w:style w:type="character" w:styleId="CommentReference">
    <w:name w:val="annotation reference"/>
    <w:semiHidden/>
    <w:rsid w:val="00C247A2"/>
    <w:rPr>
      <w:sz w:val="16"/>
    </w:rPr>
  </w:style>
  <w:style w:type="paragraph" w:styleId="CommentText">
    <w:name w:val="annotation text"/>
    <w:basedOn w:val="Normal"/>
    <w:link w:val="CommentTextChar"/>
    <w:semiHidden/>
    <w:rsid w:val="00C247A2"/>
  </w:style>
  <w:style w:type="character" w:customStyle="1" w:styleId="CommentTextChar">
    <w:name w:val="Comment Text Char"/>
    <w:basedOn w:val="DefaultParagraphFont"/>
    <w:link w:val="CommentText"/>
    <w:semiHidden/>
    <w:rsid w:val="00C247A2"/>
    <w:rPr>
      <w:rFonts w:ascii="Arial" w:eastAsia="Times New Roman" w:hAnsi="Arial" w:cs="Times New Roman"/>
      <w:szCs w:val="20"/>
      <w:lang w:val="en-GB" w:eastAsia="en-US"/>
    </w:rPr>
  </w:style>
  <w:style w:type="character" w:styleId="FootnoteReference">
    <w:name w:val="footnote reference"/>
    <w:semiHidden/>
    <w:rsid w:val="00C247A2"/>
    <w:rPr>
      <w:position w:val="6"/>
      <w:sz w:val="16"/>
    </w:rPr>
  </w:style>
  <w:style w:type="paragraph" w:styleId="FootnoteText">
    <w:name w:val="footnote text"/>
    <w:basedOn w:val="Normal"/>
    <w:link w:val="FootnoteTextChar"/>
    <w:semiHidden/>
    <w:rsid w:val="00C247A2"/>
  </w:style>
  <w:style w:type="character" w:customStyle="1" w:styleId="FootnoteTextChar">
    <w:name w:val="Footnote Text Char"/>
    <w:basedOn w:val="DefaultParagraphFont"/>
    <w:link w:val="FootnoteText"/>
    <w:semiHidden/>
    <w:rsid w:val="00C247A2"/>
    <w:rPr>
      <w:rFonts w:ascii="Arial" w:eastAsia="Times New Roman" w:hAnsi="Arial" w:cs="Times New Roman"/>
      <w:szCs w:val="20"/>
      <w:lang w:val="en-GB" w:eastAsia="en-US"/>
    </w:rPr>
  </w:style>
  <w:style w:type="paragraph" w:customStyle="1" w:styleId="Heading1noNr">
    <w:name w:val="Heading 1 no Nr."/>
    <w:basedOn w:val="Heading1"/>
    <w:next w:val="Normal"/>
    <w:rsid w:val="00C247A2"/>
    <w:pPr>
      <w:outlineLvl w:val="9"/>
    </w:pPr>
    <w:rPr>
      <w:rFonts w:eastAsia="Times New Roman" w:cs="Times New Roman"/>
      <w:bCs/>
    </w:rPr>
  </w:style>
  <w:style w:type="paragraph" w:customStyle="1" w:styleId="Heading2noNr">
    <w:name w:val="Heading 2 no Nr."/>
    <w:basedOn w:val="Heading2"/>
    <w:next w:val="Normal"/>
    <w:rsid w:val="00C247A2"/>
    <w:pPr>
      <w:outlineLvl w:val="9"/>
    </w:pPr>
  </w:style>
  <w:style w:type="paragraph" w:customStyle="1" w:styleId="Heading3noNr">
    <w:name w:val="Heading 3 no Nr."/>
    <w:basedOn w:val="Heading3"/>
    <w:next w:val="Normal"/>
    <w:rsid w:val="00C247A2"/>
    <w:pPr>
      <w:outlineLvl w:val="9"/>
    </w:pPr>
  </w:style>
  <w:style w:type="paragraph" w:customStyle="1" w:styleId="Heading4noNr">
    <w:name w:val="Heading 4 no Nr."/>
    <w:basedOn w:val="Heading4"/>
    <w:next w:val="Normal"/>
    <w:rsid w:val="00C247A2"/>
    <w:pPr>
      <w:outlineLvl w:val="9"/>
    </w:pPr>
  </w:style>
  <w:style w:type="paragraph" w:customStyle="1" w:styleId="Heading5noNr">
    <w:name w:val="Heading 5 no Nr."/>
    <w:basedOn w:val="Heading5"/>
    <w:next w:val="Normal"/>
    <w:link w:val="Heading5noNrChar"/>
    <w:rsid w:val="00C247A2"/>
    <w:pPr>
      <w:outlineLvl w:val="9"/>
    </w:pPr>
  </w:style>
  <w:style w:type="paragraph" w:customStyle="1" w:styleId="Heading6noNr">
    <w:name w:val="Heading 6 no Nr."/>
    <w:basedOn w:val="Heading6"/>
    <w:next w:val="Normal"/>
    <w:rsid w:val="00C247A2"/>
    <w:pPr>
      <w:outlineLvl w:val="9"/>
    </w:pPr>
  </w:style>
  <w:style w:type="paragraph" w:customStyle="1" w:styleId="Heading7noNr">
    <w:name w:val="Heading 7 no Nr."/>
    <w:basedOn w:val="Heading7"/>
    <w:next w:val="Normal"/>
    <w:rsid w:val="00C247A2"/>
    <w:pPr>
      <w:outlineLvl w:val="9"/>
    </w:pPr>
  </w:style>
  <w:style w:type="paragraph" w:customStyle="1" w:styleId="Heading8noNr">
    <w:name w:val="Heading 8 no Nr."/>
    <w:basedOn w:val="Heading8"/>
    <w:next w:val="Normal"/>
    <w:rsid w:val="00C247A2"/>
    <w:pPr>
      <w:outlineLvl w:val="9"/>
    </w:pPr>
  </w:style>
  <w:style w:type="paragraph" w:customStyle="1" w:styleId="Heading9noNr">
    <w:name w:val="Heading 9 no Nr."/>
    <w:basedOn w:val="Heading9"/>
    <w:next w:val="Normal"/>
    <w:rsid w:val="00C247A2"/>
    <w:pPr>
      <w:outlineLvl w:val="9"/>
    </w:pPr>
  </w:style>
  <w:style w:type="paragraph" w:customStyle="1" w:styleId="Text">
    <w:name w:val="Text"/>
    <w:basedOn w:val="Normal"/>
    <w:link w:val="TextChar"/>
    <w:rsid w:val="00C247A2"/>
  </w:style>
  <w:style w:type="character" w:customStyle="1" w:styleId="TextChar">
    <w:name w:val="Text Char"/>
    <w:link w:val="Text"/>
    <w:rsid w:val="00C247A2"/>
    <w:rPr>
      <w:rFonts w:ascii="Arial" w:eastAsia="Times New Roman" w:hAnsi="Arial" w:cs="Times New Roman"/>
      <w:szCs w:val="20"/>
      <w:lang w:val="en-GB" w:eastAsia="en-US"/>
    </w:rPr>
  </w:style>
  <w:style w:type="paragraph" w:customStyle="1" w:styleId="INDENT05">
    <w:name w:val="INDENT 0.5"/>
    <w:basedOn w:val="Text"/>
    <w:rsid w:val="00C247A2"/>
    <w:pPr>
      <w:keepNext/>
      <w:keepLines/>
      <w:ind w:left="284"/>
    </w:pPr>
  </w:style>
  <w:style w:type="paragraph" w:customStyle="1" w:styleId="INDENT1">
    <w:name w:val="INDENT 1"/>
    <w:basedOn w:val="INDENT05"/>
    <w:rsid w:val="00C247A2"/>
    <w:pPr>
      <w:ind w:left="567"/>
    </w:pPr>
  </w:style>
  <w:style w:type="paragraph" w:customStyle="1" w:styleId="INDENT15">
    <w:name w:val="INDENT 1.5"/>
    <w:basedOn w:val="INDENT05"/>
    <w:rsid w:val="00C247A2"/>
    <w:pPr>
      <w:ind w:left="851"/>
    </w:pPr>
  </w:style>
  <w:style w:type="paragraph" w:customStyle="1" w:styleId="INDENT2">
    <w:name w:val="INDENT 2"/>
    <w:basedOn w:val="INDENT05"/>
    <w:rsid w:val="00C247A2"/>
    <w:pPr>
      <w:ind w:left="1134"/>
    </w:pPr>
  </w:style>
  <w:style w:type="paragraph" w:customStyle="1" w:styleId="INDENT25">
    <w:name w:val="INDENT 2.5"/>
    <w:basedOn w:val="INDENT05"/>
    <w:rsid w:val="00C247A2"/>
    <w:pPr>
      <w:ind w:left="1418"/>
    </w:pPr>
  </w:style>
  <w:style w:type="paragraph" w:customStyle="1" w:styleId="INDENT3">
    <w:name w:val="INDENT 3"/>
    <w:basedOn w:val="INDENT2"/>
    <w:rsid w:val="00C247A2"/>
    <w:pPr>
      <w:ind w:left="1701"/>
    </w:pPr>
  </w:style>
  <w:style w:type="paragraph" w:styleId="Index1">
    <w:name w:val="index 1"/>
    <w:basedOn w:val="Normal"/>
    <w:next w:val="Normal"/>
    <w:uiPriority w:val="99"/>
    <w:semiHidden/>
    <w:rsid w:val="00C247A2"/>
  </w:style>
  <w:style w:type="paragraph" w:styleId="Index2">
    <w:name w:val="index 2"/>
    <w:basedOn w:val="Normal"/>
    <w:next w:val="Normal"/>
    <w:semiHidden/>
    <w:rsid w:val="00C247A2"/>
    <w:pPr>
      <w:ind w:left="283"/>
    </w:pPr>
  </w:style>
  <w:style w:type="paragraph" w:styleId="Index3">
    <w:name w:val="index 3"/>
    <w:basedOn w:val="Normal"/>
    <w:next w:val="Normal"/>
    <w:semiHidden/>
    <w:rsid w:val="00C247A2"/>
    <w:pPr>
      <w:ind w:left="566"/>
    </w:pPr>
  </w:style>
  <w:style w:type="paragraph" w:styleId="Index4">
    <w:name w:val="index 4"/>
    <w:basedOn w:val="Normal"/>
    <w:next w:val="Normal"/>
    <w:semiHidden/>
    <w:rsid w:val="00C247A2"/>
    <w:pPr>
      <w:ind w:left="849"/>
    </w:pPr>
  </w:style>
  <w:style w:type="paragraph" w:styleId="Index5">
    <w:name w:val="index 5"/>
    <w:basedOn w:val="Normal"/>
    <w:next w:val="Normal"/>
    <w:semiHidden/>
    <w:rsid w:val="00C247A2"/>
    <w:pPr>
      <w:ind w:left="1132"/>
    </w:pPr>
  </w:style>
  <w:style w:type="paragraph" w:styleId="Index6">
    <w:name w:val="index 6"/>
    <w:basedOn w:val="Normal"/>
    <w:next w:val="Normal"/>
    <w:semiHidden/>
    <w:rsid w:val="00C247A2"/>
    <w:pPr>
      <w:ind w:left="1415"/>
    </w:pPr>
  </w:style>
  <w:style w:type="paragraph" w:styleId="Index7">
    <w:name w:val="index 7"/>
    <w:basedOn w:val="Normal"/>
    <w:next w:val="Normal"/>
    <w:semiHidden/>
    <w:rsid w:val="00C247A2"/>
    <w:pPr>
      <w:ind w:left="1698"/>
    </w:pPr>
  </w:style>
  <w:style w:type="paragraph" w:styleId="IndexHeading">
    <w:name w:val="index heading"/>
    <w:basedOn w:val="Normal"/>
    <w:next w:val="Index1"/>
    <w:uiPriority w:val="99"/>
    <w:semiHidden/>
    <w:rsid w:val="00C247A2"/>
  </w:style>
  <w:style w:type="paragraph" w:customStyle="1" w:styleId="KWNposCentre">
    <w:name w:val="KWNposCentre"/>
    <w:basedOn w:val="Text"/>
    <w:next w:val="Text"/>
    <w:rsid w:val="00C247A2"/>
    <w:pPr>
      <w:keepNext/>
      <w:jc w:val="center"/>
    </w:pPr>
  </w:style>
  <w:style w:type="paragraph" w:customStyle="1" w:styleId="KWNposLeft">
    <w:name w:val="KWNposLeft"/>
    <w:basedOn w:val="Text"/>
    <w:next w:val="Text"/>
    <w:rsid w:val="00C247A2"/>
    <w:pPr>
      <w:keepNext/>
    </w:pPr>
  </w:style>
  <w:style w:type="paragraph" w:customStyle="1" w:styleId="KWNposRight">
    <w:name w:val="KWNposRight"/>
    <w:basedOn w:val="Text"/>
    <w:next w:val="Text"/>
    <w:rsid w:val="00C247A2"/>
    <w:pPr>
      <w:keepNext/>
      <w:jc w:val="right"/>
    </w:pPr>
  </w:style>
  <w:style w:type="character" w:styleId="LineNumber">
    <w:name w:val="line number"/>
    <w:basedOn w:val="DefaultParagraphFont"/>
    <w:rsid w:val="00C247A2"/>
  </w:style>
  <w:style w:type="paragraph" w:styleId="MacroText">
    <w:name w:val="macro"/>
    <w:link w:val="MacroTextChar"/>
    <w:semiHidden/>
    <w:rsid w:val="00C247A2"/>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overflowPunct w:val="0"/>
      <w:autoSpaceDE w:val="0"/>
      <w:autoSpaceDN w:val="0"/>
      <w:adjustRightInd w:val="0"/>
      <w:textAlignment w:val="baseline"/>
    </w:pPr>
    <w:rPr>
      <w:rFonts w:ascii="Arial" w:hAnsi="Arial"/>
      <w:b/>
      <w:lang w:val="en-GB" w:eastAsia="en-US"/>
    </w:rPr>
  </w:style>
  <w:style w:type="character" w:customStyle="1" w:styleId="MacroTextChar">
    <w:name w:val="Macro Text Char"/>
    <w:basedOn w:val="DefaultParagraphFont"/>
    <w:link w:val="MacroText"/>
    <w:semiHidden/>
    <w:rsid w:val="00C247A2"/>
    <w:rPr>
      <w:rFonts w:ascii="Arial" w:eastAsia="Times New Roman" w:hAnsi="Arial" w:cs="Times New Roman"/>
      <w:b/>
      <w:szCs w:val="20"/>
      <w:lang w:val="en-GB" w:eastAsia="en-US"/>
    </w:rPr>
  </w:style>
  <w:style w:type="paragraph" w:styleId="NormalIndent">
    <w:name w:val="Normal Indent"/>
    <w:basedOn w:val="Normal"/>
    <w:rsid w:val="00C247A2"/>
    <w:pPr>
      <w:ind w:left="284"/>
    </w:pPr>
  </w:style>
  <w:style w:type="character" w:styleId="PageNumber">
    <w:name w:val="page number"/>
    <w:basedOn w:val="DefaultParagraphFont"/>
    <w:rsid w:val="00C247A2"/>
  </w:style>
  <w:style w:type="paragraph" w:customStyle="1" w:styleId="PosCentre">
    <w:name w:val="PosCentre"/>
    <w:basedOn w:val="Text"/>
    <w:next w:val="Text"/>
    <w:rsid w:val="00C247A2"/>
    <w:pPr>
      <w:jc w:val="center"/>
    </w:pPr>
  </w:style>
  <w:style w:type="paragraph" w:customStyle="1" w:styleId="PosLeft">
    <w:name w:val="PosLeft"/>
    <w:basedOn w:val="Text"/>
    <w:next w:val="Text"/>
    <w:rsid w:val="00C247A2"/>
  </w:style>
  <w:style w:type="paragraph" w:customStyle="1" w:styleId="PosRight">
    <w:name w:val="PosRight"/>
    <w:basedOn w:val="Text"/>
    <w:next w:val="Text"/>
    <w:rsid w:val="00C247A2"/>
    <w:pPr>
      <w:jc w:val="right"/>
    </w:pPr>
  </w:style>
  <w:style w:type="paragraph" w:customStyle="1" w:styleId="References">
    <w:name w:val="References"/>
    <w:basedOn w:val="Abbreviations"/>
    <w:rsid w:val="00C247A2"/>
    <w:pPr>
      <w:numPr>
        <w:numId w:val="1"/>
      </w:numPr>
    </w:pPr>
    <w:rPr>
      <w:lang w:val="en-US"/>
    </w:rPr>
  </w:style>
  <w:style w:type="paragraph" w:styleId="Subtitle">
    <w:name w:val="Subtitle"/>
    <w:basedOn w:val="Normal"/>
    <w:link w:val="SubtitleChar"/>
    <w:rsid w:val="00C247A2"/>
    <w:pPr>
      <w:spacing w:after="60"/>
      <w:jc w:val="center"/>
    </w:pPr>
    <w:rPr>
      <w:i/>
      <w:sz w:val="24"/>
    </w:rPr>
  </w:style>
  <w:style w:type="character" w:customStyle="1" w:styleId="SubtitleChar">
    <w:name w:val="Subtitle Char"/>
    <w:basedOn w:val="DefaultParagraphFont"/>
    <w:link w:val="Subtitle"/>
    <w:rsid w:val="00C247A2"/>
    <w:rPr>
      <w:rFonts w:ascii="Arial" w:eastAsia="Times New Roman" w:hAnsi="Arial" w:cs="Times New Roman"/>
      <w:i/>
      <w:sz w:val="24"/>
      <w:szCs w:val="20"/>
      <w:lang w:val="en-GB" w:eastAsia="en-US"/>
    </w:rPr>
  </w:style>
  <w:style w:type="paragraph" w:customStyle="1" w:styleId="zAdmText">
    <w:name w:val="z_AdmText"/>
    <w:basedOn w:val="Normal"/>
    <w:rsid w:val="00C247A2"/>
    <w:rPr>
      <w:noProof/>
    </w:rPr>
  </w:style>
  <w:style w:type="paragraph" w:styleId="TableofFigures">
    <w:name w:val="table of figures"/>
    <w:basedOn w:val="zAdmText"/>
    <w:next w:val="Text"/>
    <w:uiPriority w:val="99"/>
    <w:rsid w:val="00C247A2"/>
    <w:pPr>
      <w:tabs>
        <w:tab w:val="right" w:pos="9355"/>
      </w:tabs>
      <w:ind w:left="400" w:right="566" w:hanging="400"/>
    </w:pPr>
  </w:style>
  <w:style w:type="paragraph" w:customStyle="1" w:styleId="TextBold">
    <w:name w:val="TextBold"/>
    <w:basedOn w:val="Text"/>
    <w:next w:val="Text"/>
    <w:rsid w:val="00C247A2"/>
    <w:rPr>
      <w:b/>
    </w:rPr>
  </w:style>
  <w:style w:type="paragraph" w:customStyle="1" w:styleId="TextList1">
    <w:name w:val="TextList1"/>
    <w:basedOn w:val="Text"/>
    <w:rsid w:val="00C247A2"/>
    <w:pPr>
      <w:spacing w:before="120"/>
    </w:pPr>
  </w:style>
  <w:style w:type="paragraph" w:customStyle="1" w:styleId="TextList2">
    <w:name w:val="TextList2"/>
    <w:basedOn w:val="Text"/>
    <w:rsid w:val="00C247A2"/>
    <w:pPr>
      <w:tabs>
        <w:tab w:val="left" w:pos="142"/>
        <w:tab w:val="decimal" w:pos="1559"/>
      </w:tabs>
      <w:spacing w:before="120"/>
    </w:pPr>
  </w:style>
  <w:style w:type="paragraph" w:customStyle="1" w:styleId="TextListAutoNum">
    <w:name w:val="TextListAutoNum"/>
    <w:basedOn w:val="Text"/>
    <w:rsid w:val="00C247A2"/>
    <w:pPr>
      <w:spacing w:before="120"/>
      <w:ind w:left="284" w:hanging="284"/>
    </w:pPr>
  </w:style>
  <w:style w:type="paragraph" w:styleId="TOC1">
    <w:name w:val="toc 1"/>
    <w:basedOn w:val="zAdmText"/>
    <w:uiPriority w:val="39"/>
    <w:rsid w:val="00C247A2"/>
    <w:pPr>
      <w:tabs>
        <w:tab w:val="right" w:leader="dot" w:pos="9355"/>
      </w:tabs>
      <w:spacing w:before="240"/>
      <w:ind w:left="567" w:right="566" w:hanging="567"/>
    </w:pPr>
    <w:rPr>
      <w:b/>
    </w:rPr>
  </w:style>
  <w:style w:type="paragraph" w:styleId="TOC2">
    <w:name w:val="toc 2"/>
    <w:basedOn w:val="TOC1"/>
    <w:uiPriority w:val="39"/>
    <w:rsid w:val="00C247A2"/>
    <w:pPr>
      <w:spacing w:before="0"/>
      <w:ind w:left="1134"/>
    </w:pPr>
    <w:rPr>
      <w:b w:val="0"/>
      <w:sz w:val="20"/>
    </w:rPr>
  </w:style>
  <w:style w:type="paragraph" w:styleId="TOC3">
    <w:name w:val="toc 3"/>
    <w:basedOn w:val="TOC2"/>
    <w:uiPriority w:val="39"/>
    <w:rsid w:val="00C247A2"/>
    <w:pPr>
      <w:tabs>
        <w:tab w:val="right" w:pos="10080"/>
      </w:tabs>
      <w:ind w:left="1440" w:right="562" w:hanging="720"/>
    </w:pPr>
  </w:style>
  <w:style w:type="paragraph" w:styleId="TOC4">
    <w:name w:val="toc 4"/>
    <w:basedOn w:val="TOC2"/>
    <w:uiPriority w:val="39"/>
    <w:rsid w:val="00C247A2"/>
    <w:pPr>
      <w:ind w:left="1728" w:right="562" w:hanging="864"/>
    </w:pPr>
  </w:style>
  <w:style w:type="paragraph" w:styleId="TOC5">
    <w:name w:val="toc 5"/>
    <w:basedOn w:val="TOC2"/>
    <w:uiPriority w:val="39"/>
    <w:rsid w:val="00C247A2"/>
    <w:pPr>
      <w:ind w:left="1701"/>
    </w:pPr>
  </w:style>
  <w:style w:type="paragraph" w:styleId="TOC6">
    <w:name w:val="toc 6"/>
    <w:basedOn w:val="TOC2"/>
    <w:uiPriority w:val="39"/>
    <w:rsid w:val="00C247A2"/>
    <w:pPr>
      <w:ind w:left="1701"/>
    </w:pPr>
  </w:style>
  <w:style w:type="paragraph" w:styleId="TOC7">
    <w:name w:val="toc 7"/>
    <w:basedOn w:val="TOC2"/>
    <w:uiPriority w:val="39"/>
    <w:rsid w:val="00C247A2"/>
    <w:pPr>
      <w:ind w:left="1701"/>
    </w:pPr>
  </w:style>
  <w:style w:type="paragraph" w:styleId="TOC8">
    <w:name w:val="toc 8"/>
    <w:basedOn w:val="TOC2"/>
    <w:uiPriority w:val="39"/>
    <w:rsid w:val="00C247A2"/>
    <w:pPr>
      <w:ind w:left="2268"/>
    </w:pPr>
  </w:style>
  <w:style w:type="paragraph" w:styleId="TOC9">
    <w:name w:val="toc 9"/>
    <w:basedOn w:val="TOC2"/>
    <w:next w:val="Normal"/>
    <w:uiPriority w:val="39"/>
    <w:rsid w:val="00C247A2"/>
    <w:pPr>
      <w:ind w:left="2268"/>
    </w:pPr>
  </w:style>
  <w:style w:type="paragraph" w:customStyle="1" w:styleId="TOCtitle">
    <w:name w:val="TOCtitle"/>
    <w:basedOn w:val="Heading1noNr"/>
    <w:rsid w:val="00C247A2"/>
    <w:pPr>
      <w:pBdr>
        <w:bottom w:val="double" w:sz="6" w:space="1" w:color="0000FF"/>
      </w:pBdr>
    </w:pPr>
    <w:rPr>
      <w:spacing w:val="20"/>
    </w:rPr>
  </w:style>
  <w:style w:type="paragraph" w:customStyle="1" w:styleId="zAdmAdrLabel">
    <w:name w:val="z_AdmAdrLabel"/>
    <w:basedOn w:val="zAdmText"/>
    <w:rsid w:val="00C247A2"/>
  </w:style>
  <w:style w:type="paragraph" w:customStyle="1" w:styleId="zAdmChapterTitle">
    <w:name w:val="z_AdmChapterTitle"/>
    <w:basedOn w:val="Heading1"/>
    <w:next w:val="Text"/>
    <w:rsid w:val="00C247A2"/>
    <w:pPr>
      <w:outlineLvl w:val="9"/>
    </w:pPr>
    <w:rPr>
      <w:rFonts w:eastAsia="Times New Roman" w:cs="Times New Roman"/>
      <w:bCs/>
      <w:sz w:val="40"/>
    </w:rPr>
  </w:style>
  <w:style w:type="paragraph" w:customStyle="1" w:styleId="zAdmCompAddress">
    <w:name w:val="z_AdmCompAddress"/>
    <w:basedOn w:val="zAdmText"/>
    <w:rsid w:val="00C247A2"/>
    <w:pPr>
      <w:spacing w:line="240" w:lineRule="atLeast"/>
    </w:pPr>
    <w:rPr>
      <w:sz w:val="14"/>
    </w:rPr>
  </w:style>
  <w:style w:type="paragraph" w:customStyle="1" w:styleId="zAdmCompBU">
    <w:name w:val="z_AdmCompBU"/>
    <w:basedOn w:val="Normal"/>
    <w:next w:val="Normal"/>
    <w:rsid w:val="00C247A2"/>
    <w:pPr>
      <w:spacing w:before="240" w:line="240" w:lineRule="atLeast"/>
    </w:pPr>
    <w:rPr>
      <w:b/>
      <w:noProof/>
      <w:sz w:val="18"/>
    </w:rPr>
  </w:style>
  <w:style w:type="paragraph" w:customStyle="1" w:styleId="zAdmDate">
    <w:name w:val="z_AdmDate"/>
    <w:basedOn w:val="Normal"/>
    <w:rsid w:val="00C247A2"/>
  </w:style>
  <w:style w:type="paragraph" w:customStyle="1" w:styleId="zAdmDateCel">
    <w:name w:val="z_AdmDateCel"/>
    <w:basedOn w:val="zAdmDate"/>
    <w:rsid w:val="00C247A2"/>
    <w:pPr>
      <w:ind w:left="57"/>
    </w:pPr>
  </w:style>
  <w:style w:type="paragraph" w:customStyle="1" w:styleId="zAdmDateHidden">
    <w:name w:val="z_AdmDateHidden"/>
    <w:basedOn w:val="zAdmDate"/>
    <w:rsid w:val="00C247A2"/>
    <w:pPr>
      <w:spacing w:line="11" w:lineRule="exact"/>
    </w:pPr>
    <w:rPr>
      <w:vanish/>
      <w:lang w:val="nl-NL"/>
    </w:rPr>
  </w:style>
  <w:style w:type="paragraph" w:customStyle="1" w:styleId="zAdmLeft">
    <w:name w:val="z_AdmLeft"/>
    <w:basedOn w:val="zAdmText"/>
    <w:rsid w:val="00C247A2"/>
    <w:pPr>
      <w:spacing w:after="120"/>
      <w:jc w:val="right"/>
    </w:pPr>
  </w:style>
  <w:style w:type="paragraph" w:customStyle="1" w:styleId="zAdmLeft1">
    <w:name w:val="z_AdmLeft1"/>
    <w:basedOn w:val="zAdmLeft"/>
    <w:rsid w:val="00C247A2"/>
    <w:pPr>
      <w:spacing w:after="480"/>
    </w:pPr>
  </w:style>
  <w:style w:type="paragraph" w:customStyle="1" w:styleId="zAdmLeft8pt">
    <w:name w:val="z_AdmLeft8pt"/>
    <w:basedOn w:val="zAdmLeft"/>
    <w:rsid w:val="00C247A2"/>
    <w:pPr>
      <w:spacing w:before="40" w:after="40"/>
    </w:pPr>
    <w:rPr>
      <w:rFonts w:ascii="Arial Narrow" w:hAnsi="Arial Narrow"/>
      <w:sz w:val="16"/>
    </w:rPr>
  </w:style>
  <w:style w:type="paragraph" w:customStyle="1" w:styleId="zAdmNameLeft">
    <w:name w:val="z_AdmNameLeft"/>
    <w:basedOn w:val="zAdmLeft"/>
    <w:rsid w:val="00C247A2"/>
    <w:pPr>
      <w:spacing w:before="480"/>
    </w:pPr>
  </w:style>
  <w:style w:type="paragraph" w:customStyle="1" w:styleId="zAdmRight">
    <w:name w:val="z_AdmRight"/>
    <w:basedOn w:val="zAdmLeft"/>
    <w:rsid w:val="00C247A2"/>
    <w:pPr>
      <w:spacing w:after="0"/>
      <w:jc w:val="left"/>
    </w:pPr>
  </w:style>
  <w:style w:type="paragraph" w:customStyle="1" w:styleId="zAdmNameRight">
    <w:name w:val="z_AdmNameRight"/>
    <w:basedOn w:val="zAdmRight"/>
    <w:rsid w:val="00C247A2"/>
    <w:pPr>
      <w:spacing w:before="480"/>
    </w:pPr>
  </w:style>
  <w:style w:type="paragraph" w:customStyle="1" w:styleId="zAdmNameRightOK">
    <w:name w:val="z_AdmNameRightOK"/>
    <w:basedOn w:val="zAdmNameRight"/>
    <w:rsid w:val="00C247A2"/>
  </w:style>
  <w:style w:type="paragraph" w:customStyle="1" w:styleId="zAdmNameSign">
    <w:name w:val="z_AdmNameSign"/>
    <w:basedOn w:val="zAdmText"/>
    <w:rsid w:val="00C247A2"/>
    <w:pPr>
      <w:tabs>
        <w:tab w:val="left" w:pos="4962"/>
        <w:tab w:val="right" w:pos="9214"/>
      </w:tabs>
      <w:spacing w:before="480"/>
    </w:pPr>
    <w:rPr>
      <w:b/>
    </w:rPr>
  </w:style>
  <w:style w:type="paragraph" w:customStyle="1" w:styleId="zAdmRight1">
    <w:name w:val="z_AdmRight1"/>
    <w:basedOn w:val="zAdmLeft1"/>
    <w:rsid w:val="00C247A2"/>
    <w:pPr>
      <w:jc w:val="left"/>
    </w:pPr>
  </w:style>
  <w:style w:type="paragraph" w:customStyle="1" w:styleId="zAdmRight8pt">
    <w:name w:val="z_AdmRight8pt"/>
    <w:basedOn w:val="zAdmNameRight"/>
    <w:rsid w:val="00C247A2"/>
    <w:pPr>
      <w:spacing w:before="40" w:after="40"/>
    </w:pPr>
    <w:rPr>
      <w:rFonts w:ascii="Arial Narrow" w:hAnsi="Arial Narrow"/>
      <w:sz w:val="16"/>
    </w:rPr>
  </w:style>
  <w:style w:type="paragraph" w:customStyle="1" w:styleId="zAdmRightTab">
    <w:name w:val="z_AdmRightTab"/>
    <w:basedOn w:val="zAdmRight"/>
    <w:rsid w:val="00C247A2"/>
    <w:pPr>
      <w:tabs>
        <w:tab w:val="left" w:pos="2552"/>
      </w:tabs>
    </w:pPr>
  </w:style>
  <w:style w:type="paragraph" w:customStyle="1" w:styleId="zAdmSpecial">
    <w:name w:val="z_AdmSpecial"/>
    <w:basedOn w:val="zAdmText"/>
    <w:rsid w:val="00C247A2"/>
    <w:pPr>
      <w:spacing w:before="400"/>
    </w:pPr>
    <w:rPr>
      <w:rFonts w:ascii="Monotype Corsiva" w:hAnsi="Monotype Corsiva"/>
      <w:b/>
      <w:i/>
      <w:sz w:val="30"/>
    </w:rPr>
  </w:style>
  <w:style w:type="paragraph" w:customStyle="1" w:styleId="zAdmText11ptB">
    <w:name w:val="z_AdmText11ptB"/>
    <w:basedOn w:val="zAdmText"/>
    <w:rsid w:val="00C247A2"/>
    <w:pPr>
      <w:ind w:left="57"/>
    </w:pPr>
    <w:rPr>
      <w:b/>
    </w:rPr>
  </w:style>
  <w:style w:type="paragraph" w:customStyle="1" w:styleId="zAdmText9ptB">
    <w:name w:val="z_AdmText9ptB"/>
    <w:basedOn w:val="zAdmText"/>
    <w:rsid w:val="00C247A2"/>
    <w:pPr>
      <w:spacing w:before="40" w:after="40"/>
      <w:jc w:val="right"/>
    </w:pPr>
    <w:rPr>
      <w:b/>
      <w:sz w:val="18"/>
    </w:rPr>
  </w:style>
  <w:style w:type="paragraph" w:customStyle="1" w:styleId="zAdmTextCel">
    <w:name w:val="z_AdmTextCel"/>
    <w:basedOn w:val="zAdmText"/>
    <w:rsid w:val="00C247A2"/>
    <w:pPr>
      <w:ind w:left="57"/>
    </w:pPr>
  </w:style>
  <w:style w:type="paragraph" w:customStyle="1" w:styleId="zAdmTextCelLast">
    <w:name w:val="z_AdmTextCelLast"/>
    <w:basedOn w:val="zAdmTextCel"/>
    <w:rsid w:val="00C247A2"/>
    <w:pPr>
      <w:spacing w:after="480"/>
    </w:pPr>
  </w:style>
  <w:style w:type="paragraph" w:customStyle="1" w:styleId="zAdmTextDummy">
    <w:name w:val="z_AdmTextDummy"/>
    <w:basedOn w:val="zAdmText"/>
    <w:rsid w:val="00C247A2"/>
    <w:pPr>
      <w:spacing w:line="20" w:lineRule="exact"/>
    </w:pPr>
    <w:rPr>
      <w:sz w:val="8"/>
    </w:rPr>
  </w:style>
  <w:style w:type="paragraph" w:customStyle="1" w:styleId="zAdmTextDummy1">
    <w:name w:val="z_AdmTextDummy1"/>
    <w:basedOn w:val="zAdmTextDummy"/>
    <w:rsid w:val="00C247A2"/>
    <w:pPr>
      <w:ind w:left="-709"/>
    </w:pPr>
  </w:style>
  <w:style w:type="paragraph" w:customStyle="1" w:styleId="zAdmTextHidden">
    <w:name w:val="z_AdmTextHidden"/>
    <w:basedOn w:val="zAdmTextDummy"/>
    <w:rsid w:val="00C247A2"/>
    <w:pPr>
      <w:spacing w:line="11" w:lineRule="exact"/>
    </w:pPr>
    <w:rPr>
      <w:vanish/>
      <w:sz w:val="16"/>
    </w:rPr>
  </w:style>
  <w:style w:type="paragraph" w:customStyle="1" w:styleId="zAdmTextLeft">
    <w:name w:val="z_AdmTextLeft"/>
    <w:basedOn w:val="zAdmText"/>
    <w:rsid w:val="00C247A2"/>
    <w:pPr>
      <w:jc w:val="right"/>
    </w:pPr>
  </w:style>
  <w:style w:type="paragraph" w:customStyle="1" w:styleId="zAdmTextOff">
    <w:name w:val="z_AdmTextOff"/>
    <w:basedOn w:val="zAdmLeft"/>
    <w:rsid w:val="00C247A2"/>
    <w:pPr>
      <w:spacing w:after="0"/>
    </w:pPr>
    <w:rPr>
      <w:b/>
    </w:rPr>
  </w:style>
  <w:style w:type="paragraph" w:customStyle="1" w:styleId="zAdmTextOK">
    <w:name w:val="z_AdmTextOK"/>
    <w:basedOn w:val="zAdmText"/>
    <w:rsid w:val="00C247A2"/>
  </w:style>
  <w:style w:type="paragraph" w:customStyle="1" w:styleId="zAdmTname">
    <w:name w:val="z_AdmTname"/>
    <w:basedOn w:val="zAdmText"/>
    <w:rsid w:val="00C247A2"/>
    <w:pPr>
      <w:spacing w:before="360"/>
    </w:pPr>
    <w:rPr>
      <w:b/>
      <w:sz w:val="40"/>
    </w:rPr>
  </w:style>
  <w:style w:type="paragraph" w:customStyle="1" w:styleId="zCompanyName1">
    <w:name w:val="z_CompanyName1"/>
    <w:basedOn w:val="Normal"/>
    <w:rsid w:val="00C247A2"/>
    <w:pPr>
      <w:spacing w:before="200"/>
    </w:pPr>
    <w:rPr>
      <w:b/>
      <w:noProof/>
      <w:sz w:val="16"/>
    </w:rPr>
  </w:style>
  <w:style w:type="paragraph" w:customStyle="1" w:styleId="zCompanyName2">
    <w:name w:val="z_CompanyName2"/>
    <w:basedOn w:val="zCompanyName1"/>
    <w:rsid w:val="00C247A2"/>
    <w:pPr>
      <w:spacing w:line="160" w:lineRule="atLeast"/>
      <w:jc w:val="right"/>
    </w:pPr>
    <w:rPr>
      <w:sz w:val="12"/>
    </w:rPr>
  </w:style>
  <w:style w:type="paragraph" w:customStyle="1" w:styleId="zCopyright">
    <w:name w:val="z_Copyright"/>
    <w:basedOn w:val="zAdmText"/>
    <w:rsid w:val="00C247A2"/>
    <w:pPr>
      <w:spacing w:before="120" w:line="120" w:lineRule="exact"/>
    </w:pPr>
    <w:rPr>
      <w:sz w:val="10"/>
    </w:rPr>
  </w:style>
  <w:style w:type="paragraph" w:customStyle="1" w:styleId="zExtraText">
    <w:name w:val="z_ExtraText"/>
    <w:basedOn w:val="zAdmText"/>
    <w:rsid w:val="00C247A2"/>
    <w:rPr>
      <w:b/>
    </w:rPr>
  </w:style>
  <w:style w:type="paragraph" w:customStyle="1" w:styleId="zFooterText">
    <w:name w:val="z_FooterText"/>
    <w:basedOn w:val="zAdmText"/>
    <w:rsid w:val="00C247A2"/>
    <w:pPr>
      <w:tabs>
        <w:tab w:val="left" w:pos="851"/>
        <w:tab w:val="left" w:pos="993"/>
        <w:tab w:val="left" w:pos="4820"/>
        <w:tab w:val="left" w:pos="5670"/>
        <w:tab w:val="left" w:pos="5812"/>
        <w:tab w:val="right" w:pos="9356"/>
      </w:tabs>
      <w:spacing w:line="160" w:lineRule="exact"/>
    </w:pPr>
    <w:rPr>
      <w:b/>
      <w:sz w:val="16"/>
    </w:rPr>
  </w:style>
  <w:style w:type="paragraph" w:customStyle="1" w:styleId="zFooterText1">
    <w:name w:val="z_FooterText1"/>
    <w:basedOn w:val="zAdmText"/>
    <w:rsid w:val="00C247A2"/>
    <w:pPr>
      <w:spacing w:line="160" w:lineRule="exact"/>
    </w:pPr>
    <w:rPr>
      <w:sz w:val="16"/>
    </w:rPr>
  </w:style>
  <w:style w:type="paragraph" w:customStyle="1" w:styleId="zFooterText2">
    <w:name w:val="z_FooterText2"/>
    <w:basedOn w:val="zAdmText"/>
    <w:rsid w:val="00C247A2"/>
    <w:rPr>
      <w:sz w:val="16"/>
    </w:rPr>
  </w:style>
  <w:style w:type="paragraph" w:customStyle="1" w:styleId="zHeaderL">
    <w:name w:val="z_HeaderL"/>
    <w:basedOn w:val="Normal"/>
    <w:rsid w:val="00C247A2"/>
    <w:pPr>
      <w:pBdr>
        <w:top w:val="double" w:sz="6" w:space="1" w:color="auto" w:shadow="1"/>
        <w:left w:val="double" w:sz="6" w:space="1" w:color="auto" w:shadow="1"/>
        <w:bottom w:val="double" w:sz="6" w:space="1" w:color="auto" w:shadow="1"/>
        <w:right w:val="double" w:sz="6" w:space="1" w:color="auto" w:shadow="1"/>
      </w:pBdr>
      <w:shd w:val="clear" w:color="auto" w:fill="FFFF00"/>
      <w:jc w:val="center"/>
    </w:pPr>
    <w:rPr>
      <w:b/>
      <w:noProof/>
    </w:rPr>
  </w:style>
  <w:style w:type="paragraph" w:customStyle="1" w:styleId="zHeaderL2">
    <w:name w:val="z_HeaderL2"/>
    <w:basedOn w:val="zHeaderL"/>
    <w:rsid w:val="00C247A2"/>
    <w:pPr>
      <w:pBdr>
        <w:top w:val="single" w:sz="12" w:space="1" w:color="auto"/>
        <w:left w:val="single" w:sz="12" w:space="1" w:color="auto"/>
        <w:bottom w:val="single" w:sz="12" w:space="1" w:color="auto"/>
        <w:right w:val="single" w:sz="12" w:space="1" w:color="auto"/>
      </w:pBdr>
      <w:shd w:val="clear" w:color="auto" w:fill="auto"/>
    </w:pPr>
    <w:rPr>
      <w:sz w:val="18"/>
    </w:rPr>
  </w:style>
  <w:style w:type="paragraph" w:customStyle="1" w:styleId="zHeaderL3">
    <w:name w:val="z_HeaderL3"/>
    <w:basedOn w:val="zHeaderL"/>
    <w:rsid w:val="00C247A2"/>
    <w:pPr>
      <w:pBdr>
        <w:top w:val="single" w:sz="6" w:space="1" w:color="auto"/>
        <w:left w:val="single" w:sz="6" w:space="1" w:color="auto"/>
        <w:bottom w:val="single" w:sz="6" w:space="1" w:color="auto"/>
        <w:right w:val="single" w:sz="6" w:space="1" w:color="auto"/>
      </w:pBdr>
      <w:shd w:val="clear" w:color="auto" w:fill="auto"/>
    </w:pPr>
    <w:rPr>
      <w:sz w:val="16"/>
    </w:rPr>
  </w:style>
  <w:style w:type="paragraph" w:customStyle="1" w:styleId="zHeaderL4">
    <w:name w:val="z_HeaderL4"/>
    <w:basedOn w:val="zAdmText"/>
    <w:rsid w:val="00C247A2"/>
    <w:pPr>
      <w:framePr w:w="4253" w:wrap="around" w:vAnchor="page" w:hAnchor="page" w:x="5103" w:y="2269"/>
      <w:spacing w:line="240" w:lineRule="atLeast"/>
      <w:jc w:val="center"/>
    </w:pPr>
    <w:rPr>
      <w:b/>
      <w:i/>
      <w:spacing w:val="60"/>
      <w:sz w:val="30"/>
    </w:rPr>
  </w:style>
  <w:style w:type="paragraph" w:customStyle="1" w:styleId="zHeaderR">
    <w:name w:val="z_HeaderR"/>
    <w:basedOn w:val="zAdmText"/>
    <w:rsid w:val="00C247A2"/>
    <w:pPr>
      <w:tabs>
        <w:tab w:val="left" w:pos="255"/>
      </w:tabs>
      <w:spacing w:line="800" w:lineRule="atLeast"/>
      <w:jc w:val="right"/>
    </w:pPr>
    <w:rPr>
      <w:rFonts w:ascii="Frugal Sans" w:hAnsi="Frugal Sans"/>
      <w:b/>
    </w:rPr>
  </w:style>
  <w:style w:type="paragraph" w:customStyle="1" w:styleId="zHeaderR2">
    <w:name w:val="z_HeaderR2"/>
    <w:basedOn w:val="zHeaderR"/>
    <w:rsid w:val="00C247A2"/>
    <w:pPr>
      <w:framePr w:w="2155" w:wrap="auto" w:hAnchor="text" w:x="9299"/>
      <w:spacing w:line="240" w:lineRule="auto"/>
    </w:pPr>
    <w:rPr>
      <w:sz w:val="12"/>
    </w:rPr>
  </w:style>
  <w:style w:type="paragraph" w:customStyle="1" w:styleId="zHeaderRname">
    <w:name w:val="z_HeaderRname"/>
    <w:basedOn w:val="zHeaderR"/>
    <w:rsid w:val="00C247A2"/>
    <w:pPr>
      <w:tabs>
        <w:tab w:val="clear" w:pos="255"/>
        <w:tab w:val="left" w:pos="1928"/>
      </w:tabs>
      <w:spacing w:line="480" w:lineRule="atLeast"/>
      <w:jc w:val="left"/>
    </w:pPr>
    <w:rPr>
      <w:sz w:val="18"/>
    </w:rPr>
  </w:style>
  <w:style w:type="paragraph" w:customStyle="1" w:styleId="zKvKTxt">
    <w:name w:val="z_KvKTxt"/>
    <w:basedOn w:val="Normal"/>
    <w:rsid w:val="00C247A2"/>
    <w:pPr>
      <w:spacing w:before="120" w:line="120" w:lineRule="exact"/>
    </w:pPr>
    <w:rPr>
      <w:noProof/>
      <w:sz w:val="10"/>
    </w:rPr>
  </w:style>
  <w:style w:type="paragraph" w:customStyle="1" w:styleId="zLineFull">
    <w:name w:val="z_LineFull"/>
    <w:basedOn w:val="zAdmText"/>
    <w:rsid w:val="00C247A2"/>
    <w:pPr>
      <w:tabs>
        <w:tab w:val="right" w:leader="underscore" w:pos="9412"/>
      </w:tabs>
      <w:spacing w:line="20" w:lineRule="exact"/>
      <w:ind w:left="-57"/>
    </w:pPr>
    <w:rPr>
      <w:sz w:val="16"/>
    </w:rPr>
  </w:style>
  <w:style w:type="paragraph" w:customStyle="1" w:styleId="zList">
    <w:name w:val="z_List"/>
    <w:basedOn w:val="Normal"/>
    <w:rsid w:val="00C247A2"/>
    <w:pPr>
      <w:tabs>
        <w:tab w:val="left" w:pos="1985"/>
        <w:tab w:val="left" w:pos="7372"/>
      </w:tabs>
      <w:ind w:left="1701" w:hanging="1701"/>
    </w:pPr>
  </w:style>
  <w:style w:type="paragraph" w:customStyle="1" w:styleId="zLogo1">
    <w:name w:val="z_Logo1"/>
    <w:basedOn w:val="zAdmText"/>
    <w:rsid w:val="00C247A2"/>
    <w:pPr>
      <w:jc w:val="right"/>
    </w:pPr>
  </w:style>
  <w:style w:type="paragraph" w:customStyle="1" w:styleId="zLogo2">
    <w:name w:val="z_Logo2"/>
    <w:basedOn w:val="zLogo1"/>
    <w:rsid w:val="00C247A2"/>
  </w:style>
  <w:style w:type="paragraph" w:customStyle="1" w:styleId="zSubTitle">
    <w:name w:val="z_SubTitle"/>
    <w:basedOn w:val="zAdmText"/>
    <w:rsid w:val="00C247A2"/>
    <w:pPr>
      <w:spacing w:before="720"/>
      <w:jc w:val="center"/>
    </w:pPr>
    <w:rPr>
      <w:b/>
      <w:sz w:val="30"/>
    </w:rPr>
  </w:style>
  <w:style w:type="paragraph" w:customStyle="1" w:styleId="zTitle">
    <w:name w:val="z_Title"/>
    <w:basedOn w:val="zAdmText"/>
    <w:rsid w:val="00C247A2"/>
    <w:pPr>
      <w:spacing w:before="2540" w:after="720" w:line="480" w:lineRule="atLeast"/>
      <w:jc w:val="center"/>
    </w:pPr>
    <w:rPr>
      <w:b/>
      <w:spacing w:val="60"/>
      <w:sz w:val="40"/>
    </w:rPr>
  </w:style>
  <w:style w:type="paragraph" w:customStyle="1" w:styleId="zTOCtext">
    <w:name w:val="z_TOCtext"/>
    <w:basedOn w:val="zAdmText"/>
    <w:rsid w:val="00C247A2"/>
    <w:pPr>
      <w:jc w:val="right"/>
    </w:pPr>
  </w:style>
  <w:style w:type="paragraph" w:customStyle="1" w:styleId="zVolume">
    <w:name w:val="z_Volume"/>
    <w:basedOn w:val="zAdmText"/>
    <w:rsid w:val="00C247A2"/>
    <w:pPr>
      <w:spacing w:before="960" w:after="960"/>
      <w:jc w:val="right"/>
    </w:pPr>
    <w:rPr>
      <w:b/>
    </w:rPr>
  </w:style>
  <w:style w:type="paragraph" w:customStyle="1" w:styleId="zVolumeNumber">
    <w:name w:val="z_VolumeNumber"/>
    <w:basedOn w:val="zVolume"/>
    <w:rsid w:val="00C247A2"/>
    <w:pPr>
      <w:jc w:val="left"/>
    </w:pPr>
  </w:style>
  <w:style w:type="paragraph" w:styleId="ListBullet">
    <w:name w:val="List Bullet"/>
    <w:basedOn w:val="Normal"/>
    <w:autoRedefine/>
    <w:rsid w:val="00C247A2"/>
    <w:rPr>
      <w:rFonts w:cs="Arial"/>
      <w:b/>
      <w:bCs/>
      <w:sz w:val="19"/>
      <w:szCs w:val="19"/>
    </w:rPr>
  </w:style>
  <w:style w:type="paragraph" w:styleId="ListBullet2">
    <w:name w:val="List Bullet 2"/>
    <w:basedOn w:val="Normal"/>
    <w:autoRedefine/>
    <w:rsid w:val="00C247A2"/>
    <w:pPr>
      <w:ind w:left="283"/>
      <w:jc w:val="both"/>
    </w:pPr>
    <w:rPr>
      <w:rFonts w:cs="Arial"/>
      <w:color w:val="333333"/>
      <w:szCs w:val="14"/>
    </w:rPr>
  </w:style>
  <w:style w:type="paragraph" w:styleId="ListBullet4">
    <w:name w:val="List Bullet 4"/>
    <w:basedOn w:val="Normal"/>
    <w:autoRedefine/>
    <w:rsid w:val="00C247A2"/>
    <w:pPr>
      <w:numPr>
        <w:numId w:val="4"/>
      </w:numPr>
    </w:pPr>
  </w:style>
  <w:style w:type="paragraph" w:styleId="BlockText">
    <w:name w:val="Block Text"/>
    <w:basedOn w:val="Normal"/>
    <w:rsid w:val="00C247A2"/>
    <w:pPr>
      <w:pBdr>
        <w:top w:val="single" w:sz="6" w:space="1" w:color="auto"/>
        <w:left w:val="single" w:sz="6" w:space="1" w:color="auto"/>
        <w:bottom w:val="single" w:sz="6" w:space="1" w:color="auto"/>
        <w:right w:val="single" w:sz="6" w:space="1" w:color="auto"/>
      </w:pBdr>
      <w:ind w:left="567" w:right="708"/>
      <w:jc w:val="center"/>
    </w:pPr>
    <w:rPr>
      <w:b/>
      <w:noProof/>
      <w:color w:val="FF0000"/>
      <w:sz w:val="24"/>
      <w:lang w:val="en-US"/>
    </w:rPr>
  </w:style>
  <w:style w:type="paragraph" w:customStyle="1" w:styleId="Standaardinspringing1">
    <w:name w:val="Standaardinspringing1"/>
    <w:basedOn w:val="Normal"/>
    <w:rsid w:val="00C247A2"/>
    <w:pPr>
      <w:ind w:left="1134"/>
    </w:pPr>
    <w:rPr>
      <w:rFonts w:ascii="Times New Roman" w:hAnsi="Times New Roman"/>
      <w:sz w:val="24"/>
    </w:rPr>
  </w:style>
  <w:style w:type="character" w:styleId="Hyperlink">
    <w:name w:val="Hyperlink"/>
    <w:rsid w:val="00C247A2"/>
    <w:rPr>
      <w:color w:val="0000FF"/>
      <w:u w:val="single"/>
    </w:rPr>
  </w:style>
  <w:style w:type="character" w:styleId="FollowedHyperlink">
    <w:name w:val="FollowedHyperlink"/>
    <w:rsid w:val="00C247A2"/>
    <w:rPr>
      <w:color w:val="800080"/>
      <w:u w:val="single"/>
    </w:rPr>
  </w:style>
  <w:style w:type="paragraph" w:styleId="List2">
    <w:name w:val="List 2"/>
    <w:basedOn w:val="Normal"/>
    <w:rsid w:val="00C247A2"/>
    <w:pPr>
      <w:ind w:left="566" w:hanging="283"/>
    </w:pPr>
  </w:style>
  <w:style w:type="paragraph" w:styleId="BodyText">
    <w:name w:val="Body Text"/>
    <w:basedOn w:val="Normal"/>
    <w:link w:val="BodyTextChar"/>
    <w:rsid w:val="00C247A2"/>
    <w:pPr>
      <w:spacing w:after="120"/>
    </w:pPr>
  </w:style>
  <w:style w:type="character" w:customStyle="1" w:styleId="BodyTextChar">
    <w:name w:val="Body Text Char"/>
    <w:basedOn w:val="DefaultParagraphFont"/>
    <w:link w:val="BodyText"/>
    <w:rsid w:val="00C247A2"/>
    <w:rPr>
      <w:rFonts w:ascii="Arial" w:eastAsia="Times New Roman" w:hAnsi="Arial" w:cs="Times New Roman"/>
      <w:szCs w:val="20"/>
      <w:lang w:val="en-GB" w:eastAsia="en-US"/>
    </w:rPr>
  </w:style>
  <w:style w:type="paragraph" w:styleId="BodyTextIndent">
    <w:name w:val="Body Text Indent"/>
    <w:basedOn w:val="Normal"/>
    <w:link w:val="BodyTextIndentChar"/>
    <w:rsid w:val="00C247A2"/>
    <w:pPr>
      <w:spacing w:after="120"/>
      <w:ind w:left="283"/>
    </w:pPr>
  </w:style>
  <w:style w:type="character" w:customStyle="1" w:styleId="BodyTextIndentChar">
    <w:name w:val="Body Text Indent Char"/>
    <w:basedOn w:val="DefaultParagraphFont"/>
    <w:link w:val="BodyTextIndent"/>
    <w:rsid w:val="00C247A2"/>
    <w:rPr>
      <w:rFonts w:ascii="Arial" w:eastAsia="Times New Roman" w:hAnsi="Arial" w:cs="Times New Roman"/>
      <w:szCs w:val="20"/>
      <w:lang w:val="en-GB" w:eastAsia="en-US"/>
    </w:rPr>
  </w:style>
  <w:style w:type="paragraph" w:styleId="PlainText">
    <w:name w:val="Plain Text"/>
    <w:basedOn w:val="Normal"/>
    <w:link w:val="PlainTextChar"/>
    <w:rsid w:val="00C247A2"/>
    <w:rPr>
      <w:rFonts w:ascii="Courier New" w:hAnsi="Courier New" w:cs="Courier New"/>
      <w:sz w:val="20"/>
    </w:rPr>
  </w:style>
  <w:style w:type="character" w:customStyle="1" w:styleId="PlainTextChar">
    <w:name w:val="Plain Text Char"/>
    <w:basedOn w:val="DefaultParagraphFont"/>
    <w:link w:val="PlainText"/>
    <w:rsid w:val="00C247A2"/>
    <w:rPr>
      <w:rFonts w:ascii="Courier New" w:eastAsia="Times New Roman" w:hAnsi="Courier New" w:cs="Courier New"/>
      <w:sz w:val="20"/>
      <w:szCs w:val="20"/>
      <w:lang w:val="en-GB" w:eastAsia="en-US"/>
    </w:rPr>
  </w:style>
  <w:style w:type="character" w:customStyle="1" w:styleId="PersonalComposeStyle">
    <w:name w:val="Personal Compose Style"/>
    <w:rsid w:val="00C247A2"/>
    <w:rPr>
      <w:rFonts w:ascii="Arial" w:hAnsi="Arial" w:cs="Arial"/>
      <w:color w:val="auto"/>
      <w:sz w:val="20"/>
    </w:rPr>
  </w:style>
  <w:style w:type="character" w:customStyle="1" w:styleId="PersonalReplyStyle">
    <w:name w:val="Personal Reply Style"/>
    <w:rsid w:val="00C247A2"/>
    <w:rPr>
      <w:rFonts w:ascii="Arial" w:hAnsi="Arial" w:cs="Arial"/>
      <w:color w:val="auto"/>
      <w:sz w:val="20"/>
    </w:rPr>
  </w:style>
  <w:style w:type="paragraph" w:styleId="BodyTextIndent2">
    <w:name w:val="Body Text Indent 2"/>
    <w:basedOn w:val="Normal"/>
    <w:link w:val="BodyTextIndent2Char"/>
    <w:rsid w:val="00C247A2"/>
    <w:pPr>
      <w:spacing w:after="120" w:line="480" w:lineRule="auto"/>
      <w:ind w:left="283"/>
    </w:pPr>
  </w:style>
  <w:style w:type="character" w:customStyle="1" w:styleId="BodyTextIndent2Char">
    <w:name w:val="Body Text Indent 2 Char"/>
    <w:basedOn w:val="DefaultParagraphFont"/>
    <w:link w:val="BodyTextIndent2"/>
    <w:rsid w:val="00C247A2"/>
    <w:rPr>
      <w:rFonts w:ascii="Arial" w:eastAsia="Times New Roman" w:hAnsi="Arial" w:cs="Times New Roman"/>
      <w:szCs w:val="20"/>
      <w:lang w:val="en-GB" w:eastAsia="en-US"/>
    </w:rPr>
  </w:style>
  <w:style w:type="paragraph" w:customStyle="1" w:styleId="Default">
    <w:name w:val="Default"/>
    <w:rsid w:val="00C247A2"/>
    <w:pPr>
      <w:autoSpaceDE w:val="0"/>
      <w:autoSpaceDN w:val="0"/>
      <w:adjustRightInd w:val="0"/>
    </w:pPr>
    <w:rPr>
      <w:color w:val="000000"/>
      <w:sz w:val="24"/>
      <w:szCs w:val="24"/>
      <w:lang w:val="en-US" w:eastAsia="en-US"/>
    </w:rPr>
  </w:style>
  <w:style w:type="paragraph" w:styleId="BodyText2">
    <w:name w:val="Body Text 2"/>
    <w:basedOn w:val="Normal"/>
    <w:link w:val="BodyText2Char"/>
    <w:rsid w:val="00C247A2"/>
    <w:pPr>
      <w:spacing w:after="120" w:line="480" w:lineRule="auto"/>
    </w:pPr>
  </w:style>
  <w:style w:type="character" w:customStyle="1" w:styleId="BodyText2Char">
    <w:name w:val="Body Text 2 Char"/>
    <w:basedOn w:val="DefaultParagraphFont"/>
    <w:link w:val="BodyText2"/>
    <w:rsid w:val="00C247A2"/>
    <w:rPr>
      <w:rFonts w:ascii="Arial" w:eastAsia="Times New Roman" w:hAnsi="Arial" w:cs="Times New Roman"/>
      <w:szCs w:val="20"/>
      <w:lang w:val="en-GB" w:eastAsia="en-US"/>
    </w:rPr>
  </w:style>
  <w:style w:type="character" w:styleId="Emphasis">
    <w:name w:val="Emphasis"/>
    <w:rsid w:val="00C247A2"/>
    <w:rPr>
      <w:i/>
      <w:iCs/>
    </w:rPr>
  </w:style>
  <w:style w:type="paragraph" w:styleId="BodyText3">
    <w:name w:val="Body Text 3"/>
    <w:basedOn w:val="Normal"/>
    <w:link w:val="BodyText3Char"/>
    <w:rsid w:val="00C247A2"/>
    <w:pPr>
      <w:spacing w:after="120"/>
    </w:pPr>
    <w:rPr>
      <w:sz w:val="16"/>
      <w:szCs w:val="16"/>
    </w:rPr>
  </w:style>
  <w:style w:type="character" w:customStyle="1" w:styleId="BodyText3Char">
    <w:name w:val="Body Text 3 Char"/>
    <w:basedOn w:val="DefaultParagraphFont"/>
    <w:link w:val="BodyText3"/>
    <w:rsid w:val="00C247A2"/>
    <w:rPr>
      <w:rFonts w:ascii="Arial" w:eastAsia="Times New Roman" w:hAnsi="Arial" w:cs="Times New Roman"/>
      <w:sz w:val="16"/>
      <w:szCs w:val="16"/>
      <w:lang w:val="en-GB" w:eastAsia="en-US"/>
    </w:rPr>
  </w:style>
  <w:style w:type="paragraph" w:styleId="BodyTextFirstIndent">
    <w:name w:val="Body Text First Indent"/>
    <w:basedOn w:val="BodyText"/>
    <w:link w:val="BodyTextFirstIndentChar"/>
    <w:rsid w:val="00C247A2"/>
    <w:pPr>
      <w:ind w:firstLine="210"/>
    </w:pPr>
  </w:style>
  <w:style w:type="character" w:customStyle="1" w:styleId="BodyTextFirstIndentChar">
    <w:name w:val="Body Text First Indent Char"/>
    <w:basedOn w:val="BodyTextChar"/>
    <w:link w:val="BodyTextFirstIndent"/>
    <w:rsid w:val="00C247A2"/>
    <w:rPr>
      <w:rFonts w:ascii="Arial" w:eastAsia="Times New Roman" w:hAnsi="Arial" w:cs="Times New Roman"/>
      <w:szCs w:val="20"/>
      <w:lang w:val="en-GB" w:eastAsia="en-US"/>
    </w:rPr>
  </w:style>
  <w:style w:type="paragraph" w:styleId="BodyTextFirstIndent2">
    <w:name w:val="Body Text First Indent 2"/>
    <w:basedOn w:val="BodyTextIndent"/>
    <w:link w:val="BodyTextFirstIndent2Char"/>
    <w:rsid w:val="00C247A2"/>
    <w:pPr>
      <w:ind w:firstLine="210"/>
    </w:pPr>
  </w:style>
  <w:style w:type="character" w:customStyle="1" w:styleId="BodyTextFirstIndent2Char">
    <w:name w:val="Body Text First Indent 2 Char"/>
    <w:basedOn w:val="BodyTextIndentChar"/>
    <w:link w:val="BodyTextFirstIndent2"/>
    <w:rsid w:val="00C247A2"/>
    <w:rPr>
      <w:rFonts w:ascii="Arial" w:eastAsia="Times New Roman" w:hAnsi="Arial" w:cs="Times New Roman"/>
      <w:szCs w:val="20"/>
      <w:lang w:val="en-GB" w:eastAsia="en-US"/>
    </w:rPr>
  </w:style>
  <w:style w:type="paragraph" w:styleId="BodyTextIndent3">
    <w:name w:val="Body Text Indent 3"/>
    <w:basedOn w:val="Normal"/>
    <w:link w:val="BodyTextIndent3Char"/>
    <w:rsid w:val="00C247A2"/>
    <w:pPr>
      <w:spacing w:after="120"/>
      <w:ind w:left="283"/>
    </w:pPr>
    <w:rPr>
      <w:sz w:val="16"/>
      <w:szCs w:val="16"/>
    </w:rPr>
  </w:style>
  <w:style w:type="character" w:customStyle="1" w:styleId="BodyTextIndent3Char">
    <w:name w:val="Body Text Indent 3 Char"/>
    <w:basedOn w:val="DefaultParagraphFont"/>
    <w:link w:val="BodyTextIndent3"/>
    <w:rsid w:val="00C247A2"/>
    <w:rPr>
      <w:rFonts w:ascii="Arial" w:eastAsia="Times New Roman" w:hAnsi="Arial" w:cs="Times New Roman"/>
      <w:sz w:val="16"/>
      <w:szCs w:val="16"/>
      <w:lang w:val="en-GB" w:eastAsia="en-US"/>
    </w:rPr>
  </w:style>
  <w:style w:type="paragraph" w:customStyle="1" w:styleId="CaptionTable">
    <w:name w:val="Caption Table"/>
    <w:basedOn w:val="Caption"/>
    <w:rsid w:val="00C247A2"/>
    <w:pPr>
      <w:overflowPunct/>
      <w:autoSpaceDE/>
      <w:autoSpaceDN/>
      <w:adjustRightInd/>
      <w:jc w:val="center"/>
      <w:textAlignment w:val="auto"/>
    </w:pPr>
  </w:style>
  <w:style w:type="paragraph" w:styleId="Date">
    <w:name w:val="Date"/>
    <w:basedOn w:val="Normal"/>
    <w:next w:val="Normal"/>
    <w:link w:val="DateChar"/>
    <w:rsid w:val="00C247A2"/>
  </w:style>
  <w:style w:type="character" w:customStyle="1" w:styleId="DateChar">
    <w:name w:val="Date Char"/>
    <w:basedOn w:val="DefaultParagraphFont"/>
    <w:link w:val="Date"/>
    <w:rsid w:val="00C247A2"/>
    <w:rPr>
      <w:rFonts w:ascii="Arial" w:eastAsia="Times New Roman" w:hAnsi="Arial" w:cs="Times New Roman"/>
      <w:szCs w:val="20"/>
      <w:lang w:val="en-GB" w:eastAsia="en-US"/>
    </w:rPr>
  </w:style>
  <w:style w:type="paragraph" w:styleId="DocumentMap">
    <w:name w:val="Document Map"/>
    <w:basedOn w:val="Normal"/>
    <w:link w:val="DocumentMapChar"/>
    <w:semiHidden/>
    <w:rsid w:val="00C247A2"/>
    <w:pPr>
      <w:shd w:val="clear" w:color="auto" w:fill="000080"/>
    </w:pPr>
    <w:rPr>
      <w:rFonts w:ascii="Tahoma" w:hAnsi="Tahoma" w:cs="Tahoma"/>
    </w:rPr>
  </w:style>
  <w:style w:type="character" w:customStyle="1" w:styleId="DocumentMapChar">
    <w:name w:val="Document Map Char"/>
    <w:basedOn w:val="DefaultParagraphFont"/>
    <w:link w:val="DocumentMap"/>
    <w:semiHidden/>
    <w:rsid w:val="00C247A2"/>
    <w:rPr>
      <w:rFonts w:ascii="Tahoma" w:eastAsia="Times New Roman" w:hAnsi="Tahoma" w:cs="Tahoma"/>
      <w:szCs w:val="20"/>
      <w:shd w:val="clear" w:color="auto" w:fill="000080"/>
      <w:lang w:val="en-GB" w:eastAsia="en-US"/>
    </w:rPr>
  </w:style>
  <w:style w:type="paragraph" w:styleId="E-mailSignature">
    <w:name w:val="E-mail Signature"/>
    <w:basedOn w:val="Normal"/>
    <w:link w:val="E-mailSignatureChar"/>
    <w:rsid w:val="00C247A2"/>
  </w:style>
  <w:style w:type="character" w:customStyle="1" w:styleId="E-mailSignatureChar">
    <w:name w:val="E-mail Signature Char"/>
    <w:basedOn w:val="DefaultParagraphFont"/>
    <w:link w:val="E-mailSignature"/>
    <w:rsid w:val="00C247A2"/>
    <w:rPr>
      <w:rFonts w:ascii="Arial" w:eastAsia="Times New Roman" w:hAnsi="Arial" w:cs="Times New Roman"/>
      <w:szCs w:val="20"/>
      <w:lang w:val="en-GB" w:eastAsia="en-US"/>
    </w:rPr>
  </w:style>
  <w:style w:type="paragraph" w:styleId="EndnoteText">
    <w:name w:val="endnote text"/>
    <w:basedOn w:val="Normal"/>
    <w:link w:val="EndnoteTextChar"/>
    <w:semiHidden/>
    <w:rsid w:val="00C247A2"/>
    <w:rPr>
      <w:sz w:val="20"/>
    </w:rPr>
  </w:style>
  <w:style w:type="character" w:customStyle="1" w:styleId="EndnoteTextChar">
    <w:name w:val="Endnote Text Char"/>
    <w:basedOn w:val="DefaultParagraphFont"/>
    <w:link w:val="EndnoteText"/>
    <w:semiHidden/>
    <w:rsid w:val="00C247A2"/>
    <w:rPr>
      <w:rFonts w:ascii="Arial" w:eastAsia="Times New Roman" w:hAnsi="Arial" w:cs="Times New Roman"/>
      <w:sz w:val="20"/>
      <w:szCs w:val="20"/>
      <w:lang w:val="en-GB" w:eastAsia="en-US"/>
    </w:rPr>
  </w:style>
  <w:style w:type="paragraph" w:styleId="EnvelopeAddress">
    <w:name w:val="envelope address"/>
    <w:basedOn w:val="Normal"/>
    <w:rsid w:val="00C247A2"/>
    <w:pPr>
      <w:framePr w:w="7920" w:h="1980" w:hRule="exact" w:hSpace="180" w:wrap="auto" w:hAnchor="page" w:xAlign="center" w:yAlign="bottom"/>
      <w:ind w:left="2880"/>
    </w:pPr>
    <w:rPr>
      <w:rFonts w:cs="Arial"/>
      <w:sz w:val="24"/>
      <w:szCs w:val="24"/>
    </w:rPr>
  </w:style>
  <w:style w:type="paragraph" w:styleId="EnvelopeReturn">
    <w:name w:val="envelope return"/>
    <w:basedOn w:val="Normal"/>
    <w:rsid w:val="00C247A2"/>
    <w:rPr>
      <w:rFonts w:cs="Arial"/>
      <w:sz w:val="20"/>
    </w:rPr>
  </w:style>
  <w:style w:type="character" w:customStyle="1" w:styleId="geo-decgeo">
    <w:name w:val="geo-dec geo"/>
    <w:basedOn w:val="DefaultParagraphFont"/>
    <w:rsid w:val="00C247A2"/>
  </w:style>
  <w:style w:type="character" w:customStyle="1" w:styleId="geo-dms1">
    <w:name w:val="geo-dms1"/>
    <w:rsid w:val="00C247A2"/>
    <w:rPr>
      <w:vanish w:val="0"/>
      <w:webHidden w:val="0"/>
    </w:rPr>
  </w:style>
  <w:style w:type="character" w:customStyle="1" w:styleId="geo-multi-punct1">
    <w:name w:val="geo-multi-punct1"/>
    <w:rsid w:val="00C247A2"/>
    <w:rPr>
      <w:vanish/>
      <w:webHidden w:val="0"/>
    </w:rPr>
  </w:style>
  <w:style w:type="paragraph" w:styleId="HTMLAddress">
    <w:name w:val="HTML Address"/>
    <w:basedOn w:val="Normal"/>
    <w:link w:val="HTMLAddressChar"/>
    <w:rsid w:val="00C247A2"/>
    <w:rPr>
      <w:i/>
      <w:iCs/>
    </w:rPr>
  </w:style>
  <w:style w:type="character" w:customStyle="1" w:styleId="HTMLAddressChar">
    <w:name w:val="HTML Address Char"/>
    <w:basedOn w:val="DefaultParagraphFont"/>
    <w:link w:val="HTMLAddress"/>
    <w:rsid w:val="00C247A2"/>
    <w:rPr>
      <w:rFonts w:ascii="Arial" w:eastAsia="Times New Roman" w:hAnsi="Arial" w:cs="Times New Roman"/>
      <w:i/>
      <w:iCs/>
      <w:szCs w:val="20"/>
      <w:lang w:val="en-GB" w:eastAsia="en-US"/>
    </w:rPr>
  </w:style>
  <w:style w:type="paragraph" w:styleId="HTMLPreformatted">
    <w:name w:val="HTML Preformatted"/>
    <w:basedOn w:val="Normal"/>
    <w:link w:val="HTMLPreformattedChar"/>
    <w:rsid w:val="00C247A2"/>
    <w:rPr>
      <w:rFonts w:ascii="Courier New" w:hAnsi="Courier New" w:cs="Courier New"/>
      <w:sz w:val="20"/>
    </w:rPr>
  </w:style>
  <w:style w:type="character" w:customStyle="1" w:styleId="HTMLPreformattedChar">
    <w:name w:val="HTML Preformatted Char"/>
    <w:basedOn w:val="DefaultParagraphFont"/>
    <w:link w:val="HTMLPreformatted"/>
    <w:rsid w:val="00C247A2"/>
    <w:rPr>
      <w:rFonts w:ascii="Courier New" w:eastAsia="Times New Roman" w:hAnsi="Courier New" w:cs="Courier New"/>
      <w:sz w:val="20"/>
      <w:szCs w:val="20"/>
      <w:lang w:val="en-GB" w:eastAsia="en-US"/>
    </w:rPr>
  </w:style>
  <w:style w:type="paragraph" w:styleId="Index8">
    <w:name w:val="index 8"/>
    <w:basedOn w:val="Normal"/>
    <w:next w:val="Normal"/>
    <w:autoRedefine/>
    <w:semiHidden/>
    <w:rsid w:val="00C247A2"/>
    <w:pPr>
      <w:ind w:left="1760" w:hanging="220"/>
    </w:pPr>
  </w:style>
  <w:style w:type="paragraph" w:styleId="Index9">
    <w:name w:val="index 9"/>
    <w:basedOn w:val="Normal"/>
    <w:next w:val="Normal"/>
    <w:autoRedefine/>
    <w:semiHidden/>
    <w:rsid w:val="00C247A2"/>
    <w:pPr>
      <w:ind w:left="1980" w:hanging="220"/>
    </w:pPr>
  </w:style>
  <w:style w:type="character" w:customStyle="1" w:styleId="latitude1">
    <w:name w:val="latitude1"/>
    <w:basedOn w:val="DefaultParagraphFont"/>
    <w:rsid w:val="00C247A2"/>
  </w:style>
  <w:style w:type="paragraph" w:styleId="List">
    <w:name w:val="List"/>
    <w:basedOn w:val="Normal"/>
    <w:rsid w:val="00C247A2"/>
    <w:pPr>
      <w:ind w:left="283" w:hanging="283"/>
    </w:pPr>
  </w:style>
  <w:style w:type="paragraph" w:styleId="List3">
    <w:name w:val="List 3"/>
    <w:basedOn w:val="Normal"/>
    <w:rsid w:val="00C247A2"/>
    <w:pPr>
      <w:ind w:left="849" w:hanging="283"/>
    </w:pPr>
  </w:style>
  <w:style w:type="paragraph" w:styleId="List4">
    <w:name w:val="List 4"/>
    <w:basedOn w:val="Normal"/>
    <w:rsid w:val="00C247A2"/>
    <w:pPr>
      <w:ind w:left="1132" w:hanging="283"/>
    </w:pPr>
  </w:style>
  <w:style w:type="paragraph" w:styleId="List5">
    <w:name w:val="List 5"/>
    <w:basedOn w:val="Normal"/>
    <w:rsid w:val="00C247A2"/>
    <w:pPr>
      <w:ind w:left="1415" w:hanging="283"/>
    </w:pPr>
  </w:style>
  <w:style w:type="paragraph" w:styleId="ListBullet3">
    <w:name w:val="List Bullet 3"/>
    <w:basedOn w:val="Normal"/>
    <w:autoRedefine/>
    <w:rsid w:val="00C247A2"/>
    <w:pPr>
      <w:numPr>
        <w:numId w:val="3"/>
      </w:numPr>
    </w:pPr>
  </w:style>
  <w:style w:type="paragraph" w:styleId="ListBullet5">
    <w:name w:val="List Bullet 5"/>
    <w:basedOn w:val="Normal"/>
    <w:autoRedefine/>
    <w:rsid w:val="00C247A2"/>
    <w:pPr>
      <w:numPr>
        <w:numId w:val="5"/>
      </w:numPr>
    </w:pPr>
  </w:style>
  <w:style w:type="paragraph" w:styleId="ListContinue">
    <w:name w:val="List Continue"/>
    <w:basedOn w:val="Normal"/>
    <w:rsid w:val="00C247A2"/>
    <w:pPr>
      <w:spacing w:after="120"/>
      <w:ind w:left="283"/>
    </w:pPr>
  </w:style>
  <w:style w:type="paragraph" w:styleId="ListContinue2">
    <w:name w:val="List Continue 2"/>
    <w:basedOn w:val="Normal"/>
    <w:rsid w:val="00C247A2"/>
    <w:pPr>
      <w:spacing w:after="120"/>
      <w:ind w:left="566"/>
    </w:pPr>
  </w:style>
  <w:style w:type="paragraph" w:styleId="ListContinue3">
    <w:name w:val="List Continue 3"/>
    <w:basedOn w:val="Normal"/>
    <w:rsid w:val="00C247A2"/>
    <w:pPr>
      <w:spacing w:after="120"/>
      <w:ind w:left="849"/>
    </w:pPr>
  </w:style>
  <w:style w:type="paragraph" w:styleId="ListContinue4">
    <w:name w:val="List Continue 4"/>
    <w:basedOn w:val="Normal"/>
    <w:rsid w:val="00C247A2"/>
    <w:pPr>
      <w:spacing w:after="120"/>
      <w:ind w:left="1132"/>
    </w:pPr>
  </w:style>
  <w:style w:type="paragraph" w:styleId="ListContinue5">
    <w:name w:val="List Continue 5"/>
    <w:basedOn w:val="Normal"/>
    <w:rsid w:val="00C247A2"/>
    <w:pPr>
      <w:spacing w:after="120"/>
      <w:ind w:left="1415"/>
    </w:pPr>
  </w:style>
  <w:style w:type="paragraph" w:styleId="ListNumber">
    <w:name w:val="List Number"/>
    <w:basedOn w:val="Normal"/>
    <w:rsid w:val="00C247A2"/>
    <w:pPr>
      <w:numPr>
        <w:numId w:val="10"/>
      </w:numPr>
    </w:pPr>
    <w:rPr>
      <w:b/>
      <w:bCs/>
    </w:rPr>
  </w:style>
  <w:style w:type="paragraph" w:styleId="ListNumber2">
    <w:name w:val="List Number 2"/>
    <w:basedOn w:val="Normal"/>
    <w:rsid w:val="00C247A2"/>
    <w:pPr>
      <w:numPr>
        <w:numId w:val="6"/>
      </w:numPr>
    </w:pPr>
  </w:style>
  <w:style w:type="paragraph" w:styleId="ListNumber3">
    <w:name w:val="List Number 3"/>
    <w:basedOn w:val="Normal"/>
    <w:rsid w:val="00C247A2"/>
    <w:pPr>
      <w:numPr>
        <w:numId w:val="7"/>
      </w:numPr>
    </w:pPr>
  </w:style>
  <w:style w:type="paragraph" w:styleId="ListNumber4">
    <w:name w:val="List Number 4"/>
    <w:basedOn w:val="Normal"/>
    <w:rsid w:val="00C247A2"/>
    <w:pPr>
      <w:numPr>
        <w:numId w:val="8"/>
      </w:numPr>
    </w:pPr>
  </w:style>
  <w:style w:type="paragraph" w:styleId="ListNumber5">
    <w:name w:val="List Number 5"/>
    <w:basedOn w:val="Normal"/>
    <w:rsid w:val="00C247A2"/>
    <w:pPr>
      <w:numPr>
        <w:numId w:val="9"/>
      </w:numPr>
    </w:pPr>
  </w:style>
  <w:style w:type="character" w:customStyle="1" w:styleId="longitude1">
    <w:name w:val="longitude1"/>
    <w:basedOn w:val="DefaultParagraphFont"/>
    <w:rsid w:val="00C247A2"/>
  </w:style>
  <w:style w:type="paragraph" w:styleId="MessageHeader">
    <w:name w:val="Message Header"/>
    <w:basedOn w:val="Normal"/>
    <w:link w:val="MessageHeaderChar"/>
    <w:rsid w:val="00C247A2"/>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character" w:customStyle="1" w:styleId="MessageHeaderChar">
    <w:name w:val="Message Header Char"/>
    <w:basedOn w:val="DefaultParagraphFont"/>
    <w:link w:val="MessageHeader"/>
    <w:rsid w:val="00C247A2"/>
    <w:rPr>
      <w:rFonts w:ascii="Arial" w:eastAsia="Times New Roman" w:hAnsi="Arial" w:cs="Arial"/>
      <w:sz w:val="24"/>
      <w:szCs w:val="24"/>
      <w:shd w:val="pct20" w:color="auto" w:fill="auto"/>
      <w:lang w:val="en-GB" w:eastAsia="en-US"/>
    </w:rPr>
  </w:style>
  <w:style w:type="paragraph" w:styleId="NormalWeb">
    <w:name w:val="Normal (Web)"/>
    <w:basedOn w:val="Normal"/>
    <w:rsid w:val="00C247A2"/>
    <w:rPr>
      <w:rFonts w:ascii="Times New Roman" w:hAnsi="Times New Roman"/>
      <w:sz w:val="24"/>
      <w:szCs w:val="24"/>
    </w:rPr>
  </w:style>
  <w:style w:type="paragraph" w:styleId="NoteHeading">
    <w:name w:val="Note Heading"/>
    <w:basedOn w:val="Normal"/>
    <w:next w:val="Normal"/>
    <w:link w:val="NoteHeadingChar"/>
    <w:rsid w:val="00C247A2"/>
  </w:style>
  <w:style w:type="character" w:customStyle="1" w:styleId="NoteHeadingChar">
    <w:name w:val="Note Heading Char"/>
    <w:basedOn w:val="DefaultParagraphFont"/>
    <w:link w:val="NoteHeading"/>
    <w:rsid w:val="00C247A2"/>
    <w:rPr>
      <w:rFonts w:ascii="Arial" w:eastAsia="Times New Roman" w:hAnsi="Arial" w:cs="Times New Roman"/>
      <w:szCs w:val="20"/>
      <w:lang w:val="en-GB" w:eastAsia="en-US"/>
    </w:rPr>
  </w:style>
  <w:style w:type="character" w:customStyle="1" w:styleId="plainlinksneverexpand1">
    <w:name w:val="plainlinksneverexpand1"/>
    <w:basedOn w:val="DefaultParagraphFont"/>
    <w:rsid w:val="00C247A2"/>
  </w:style>
  <w:style w:type="paragraph" w:styleId="Salutation">
    <w:name w:val="Salutation"/>
    <w:basedOn w:val="Normal"/>
    <w:next w:val="Normal"/>
    <w:link w:val="SalutationChar"/>
    <w:rsid w:val="00C247A2"/>
  </w:style>
  <w:style w:type="character" w:customStyle="1" w:styleId="SalutationChar">
    <w:name w:val="Salutation Char"/>
    <w:basedOn w:val="DefaultParagraphFont"/>
    <w:link w:val="Salutation"/>
    <w:rsid w:val="00C247A2"/>
    <w:rPr>
      <w:rFonts w:ascii="Arial" w:eastAsia="Times New Roman" w:hAnsi="Arial" w:cs="Times New Roman"/>
      <w:szCs w:val="20"/>
      <w:lang w:val="en-GB" w:eastAsia="en-US"/>
    </w:rPr>
  </w:style>
  <w:style w:type="paragraph" w:styleId="Signature">
    <w:name w:val="Signature"/>
    <w:basedOn w:val="Normal"/>
    <w:link w:val="SignatureChar"/>
    <w:rsid w:val="00C247A2"/>
    <w:pPr>
      <w:ind w:left="4252"/>
    </w:pPr>
  </w:style>
  <w:style w:type="character" w:customStyle="1" w:styleId="SignatureChar">
    <w:name w:val="Signature Char"/>
    <w:basedOn w:val="DefaultParagraphFont"/>
    <w:link w:val="Signature"/>
    <w:rsid w:val="00C247A2"/>
    <w:rPr>
      <w:rFonts w:ascii="Arial" w:eastAsia="Times New Roman" w:hAnsi="Arial" w:cs="Times New Roman"/>
      <w:szCs w:val="20"/>
      <w:lang w:val="en-GB" w:eastAsia="en-US"/>
    </w:rPr>
  </w:style>
  <w:style w:type="paragraph" w:styleId="TableofAuthorities">
    <w:name w:val="table of authorities"/>
    <w:basedOn w:val="Normal"/>
    <w:next w:val="Normal"/>
    <w:semiHidden/>
    <w:rsid w:val="00C247A2"/>
    <w:pPr>
      <w:ind w:left="220" w:hanging="220"/>
    </w:pPr>
  </w:style>
  <w:style w:type="paragraph" w:styleId="Title">
    <w:name w:val="Title"/>
    <w:aliases w:val="Kop 4l,onderdeel"/>
    <w:basedOn w:val="Normal"/>
    <w:link w:val="TitleChar"/>
    <w:rsid w:val="00C247A2"/>
    <w:pPr>
      <w:spacing w:before="240" w:after="60"/>
      <w:jc w:val="center"/>
      <w:outlineLvl w:val="0"/>
    </w:pPr>
    <w:rPr>
      <w:rFonts w:cs="Arial"/>
      <w:b/>
      <w:bCs/>
      <w:kern w:val="28"/>
      <w:sz w:val="32"/>
      <w:szCs w:val="32"/>
    </w:rPr>
  </w:style>
  <w:style w:type="character" w:customStyle="1" w:styleId="TitleChar">
    <w:name w:val="Title Char"/>
    <w:aliases w:val="Kop 4l Char,onderdeel Char"/>
    <w:basedOn w:val="DefaultParagraphFont"/>
    <w:link w:val="Title"/>
    <w:rsid w:val="00C247A2"/>
    <w:rPr>
      <w:rFonts w:ascii="Arial" w:eastAsia="Times New Roman" w:hAnsi="Arial" w:cs="Arial"/>
      <w:b/>
      <w:bCs/>
      <w:kern w:val="28"/>
      <w:sz w:val="32"/>
      <w:szCs w:val="32"/>
      <w:lang w:val="en-GB" w:eastAsia="en-US"/>
    </w:rPr>
  </w:style>
  <w:style w:type="paragraph" w:styleId="TOAHeading">
    <w:name w:val="toa heading"/>
    <w:basedOn w:val="Normal"/>
    <w:next w:val="Normal"/>
    <w:semiHidden/>
    <w:rsid w:val="00C247A2"/>
    <w:pPr>
      <w:spacing w:before="120"/>
    </w:pPr>
    <w:rPr>
      <w:rFonts w:cs="Arial"/>
      <w:b/>
      <w:bCs/>
      <w:sz w:val="24"/>
      <w:szCs w:val="24"/>
    </w:rPr>
  </w:style>
  <w:style w:type="paragraph" w:customStyle="1" w:styleId="zIBusinessUnit1">
    <w:name w:val="zI_BusinessUnit1"/>
    <w:basedOn w:val="Text"/>
    <w:next w:val="Text"/>
    <w:rsid w:val="00C247A2"/>
    <w:rPr>
      <w:b/>
      <w:bCs/>
      <w:noProof/>
      <w:sz w:val="14"/>
    </w:rPr>
  </w:style>
  <w:style w:type="paragraph" w:customStyle="1" w:styleId="zICompanyAddress1">
    <w:name w:val="zI_CompanyAddress1"/>
    <w:basedOn w:val="Text"/>
    <w:next w:val="Text"/>
    <w:rsid w:val="00C247A2"/>
    <w:pPr>
      <w:tabs>
        <w:tab w:val="left" w:pos="907"/>
      </w:tabs>
      <w:spacing w:after="120"/>
    </w:pPr>
    <w:rPr>
      <w:sz w:val="14"/>
    </w:rPr>
  </w:style>
  <w:style w:type="paragraph" w:customStyle="1" w:styleId="zICompanyName1">
    <w:name w:val="zI_CompanyName1"/>
    <w:basedOn w:val="Text"/>
    <w:next w:val="Text"/>
    <w:rsid w:val="00C247A2"/>
    <w:rPr>
      <w:rFonts w:ascii="Arial Black" w:hAnsi="Arial Black" w:cs="Arial"/>
      <w:noProof/>
      <w:sz w:val="18"/>
    </w:rPr>
  </w:style>
  <w:style w:type="paragraph" w:customStyle="1" w:styleId="zIFooter1">
    <w:name w:val="zI_Footer1"/>
    <w:basedOn w:val="Normal"/>
    <w:rsid w:val="00C247A2"/>
    <w:pPr>
      <w:spacing w:before="60" w:after="60"/>
    </w:pPr>
    <w:rPr>
      <w:noProof/>
      <w:sz w:val="14"/>
    </w:rPr>
  </w:style>
  <w:style w:type="paragraph" w:customStyle="1" w:styleId="zIFooter2">
    <w:name w:val="zI_Footer2"/>
    <w:basedOn w:val="Normal"/>
    <w:next w:val="Text"/>
    <w:rsid w:val="00C247A2"/>
    <w:rPr>
      <w:sz w:val="12"/>
    </w:rPr>
  </w:style>
  <w:style w:type="character" w:customStyle="1" w:styleId="ps-large-tps-bold-t">
    <w:name w:val="ps-large-t ps-bold-t"/>
    <w:basedOn w:val="DefaultParagraphFont"/>
    <w:rsid w:val="00C247A2"/>
  </w:style>
  <w:style w:type="character" w:customStyle="1" w:styleId="bold1">
    <w:name w:val="bold1"/>
    <w:rsid w:val="00C247A2"/>
    <w:rPr>
      <w:b/>
      <w:bCs/>
    </w:rPr>
  </w:style>
  <w:style w:type="table" w:styleId="TableGrid">
    <w:name w:val="Table Grid"/>
    <w:basedOn w:val="TableNormal"/>
    <w:uiPriority w:val="59"/>
    <w:rsid w:val="00C247A2"/>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jschrift1">
    <w:name w:val="Bijschrift 1"/>
    <w:basedOn w:val="Caption"/>
    <w:autoRedefine/>
    <w:rsid w:val="00C247A2"/>
    <w:rPr>
      <w:rFonts w:cs="Arial"/>
      <w:sz w:val="18"/>
      <w:szCs w:val="22"/>
      <w:lang w:val="en-US"/>
    </w:rPr>
  </w:style>
  <w:style w:type="paragraph" w:customStyle="1" w:styleId="Geenafstand1">
    <w:name w:val="Geen afstand1"/>
    <w:link w:val="NoSpacingChar"/>
    <w:rsid w:val="00C247A2"/>
    <w:rPr>
      <w:rFonts w:ascii="Calibri" w:hAnsi="Calibri"/>
      <w:lang w:eastAsia="en-US"/>
    </w:rPr>
  </w:style>
  <w:style w:type="character" w:customStyle="1" w:styleId="NoSpacingChar">
    <w:name w:val="No Spacing Char"/>
    <w:link w:val="Geenafstand1"/>
    <w:locked/>
    <w:rsid w:val="00C247A2"/>
    <w:rPr>
      <w:rFonts w:ascii="Calibri" w:eastAsia="Times New Roman" w:hAnsi="Calibri" w:cs="Times New Roman"/>
      <w:lang w:eastAsia="en-US"/>
    </w:rPr>
  </w:style>
  <w:style w:type="paragraph" w:customStyle="1" w:styleId="Lijstalinea1">
    <w:name w:val="Lijstalinea1"/>
    <w:basedOn w:val="Normal"/>
    <w:rsid w:val="00C247A2"/>
    <w:pPr>
      <w:ind w:left="720"/>
      <w:contextualSpacing/>
    </w:pPr>
    <w:rPr>
      <w:rFonts w:ascii="Calibri" w:hAnsi="Calibri"/>
    </w:rPr>
  </w:style>
  <w:style w:type="paragraph" w:customStyle="1" w:styleId="Opmaakprofiel1">
    <w:name w:val="Opmaakprofiel1"/>
    <w:basedOn w:val="Heading4"/>
    <w:rsid w:val="00C247A2"/>
    <w:rPr>
      <w:sz w:val="22"/>
      <w:lang w:val="en-US"/>
    </w:rPr>
  </w:style>
  <w:style w:type="paragraph" w:customStyle="1" w:styleId="Opmaakprofiel2">
    <w:name w:val="Opmaakprofiel2"/>
    <w:basedOn w:val="Heading3"/>
    <w:rsid w:val="00C247A2"/>
    <w:rPr>
      <w:sz w:val="24"/>
      <w:lang w:val="en-US"/>
    </w:rPr>
  </w:style>
  <w:style w:type="paragraph" w:styleId="BalloonText">
    <w:name w:val="Balloon Text"/>
    <w:basedOn w:val="Normal"/>
    <w:link w:val="BalloonTextChar"/>
    <w:semiHidden/>
    <w:rsid w:val="00C247A2"/>
    <w:rPr>
      <w:rFonts w:ascii="Tahoma" w:hAnsi="Tahoma" w:cs="Tahoma"/>
      <w:sz w:val="16"/>
      <w:szCs w:val="16"/>
    </w:rPr>
  </w:style>
  <w:style w:type="character" w:customStyle="1" w:styleId="BalloonTextChar">
    <w:name w:val="Balloon Text Char"/>
    <w:basedOn w:val="DefaultParagraphFont"/>
    <w:link w:val="BalloonText"/>
    <w:semiHidden/>
    <w:rsid w:val="00C247A2"/>
    <w:rPr>
      <w:rFonts w:ascii="Tahoma" w:eastAsia="Times New Roman" w:hAnsi="Tahoma" w:cs="Tahoma"/>
      <w:sz w:val="16"/>
      <w:szCs w:val="16"/>
      <w:lang w:val="en-GB" w:eastAsia="en-US"/>
    </w:rPr>
  </w:style>
  <w:style w:type="paragraph" w:customStyle="1" w:styleId="Standard">
    <w:name w:val="Standard"/>
    <w:basedOn w:val="Normal"/>
    <w:rsid w:val="00C247A2"/>
    <w:pPr>
      <w:spacing w:line="360" w:lineRule="auto"/>
      <w:jc w:val="center"/>
    </w:pPr>
    <w:rPr>
      <w:rFonts w:ascii="Times" w:hAnsi="Times"/>
      <w:lang w:val="fr-FR" w:eastAsia="fr-FR"/>
    </w:rPr>
  </w:style>
  <w:style w:type="paragraph" w:customStyle="1" w:styleId="Rpertoire">
    <w:name w:val="Répertoire"/>
    <w:basedOn w:val="Normal"/>
    <w:rsid w:val="00C247A2"/>
    <w:pPr>
      <w:widowControl w:val="0"/>
      <w:suppressAutoHyphens/>
      <w:spacing w:line="360" w:lineRule="auto"/>
      <w:jc w:val="both"/>
    </w:pPr>
    <w:rPr>
      <w:rFonts w:ascii="Times New Roman" w:hAnsi="Times New Roman"/>
      <w:lang w:val="fr-FR" w:eastAsia="fr-FR"/>
    </w:rPr>
  </w:style>
  <w:style w:type="paragraph" w:styleId="TOCHeading">
    <w:name w:val="TOC Heading"/>
    <w:basedOn w:val="Heading1"/>
    <w:next w:val="Normal"/>
    <w:uiPriority w:val="39"/>
    <w:semiHidden/>
    <w:unhideWhenUsed/>
    <w:qFormat/>
    <w:rsid w:val="00C249F3"/>
    <w:pPr>
      <w:keepLines/>
      <w:numPr>
        <w:numId w:val="0"/>
      </w:numPr>
      <w:overflowPunct/>
      <w:autoSpaceDE/>
      <w:autoSpaceDN/>
      <w:adjustRightInd/>
      <w:spacing w:before="480" w:after="0" w:line="276" w:lineRule="auto"/>
      <w:textAlignment w:val="auto"/>
      <w:outlineLvl w:val="9"/>
    </w:pPr>
    <w:rPr>
      <w:rFonts w:ascii="Cambria" w:hAnsi="Cambria"/>
      <w:bCs/>
      <w:color w:val="365F91"/>
      <w:sz w:val="28"/>
      <w:szCs w:val="28"/>
      <w:lang w:val="nl-NL" w:eastAsia="nl-NL"/>
    </w:rPr>
  </w:style>
  <w:style w:type="paragraph" w:styleId="Quote">
    <w:name w:val="Quote"/>
    <w:basedOn w:val="Normal"/>
    <w:next w:val="Normal"/>
    <w:link w:val="QuoteChar"/>
    <w:uiPriority w:val="29"/>
    <w:rsid w:val="00C247A2"/>
    <w:rPr>
      <w:i/>
      <w:iCs/>
      <w:color w:val="000000"/>
    </w:rPr>
  </w:style>
  <w:style w:type="character" w:customStyle="1" w:styleId="QuoteChar">
    <w:name w:val="Quote Char"/>
    <w:basedOn w:val="DefaultParagraphFont"/>
    <w:link w:val="Quote"/>
    <w:uiPriority w:val="29"/>
    <w:rsid w:val="00C247A2"/>
    <w:rPr>
      <w:rFonts w:ascii="Arial" w:eastAsia="Times New Roman" w:hAnsi="Arial" w:cs="Times New Roman"/>
      <w:i/>
      <w:iCs/>
      <w:color w:val="000000"/>
      <w:szCs w:val="20"/>
      <w:lang w:val="en-GB" w:eastAsia="en-US"/>
    </w:rPr>
  </w:style>
  <w:style w:type="character" w:customStyle="1" w:styleId="CitaatChar1">
    <w:name w:val="Citaat Char1"/>
    <w:basedOn w:val="DefaultParagraphFont"/>
    <w:uiPriority w:val="29"/>
    <w:rsid w:val="00C247A2"/>
    <w:rPr>
      <w:rFonts w:ascii="Arial" w:hAnsi="Arial"/>
      <w:i/>
      <w:iCs/>
      <w:color w:val="000000"/>
      <w:sz w:val="22"/>
      <w:lang w:val="en-GB" w:eastAsia="en-US"/>
    </w:rPr>
  </w:style>
  <w:style w:type="character" w:customStyle="1" w:styleId="Intensievebenadrukking1">
    <w:name w:val="Intensieve benadrukking1"/>
    <w:basedOn w:val="DefaultParagraphFont"/>
    <w:rsid w:val="00C247A2"/>
    <w:rPr>
      <w:b/>
      <w:bCs/>
      <w:i/>
      <w:iCs/>
      <w:color w:val="4F81BD"/>
    </w:rPr>
  </w:style>
  <w:style w:type="paragraph" w:customStyle="1" w:styleId="Lijstalinea2">
    <w:name w:val="Lijstalinea2"/>
    <w:basedOn w:val="Normal"/>
    <w:rsid w:val="00C247A2"/>
    <w:pPr>
      <w:ind w:left="720"/>
    </w:pPr>
    <w:rPr>
      <w:rFonts w:ascii="Frutiger" w:hAnsi="Frutiger" w:cs="Raavi"/>
      <w:sz w:val="20"/>
    </w:rPr>
  </w:style>
  <w:style w:type="character" w:customStyle="1" w:styleId="Subtielebenadrukking1">
    <w:name w:val="Subtiele benadrukking1"/>
    <w:basedOn w:val="DefaultParagraphFont"/>
    <w:rsid w:val="00C247A2"/>
    <w:rPr>
      <w:rFonts w:cs="Times New Roman"/>
      <w:i/>
      <w:iCs/>
      <w:color w:val="808080"/>
    </w:rPr>
  </w:style>
  <w:style w:type="paragraph" w:customStyle="1" w:styleId="opm">
    <w:name w:val="opm"/>
    <w:basedOn w:val="Text"/>
    <w:rsid w:val="00C247A2"/>
    <w:pPr>
      <w:jc w:val="center"/>
    </w:pPr>
    <w:rPr>
      <w:lang w:val="en-US"/>
    </w:rPr>
  </w:style>
  <w:style w:type="paragraph" w:customStyle="1" w:styleId="opmaakwissen">
    <w:name w:val="opmaak wissen"/>
    <w:basedOn w:val="List"/>
    <w:rsid w:val="00C247A2"/>
    <w:pPr>
      <w:overflowPunct/>
      <w:autoSpaceDE/>
      <w:autoSpaceDN/>
      <w:adjustRightInd/>
      <w:jc w:val="both"/>
      <w:textAlignment w:val="auto"/>
    </w:pPr>
    <w:rPr>
      <w:rFonts w:ascii="Times New Roman" w:hAnsi="Times New Roman"/>
      <w:sz w:val="20"/>
      <w:szCs w:val="24"/>
      <w:lang w:eastAsia="nl-NL"/>
    </w:rPr>
  </w:style>
  <w:style w:type="paragraph" w:customStyle="1" w:styleId="NootKop">
    <w:name w:val="Noot Kop"/>
    <w:basedOn w:val="Normal"/>
    <w:next w:val="Normal"/>
    <w:link w:val="NootKopChar"/>
    <w:rsid w:val="00C247A2"/>
    <w:pPr>
      <w:spacing w:before="240" w:after="120"/>
      <w:jc w:val="both"/>
    </w:pPr>
    <w:rPr>
      <w:rFonts w:ascii="Times New Roman" w:hAnsi="Times New Roman"/>
      <w:b/>
      <w:sz w:val="18"/>
      <w:szCs w:val="24"/>
    </w:rPr>
  </w:style>
  <w:style w:type="character" w:customStyle="1" w:styleId="NootKopChar">
    <w:name w:val="Noot Kop Char"/>
    <w:basedOn w:val="DefaultParagraphFont"/>
    <w:link w:val="NootKop"/>
    <w:rsid w:val="00C247A2"/>
    <w:rPr>
      <w:rFonts w:ascii="Times New Roman" w:eastAsia="Times New Roman" w:hAnsi="Times New Roman" w:cs="Times New Roman"/>
      <w:b/>
      <w:sz w:val="18"/>
      <w:szCs w:val="24"/>
    </w:rPr>
  </w:style>
  <w:style w:type="character" w:customStyle="1" w:styleId="Titelvanboek1">
    <w:name w:val="Titel van boek1"/>
    <w:basedOn w:val="DefaultParagraphFont"/>
    <w:rsid w:val="00C247A2"/>
    <w:rPr>
      <w:b/>
      <w:bCs/>
      <w:smallCaps/>
      <w:spacing w:val="5"/>
    </w:rPr>
  </w:style>
  <w:style w:type="paragraph" w:customStyle="1" w:styleId="CompanyAddress">
    <w:name w:val="Company Address"/>
    <w:semiHidden/>
    <w:rsid w:val="00C247A2"/>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C247A2"/>
    <w:pPr>
      <w:spacing w:before="60" w:after="60" w:line="300" w:lineRule="auto"/>
      <w:ind w:left="567" w:right="1134"/>
    </w:pPr>
    <w:rPr>
      <w:rFonts w:ascii="Arial" w:eastAsia="MS Mincho" w:hAnsi="Arial"/>
      <w:sz w:val="16"/>
      <w:lang w:val="en-US" w:eastAsia="en-GB"/>
    </w:rPr>
  </w:style>
  <w:style w:type="paragraph" w:customStyle="1" w:styleId="DocumentSubtitle">
    <w:name w:val="Document Subtitle"/>
    <w:rsid w:val="00C247A2"/>
    <w:pPr>
      <w:spacing w:before="120" w:after="120"/>
      <w:jc w:val="right"/>
    </w:pPr>
    <w:rPr>
      <w:rFonts w:ascii="Helvetica" w:eastAsia="MS Mincho" w:hAnsi="Helvetica"/>
      <w:b/>
      <w:color w:val="282282"/>
      <w:sz w:val="36"/>
      <w:szCs w:val="24"/>
      <w:lang w:val="en-US" w:eastAsia="en-GB"/>
    </w:rPr>
  </w:style>
  <w:style w:type="paragraph" w:customStyle="1" w:styleId="DocumentTitle">
    <w:name w:val="Document Title"/>
    <w:next w:val="Normal"/>
    <w:rsid w:val="00C247A2"/>
    <w:pPr>
      <w:spacing w:before="600" w:line="216" w:lineRule="auto"/>
      <w:jc w:val="right"/>
    </w:pPr>
    <w:rPr>
      <w:rFonts w:ascii="Helvetica" w:eastAsia="MS Mincho" w:hAnsi="Helvetica"/>
      <w:b/>
      <w:color w:val="AD052E"/>
      <w:spacing w:val="-20"/>
      <w:kern w:val="48"/>
      <w:sz w:val="96"/>
      <w:szCs w:val="48"/>
      <w:lang w:val="en-US" w:eastAsia="en-GB"/>
    </w:rPr>
  </w:style>
  <w:style w:type="paragraph" w:customStyle="1" w:styleId="DocumentVersion">
    <w:name w:val="Document Version"/>
    <w:basedOn w:val="Normal"/>
    <w:semiHidden/>
    <w:rsid w:val="00C247A2"/>
    <w:pPr>
      <w:spacing w:before="160" w:after="60"/>
      <w:jc w:val="right"/>
    </w:pPr>
    <w:rPr>
      <w:rFonts w:ascii="Helvetica" w:eastAsia="MS Mincho" w:hAnsi="Helvetica"/>
      <w:color w:val="AD052E"/>
      <w:sz w:val="20"/>
      <w:lang w:val="en-US" w:eastAsia="en-GB"/>
    </w:rPr>
  </w:style>
  <w:style w:type="paragraph" w:styleId="NoSpacing">
    <w:name w:val="No Spacing"/>
    <w:uiPriority w:val="1"/>
    <w:qFormat/>
    <w:rsid w:val="00C249F3"/>
    <w:pPr>
      <w:overflowPunct w:val="0"/>
      <w:autoSpaceDE w:val="0"/>
      <w:autoSpaceDN w:val="0"/>
      <w:adjustRightInd w:val="0"/>
      <w:textAlignment w:val="baseline"/>
    </w:pPr>
    <w:rPr>
      <w:rFonts w:ascii="Arial" w:eastAsia="MS Mincho" w:hAnsi="Arial"/>
      <w:sz w:val="22"/>
      <w:lang w:val="en-GB" w:eastAsia="en-US"/>
    </w:rPr>
  </w:style>
  <w:style w:type="character" w:styleId="Strong">
    <w:name w:val="Strong"/>
    <w:basedOn w:val="DefaultParagraphFont"/>
    <w:uiPriority w:val="22"/>
    <w:qFormat/>
    <w:rsid w:val="00C247A2"/>
    <w:rPr>
      <w:b/>
      <w:bCs/>
    </w:rPr>
  </w:style>
  <w:style w:type="paragraph" w:customStyle="1" w:styleId="Standaardinspringing2">
    <w:name w:val="Standaardinspringing2"/>
    <w:basedOn w:val="Normal"/>
    <w:rsid w:val="00C247A2"/>
    <w:pPr>
      <w:ind w:left="1134"/>
    </w:pPr>
    <w:rPr>
      <w:rFonts w:ascii="Times New Roman" w:hAnsi="Times New Roman"/>
      <w:sz w:val="24"/>
    </w:rPr>
  </w:style>
  <w:style w:type="paragraph" w:customStyle="1" w:styleId="Bijschrift10">
    <w:name w:val="Bijschrift1"/>
    <w:basedOn w:val="Caption"/>
    <w:autoRedefine/>
    <w:rsid w:val="00C247A2"/>
    <w:rPr>
      <w:sz w:val="18"/>
    </w:rPr>
  </w:style>
  <w:style w:type="character" w:styleId="HTMLCode">
    <w:name w:val="HTML Code"/>
    <w:basedOn w:val="DefaultParagraphFont"/>
    <w:semiHidden/>
    <w:rsid w:val="00C247A2"/>
    <w:rPr>
      <w:rFonts w:ascii="Courier New" w:hAnsi="Courier New" w:cs="Courier New"/>
      <w:sz w:val="20"/>
      <w:szCs w:val="20"/>
    </w:rPr>
  </w:style>
  <w:style w:type="paragraph" w:customStyle="1" w:styleId="NootKopCharChar">
    <w:name w:val="Noot Kop Char Char"/>
    <w:basedOn w:val="Normal"/>
    <w:next w:val="Normal"/>
    <w:link w:val="NootKopCharCharChar"/>
    <w:rsid w:val="00C247A2"/>
    <w:pPr>
      <w:spacing w:before="240" w:after="120"/>
      <w:ind w:left="567"/>
      <w:jc w:val="both"/>
    </w:pPr>
    <w:rPr>
      <w:b/>
      <w:sz w:val="18"/>
      <w:szCs w:val="24"/>
    </w:rPr>
  </w:style>
  <w:style w:type="character" w:customStyle="1" w:styleId="NootCharChar">
    <w:name w:val="Noot Char Char"/>
    <w:basedOn w:val="DefaultParagraphFont"/>
    <w:rsid w:val="00C247A2"/>
    <w:rPr>
      <w:sz w:val="18"/>
      <w:szCs w:val="24"/>
      <w:lang w:val="nl-NL" w:eastAsia="nl-NL" w:bidi="ar-SA"/>
    </w:rPr>
  </w:style>
  <w:style w:type="character" w:customStyle="1" w:styleId="NootKopCharCharChar">
    <w:name w:val="Noot Kop Char Char Char"/>
    <w:basedOn w:val="NootCharChar"/>
    <w:link w:val="NootKopCharChar"/>
    <w:rsid w:val="00C247A2"/>
    <w:rPr>
      <w:rFonts w:ascii="Arial" w:eastAsia="Times New Roman" w:hAnsi="Arial" w:cs="Times New Roman"/>
      <w:b/>
      <w:sz w:val="18"/>
      <w:szCs w:val="24"/>
      <w:lang w:val="nl-NL" w:eastAsia="nl-NL" w:bidi="ar-SA"/>
    </w:rPr>
  </w:style>
  <w:style w:type="paragraph" w:customStyle="1" w:styleId="Figuurnummer">
    <w:name w:val="Figuurnummer"/>
    <w:basedOn w:val="Caption"/>
    <w:rsid w:val="00C247A2"/>
    <w:rPr>
      <w:sz w:val="20"/>
    </w:rPr>
  </w:style>
  <w:style w:type="paragraph" w:customStyle="1" w:styleId="Opmaakprofiel3">
    <w:name w:val="Opmaakprofiel3"/>
    <w:basedOn w:val="TOC3"/>
    <w:rsid w:val="00C247A2"/>
    <w:pPr>
      <w:tabs>
        <w:tab w:val="clear" w:pos="10080"/>
        <w:tab w:val="left" w:pos="1728"/>
      </w:tabs>
      <w:ind w:left="1134" w:right="566" w:hanging="567"/>
    </w:pPr>
    <w:rPr>
      <w:lang w:val="nl-NL"/>
    </w:rPr>
  </w:style>
  <w:style w:type="character" w:customStyle="1" w:styleId="Intensievebenadrukking2">
    <w:name w:val="Intensieve benadrukking2"/>
    <w:basedOn w:val="DefaultParagraphFont"/>
    <w:rsid w:val="00C247A2"/>
    <w:rPr>
      <w:b/>
      <w:bCs/>
      <w:i/>
      <w:iCs/>
      <w:color w:val="4F81BD"/>
    </w:rPr>
  </w:style>
  <w:style w:type="character" w:customStyle="1" w:styleId="Heading5noNrChar">
    <w:name w:val="Heading 5 no Nr. Char"/>
    <w:basedOn w:val="DefaultParagraphFont"/>
    <w:link w:val="Heading5noNr"/>
    <w:rsid w:val="00C247A2"/>
    <w:rPr>
      <w:rFonts w:ascii="Arial" w:eastAsiaTheme="majorEastAsia" w:hAnsi="Arial" w:cstheme="majorBidi"/>
      <w:b/>
      <w:sz w:val="24"/>
      <w:lang w:val="en-GB" w:eastAsia="en-US"/>
    </w:rPr>
  </w:style>
  <w:style w:type="paragraph" w:customStyle="1" w:styleId="Standaardinspringing3">
    <w:name w:val="Standaardinspringing3"/>
    <w:basedOn w:val="Normal"/>
    <w:rsid w:val="0018547A"/>
    <w:pPr>
      <w:ind w:left="1134"/>
    </w:pPr>
    <w:rPr>
      <w:rFonts w:ascii="Times New Roman" w:hAnsi="Times New Roman"/>
      <w:sz w:val="24"/>
    </w:rPr>
  </w:style>
  <w:style w:type="character" w:customStyle="1" w:styleId="Intensievebenadrukking3">
    <w:name w:val="Intensieve benadrukking3"/>
    <w:basedOn w:val="DefaultParagraphFont"/>
    <w:rsid w:val="0018547A"/>
    <w:rPr>
      <w:b/>
      <w:bCs/>
      <w:i/>
      <w:iCs/>
      <w:color w:val="4F81BD"/>
    </w:rPr>
  </w:style>
  <w:style w:type="paragraph" w:customStyle="1" w:styleId="Onderschrift">
    <w:name w:val="Onderschrift"/>
    <w:basedOn w:val="Caption"/>
    <w:autoRedefine/>
    <w:qFormat/>
    <w:rsid w:val="00C249F3"/>
    <w:rPr>
      <w:rFonts w:cs="Arial"/>
      <w:sz w:val="18"/>
      <w:szCs w:val="22"/>
      <w:lang w:val="en-US"/>
    </w:rPr>
  </w:style>
  <w:style w:type="table" w:styleId="LightList-Accent1">
    <w:name w:val="Light List Accent 1"/>
    <w:basedOn w:val="TableNormal"/>
    <w:uiPriority w:val="61"/>
    <w:rsid w:val="00613C9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st">
    <w:name w:val="st"/>
    <w:basedOn w:val="DefaultParagraphFont"/>
    <w:rsid w:val="00747131"/>
  </w:style>
  <w:style w:type="table" w:styleId="LightList">
    <w:name w:val="Light List"/>
    <w:basedOn w:val="TableNormal"/>
    <w:uiPriority w:val="61"/>
    <w:rsid w:val="00E029D0"/>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body">
    <w:name w:val="body"/>
    <w:basedOn w:val="DefaultParagraphFont"/>
    <w:rsid w:val="006719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4283476">
      <w:bodyDiv w:val="1"/>
      <w:marLeft w:val="0"/>
      <w:marRight w:val="0"/>
      <w:marTop w:val="0"/>
      <w:marBottom w:val="0"/>
      <w:divBdr>
        <w:top w:val="none" w:sz="0" w:space="0" w:color="auto"/>
        <w:left w:val="none" w:sz="0" w:space="0" w:color="auto"/>
        <w:bottom w:val="none" w:sz="0" w:space="0" w:color="auto"/>
        <w:right w:val="none" w:sz="0" w:space="0" w:color="auto"/>
      </w:divBdr>
    </w:div>
    <w:div w:id="1995137667">
      <w:bodyDiv w:val="1"/>
      <w:marLeft w:val="0"/>
      <w:marRight w:val="0"/>
      <w:marTop w:val="0"/>
      <w:marBottom w:val="0"/>
      <w:divBdr>
        <w:top w:val="none" w:sz="0" w:space="0" w:color="auto"/>
        <w:left w:val="none" w:sz="0" w:space="0" w:color="auto"/>
        <w:bottom w:val="none" w:sz="0" w:space="0" w:color="auto"/>
        <w:right w:val="none" w:sz="0" w:space="0" w:color="auto"/>
      </w:divBdr>
    </w:div>
    <w:div w:id="2027560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41CA14-679A-480C-9A10-08D49624B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30</Pages>
  <Words>4832</Words>
  <Characters>26577</Characters>
  <Application>Microsoft Office Word</Application>
  <DocSecurity>0</DocSecurity>
  <Lines>221</Lines>
  <Paragraphs>62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Helideck Monitoring System</vt:lpstr>
      <vt:lpstr>Helicopter Monitoring System</vt:lpstr>
    </vt:vector>
  </TitlesOfParts>
  <Company>Grizli777</Company>
  <LinksUpToDate>false</LinksUpToDate>
  <CharactersWithSpaces>31347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Helideck Monitoring System</dc:title>
  <dc:subject/>
  <dc:creator>Vince Kerckhaert</dc:creator>
  <cp:keywords>HMS Manual</cp:keywords>
  <cp:lastModifiedBy>VCMM Kerckhaert</cp:lastModifiedBy>
  <cp:revision>3</cp:revision>
  <cp:lastPrinted>2013-04-29T08:27:00Z</cp:lastPrinted>
  <dcterms:created xsi:type="dcterms:W3CDTF">2015-01-06T10:25:00Z</dcterms:created>
  <dcterms:modified xsi:type="dcterms:W3CDTF">2015-01-06T10:27:00Z</dcterms:modified>
</cp:coreProperties>
</file>