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2D" w:rsidRDefault="00F6152D" w:rsidP="00F6152D">
      <w:pPr>
        <w:pStyle w:val="Heading3"/>
        <w:rPr>
          <w:lang w:val="en-US"/>
        </w:rPr>
      </w:pPr>
      <w:bookmarkStart w:id="0" w:name="_Toc372884124"/>
      <w:r>
        <w:rPr>
          <w:lang w:val="en-US"/>
        </w:rPr>
        <w:t>Alarm Panels</w:t>
      </w:r>
      <w:bookmarkEnd w:id="0"/>
    </w:p>
    <w:p w:rsidR="00F6152D" w:rsidRDefault="00F6152D" w:rsidP="00F6152D">
      <w:pPr>
        <w:rPr>
          <w:lang w:val="en-US"/>
        </w:rPr>
      </w:pPr>
      <w:r>
        <w:rPr>
          <w:lang w:val="en-US"/>
        </w:rPr>
        <w:t xml:space="preserve">Often we use smaller panels as a workstation in diverse rooms (especially the smaller cabins and </w:t>
      </w:r>
      <w:proofErr w:type="spellStart"/>
      <w:r>
        <w:rPr>
          <w:lang w:val="en-US"/>
        </w:rPr>
        <w:t>messroom</w:t>
      </w:r>
      <w:proofErr w:type="spellEnd"/>
      <w:r>
        <w:rPr>
          <w:lang w:val="en-US"/>
        </w:rPr>
        <w:t>) these panels are called DAP (Duty Alarm Panel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DAP"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). These DAP’s have to be pointed out to the system. Under Alarm Stations&gt;Alarm Panels you can set these DAP’s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_Ref333483539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12</w:t>
      </w:r>
      <w:r>
        <w:noBreakHyphen/>
      </w:r>
      <w:r>
        <w:rPr>
          <w:noProof/>
        </w:rPr>
        <w:t>6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F6152D" w:rsidRDefault="00F6152D" w:rsidP="00F6152D">
      <w:pPr>
        <w:rPr>
          <w:lang w:val="en-US"/>
        </w:rPr>
      </w:pPr>
    </w:p>
    <w:p w:rsidR="00F6152D" w:rsidRPr="00001CE4" w:rsidRDefault="00F6152D" w:rsidP="00F6152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44"/>
        <w:gridCol w:w="6718"/>
      </w:tblGrid>
      <w:tr w:rsidR="00F6152D" w:rsidRPr="00281C08" w:rsidTr="00EB4DA4">
        <w:tc>
          <w:tcPr>
            <w:tcW w:w="2376" w:type="dxa"/>
            <w:shd w:val="clear" w:color="auto" w:fill="0C0C0C"/>
          </w:tcPr>
          <w:p w:rsidR="00F6152D" w:rsidRPr="00281C08" w:rsidRDefault="00F6152D" w:rsidP="00EB4DA4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>Alarm group option</w:t>
            </w:r>
          </w:p>
        </w:tc>
        <w:tc>
          <w:tcPr>
            <w:tcW w:w="6836" w:type="dxa"/>
            <w:shd w:val="clear" w:color="auto" w:fill="0C0C0C"/>
          </w:tcPr>
          <w:p w:rsidR="00F6152D" w:rsidRPr="00281C08" w:rsidRDefault="00F6152D" w:rsidP="00EB4DA4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 xml:space="preserve">Explanation </w:t>
            </w:r>
          </w:p>
        </w:tc>
      </w:tr>
      <w:tr w:rsidR="00F6152D" w:rsidRPr="000F200F" w:rsidTr="00EB4DA4">
        <w:tc>
          <w:tcPr>
            <w:tcW w:w="237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683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Type the MAC-address of the DAP here</w:t>
            </w:r>
          </w:p>
        </w:tc>
      </w:tr>
      <w:tr w:rsidR="00F6152D" w:rsidRPr="000F200F" w:rsidTr="00EB4DA4">
        <w:tc>
          <w:tcPr>
            <w:tcW w:w="237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Alarm Station</w:t>
            </w:r>
          </w:p>
        </w:tc>
        <w:tc>
          <w:tcPr>
            <w:tcW w:w="683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Choose which station it will represent (for alarm settings)</w:t>
            </w:r>
          </w:p>
        </w:tc>
      </w:tr>
      <w:tr w:rsidR="00F6152D" w:rsidRPr="000F200F" w:rsidTr="00EB4DA4">
        <w:tc>
          <w:tcPr>
            <w:tcW w:w="237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DAP Type</w:t>
            </w:r>
          </w:p>
        </w:tc>
        <w:tc>
          <w:tcPr>
            <w:tcW w:w="683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Choose the type of DAP in use</w:t>
            </w:r>
          </w:p>
        </w:tc>
      </w:tr>
      <w:tr w:rsidR="00F6152D" w:rsidRPr="000F200F" w:rsidTr="00EB4DA4">
        <w:tc>
          <w:tcPr>
            <w:tcW w:w="237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>
              <w:instrText>IP"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836" w:type="dxa"/>
          </w:tcPr>
          <w:p w:rsidR="00F6152D" w:rsidRPr="009417AF" w:rsidRDefault="00F6152D" w:rsidP="00EB4DA4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IP"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address in range 172.xx.0.81 and so on</w:t>
            </w:r>
          </w:p>
        </w:tc>
      </w:tr>
    </w:tbl>
    <w:p w:rsidR="00F6152D" w:rsidRPr="00CA0364" w:rsidRDefault="00F6152D" w:rsidP="00F6152D">
      <w:pPr>
        <w:rPr>
          <w:lang w:val="en-US"/>
        </w:rPr>
      </w:pPr>
    </w:p>
    <w:p w:rsidR="00F6152D" w:rsidRPr="00CA0364" w:rsidRDefault="00F6152D" w:rsidP="00F6152D">
      <w:pPr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063F27C" wp14:editId="155A2F27">
            <wp:extent cx="416379" cy="342900"/>
            <wp:effectExtent l="0" t="0" r="3175" b="0"/>
            <wp:docPr id="156" name="Afbeelding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i/>
          <w:lang w:val="en-US"/>
        </w:rPr>
        <w:t xml:space="preserve">: </w:t>
      </w:r>
      <w:proofErr w:type="gramStart"/>
      <w:r w:rsidRPr="00CA0364">
        <w:rPr>
          <w:i/>
          <w:lang w:val="en-US"/>
        </w:rPr>
        <w:t>after</w:t>
      </w:r>
      <w:proofErr w:type="gramEnd"/>
      <w:r w:rsidRPr="00CA0364">
        <w:rPr>
          <w:i/>
          <w:lang w:val="en-US"/>
        </w:rPr>
        <w:t xml:space="preserve"> changing these settings choose “ accept and restart communication” to activate the changes.</w:t>
      </w:r>
    </w:p>
    <w:p w:rsidR="00F6152D" w:rsidRDefault="00F6152D" w:rsidP="00F6152D">
      <w:pPr>
        <w:pStyle w:val="Caption"/>
      </w:pPr>
      <w:r>
        <w:rPr>
          <w:noProof/>
          <w:lang w:val="nl-NL" w:eastAsia="nl-NL"/>
        </w:rPr>
        <w:lastRenderedPageBreak/>
        <w:drawing>
          <wp:inline distT="0" distB="0" distL="0" distR="0" wp14:anchorId="3FCFB62C" wp14:editId="1E8C9760">
            <wp:extent cx="5939790" cy="6801773"/>
            <wp:effectExtent l="0" t="0" r="381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2D" w:rsidRPr="00514E0F" w:rsidRDefault="00F6152D" w:rsidP="00F6152D">
      <w:pPr>
        <w:pStyle w:val="Onderschrift"/>
      </w:pPr>
      <w:bookmarkStart w:id="1" w:name="_Ref333483539"/>
      <w:bookmarkStart w:id="2" w:name="_Toc37288434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"/>
      <w:r>
        <w:t>: Alarm Panels</w:t>
      </w:r>
      <w:bookmarkEnd w:id="2"/>
      <w:r>
        <w:t xml:space="preserve"> </w:t>
      </w:r>
    </w:p>
    <w:p w:rsidR="00F6152D" w:rsidRDefault="00F6152D" w:rsidP="00F6152D">
      <w:pPr>
        <w:rPr>
          <w:lang w:val="en-US"/>
        </w:rPr>
      </w:pPr>
    </w:p>
    <w:p w:rsidR="001D66BB" w:rsidRPr="00F6152D" w:rsidRDefault="001D66BB" w:rsidP="00F6152D">
      <w:bookmarkStart w:id="3" w:name="_GoBack"/>
      <w:bookmarkEnd w:id="3"/>
    </w:p>
    <w:sectPr w:rsidR="001D66BB" w:rsidRPr="00F6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12520"/>
    <w:rsid w:val="006C3083"/>
    <w:rsid w:val="008D0C3B"/>
    <w:rsid w:val="00BF07AB"/>
    <w:rsid w:val="00D33DAB"/>
    <w:rsid w:val="00D9544B"/>
    <w:rsid w:val="00DC66F5"/>
    <w:rsid w:val="00E41CC8"/>
    <w:rsid w:val="00F6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2014-11-26T15:24:00Z</dcterms:created>
  <dcterms:modified xsi:type="dcterms:W3CDTF">2014-11-26T15:24:00Z</dcterms:modified>
</cp:coreProperties>
</file>