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9923" w:type="dxa"/>
        <w:tblInd w:w="-142" w:type="dxa"/>
        <w:tblBorders>
          <w:top w:val="single" w:sz="4" w:space="0" w:color="auto"/>
          <w:bottom w:val="single" w:sz="4" w:space="0" w:color="auto"/>
        </w:tblBorders>
        <w:tblLook w:val="04A0"/>
      </w:tblPr>
      <w:tblGrid>
        <w:gridCol w:w="9923"/>
      </w:tblGrid>
      <w:tr w:rsidR="005C1A1A" w:rsidTr="007D5821">
        <w:tc>
          <w:tcPr>
            <w:tcW w:w="9923" w:type="dxa"/>
          </w:tcPr>
          <w:p w:rsidR="005C1A1A" w:rsidRPr="00205A18" w:rsidRDefault="005C1A1A" w:rsidP="00205A18">
            <w:pPr>
              <w:pStyle w:val="Balk1"/>
              <w:jc w:val="center"/>
              <w:rPr>
                <w:sz w:val="24"/>
                <w:szCs w:val="24"/>
              </w:rPr>
            </w:pPr>
            <w:r w:rsidRPr="00205A18">
              <w:rPr>
                <w:sz w:val="24"/>
                <w:szCs w:val="24"/>
              </w:rPr>
              <w:t>Makale / ResearchPaper</w:t>
            </w:r>
          </w:p>
        </w:tc>
      </w:tr>
    </w:tbl>
    <w:p w:rsidR="00F37B07" w:rsidRPr="00B32772" w:rsidRDefault="00F37B07" w:rsidP="00B17477">
      <w:pPr>
        <w:pStyle w:val="Balk1"/>
        <w:jc w:val="center"/>
        <w:rPr>
          <w:sz w:val="24"/>
          <w:szCs w:val="24"/>
        </w:rPr>
      </w:pPr>
    </w:p>
    <w:p w:rsidR="005B6083" w:rsidRPr="00F31134" w:rsidRDefault="00352A87" w:rsidP="009826A2">
      <w:pPr>
        <w:ind w:left="426" w:right="424"/>
        <w:jc w:val="center"/>
        <w:rPr>
          <w:rFonts w:ascii="Arial" w:hAnsi="Arial" w:cs="Arial"/>
          <w:b/>
          <w:sz w:val="28"/>
          <w:szCs w:val="28"/>
        </w:rPr>
      </w:pPr>
      <w:r w:rsidRPr="00352A87">
        <w:rPr>
          <w:rFonts w:ascii="Arial" w:hAnsi="Arial" w:cs="Arial"/>
          <w:b/>
          <w:sz w:val="28"/>
          <w:szCs w:val="28"/>
        </w:rPr>
        <w:t>Trafik Kazalarının</w:t>
      </w:r>
      <w:r w:rsidR="00566487">
        <w:rPr>
          <w:rFonts w:ascii="Arial" w:hAnsi="Arial" w:cs="Arial"/>
          <w:b/>
          <w:sz w:val="28"/>
          <w:szCs w:val="28"/>
        </w:rPr>
        <w:t xml:space="preserve"> Şiddetinin Tahmini ve</w:t>
      </w:r>
      <w:r w:rsidRPr="00352A87">
        <w:rPr>
          <w:rFonts w:ascii="Arial" w:hAnsi="Arial" w:cs="Arial"/>
          <w:b/>
          <w:sz w:val="28"/>
          <w:szCs w:val="28"/>
        </w:rPr>
        <w:t xml:space="preserve"> </w:t>
      </w:r>
      <w:r w:rsidR="00566487">
        <w:rPr>
          <w:rFonts w:ascii="Arial" w:hAnsi="Arial" w:cs="Arial"/>
          <w:b/>
          <w:sz w:val="28"/>
          <w:szCs w:val="28"/>
        </w:rPr>
        <w:t>Sosyolojik Etkenleri Üzerine Analiz</w:t>
      </w:r>
    </w:p>
    <w:p w:rsidR="00AB1943" w:rsidRPr="00AB1943" w:rsidRDefault="00352A87" w:rsidP="009826A2">
      <w:pPr>
        <w:widowControl w:val="0"/>
        <w:ind w:left="426"/>
        <w:jc w:val="center"/>
        <w:rPr>
          <w:b/>
          <w:sz w:val="20"/>
          <w:szCs w:val="20"/>
          <w:vertAlign w:val="superscript"/>
        </w:rPr>
      </w:pPr>
      <w:r>
        <w:t>Kerem Okur, Nursena Taşköprü</w:t>
      </w:r>
    </w:p>
    <w:p w:rsidR="009C0550" w:rsidRDefault="009C0550" w:rsidP="009826A2">
      <w:pPr>
        <w:ind w:left="426"/>
        <w:jc w:val="center"/>
        <w:rPr>
          <w:sz w:val="20"/>
          <w:szCs w:val="20"/>
        </w:rPr>
      </w:pPr>
    </w:p>
    <w:p w:rsidR="00442DD7" w:rsidRDefault="001B2B03" w:rsidP="009826A2">
      <w:pPr>
        <w:ind w:left="426"/>
        <w:jc w:val="center"/>
        <w:rPr>
          <w:sz w:val="20"/>
          <w:szCs w:val="20"/>
        </w:rPr>
      </w:pPr>
      <w:r>
        <w:rPr>
          <w:sz w:val="20"/>
          <w:szCs w:val="20"/>
          <w:vertAlign w:val="superscript"/>
        </w:rPr>
        <w:t>1</w:t>
      </w:r>
      <w:r w:rsidR="005B290A">
        <w:rPr>
          <w:sz w:val="20"/>
          <w:szCs w:val="20"/>
        </w:rPr>
        <w:t xml:space="preserve">Necmettin Erbakan </w:t>
      </w:r>
      <w:r w:rsidR="00442DD7" w:rsidRPr="00442DD7">
        <w:rPr>
          <w:sz w:val="20"/>
          <w:szCs w:val="20"/>
        </w:rPr>
        <w:t>Üniversitesi</w:t>
      </w:r>
      <w:r>
        <w:rPr>
          <w:sz w:val="20"/>
          <w:szCs w:val="20"/>
        </w:rPr>
        <w:t>,</w:t>
      </w:r>
      <w:r w:rsidR="005B290A">
        <w:rPr>
          <w:sz w:val="20"/>
          <w:szCs w:val="20"/>
        </w:rPr>
        <w:t xml:space="preserve">Mühendislik </w:t>
      </w:r>
      <w:r w:rsidR="001467C6" w:rsidRPr="001467C6">
        <w:rPr>
          <w:sz w:val="20"/>
          <w:szCs w:val="20"/>
        </w:rPr>
        <w:t xml:space="preserve">Fakültesi, </w:t>
      </w:r>
      <w:r w:rsidR="005B290A">
        <w:rPr>
          <w:sz w:val="20"/>
          <w:szCs w:val="20"/>
        </w:rPr>
        <w:t>Bilgisayar Mühendisliği</w:t>
      </w:r>
      <w:r w:rsidR="001467C6" w:rsidRPr="001467C6">
        <w:rPr>
          <w:sz w:val="20"/>
          <w:szCs w:val="20"/>
        </w:rPr>
        <w:t xml:space="preserve"> Bölümü</w:t>
      </w:r>
      <w:r w:rsidR="00442DD7" w:rsidRPr="00442DD7">
        <w:rPr>
          <w:sz w:val="20"/>
          <w:szCs w:val="20"/>
        </w:rPr>
        <w:t xml:space="preserve">. </w:t>
      </w:r>
      <w:r w:rsidR="005B290A">
        <w:rPr>
          <w:sz w:val="20"/>
          <w:szCs w:val="20"/>
        </w:rPr>
        <w:t>Konya</w:t>
      </w:r>
      <w:r w:rsidR="00442DD7" w:rsidRPr="00442DD7">
        <w:rPr>
          <w:sz w:val="20"/>
          <w:szCs w:val="20"/>
        </w:rPr>
        <w:t xml:space="preserve">/TÜRKİYE </w:t>
      </w:r>
    </w:p>
    <w:p w:rsidR="001467C6" w:rsidRPr="001467C6" w:rsidRDefault="001467C6" w:rsidP="009826A2">
      <w:pPr>
        <w:ind w:left="426"/>
        <w:jc w:val="center"/>
        <w:rPr>
          <w:sz w:val="20"/>
          <w:szCs w:val="20"/>
        </w:rPr>
      </w:pPr>
    </w:p>
    <w:p w:rsidR="00442DD7" w:rsidRDefault="00A00369" w:rsidP="007D5821">
      <w:pPr>
        <w:jc w:val="center"/>
        <w:rPr>
          <w:rStyle w:val="Kpr"/>
          <w:sz w:val="18"/>
          <w:szCs w:val="18"/>
        </w:rPr>
      </w:pPr>
      <w:hyperlink r:id="rId8" w:history="1">
        <w:r w:rsidR="00274346" w:rsidRPr="00813A42">
          <w:rPr>
            <w:rStyle w:val="Kpr"/>
            <w:sz w:val="18"/>
            <w:szCs w:val="18"/>
          </w:rPr>
          <w:t>mkre2808@gmail.com</w:t>
        </w:r>
      </w:hyperlink>
      <w:r w:rsidR="00936C20">
        <w:t xml:space="preserve">, </w:t>
      </w:r>
      <w:hyperlink r:id="rId9" w:history="1">
        <w:r w:rsidR="00352A87" w:rsidRPr="001473F8">
          <w:rPr>
            <w:rStyle w:val="Kpr"/>
            <w:sz w:val="18"/>
            <w:szCs w:val="18"/>
          </w:rPr>
          <w:t>nursenataskopru@gmail.com</w:t>
        </w:r>
      </w:hyperlink>
    </w:p>
    <w:p w:rsidR="005B290A" w:rsidRDefault="005B290A" w:rsidP="005B290A">
      <w:pPr>
        <w:ind w:left="426"/>
        <w:jc w:val="center"/>
        <w:rPr>
          <w:sz w:val="18"/>
          <w:szCs w:val="18"/>
        </w:rPr>
      </w:pPr>
    </w:p>
    <w:p w:rsidR="009E12BD" w:rsidRPr="009826A2" w:rsidRDefault="009E12BD" w:rsidP="009826A2">
      <w:pPr>
        <w:ind w:left="426"/>
        <w:jc w:val="center"/>
        <w:rPr>
          <w:sz w:val="20"/>
          <w:szCs w:val="20"/>
        </w:rPr>
      </w:pPr>
    </w:p>
    <w:tbl>
      <w:tblPr>
        <w:tblW w:w="10065" w:type="dxa"/>
        <w:tblInd w:w="-142" w:type="dxa"/>
        <w:tblBorders>
          <w:top w:val="single" w:sz="4" w:space="0" w:color="auto"/>
          <w:bottom w:val="single" w:sz="4" w:space="0" w:color="auto"/>
          <w:insideH w:val="single" w:sz="4" w:space="0" w:color="auto"/>
          <w:insideV w:val="single" w:sz="4" w:space="0" w:color="auto"/>
        </w:tblBorders>
        <w:tblLook w:val="04A0"/>
      </w:tblPr>
      <w:tblGrid>
        <w:gridCol w:w="10065"/>
      </w:tblGrid>
      <w:tr w:rsidR="00334FA1" w:rsidRPr="00205A18" w:rsidTr="007D5821">
        <w:tc>
          <w:tcPr>
            <w:tcW w:w="10065" w:type="dxa"/>
          </w:tcPr>
          <w:p w:rsidR="00BF4938" w:rsidRDefault="00334FA1" w:rsidP="00BF4938">
            <w:pPr>
              <w:pStyle w:val="Balk3"/>
              <w:spacing w:before="0" w:after="0"/>
              <w:ind w:left="23"/>
              <w:jc w:val="both"/>
              <w:rPr>
                <w:rFonts w:ascii="Times New Roman" w:hAnsi="Times New Roman" w:cs="Times New Roman"/>
                <w:b w:val="0"/>
                <w:sz w:val="20"/>
                <w:szCs w:val="20"/>
                <w:u w:val="none"/>
              </w:rPr>
            </w:pPr>
            <w:r w:rsidRPr="00205A18">
              <w:rPr>
                <w:rFonts w:ascii="Times New Roman" w:hAnsi="Times New Roman" w:cs="Times New Roman"/>
                <w:sz w:val="20"/>
                <w:szCs w:val="20"/>
                <w:u w:val="none"/>
              </w:rPr>
              <w:t>Öz</w:t>
            </w:r>
            <w:r w:rsidR="001B2B03">
              <w:rPr>
                <w:rFonts w:ascii="Times New Roman" w:hAnsi="Times New Roman" w:cs="Times New Roman"/>
                <w:sz w:val="20"/>
                <w:szCs w:val="20"/>
                <w:u w:val="none"/>
              </w:rPr>
              <w:t>:</w:t>
            </w:r>
            <w:r w:rsidR="005C5AA0">
              <w:rPr>
                <w:rFonts w:ascii="Times New Roman" w:hAnsi="Times New Roman" w:cs="Times New Roman"/>
                <w:sz w:val="20"/>
                <w:szCs w:val="20"/>
                <w:u w:val="none"/>
              </w:rPr>
              <w:t xml:space="preserve"> </w:t>
            </w:r>
            <w:r w:rsidR="0021714D">
              <w:rPr>
                <w:rFonts w:ascii="Times New Roman" w:hAnsi="Times New Roman" w:cs="Times New Roman"/>
                <w:sz w:val="20"/>
                <w:szCs w:val="20"/>
                <w:u w:val="none"/>
              </w:rPr>
              <w:t xml:space="preserve"> </w:t>
            </w:r>
            <w:r w:rsidR="005C5AA0">
              <w:rPr>
                <w:rFonts w:ascii="Times New Roman" w:hAnsi="Times New Roman" w:cs="Times New Roman"/>
                <w:b w:val="0"/>
                <w:sz w:val="20"/>
                <w:szCs w:val="20"/>
                <w:u w:val="none"/>
              </w:rPr>
              <w:t>Trafik kazaları;</w:t>
            </w:r>
            <w:r w:rsidR="0021714D" w:rsidRPr="005C5AA0">
              <w:rPr>
                <w:rFonts w:ascii="Times New Roman" w:hAnsi="Times New Roman" w:cs="Times New Roman"/>
                <w:b w:val="0"/>
                <w:sz w:val="20"/>
                <w:szCs w:val="20"/>
                <w:u w:val="none"/>
              </w:rPr>
              <w:t xml:space="preserve"> sadece fiziksel ve teknik etmenlerle</w:t>
            </w:r>
            <w:r w:rsidR="005C5AA0">
              <w:rPr>
                <w:rFonts w:ascii="Times New Roman" w:hAnsi="Times New Roman" w:cs="Times New Roman"/>
                <w:b w:val="0"/>
                <w:sz w:val="20"/>
                <w:szCs w:val="20"/>
                <w:u w:val="none"/>
              </w:rPr>
              <w:t xml:space="preserve"> sınırlı kalmayıp,</w:t>
            </w:r>
            <w:r w:rsidR="0021714D" w:rsidRPr="005C5AA0">
              <w:rPr>
                <w:rFonts w:ascii="Times New Roman" w:hAnsi="Times New Roman" w:cs="Times New Roman"/>
                <w:b w:val="0"/>
                <w:sz w:val="20"/>
                <w:szCs w:val="20"/>
                <w:u w:val="none"/>
              </w:rPr>
              <w:t xml:space="preserve"> </w:t>
            </w:r>
            <w:r w:rsidR="005C5AA0">
              <w:rPr>
                <w:rFonts w:ascii="Times New Roman" w:hAnsi="Times New Roman" w:cs="Times New Roman"/>
                <w:b w:val="0"/>
                <w:sz w:val="20"/>
                <w:szCs w:val="20"/>
                <w:u w:val="none"/>
              </w:rPr>
              <w:t>psikolojik veya sosyal faktörlerin etkisiyle de</w:t>
            </w:r>
            <w:r w:rsidR="0021714D" w:rsidRPr="005C5AA0">
              <w:rPr>
                <w:rFonts w:ascii="Times New Roman" w:hAnsi="Times New Roman" w:cs="Times New Roman"/>
                <w:b w:val="0"/>
                <w:sz w:val="20"/>
                <w:szCs w:val="20"/>
                <w:u w:val="none"/>
              </w:rPr>
              <w:t xml:space="preserve"> şekillen</w:t>
            </w:r>
            <w:r w:rsidR="005C5AA0">
              <w:rPr>
                <w:rFonts w:ascii="Times New Roman" w:hAnsi="Times New Roman" w:cs="Times New Roman"/>
                <w:b w:val="0"/>
                <w:sz w:val="20"/>
                <w:szCs w:val="20"/>
                <w:u w:val="none"/>
              </w:rPr>
              <w:t>ebil</w:t>
            </w:r>
            <w:r w:rsidR="0021714D" w:rsidRPr="005C5AA0">
              <w:rPr>
                <w:rFonts w:ascii="Times New Roman" w:hAnsi="Times New Roman" w:cs="Times New Roman"/>
                <w:b w:val="0"/>
                <w:sz w:val="20"/>
                <w:szCs w:val="20"/>
                <w:u w:val="none"/>
              </w:rPr>
              <w:t>mektedir. Bu çalışma, trafik kazalarının şiddetini tahmin etmeye yönelik yapay zeka modelleri geliştirmeyi ve kazaların oluşumunda etkili olan değişkenleri analiz etmeyi amaçlamaktadır. Literatürdeki çeşitli makine öğrenmesi algoritmaları karşılaştırılarak en iyi performans gösteren modeller incelenmiş, bunun yanı sıra gün ,zaman , yaş, cinsiyet, eğitim seviyesi, gelir düzeyi, iş stresi gibi faktörlerin kazaların ciddiyetine olan etkileri sorgulanmıştır. Çalışma, trafik güvenliğine yönelik daha etkili ve bütüncül stratejiler geliştirilmesine katkı sunmayı hedeflemektedir.</w:t>
            </w:r>
          </w:p>
          <w:p w:rsidR="00FC1C85" w:rsidRPr="00FC1C85" w:rsidRDefault="00FC1C85" w:rsidP="00FC1C85"/>
          <w:p w:rsidR="00334FA1" w:rsidRPr="00205A18" w:rsidRDefault="00334FA1" w:rsidP="005C5AA0">
            <w:pPr>
              <w:pStyle w:val="Balk3"/>
              <w:spacing w:before="0" w:after="0"/>
              <w:ind w:left="21"/>
              <w:jc w:val="both"/>
              <w:rPr>
                <w:rFonts w:ascii="Times New Roman" w:hAnsi="Times New Roman" w:cs="Times New Roman"/>
                <w:sz w:val="20"/>
                <w:szCs w:val="20"/>
                <w:u w:val="none"/>
              </w:rPr>
            </w:pPr>
            <w:r w:rsidRPr="00205A18">
              <w:rPr>
                <w:rFonts w:ascii="Times New Roman" w:hAnsi="Times New Roman" w:cs="Times New Roman"/>
                <w:sz w:val="20"/>
                <w:szCs w:val="20"/>
                <w:u w:val="none"/>
              </w:rPr>
              <w:t xml:space="preserve">Anahtar </w:t>
            </w:r>
            <w:r w:rsidR="001B2B03">
              <w:rPr>
                <w:rFonts w:ascii="Times New Roman" w:hAnsi="Times New Roman" w:cs="Times New Roman"/>
                <w:sz w:val="20"/>
                <w:szCs w:val="20"/>
                <w:u w:val="none"/>
              </w:rPr>
              <w:t>K</w:t>
            </w:r>
            <w:r w:rsidRPr="00205A18">
              <w:rPr>
                <w:rFonts w:ascii="Times New Roman" w:hAnsi="Times New Roman" w:cs="Times New Roman"/>
                <w:sz w:val="20"/>
                <w:szCs w:val="20"/>
                <w:u w:val="none"/>
              </w:rPr>
              <w:t>elimeler:</w:t>
            </w:r>
            <w:r w:rsidR="00212451">
              <w:rPr>
                <w:rFonts w:ascii="Times New Roman" w:hAnsi="Times New Roman" w:cs="Times New Roman"/>
                <w:sz w:val="20"/>
                <w:szCs w:val="20"/>
                <w:u w:val="none"/>
              </w:rPr>
              <w:t xml:space="preserve"> </w:t>
            </w:r>
            <w:r w:rsidR="005C5AA0">
              <w:rPr>
                <w:rFonts w:ascii="Times New Roman" w:hAnsi="Times New Roman" w:cs="Times New Roman"/>
                <w:b w:val="0"/>
                <w:sz w:val="20"/>
                <w:szCs w:val="20"/>
                <w:u w:val="none"/>
              </w:rPr>
              <w:t>Trafik kazaları, Makine öğrenmesi, Yapay zeka, Trafik güvenliği, Kaza</w:t>
            </w:r>
            <w:r w:rsidR="0021714D" w:rsidRPr="0021714D">
              <w:rPr>
                <w:rFonts w:ascii="Times New Roman" w:hAnsi="Times New Roman" w:cs="Times New Roman"/>
                <w:b w:val="0"/>
                <w:sz w:val="20"/>
                <w:szCs w:val="20"/>
                <w:u w:val="none"/>
              </w:rPr>
              <w:t xml:space="preserve"> ciddiyeti</w:t>
            </w:r>
          </w:p>
        </w:tc>
      </w:tr>
    </w:tbl>
    <w:p w:rsidR="008B5CAE" w:rsidRDefault="008B5CAE" w:rsidP="008B5CAE">
      <w:pPr>
        <w:ind w:right="424"/>
        <w:jc w:val="both"/>
        <w:rPr>
          <w:rFonts w:ascii="Arial" w:hAnsi="Arial" w:cs="Arial"/>
          <w:b/>
          <w:sz w:val="20"/>
          <w:szCs w:val="20"/>
        </w:rPr>
      </w:pPr>
    </w:p>
    <w:p w:rsidR="00004B1D" w:rsidRPr="00004B1D" w:rsidRDefault="00004B1D" w:rsidP="00004B1D">
      <w:pPr>
        <w:rPr>
          <w:b/>
        </w:rPr>
      </w:pPr>
      <w:r>
        <w:rPr>
          <w:b/>
        </w:rPr>
        <w:t>1. Giriş</w:t>
      </w:r>
    </w:p>
    <w:p w:rsidR="00FC1C85" w:rsidRPr="00004B1D" w:rsidRDefault="00FC1C85" w:rsidP="00004B1D">
      <w:pPr>
        <w:pStyle w:val="ListeParagraf"/>
        <w:rPr>
          <w:b/>
        </w:rPr>
      </w:pPr>
      <w:r w:rsidRPr="00004B1D">
        <w:rPr>
          <w:b/>
        </w:rPr>
        <w:tab/>
      </w:r>
    </w:p>
    <w:p w:rsidR="00004B1D" w:rsidRDefault="00004B1D" w:rsidP="00004B1D">
      <w:pPr>
        <w:jc w:val="both"/>
        <w:rPr>
          <w:bCs/>
        </w:rPr>
      </w:pPr>
      <w:r w:rsidRPr="00FC1C85">
        <w:rPr>
          <w:bCs/>
        </w:rPr>
        <w:t>Trafik kazaları, bireylerin ve toplumların güvenlik algısını sarsan, ekonomik ve sosyal sonuçlar doğuran önemli olaylardır. Dünya Sağlık Örgütü’nün (WHO) raporuna göre, her yıl trafik kazaları nedeniyle yaklaşık 1,3 milyon insan hayatını kaybetmekte, 50 milyond</w:t>
      </w:r>
      <w:r>
        <w:rPr>
          <w:bCs/>
        </w:rPr>
        <w:t>an fazla kişi yaralanmaktadır [1</w:t>
      </w:r>
      <w:r w:rsidRPr="00FC1C85">
        <w:rPr>
          <w:bCs/>
        </w:rPr>
        <w:t xml:space="preserve">]. </w:t>
      </w:r>
      <w:r w:rsidRPr="0017534B">
        <w:rPr>
          <w:bCs/>
        </w:rPr>
        <w:t>Türkiye’de Emniyet Genel Müdürlüğü (EGM) ve Karayolları Genel Müdürlüğü (KGM) verilerine göre, 2022 yılında toplam 1.232.957 trafik kazası meydana gelmiştir. Bu kazaların 197.261'i ölümlü ve yaralanmalı, 1.035.696'sı ise maddi hasarlı olarak kaydedilmiştir. Kaza yerinde hayatını kaybeden kişi sayısı 2.282 olup, kazadan sonra otuz gün içinde ölenlerin sayısı 2.947 olarak belirlenmiştir. Böylece toplam ölüm sayısı 5.229’a ulaşırken, yaralanan kişi sayısı 288.696 olarak bildirilmiştir [</w:t>
      </w:r>
      <w:r>
        <w:rPr>
          <w:bCs/>
        </w:rPr>
        <w:t>2</w:t>
      </w:r>
      <w:r w:rsidRPr="0017534B">
        <w:rPr>
          <w:bCs/>
        </w:rPr>
        <w:t>].</w:t>
      </w:r>
    </w:p>
    <w:p w:rsidR="00E43B40" w:rsidRDefault="00E43B40" w:rsidP="00FC1C85">
      <w:pPr>
        <w:jc w:val="both"/>
        <w:rPr>
          <w:bCs/>
        </w:rPr>
      </w:pPr>
    </w:p>
    <w:p w:rsidR="00E43B40" w:rsidRDefault="00E43B40" w:rsidP="00FC1C85">
      <w:pPr>
        <w:jc w:val="both"/>
      </w:pPr>
      <w:r>
        <w:t>Trafik kazalarının yarattığı kayıplar yalnızca can kayıplarıyla sınırlı kalmamakta, aynı zamanda ekonomik ve sosyal etkileriyle de toplumları derinden etkilemektedir. Kazalar nedeniyle ortaya çıkan hastane ve rehabilitasyon masrafları, iş gücü kayıpları ve sigorta maliyetleri, ülkelerin</w:t>
      </w:r>
      <w:r w:rsidR="00F73C52">
        <w:t xml:space="preserve"> ekonomik yükünü artırmaktadır. Dünya Sağlık Örgütü verilerine göre trafik </w:t>
      </w:r>
      <w:r>
        <w:t>kazalar</w:t>
      </w:r>
      <w:r w:rsidR="00F73C52">
        <w:t>ı</w:t>
      </w:r>
      <w:r>
        <w:t xml:space="preserve"> nedeniyle oluşan mali kayıplar</w:t>
      </w:r>
      <w:r w:rsidR="00F73C52">
        <w:t>,</w:t>
      </w:r>
      <w:r>
        <w:t xml:space="preserve"> </w:t>
      </w:r>
      <w:r w:rsidR="00F73C52">
        <w:t>çoğu ülkenin gayri safi yurt içi hasılasının</w:t>
      </w:r>
      <w:r>
        <w:t xml:space="preserve"> %3</w:t>
      </w:r>
      <w:r w:rsidR="00F73C52">
        <w:t>’üne mal</w:t>
      </w:r>
      <w:r w:rsidR="00817420">
        <w:t xml:space="preserve"> olma</w:t>
      </w:r>
      <w:r w:rsidR="00212451">
        <w:t>ktadır[3</w:t>
      </w:r>
      <w:r w:rsidR="00F73C52">
        <w:t>]</w:t>
      </w:r>
      <w:r>
        <w:t>. Bu durum, trafik güvenliği politikalarının geliştirilmesini ve trafik kazalarına neden olan faktörlerin bilimsel analizlerle ortaya konmasını zorunlu hale getirmektedir.</w:t>
      </w:r>
    </w:p>
    <w:p w:rsidR="00817420" w:rsidRDefault="00817420" w:rsidP="00FC1C85">
      <w:pPr>
        <w:jc w:val="both"/>
      </w:pPr>
    </w:p>
    <w:p w:rsidR="00817420" w:rsidRDefault="00817420" w:rsidP="00FC1C85">
      <w:pPr>
        <w:jc w:val="both"/>
      </w:pPr>
      <w:r>
        <w:t xml:space="preserve">Trafik kazalarının incelenmesi, bu kazaların nedenlerini anlamak ve önleyici tedbirler geliştirmek açısından büyük önem taşımaktadır. Kazalara yol açan faktörler arasında sürücü hataları, yol ve çevre koşulları, hava durumu ve araç teknik arızaları gibi unsurlar bulunmaktadır. Ancak, yalnızca fiziksel ve teknik etkenleri incelemek yeterli değildir. Sosyolojik faktörler de kazaların oluşumunda önemli bir rol oynamaktadır. Sürücülerin risk alma eğilimleri, trafik kurallarına uyma alışkanlıkları, toplumsal normlar ve kültürel etkiler, bireylerin sürüş davranışlarını doğrudan etkilemektedir. Örneğin, Dünya Sağlık Örgütü verilerine göre </w:t>
      </w:r>
      <w:r w:rsidR="00704D3E">
        <w:t>trafik kazası sebepli 100 Bin insan başına düşen ölüm sayısı Japonya’da 2.1 iken Türkiye’</w:t>
      </w:r>
      <w:r w:rsidR="00212451">
        <w:t>de 6.7 ve Venezuella’da 39’dur[4</w:t>
      </w:r>
      <w:r w:rsidR="00704D3E">
        <w:t>].</w:t>
      </w:r>
    </w:p>
    <w:p w:rsidR="00704D3E" w:rsidRPr="00607891" w:rsidRDefault="00704D3E" w:rsidP="00607891">
      <w:pPr>
        <w:spacing w:before="100" w:beforeAutospacing="1" w:after="100" w:afterAutospacing="1"/>
        <w:jc w:val="both"/>
      </w:pPr>
      <w:r w:rsidRPr="00607891">
        <w:lastRenderedPageBreak/>
        <w:t>T</w:t>
      </w:r>
      <w:r w:rsidRPr="00704D3E">
        <w:t>rafik kazalarının analiz edilmesi, yalnızca mevcut durumun anlaşılmasını değil, aynı zamanda trafik güvenliğini artırmaya yönelik stratejilerin belirlenmesini de sağlayacaktır. Büyük veri setleri</w:t>
      </w:r>
      <w:r w:rsidRPr="00607891">
        <w:t xml:space="preserve"> üzerinde </w:t>
      </w:r>
      <w:r w:rsidRPr="00704D3E">
        <w:t>makine öğrenmesi gibi analiz yöntemleri kullanılarak, kazaların hangi faktörlerden etkilendiği, hangi bölgelerde daha sık meydana geldiği ve en riskli sürücü gruplarının kimler olduğu gibi kritik sorulara yanıt bulunabilir. Böylece, daha bilinçli trafik politikaları oluşturularak, kazaların azaltılması ve can kayıplarının en aza indirilmesi mümkün olacaktır.</w:t>
      </w:r>
    </w:p>
    <w:p w:rsidR="00607891" w:rsidRPr="00607891" w:rsidRDefault="00607891" w:rsidP="00607891">
      <w:pPr>
        <w:spacing w:before="100" w:beforeAutospacing="1" w:after="100" w:afterAutospacing="1"/>
        <w:jc w:val="both"/>
      </w:pPr>
      <w:r w:rsidRPr="00607891">
        <w:t>Literatürde trafik kazaları veri setleri üzerinde yapılmış çalışmalar mevcuttur. Bunların bir kısmı aşağıda özetlenmiştir.</w:t>
      </w:r>
    </w:p>
    <w:p w:rsidR="00607891" w:rsidRPr="00607891" w:rsidRDefault="00607891" w:rsidP="00607891">
      <w:pPr>
        <w:spacing w:before="100" w:beforeAutospacing="1" w:after="100" w:afterAutospacing="1"/>
        <w:jc w:val="both"/>
      </w:pPr>
      <w:r w:rsidRPr="00607891">
        <w:t>Ennaji Fatima Zohra ve ark</w:t>
      </w:r>
      <w:r w:rsidR="006F0799">
        <w:t>.</w:t>
      </w:r>
      <w:r w:rsidR="00212451">
        <w:t>[5</w:t>
      </w:r>
      <w:r w:rsidRPr="00607891">
        <w:t xml:space="preserve">] yaptıkları çalışma da ABD Kazaları (2016-2023) veri seti kullanılmıştır. Araştırmacılar veri boyutunu küçültmek ve bir eyalete odaklanmak için veri setindeki en çok trafik kazasının gerçekleştiği eyalet olan Kaliforniya üzerinde çalıştılar. Kazanın ciddiyetini tahmin eden bir model oluşturmak için </w:t>
      </w:r>
      <w:r w:rsidR="00685772">
        <w:t>ANN (Artifical Neural Network)</w:t>
      </w:r>
      <w:r w:rsidRPr="00607891">
        <w:t xml:space="preserve">, </w:t>
      </w:r>
      <w:r w:rsidR="00685772">
        <w:t>Random Forest</w:t>
      </w:r>
      <w:r w:rsidRPr="00607891">
        <w:t xml:space="preserve"> ve </w:t>
      </w:r>
      <w:r w:rsidR="00685772" w:rsidRPr="00607891">
        <w:rPr>
          <w:color w:val="323232"/>
        </w:rPr>
        <w:t>Logistic Regression</w:t>
      </w:r>
      <w:r w:rsidR="00685772" w:rsidRPr="00607891">
        <w:t xml:space="preserve"> </w:t>
      </w:r>
      <w:r w:rsidRPr="00607891">
        <w:t>algoritmalarını kullanarak başarılarını kıyasladılar. En yüksek doğruluk oranı</w:t>
      </w:r>
      <w:r w:rsidR="00685772">
        <w:t>na %90,7 ile Random Forest</w:t>
      </w:r>
      <w:r w:rsidRPr="00607891">
        <w:t xml:space="preserve"> algoritması ile ulaştılar.</w:t>
      </w:r>
    </w:p>
    <w:p w:rsidR="00607891" w:rsidRPr="00607891" w:rsidRDefault="00607891" w:rsidP="00607891">
      <w:pPr>
        <w:spacing w:before="100" w:beforeAutospacing="1" w:after="100" w:afterAutospacing="1"/>
        <w:jc w:val="both"/>
      </w:pPr>
      <w:r w:rsidRPr="00607891">
        <w:t>Koteswararao Kodepogu ve ark</w:t>
      </w:r>
      <w:r w:rsidR="006F0799">
        <w:t>.</w:t>
      </w:r>
      <w:r w:rsidR="00212451">
        <w:t>[6</w:t>
      </w:r>
      <w:r w:rsidRPr="00607891">
        <w:t>] yaptıkları çalışmada Addis Ababa şehrinin tarfik kazalarını içeren bir veri setininin on özellikten oluşan küçültülmüş bir halini kullandılar. Kazanın ciddiyetini tahmin etmek için beş farklı makine öğrenmesi algoritmasını kıyasladılar. En yüksek doğruluk oranını %85.3 ile Naive Bayes ve Adaptive Boost Classifier algoritmalarından elde ettiler. Flask Framework ile modeli bir web uygulamasına entegre ettiler.</w:t>
      </w:r>
    </w:p>
    <w:p w:rsidR="00607891" w:rsidRPr="00607891" w:rsidRDefault="00607891" w:rsidP="00607891">
      <w:pPr>
        <w:spacing w:before="100" w:beforeAutospacing="1" w:after="100" w:afterAutospacing="1"/>
        <w:jc w:val="both"/>
      </w:pPr>
      <w:r w:rsidRPr="00607891">
        <w:t>Mübariz Manzoor ve ark</w:t>
      </w:r>
      <w:r w:rsidR="006F0799">
        <w:t>.</w:t>
      </w:r>
      <w:r w:rsidR="00212451">
        <w:t>[7</w:t>
      </w:r>
      <w:r w:rsidRPr="00607891">
        <w:t>] yaptıkları çalıma da ABD’de yaşanan 4.2 milyon tarfik kazasını içeren bir veri seti üzerinde çalıştılar. Çalışma trafik kazasının ciddiyetini tahmin etmek için Random Forest ve CNN tabanlı bir topluluk modeli geliştirerek modellerini altı diğer algoritma ile kıyasladılar. İlk aşama da veri setindeki 48 özelliğin tamamını eğitime dahil ettiler. Önerdikleri topluluk modeli %81.2 doğruluk oranı ile birinci oldu. İkinci aşamada trafik kazasını en çok etkilediğini tepit ettikleri 20 özellik modelleri eğittiler. Önerdikleri model %99.1 ile birinci oldu.</w:t>
      </w:r>
    </w:p>
    <w:p w:rsidR="00607891" w:rsidRPr="00607891" w:rsidRDefault="00607891" w:rsidP="00607891">
      <w:pPr>
        <w:spacing w:before="100" w:beforeAutospacing="1" w:after="100" w:afterAutospacing="1"/>
        <w:jc w:val="both"/>
      </w:pPr>
      <w:r w:rsidRPr="00607891">
        <w:t>Bharti Sharma ve ark</w:t>
      </w:r>
      <w:r w:rsidR="006F0799">
        <w:t>.</w:t>
      </w:r>
      <w:r w:rsidR="00212451">
        <w:t>[8</w:t>
      </w:r>
      <w:r w:rsidRPr="00607891">
        <w:t>] yaptıkları çalışma da 300 veriden oluşan bir veri kümesini analiz ederek MLP (Çok Katmanlı Algılayıcılar) ve SVM’i kıyasladılar. Kazaya en çok sebep olan iki faktörün hız ve alkol olduğunu tespit ederek bu iki özellik üzerine yoğunlaştılar. SVM test veri kümesinde %94 başarı gösterirken MLP %60 doğruluk oranı gösterdi.</w:t>
      </w:r>
    </w:p>
    <w:p w:rsidR="00607891" w:rsidRPr="00607891" w:rsidRDefault="00607891" w:rsidP="00607891">
      <w:pPr>
        <w:pStyle w:val="Default"/>
        <w:jc w:val="both"/>
      </w:pPr>
      <w:r w:rsidRPr="00607891">
        <w:t>Rabia Emhamed AlMamlook ve ark</w:t>
      </w:r>
      <w:r w:rsidR="006F0799">
        <w:t>.</w:t>
      </w:r>
      <w:r w:rsidR="00212451">
        <w:t>[9</w:t>
      </w:r>
      <w:r w:rsidRPr="00607891">
        <w:t xml:space="preserve">] yaptıkları çalışma da 2010-2016 yılları arasında Michigan eyaletinde meydana gelen 270.000’den fazla trafik kazası kaydının içeren bir veri seti kullandılar. Kazanın ciddiyetini tahmin etmek için Naive Bayes, Random Forest, </w:t>
      </w:r>
      <w:r w:rsidRPr="00607891">
        <w:rPr>
          <w:color w:val="323232"/>
        </w:rPr>
        <w:t xml:space="preserve">Logistic Regression ve AdaBosst </w:t>
      </w:r>
      <w:r w:rsidRPr="00607891">
        <w:t xml:space="preserve">algoritmalarını karşılaştırdılar. En iyi sonucu %75.5 doğruluk oranı ile Random Forest gösterdi. </w:t>
      </w:r>
    </w:p>
    <w:p w:rsidR="00607891" w:rsidRDefault="00607891" w:rsidP="00607891">
      <w:pPr>
        <w:spacing w:before="100" w:beforeAutospacing="1" w:after="100" w:afterAutospacing="1"/>
        <w:jc w:val="both"/>
        <w:rPr>
          <w:color w:val="323232"/>
        </w:rPr>
      </w:pPr>
      <w:r w:rsidRPr="00607891">
        <w:t>Daniel Santos ve ark</w:t>
      </w:r>
      <w:r w:rsidR="006F0799">
        <w:t>.</w:t>
      </w:r>
      <w:r w:rsidR="00212451">
        <w:t>[10</w:t>
      </w:r>
      <w:r w:rsidRPr="00607891">
        <w:t xml:space="preserve">] yaptıkları çalışma da 2016-2019 yılları arasında Portekiz’de meydana gelen yaklaşık 28.000 trafik kazası kaydını içeren bir veri kümesi üzerinde çalıştılar. Kazanın ciddiyetini tahmin etmek için Random Forest, Navie Bayes ve </w:t>
      </w:r>
      <w:r w:rsidRPr="00607891">
        <w:rPr>
          <w:color w:val="323232"/>
        </w:rPr>
        <w:t>Logistic Regression algoritmalarını kıyasladılar. En iyi sonucu %73 doğruluk oranı ile Random Forest verdi.</w:t>
      </w:r>
    </w:p>
    <w:p w:rsidR="00F86950" w:rsidRDefault="00A00369" w:rsidP="00607891">
      <w:pPr>
        <w:spacing w:before="100" w:beforeAutospacing="1" w:after="100" w:afterAutospacing="1"/>
        <w:jc w:val="both"/>
        <w:rPr>
          <w:color w:val="323232"/>
        </w:rPr>
      </w:pPr>
      <w:hyperlink r:id="rId10" w:history="1">
        <w:r w:rsidR="00F86950" w:rsidRPr="00F86950">
          <w:rPr>
            <w:rStyle w:val="Kpr"/>
            <w:color w:val="auto"/>
            <w:u w:val="none"/>
            <w:shd w:val="clear" w:color="auto" w:fill="FFFFFF"/>
          </w:rPr>
          <w:t>Sümbal Malik</w:t>
        </w:r>
      </w:hyperlink>
      <w:r w:rsidR="00F86950">
        <w:t xml:space="preserve"> ve ark</w:t>
      </w:r>
      <w:r w:rsidR="006F0799">
        <w:t>.</w:t>
      </w:r>
      <w:r w:rsidR="00212451">
        <w:t>[11</w:t>
      </w:r>
      <w:r w:rsidR="00F86950">
        <w:t xml:space="preserve">] yaptıkları çalışma da </w:t>
      </w:r>
      <w:r w:rsidR="006F0799">
        <w:t xml:space="preserve">İngiltere Ulaştırma Bakanlığı tarafından yayınlanan ve yaklaşık 122.000 örnek içeren bir veri seti kullandılar. Naive Bayes, </w:t>
      </w:r>
      <w:r w:rsidR="006F0799" w:rsidRPr="00607891">
        <w:t>Random Forest</w:t>
      </w:r>
      <w:r w:rsidR="006F0799">
        <w:t xml:space="preserve">, </w:t>
      </w:r>
      <w:r w:rsidR="006F0799" w:rsidRPr="00607891">
        <w:rPr>
          <w:color w:val="323232"/>
        </w:rPr>
        <w:t>Logistic Regression</w:t>
      </w:r>
      <w:r w:rsidR="006F0799">
        <w:rPr>
          <w:color w:val="323232"/>
        </w:rPr>
        <w:t>, Decision Tree, Bagging ve AdaBoost algoritmalarını birbirleriye karşılaştırdılar. En iyi sonucu %98.80 doğruluk oranı ile Random Forest gösterdi.</w:t>
      </w:r>
    </w:p>
    <w:p w:rsidR="00004B1D" w:rsidRDefault="00A00369" w:rsidP="00607891">
      <w:pPr>
        <w:spacing w:before="100" w:beforeAutospacing="1" w:after="100" w:afterAutospacing="1"/>
        <w:jc w:val="both"/>
      </w:pPr>
      <w:hyperlink r:id="rId11" w:history="1">
        <w:r w:rsidR="0038727B" w:rsidRPr="0038727B">
          <w:rPr>
            <w:rStyle w:val="Kpr"/>
            <w:color w:val="auto"/>
            <w:u w:val="none"/>
            <w:shd w:val="clear" w:color="auto" w:fill="FFFFFF"/>
          </w:rPr>
          <w:t>Şeref Elkheder</w:t>
        </w:r>
      </w:hyperlink>
      <w:r w:rsidR="0038727B">
        <w:t xml:space="preserve"> </w:t>
      </w:r>
      <w:r w:rsidR="00212451">
        <w:t>ve ark.[12</w:t>
      </w:r>
      <w:r w:rsidR="0038727B">
        <w:t>] yaptıkları çalışma da 2008-2013 yılları arasında Abu Dabi’de meydana gelen kazaları içeren 5976 örnekten ouşan bir veri seti kullandılar. Veri ön işleme sırasında 48 nitelikten oluşan veri setini 16 niteliğe düşürdüler. WEKA veri madenciliği yazılımı ile yapay sinir ağı oluşturarak test ettiler. Modelleri %74,6 test doğruluk oranı gösterdi.</w:t>
      </w:r>
    </w:p>
    <w:p w:rsidR="008F2E6A" w:rsidRDefault="00C61053" w:rsidP="00607891">
      <w:pPr>
        <w:spacing w:before="100" w:beforeAutospacing="1" w:after="100" w:afterAutospacing="1"/>
        <w:jc w:val="both"/>
      </w:pPr>
      <w:r>
        <w:t>Kahramanmaraş İ</w:t>
      </w:r>
      <w:r w:rsidR="008F2E6A" w:rsidRPr="00F7715C">
        <w:t>li</w:t>
      </w:r>
      <w:r>
        <w:t>’</w:t>
      </w:r>
      <w:r w:rsidR="008F2E6A" w:rsidRPr="00F7715C">
        <w:t>ne ait trafik kazaları verileri üzerinde yapılan bir çalışmada, J48 algoritması kullanılarak trafik kazalarının ciddiyeti tahmin edilmiş ve bu algoritmanın en yüksek doğruluk</w:t>
      </w:r>
      <w:r w:rsidR="008F2E6A">
        <w:t xml:space="preserve"> </w:t>
      </w:r>
      <w:r w:rsidR="008F2E6A" w:rsidRPr="00F7715C">
        <w:t>oranına sahip olduğu belirlenmiştir [13]. Araştırmacılar, kaza verilerini analiz etmek için Naive Bayes, Destek Vektör Makineleri (SVM), k-En Yakın Komşu (k-NN), PART, AdaboostM1, J48 ve Rastgele Orman (Random Forest) gibi algoritmaları karşılaştırmış ve J48 algoritmasının %87,5 doğruluk oranı ile en iyi performansı gösterdiğini ortaya koymuşlardır.</w:t>
      </w:r>
    </w:p>
    <w:p w:rsidR="008F2E6A" w:rsidRPr="0038727B" w:rsidRDefault="008F2E6A" w:rsidP="00607891">
      <w:pPr>
        <w:spacing w:before="100" w:beforeAutospacing="1" w:after="100" w:afterAutospacing="1"/>
        <w:jc w:val="both"/>
      </w:pPr>
      <w:r>
        <w:t>T</w:t>
      </w:r>
      <w:r w:rsidRPr="00F7715C">
        <w:t>rafik kazalarına neden olan faktörleri analiz etmek için makine öğrenmesi yöntem</w:t>
      </w:r>
      <w:r>
        <w:t>ine ek olarak</w:t>
      </w:r>
      <w:r w:rsidRPr="00F7715C">
        <w:t xml:space="preserve"> aynı zamanda yapısal eşitlik modelleri (SEM) gibi istatistiksel yöntemler de yaygın olarak kullanılmaktadır. Ankara’da gerçekleştirilen bir çalışmada, 2010-2015 yılları arasında meydana gelen trafik kazalarının verileri yapısal eşitlik modeli ile analiz edilmiş ve kazaların oluşumunda çevresel ve bireysel faktörlerin önemli bir rol oynadığı tespit </w:t>
      </w:r>
      <w:r w:rsidR="00C61053">
        <w:t>edilmiştir [14]. Araştırmacılar;</w:t>
      </w:r>
      <w:r w:rsidRPr="00F7715C">
        <w:t xml:space="preserve"> kazanın yeri, hava şartları, yol durumu ve sürücü davranışlarının kaza ciddiyeti üzerinde doğrudan etkili olduğunu belirlemiş ve bu değişkenlerin modellenmesiyle tahmin doğruluğunun artırılabileceğini göstermiştir.</w:t>
      </w:r>
    </w:p>
    <w:p w:rsidR="00685772" w:rsidRDefault="00685772" w:rsidP="00607891">
      <w:pPr>
        <w:spacing w:before="100" w:beforeAutospacing="1" w:after="100" w:afterAutospacing="1"/>
        <w:jc w:val="both"/>
        <w:rPr>
          <w:color w:val="323232"/>
        </w:rPr>
      </w:pPr>
      <w:r>
        <w:rPr>
          <w:color w:val="323232"/>
        </w:rPr>
        <w:t xml:space="preserve">Literatürdeki çalışmalar incelendiğinde araştırmacıların hedeflerinin kazanın teknik sebeplerini analiz etmek ve ciddiyetini en iyi tahmin eden algoritmayı bulmak olduğu söylenebilir. Bu çalışma da kazanın ciddiyetini tahmin eden yapay zeka modelleri geliştirmenin yanında yaş, cinsiyet, eğitim seviyesi, gelir düzeyi, </w:t>
      </w:r>
      <w:r w:rsidR="008C57D1">
        <w:rPr>
          <w:color w:val="323232"/>
        </w:rPr>
        <w:t xml:space="preserve">iş stresi, madde kullanımı gibi demografik, sosyoekonomik ve psikososyal faktörlerin trafik kazalarındaki etkisi araştırılacaktır. </w:t>
      </w:r>
    </w:p>
    <w:p w:rsidR="008C57D1" w:rsidRDefault="008C57D1" w:rsidP="00607891">
      <w:pPr>
        <w:spacing w:before="100" w:beforeAutospacing="1" w:after="100" w:afterAutospacing="1"/>
        <w:jc w:val="both"/>
        <w:rPr>
          <w:color w:val="323232"/>
        </w:rPr>
      </w:pPr>
      <w:r>
        <w:rPr>
          <w:color w:val="323232"/>
        </w:rPr>
        <w:t>Çalışmada cevabı araştırılacak sorulardan bazıları şunlardır:</w:t>
      </w:r>
    </w:p>
    <w:p w:rsidR="008C57D1" w:rsidRDefault="008C57D1" w:rsidP="00607891">
      <w:pPr>
        <w:spacing w:before="100" w:beforeAutospacing="1" w:after="100" w:afterAutospacing="1"/>
        <w:jc w:val="both"/>
        <w:rPr>
          <w:color w:val="323232"/>
        </w:rPr>
      </w:pPr>
      <w:r>
        <w:rPr>
          <w:color w:val="323232"/>
        </w:rPr>
        <w:t>Eğitim seviyesi ile trafik kazasının ciddiyeti arasında bir korelasyon var mı? Bu soru</w:t>
      </w:r>
      <w:r w:rsidR="00566487">
        <w:rPr>
          <w:color w:val="323232"/>
        </w:rPr>
        <w:t>,</w:t>
      </w:r>
      <w:r>
        <w:rPr>
          <w:color w:val="323232"/>
        </w:rPr>
        <w:t xml:space="preserve"> akademik eğitim almış insanların daha az eğitim almış veya eğitimsiz insanlara göre </w:t>
      </w:r>
      <w:r w:rsidR="009A4124">
        <w:rPr>
          <w:color w:val="323232"/>
        </w:rPr>
        <w:t>daha güvenli araç kullanıp kullanmadığı, kurallara uyma oranında ciddi bir farklılık olıp olmadığını bulmayı hedefler.</w:t>
      </w:r>
    </w:p>
    <w:p w:rsidR="009A4124" w:rsidRDefault="009A4124" w:rsidP="00607891">
      <w:pPr>
        <w:spacing w:before="100" w:beforeAutospacing="1" w:after="100" w:afterAutospacing="1"/>
        <w:jc w:val="both"/>
        <w:rPr>
          <w:color w:val="323232"/>
        </w:rPr>
      </w:pPr>
      <w:r>
        <w:rPr>
          <w:color w:val="323232"/>
        </w:rPr>
        <w:t>Hangi mesleğe sahip insanların trafik kazası riski daha yüksektir? Bu soru</w:t>
      </w:r>
      <w:r w:rsidR="00566487">
        <w:rPr>
          <w:color w:val="323232"/>
        </w:rPr>
        <w:t>,</w:t>
      </w:r>
      <w:r>
        <w:rPr>
          <w:color w:val="323232"/>
        </w:rPr>
        <w:t xml:space="preserve"> mesleklerin gelir düzeyinin, çalışma şartlarının, iş stresinin ve yoğunluğunun trafik kazaları üzerinde etkisini bulmayı amaçlar. İş gücü gerektiren mi yoksa zihinsel çaba gerektiren mi mesleklerin daha çok risk altında olduğu da bu soru kapsamında araştırılacaktır.</w:t>
      </w:r>
    </w:p>
    <w:p w:rsidR="009A4124" w:rsidRDefault="009A4124" w:rsidP="00607891">
      <w:pPr>
        <w:spacing w:before="100" w:beforeAutospacing="1" w:after="100" w:afterAutospacing="1"/>
        <w:jc w:val="both"/>
      </w:pPr>
      <w:r>
        <w:rPr>
          <w:color w:val="323232"/>
        </w:rPr>
        <w:t xml:space="preserve">Matematik eğitimi almış olmak </w:t>
      </w:r>
      <w:r w:rsidR="00165528">
        <w:rPr>
          <w:color w:val="323232"/>
        </w:rPr>
        <w:t xml:space="preserve">trafik kazası riskini azaltır mı? </w:t>
      </w:r>
      <w:r w:rsidR="006D73A1">
        <w:t>Bu soru</w:t>
      </w:r>
      <w:r w:rsidR="00566487">
        <w:t>,</w:t>
      </w:r>
      <w:r w:rsidR="00165528">
        <w:t xml:space="preserve"> matematik eğitiminin sürücülerin analitik düşünme becerilerini geliştirerek trafikte daha bilinçli ve öngörülü hareket etmelerine katkı sağlayıp sağlamadığını araştırmayı amaçlar. Matematik, bireylerin problem çözme yeteneklerini, dikkat süresini, hızlı karar alma becerilerini ve mantıksal düşünme kapasitelerini artırabilir. Bu beceriler, trafikte karmaşık durumları analiz etme, hız-mesafe hesaplamaları yapma ve olası riskleri daha iyi tahmin etme açısından önemli olabilir. </w:t>
      </w:r>
    </w:p>
    <w:p w:rsidR="00165528" w:rsidRDefault="00165528" w:rsidP="00607891">
      <w:pPr>
        <w:spacing w:before="100" w:beforeAutospacing="1" w:after="100" w:afterAutospacing="1"/>
        <w:jc w:val="both"/>
      </w:pPr>
      <w:r>
        <w:t>Hangi yaş aralığı ve cinsiyet daha fazla risk altındadır?</w:t>
      </w:r>
      <w:r w:rsidR="006D73A1">
        <w:t xml:space="preserve"> Bu soru</w:t>
      </w:r>
      <w:r w:rsidR="00566487">
        <w:t>,</w:t>
      </w:r>
      <w:r w:rsidR="006D73A1">
        <w:t xml:space="preserve"> sürücülerin yaş ve cinsiyet faktörlerinin trafik kazalarına etkisini anlamayı amaçlamaktadır. Genç sürücülerin sürüş deneyiminin daha az olduğu bilinirken yaşlı sürücülerin de yaşlanmadan kaynaklı dikkat ve reflekslerde azalma olduğu bilinmektedir. Bu soru kaza riski en az ve en fazla olan yaş aralıklarını bulmayı hedefler. Bununla beraber hangi cinsiyetin daha ciddi kazalara karıştığı araştırılacaktır.</w:t>
      </w:r>
    </w:p>
    <w:p w:rsidR="00566487" w:rsidRDefault="00165528" w:rsidP="008A4A0B">
      <w:pPr>
        <w:spacing w:before="100" w:beforeAutospacing="1" w:after="100" w:afterAutospacing="1"/>
        <w:jc w:val="both"/>
      </w:pPr>
      <w:r>
        <w:lastRenderedPageBreak/>
        <w:t xml:space="preserve">Eyaletlerin gelir düzeylerinin, yaşam şartlarının, genel suç oranlarının, </w:t>
      </w:r>
      <w:r w:rsidR="006D73A1">
        <w:t>ceza</w:t>
      </w:r>
      <w:r>
        <w:t xml:space="preserve"> kanunlarının  trafik kazaları üzerindeki etkisi ne seviyededir?</w:t>
      </w:r>
      <w:r w:rsidR="006D73A1">
        <w:t xml:space="preserve"> Bu soru</w:t>
      </w:r>
      <w:r w:rsidR="00566487">
        <w:t>,</w:t>
      </w:r>
      <w:r w:rsidR="006D73A1">
        <w:t xml:space="preserve"> sosyoekonomik faktörlerin trafik kazaları üzerindeki etkisini incelemeyi amaçlamaktadır. Eyaletlerin gelir düzeyleri ve yaşam standartları, sürücülerin psikolojisinden sahip olduğu araçların kalitesine ve yol altyapısına kadar birçok faktörü etkileyebilir. Genel suç oranları da trafik kazalarıyla doğrudan veya dolaylı olarak ilişkili olabilir. Yüksek suç oranına sahip bölgelerde dikkatsizlik, agresif sürüş veya tehlikeli araç kullanımı daha sık görülebilir. Cezaları daha ağır olan eyaletlerde sürücüler kuralların dışına çıkmaktan kaçınabilir ve kaza riski azalabilir.</w:t>
      </w:r>
    </w:p>
    <w:p w:rsidR="000E142A" w:rsidRDefault="00E553CF" w:rsidP="000E142A">
      <w:pPr>
        <w:jc w:val="both"/>
        <w:rPr>
          <w:b/>
        </w:rPr>
      </w:pPr>
      <w:r>
        <w:rPr>
          <w:b/>
        </w:rPr>
        <w:t>2</w:t>
      </w:r>
      <w:r w:rsidR="000E142A" w:rsidRPr="00051805">
        <w:rPr>
          <w:b/>
        </w:rPr>
        <w:t xml:space="preserve">. </w:t>
      </w:r>
      <w:r w:rsidR="004A173E" w:rsidRPr="004A173E">
        <w:rPr>
          <w:b/>
        </w:rPr>
        <w:t>Materyal</w:t>
      </w:r>
      <w:r w:rsidR="004A173E">
        <w:rPr>
          <w:b/>
        </w:rPr>
        <w:t xml:space="preserve"> ve Metot</w:t>
      </w:r>
    </w:p>
    <w:p w:rsidR="008C7A79" w:rsidRPr="008C7A79" w:rsidRDefault="008C7A79" w:rsidP="000E142A">
      <w:pPr>
        <w:jc w:val="both"/>
        <w:rPr>
          <w:b/>
        </w:rPr>
      </w:pPr>
    </w:p>
    <w:p w:rsidR="000E142A" w:rsidRDefault="00E553CF" w:rsidP="00274346">
      <w:pPr>
        <w:tabs>
          <w:tab w:val="left" w:pos="3792"/>
        </w:tabs>
        <w:jc w:val="both"/>
        <w:rPr>
          <w:b/>
          <w:iCs/>
        </w:rPr>
      </w:pPr>
      <w:r>
        <w:rPr>
          <w:b/>
          <w:iCs/>
        </w:rPr>
        <w:t>2</w:t>
      </w:r>
      <w:r w:rsidR="000E142A" w:rsidRPr="001B2B03">
        <w:rPr>
          <w:b/>
          <w:iCs/>
        </w:rPr>
        <w:t xml:space="preserve">.1. </w:t>
      </w:r>
      <w:r w:rsidR="004A173E" w:rsidRPr="001B2B03">
        <w:rPr>
          <w:b/>
          <w:iCs/>
        </w:rPr>
        <w:t>Materyal</w:t>
      </w:r>
      <w:r w:rsidR="00274346">
        <w:rPr>
          <w:b/>
          <w:iCs/>
        </w:rPr>
        <w:tab/>
      </w:r>
    </w:p>
    <w:p w:rsidR="00D235EF" w:rsidRDefault="00D235EF" w:rsidP="000E142A">
      <w:pPr>
        <w:jc w:val="both"/>
        <w:rPr>
          <w:b/>
          <w:iCs/>
        </w:rPr>
      </w:pPr>
    </w:p>
    <w:p w:rsidR="00B31149" w:rsidRDefault="00D235EF" w:rsidP="000E142A">
      <w:pPr>
        <w:jc w:val="both"/>
        <w:rPr>
          <w:iCs/>
        </w:rPr>
      </w:pPr>
      <w:r w:rsidRPr="00D235EF">
        <w:rPr>
          <w:iCs/>
        </w:rPr>
        <w:t>Çalışmada iki farklı veri setinin kullanılması planlanmıştır.</w:t>
      </w:r>
      <w:r>
        <w:rPr>
          <w:iCs/>
        </w:rPr>
        <w:t xml:space="preserve"> Birinci veri seti, 2016 yılından 2023 yılına kadar ABD’nin 49 eyaletinde meydana gelen yaklaşık 7.7 milyon trafik kazasının kaydını içerir. Veriler ABD ve eyalet ulaştırma bakanlıkları, kolluk kuvvetleri ve çeşitli kuru</w:t>
      </w:r>
      <w:r w:rsidR="00B31149">
        <w:rPr>
          <w:iCs/>
        </w:rPr>
        <w:t>luşlar tarafından toplanmıştır. Veri setindeki sütun bilgileri aşağıdaki görselde verilmiştir.</w:t>
      </w:r>
    </w:p>
    <w:p w:rsidR="00B31149" w:rsidRDefault="00B31149" w:rsidP="000E142A">
      <w:pPr>
        <w:jc w:val="both"/>
        <w:rPr>
          <w:iCs/>
        </w:rPr>
      </w:pPr>
    </w:p>
    <w:p w:rsidR="00B31149" w:rsidRDefault="00B31149" w:rsidP="000E142A">
      <w:pPr>
        <w:jc w:val="both"/>
        <w:rPr>
          <w:iCs/>
        </w:rPr>
      </w:pPr>
      <w:r>
        <w:rPr>
          <w:iCs/>
          <w:noProof/>
        </w:rPr>
        <w:drawing>
          <wp:inline distT="0" distB="0" distL="0" distR="0">
            <wp:extent cx="6120765" cy="2395855"/>
            <wp:effectExtent l="190500" t="152400" r="165735" b="137795"/>
            <wp:docPr id="1" name="0 Resim" descr="ab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d.png"/>
                    <pic:cNvPicPr/>
                  </pic:nvPicPr>
                  <pic:blipFill>
                    <a:blip r:embed="rId12"/>
                    <a:stretch>
                      <a:fillRect/>
                    </a:stretch>
                  </pic:blipFill>
                  <pic:spPr>
                    <a:xfrm>
                      <a:off x="0" y="0"/>
                      <a:ext cx="6120765" cy="2395855"/>
                    </a:xfrm>
                    <a:prstGeom prst="rect">
                      <a:avLst/>
                    </a:prstGeom>
                    <a:ln>
                      <a:noFill/>
                    </a:ln>
                    <a:effectLst>
                      <a:outerShdw blurRad="190500" algn="tl" rotWithShape="0">
                        <a:srgbClr val="000000">
                          <a:alpha val="70000"/>
                        </a:srgbClr>
                      </a:outerShdw>
                    </a:effectLst>
                  </pic:spPr>
                </pic:pic>
              </a:graphicData>
            </a:graphic>
          </wp:inline>
        </w:drawing>
      </w:r>
    </w:p>
    <w:p w:rsidR="008B5CAE" w:rsidRPr="008B5CAE" w:rsidRDefault="008B5CAE" w:rsidP="008B5CAE">
      <w:pPr>
        <w:jc w:val="center"/>
        <w:rPr>
          <w:b/>
          <w:iCs/>
        </w:rPr>
      </w:pPr>
      <w:r w:rsidRPr="008B5CAE">
        <w:rPr>
          <w:b/>
          <w:iCs/>
        </w:rPr>
        <w:t>Görsel 1: ABD Kazaları Veri Seti Özellikleri</w:t>
      </w:r>
    </w:p>
    <w:p w:rsidR="00B31149" w:rsidRDefault="00B31149" w:rsidP="000E142A">
      <w:pPr>
        <w:jc w:val="both"/>
        <w:rPr>
          <w:iCs/>
        </w:rPr>
      </w:pPr>
    </w:p>
    <w:p w:rsidR="00B31149" w:rsidRDefault="00B31149" w:rsidP="00B31149">
      <w:pPr>
        <w:jc w:val="both"/>
        <w:rPr>
          <w:iCs/>
        </w:rPr>
      </w:pPr>
      <w:r>
        <w:rPr>
          <w:iCs/>
        </w:rPr>
        <w:t>İkinci veri seti Etiyopya’n</w:t>
      </w:r>
      <w:r w:rsidR="00C61053">
        <w:rPr>
          <w:iCs/>
        </w:rPr>
        <w:t>ın başkenti Addis Ababa şehri</w:t>
      </w:r>
      <w:r w:rsidR="0065157C">
        <w:rPr>
          <w:iCs/>
        </w:rPr>
        <w:t>n</w:t>
      </w:r>
      <w:r w:rsidR="00C61053">
        <w:rPr>
          <w:iCs/>
        </w:rPr>
        <w:t>de</w:t>
      </w:r>
      <w:r>
        <w:rPr>
          <w:iCs/>
        </w:rPr>
        <w:t xml:space="preserve"> gerçekleşmiş 12.316 tarfik ka</w:t>
      </w:r>
      <w:r w:rsidR="00C61053">
        <w:rPr>
          <w:iCs/>
        </w:rPr>
        <w:t>zasının kaydını içerir. Veriler</w:t>
      </w:r>
      <w:r>
        <w:rPr>
          <w:iCs/>
        </w:rPr>
        <w:t xml:space="preserve"> şehrin polis teşkilatları tarafından akademik çalışmalarda kullanılması amacıyla toplanmıştır. Veri setindeki sütun bilgileri aşağıdaki görselde verilmiştir.</w:t>
      </w:r>
    </w:p>
    <w:p w:rsidR="00B31149" w:rsidRDefault="00B31149" w:rsidP="00B31149">
      <w:pPr>
        <w:jc w:val="both"/>
        <w:rPr>
          <w:iCs/>
        </w:rPr>
      </w:pPr>
    </w:p>
    <w:p w:rsidR="00B31149" w:rsidRDefault="00B31149" w:rsidP="00B31149">
      <w:pPr>
        <w:jc w:val="both"/>
        <w:rPr>
          <w:iCs/>
        </w:rPr>
      </w:pPr>
      <w:r>
        <w:rPr>
          <w:iCs/>
          <w:noProof/>
        </w:rPr>
        <w:lastRenderedPageBreak/>
        <w:drawing>
          <wp:inline distT="0" distB="0" distL="0" distR="0">
            <wp:extent cx="6120765" cy="2760345"/>
            <wp:effectExtent l="190500" t="152400" r="165735" b="135255"/>
            <wp:docPr id="2" name="1 Resim" descr="et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ti.png"/>
                    <pic:cNvPicPr/>
                  </pic:nvPicPr>
                  <pic:blipFill>
                    <a:blip r:embed="rId13"/>
                    <a:stretch>
                      <a:fillRect/>
                    </a:stretch>
                  </pic:blipFill>
                  <pic:spPr>
                    <a:xfrm>
                      <a:off x="0" y="0"/>
                      <a:ext cx="6120765" cy="2760345"/>
                    </a:xfrm>
                    <a:prstGeom prst="rect">
                      <a:avLst/>
                    </a:prstGeom>
                    <a:ln>
                      <a:noFill/>
                    </a:ln>
                    <a:effectLst>
                      <a:outerShdw blurRad="190500" algn="tl" rotWithShape="0">
                        <a:srgbClr val="000000">
                          <a:alpha val="70000"/>
                        </a:srgbClr>
                      </a:outerShdw>
                    </a:effectLst>
                  </pic:spPr>
                </pic:pic>
              </a:graphicData>
            </a:graphic>
          </wp:inline>
        </w:drawing>
      </w:r>
    </w:p>
    <w:p w:rsidR="00650988" w:rsidRPr="008A4A0B" w:rsidRDefault="008B5CAE" w:rsidP="008A4A0B">
      <w:pPr>
        <w:jc w:val="center"/>
        <w:rPr>
          <w:b/>
          <w:iCs/>
        </w:rPr>
      </w:pPr>
      <w:r w:rsidRPr="008B5CAE">
        <w:rPr>
          <w:b/>
          <w:iCs/>
        </w:rPr>
        <w:t>Görsel 2: Addis Ababa Kazaları Veri Seti Özellikleri</w:t>
      </w:r>
    </w:p>
    <w:p w:rsidR="000E142A" w:rsidRDefault="00E553CF" w:rsidP="000E142A">
      <w:pPr>
        <w:jc w:val="both"/>
        <w:rPr>
          <w:b/>
          <w:iCs/>
        </w:rPr>
      </w:pPr>
      <w:r>
        <w:rPr>
          <w:b/>
          <w:iCs/>
        </w:rPr>
        <w:t>2</w:t>
      </w:r>
      <w:r w:rsidR="000E142A" w:rsidRPr="001B2B03">
        <w:rPr>
          <w:b/>
          <w:iCs/>
        </w:rPr>
        <w:t xml:space="preserve">.2. </w:t>
      </w:r>
      <w:r w:rsidR="004A173E" w:rsidRPr="001B2B03">
        <w:rPr>
          <w:b/>
          <w:iCs/>
        </w:rPr>
        <w:t>Metot</w:t>
      </w:r>
    </w:p>
    <w:p w:rsidR="009A5B0C" w:rsidRDefault="009A5B0C" w:rsidP="000E142A">
      <w:pPr>
        <w:jc w:val="both"/>
        <w:rPr>
          <w:b/>
          <w:iCs/>
        </w:rPr>
      </w:pPr>
    </w:p>
    <w:p w:rsidR="009A5B0C" w:rsidRDefault="009A5B0C" w:rsidP="000E142A">
      <w:pPr>
        <w:jc w:val="both"/>
        <w:rPr>
          <w:iCs/>
        </w:rPr>
      </w:pPr>
      <w:r w:rsidRPr="009A5B0C">
        <w:rPr>
          <w:iCs/>
        </w:rPr>
        <w:t>Bu bölümde çalışmada</w:t>
      </w:r>
      <w:r>
        <w:rPr>
          <w:iCs/>
        </w:rPr>
        <w:t xml:space="preserve"> kullanılan ön işleme teknikleri </w:t>
      </w:r>
      <w:r w:rsidR="00C61053">
        <w:rPr>
          <w:iCs/>
        </w:rPr>
        <w:t xml:space="preserve">ve </w:t>
      </w:r>
      <w:r>
        <w:rPr>
          <w:iCs/>
        </w:rPr>
        <w:t>öğrenme algoritmalarından bahsedilecektir.</w:t>
      </w:r>
    </w:p>
    <w:p w:rsidR="009A5B0C" w:rsidRDefault="009A5B0C" w:rsidP="000E142A">
      <w:pPr>
        <w:jc w:val="both"/>
        <w:rPr>
          <w:iCs/>
        </w:rPr>
      </w:pPr>
    </w:p>
    <w:p w:rsidR="009A5B0C" w:rsidRDefault="009A5B0C" w:rsidP="000E142A">
      <w:pPr>
        <w:jc w:val="both"/>
        <w:rPr>
          <w:b/>
          <w:iCs/>
        </w:rPr>
      </w:pPr>
      <w:r w:rsidRPr="009A5B0C">
        <w:rPr>
          <w:b/>
          <w:iCs/>
        </w:rPr>
        <w:t>2.2.1 A</w:t>
      </w:r>
      <w:r>
        <w:rPr>
          <w:b/>
          <w:iCs/>
        </w:rPr>
        <w:t xml:space="preserve">BD Kazaları </w:t>
      </w:r>
      <w:r w:rsidRPr="009A5B0C">
        <w:rPr>
          <w:b/>
          <w:iCs/>
        </w:rPr>
        <w:t>Veri Seti</w:t>
      </w:r>
    </w:p>
    <w:p w:rsidR="009A5B0C" w:rsidRDefault="009A5B0C" w:rsidP="000E142A">
      <w:pPr>
        <w:jc w:val="both"/>
        <w:rPr>
          <w:b/>
          <w:iCs/>
        </w:rPr>
      </w:pPr>
    </w:p>
    <w:p w:rsidR="009A5B0C" w:rsidRDefault="00F87E1B" w:rsidP="000E142A">
      <w:pPr>
        <w:jc w:val="both"/>
        <w:rPr>
          <w:iCs/>
        </w:rPr>
      </w:pPr>
      <w:r w:rsidRPr="00F87E1B">
        <w:rPr>
          <w:iCs/>
        </w:rPr>
        <w:t xml:space="preserve">Bilgisayarlarımız orijinal veri seti üzerinde çalışmaya imkan vermediği için 60.000 veriden oluşan bir örneklem üzerinde çalışılmıştır. </w:t>
      </w:r>
    </w:p>
    <w:p w:rsidR="00F87E1B" w:rsidRDefault="00F87E1B" w:rsidP="000E142A">
      <w:pPr>
        <w:jc w:val="both"/>
        <w:rPr>
          <w:iCs/>
        </w:rPr>
      </w:pPr>
    </w:p>
    <w:p w:rsidR="00F87E1B" w:rsidRDefault="00F87E1B" w:rsidP="00F87E1B">
      <w:pPr>
        <w:pStyle w:val="ListeParagraf"/>
        <w:numPr>
          <w:ilvl w:val="0"/>
          <w:numId w:val="4"/>
        </w:numPr>
        <w:jc w:val="both"/>
        <w:rPr>
          <w:iCs/>
        </w:rPr>
      </w:pPr>
      <w:r w:rsidRPr="00F87E1B">
        <w:rPr>
          <w:b/>
          <w:iCs/>
        </w:rPr>
        <w:t>Eksik Veriler:</w:t>
      </w:r>
      <w:r>
        <w:rPr>
          <w:iCs/>
        </w:rPr>
        <w:t xml:space="preserve"> Örneklem veri setinde eksik veriler sadece kazanın</w:t>
      </w:r>
      <w:r w:rsidR="00E73CE1">
        <w:rPr>
          <w:iCs/>
        </w:rPr>
        <w:t xml:space="preserve"> trafikteki</w:t>
      </w:r>
      <w:r>
        <w:rPr>
          <w:iCs/>
        </w:rPr>
        <w:t xml:space="preserve"> etkilerinin bittiği enlem ve boylam kordinatlarını içeren iki özellikte toplanmıştır. Bu özelliklere ait verilerin %49.98’i</w:t>
      </w:r>
      <w:r w:rsidR="00E73CE1">
        <w:rPr>
          <w:iCs/>
        </w:rPr>
        <w:t>nin</w:t>
      </w:r>
      <w:r>
        <w:rPr>
          <w:iCs/>
        </w:rPr>
        <w:t xml:space="preserve"> eksik veri olması ve ilgili özelliklerin çok önemli olmadığı düşünüldüğü için iki özellik silinmiştir.</w:t>
      </w:r>
    </w:p>
    <w:p w:rsidR="00F87E1B" w:rsidRDefault="00F87E1B" w:rsidP="00F87E1B">
      <w:pPr>
        <w:pStyle w:val="ListeParagraf"/>
        <w:jc w:val="both"/>
        <w:rPr>
          <w:iCs/>
        </w:rPr>
      </w:pPr>
    </w:p>
    <w:p w:rsidR="00F87E1B" w:rsidRDefault="00F87E1B" w:rsidP="00F87E1B">
      <w:pPr>
        <w:pStyle w:val="ListeParagraf"/>
        <w:numPr>
          <w:ilvl w:val="0"/>
          <w:numId w:val="4"/>
        </w:numPr>
        <w:jc w:val="both"/>
        <w:rPr>
          <w:iCs/>
        </w:rPr>
      </w:pPr>
      <w:r>
        <w:rPr>
          <w:b/>
          <w:iCs/>
        </w:rPr>
        <w:t>Aykırı Veriler:</w:t>
      </w:r>
      <w:r w:rsidR="00764B87">
        <w:rPr>
          <w:b/>
          <w:iCs/>
        </w:rPr>
        <w:t xml:space="preserve"> </w:t>
      </w:r>
      <w:r w:rsidR="00764B87" w:rsidRPr="00764B87">
        <w:rPr>
          <w:iCs/>
        </w:rPr>
        <w:t>Veri setimizde nümerik değer alan “Sıcaklık”, “Hissedilen Sıcaklık”, “Nem” ,  “Basınç”, “Yağış Miktarı”, “Rüzgar Hızı” , “Görüş Mesafesi” olmak üzere 7 tane özellik vardır.</w:t>
      </w:r>
      <w:r w:rsidR="00764B87">
        <w:rPr>
          <w:iCs/>
        </w:rPr>
        <w:t xml:space="preserve"> Bu özellikler için kutu grafiği çizdirildiğinde grafiğin dışında kalan binlerce veri olduğu görülmüştür. Sayının bu denli çok olması, aykırı verilerin yanlış ölçümler nedeniyle değil farklı iklimler yaşanan eyaletlerden gelen verilerin sayısının dengesiz olması sebebiyle olduğunu düşündürmüştür. Texsas, New Mexico gibi sıcak ve kurak eyaletlerin nüfusunun, </w:t>
      </w:r>
      <w:r w:rsidR="00D26CA0">
        <w:rPr>
          <w:iCs/>
        </w:rPr>
        <w:t>Alaska gibi soğuk eyaletlerin nü</w:t>
      </w:r>
      <w:r w:rsidR="00764B87">
        <w:rPr>
          <w:iCs/>
        </w:rPr>
        <w:t>fusundan çok daha fazla olması dolayı</w:t>
      </w:r>
      <w:r w:rsidR="00D26CA0">
        <w:rPr>
          <w:iCs/>
        </w:rPr>
        <w:t xml:space="preserve">sıyla kaza kayıtlarının çoğu yüksek nüfuslu eyaletlerden gelmiş ve iklim farkı, az nüfuslu eyaletlerin verilerinin ortalamadan uzak olmasına yol açmıştır. İklimin kaza sonuçarını sınıflandırmada önemli bir etken olabileceği düşünülerek kutu grafiğinin dışındaki veriler silinmemiş ve bu aşamada müdahale edilmemiş ancak sonraki aşamada kategorize edilmiştir. </w:t>
      </w:r>
    </w:p>
    <w:p w:rsidR="00D26CA0" w:rsidRPr="00D26CA0" w:rsidRDefault="00D26CA0" w:rsidP="00D26CA0">
      <w:pPr>
        <w:pStyle w:val="ListeParagraf"/>
        <w:rPr>
          <w:iCs/>
        </w:rPr>
      </w:pPr>
    </w:p>
    <w:p w:rsidR="00D26CA0" w:rsidRDefault="00D26CA0" w:rsidP="00F87E1B">
      <w:pPr>
        <w:pStyle w:val="ListeParagraf"/>
        <w:numPr>
          <w:ilvl w:val="0"/>
          <w:numId w:val="4"/>
        </w:numPr>
        <w:jc w:val="both"/>
        <w:rPr>
          <w:iCs/>
        </w:rPr>
      </w:pPr>
      <w:r w:rsidRPr="00137702">
        <w:rPr>
          <w:b/>
          <w:iCs/>
        </w:rPr>
        <w:t>Sürekli Verilerin Ayrıklaştırılması:</w:t>
      </w:r>
      <w:r w:rsidRPr="00137702">
        <w:rPr>
          <w:iCs/>
        </w:rPr>
        <w:t xml:space="preserve"> Yukarıda bahsedilen 7 özellik ve onların dışında </w:t>
      </w:r>
      <w:r w:rsidR="00137702" w:rsidRPr="00137702">
        <w:rPr>
          <w:iCs/>
        </w:rPr>
        <w:t>“</w:t>
      </w:r>
      <w:r w:rsidR="00137702">
        <w:rPr>
          <w:iCs/>
        </w:rPr>
        <w:t>K</w:t>
      </w:r>
      <w:r w:rsidRPr="00137702">
        <w:rPr>
          <w:iCs/>
        </w:rPr>
        <w:t>azanın gerçekleştiği saat</w:t>
      </w:r>
      <w:r w:rsidR="00137702" w:rsidRPr="00137702">
        <w:rPr>
          <w:iCs/>
        </w:rPr>
        <w:t>”</w:t>
      </w:r>
      <w:r w:rsidRPr="00137702">
        <w:rPr>
          <w:iCs/>
        </w:rPr>
        <w:t xml:space="preserve">, </w:t>
      </w:r>
      <w:r w:rsidR="00137702" w:rsidRPr="00137702">
        <w:rPr>
          <w:iCs/>
        </w:rPr>
        <w:t>“</w:t>
      </w:r>
      <w:r w:rsidR="00137702">
        <w:rPr>
          <w:iCs/>
        </w:rPr>
        <w:t>K</w:t>
      </w:r>
      <w:r w:rsidRPr="00137702">
        <w:rPr>
          <w:iCs/>
        </w:rPr>
        <w:t>azanın tarfikteki etkilerinin bittiği saat</w:t>
      </w:r>
      <w:r w:rsidR="00137702" w:rsidRPr="00137702">
        <w:rPr>
          <w:iCs/>
        </w:rPr>
        <w:t>”</w:t>
      </w:r>
      <w:r w:rsidRPr="00137702">
        <w:rPr>
          <w:iCs/>
        </w:rPr>
        <w:t xml:space="preserve">, </w:t>
      </w:r>
      <w:r w:rsidR="00137702" w:rsidRPr="00137702">
        <w:rPr>
          <w:iCs/>
        </w:rPr>
        <w:t>“</w:t>
      </w:r>
      <w:r w:rsidR="00137702">
        <w:rPr>
          <w:iCs/>
        </w:rPr>
        <w:t>K</w:t>
      </w:r>
      <w:r w:rsidRPr="00137702">
        <w:rPr>
          <w:iCs/>
        </w:rPr>
        <w:t>azanın gerçekleştiği yerin enlem ve boylam kordinatları</w:t>
      </w:r>
      <w:r w:rsidR="00137702" w:rsidRPr="00137702">
        <w:rPr>
          <w:iCs/>
        </w:rPr>
        <w:t>”, “</w:t>
      </w:r>
      <w:r w:rsidR="00137702">
        <w:rPr>
          <w:iCs/>
        </w:rPr>
        <w:t>K</w:t>
      </w:r>
      <w:r w:rsidR="00137702" w:rsidRPr="00137702">
        <w:rPr>
          <w:iCs/>
        </w:rPr>
        <w:t xml:space="preserve">aza bölgesinin uzunluğu” özellikleri sürekli değerler aldığı için </w:t>
      </w:r>
      <w:r w:rsidR="00137702">
        <w:rPr>
          <w:iCs/>
        </w:rPr>
        <w:t>Kmeans kümeleme algoritması ile ayrıklaştırılarak kategorilere bölünmüştür.</w:t>
      </w:r>
    </w:p>
    <w:p w:rsidR="00137702" w:rsidRPr="00137702" w:rsidRDefault="00137702" w:rsidP="00137702">
      <w:pPr>
        <w:pStyle w:val="ListeParagraf"/>
        <w:rPr>
          <w:iCs/>
        </w:rPr>
      </w:pPr>
    </w:p>
    <w:p w:rsidR="00137702" w:rsidRPr="00137702" w:rsidRDefault="00137702" w:rsidP="00F87E1B">
      <w:pPr>
        <w:pStyle w:val="ListeParagraf"/>
        <w:numPr>
          <w:ilvl w:val="0"/>
          <w:numId w:val="4"/>
        </w:numPr>
        <w:jc w:val="both"/>
        <w:rPr>
          <w:b/>
          <w:iCs/>
        </w:rPr>
      </w:pPr>
      <w:r w:rsidRPr="00137702">
        <w:rPr>
          <w:b/>
          <w:iCs/>
        </w:rPr>
        <w:lastRenderedPageBreak/>
        <w:t>Özellik Çıkarımı</w:t>
      </w:r>
      <w:r>
        <w:rPr>
          <w:b/>
          <w:iCs/>
        </w:rPr>
        <w:t xml:space="preserve">: </w:t>
      </w:r>
      <w:r w:rsidRPr="00137702">
        <w:rPr>
          <w:iCs/>
        </w:rPr>
        <w:t>“</w:t>
      </w:r>
      <w:r>
        <w:rPr>
          <w:iCs/>
        </w:rPr>
        <w:t>K</w:t>
      </w:r>
      <w:r w:rsidRPr="00137702">
        <w:rPr>
          <w:iCs/>
        </w:rPr>
        <w:t>azanın gerçekleştiği saat”</w:t>
      </w:r>
      <w:r>
        <w:rPr>
          <w:iCs/>
        </w:rPr>
        <w:t xml:space="preserve"> sütunundaki saat verisinden “K</w:t>
      </w:r>
      <w:r w:rsidRPr="00137702">
        <w:rPr>
          <w:iCs/>
        </w:rPr>
        <w:t>azanın tarfikteki etkilerinin bittiği saat”</w:t>
      </w:r>
      <w:r>
        <w:rPr>
          <w:iCs/>
        </w:rPr>
        <w:t xml:space="preserve"> sütunundaki saat verisi çıkartılarak “Kaza Etki Süresi” ismini verdiğimiz yeni bir özellik elde edilmiştir.</w:t>
      </w:r>
    </w:p>
    <w:p w:rsidR="00137702" w:rsidRPr="00137702" w:rsidRDefault="00137702" w:rsidP="00137702">
      <w:pPr>
        <w:pStyle w:val="ListeParagraf"/>
        <w:rPr>
          <w:b/>
          <w:iCs/>
        </w:rPr>
      </w:pPr>
    </w:p>
    <w:p w:rsidR="00137702" w:rsidRPr="0029669B" w:rsidRDefault="00137702" w:rsidP="00F87E1B">
      <w:pPr>
        <w:pStyle w:val="ListeParagraf"/>
        <w:numPr>
          <w:ilvl w:val="0"/>
          <w:numId w:val="4"/>
        </w:numPr>
        <w:jc w:val="both"/>
        <w:rPr>
          <w:b/>
          <w:iCs/>
        </w:rPr>
      </w:pPr>
      <w:r>
        <w:rPr>
          <w:b/>
          <w:iCs/>
        </w:rPr>
        <w:t xml:space="preserve">Yeni Özellikler Ekleme: </w:t>
      </w:r>
      <w:r w:rsidRPr="00137702">
        <w:rPr>
          <w:iCs/>
        </w:rPr>
        <w:t xml:space="preserve">Her bir eyaletin nüfus ve gayrisafi yurt içi hasıla (GSYH) bilgileri araştırılarak iki yeni özellik olarak veri setine eklenmiştir. </w:t>
      </w:r>
      <w:r w:rsidR="0029669B">
        <w:rPr>
          <w:iCs/>
        </w:rPr>
        <w:t xml:space="preserve">Ardından bu iki sütundaki verilere de c maddesindeki işlemler uygulanmıştır. </w:t>
      </w:r>
    </w:p>
    <w:p w:rsidR="0029669B" w:rsidRPr="0029669B" w:rsidRDefault="0029669B" w:rsidP="0029669B">
      <w:pPr>
        <w:pStyle w:val="ListeParagraf"/>
        <w:rPr>
          <w:b/>
          <w:iCs/>
        </w:rPr>
      </w:pPr>
    </w:p>
    <w:p w:rsidR="0029669B" w:rsidRDefault="0029669B" w:rsidP="00F87E1B">
      <w:pPr>
        <w:pStyle w:val="ListeParagraf"/>
        <w:numPr>
          <w:ilvl w:val="0"/>
          <w:numId w:val="4"/>
        </w:numPr>
        <w:jc w:val="both"/>
        <w:rPr>
          <w:iCs/>
        </w:rPr>
      </w:pPr>
      <w:r>
        <w:rPr>
          <w:b/>
          <w:iCs/>
        </w:rPr>
        <w:t xml:space="preserve">Özellik Seçimi: </w:t>
      </w:r>
      <w:r w:rsidRPr="0029669B">
        <w:rPr>
          <w:iCs/>
        </w:rPr>
        <w:t>Tüm veriler kategorik hale getirildikten sonra öncelikle Cramers V Korelasyon matrisi çizdirilerek inputlar ile hedef değişkenin ilişkisi incelenmiştir.</w:t>
      </w:r>
      <w:r w:rsidR="00771AA1">
        <w:rPr>
          <w:iCs/>
        </w:rPr>
        <w:t xml:space="preserve"> Matrise göre sonuçla en çok ilişkili olan ilk 5 , ilk 9 ve ilk 16 özellik seçilmiştir. Ayrıca chi-square testi ile 8 ve 16 özellik seçilmiştir. Tüm özelliklerin de dahil edildiği kümeyle beraber toplamda 6 tane küme oluşmuş ve her küme üzerinde Naive Bayes, Karar Ağacı, Rastgele Orman ve Yapay Sinir Ağları varsayılan parametrelerle çalıştırılmıştır.</w:t>
      </w:r>
      <w:r w:rsidR="00E4259F">
        <w:rPr>
          <w:iCs/>
        </w:rPr>
        <w:t xml:space="preserve"> Tüm algoritmalar için en iyi sonuçlar korelasyon matrisindeki sonucu en çok etkileyen 16 özelliğin seçildiği kümede elde edilmiştir.</w:t>
      </w:r>
      <w:r w:rsidR="00771AA1">
        <w:rPr>
          <w:iCs/>
        </w:rPr>
        <w:t xml:space="preserve"> Sonuçlar aşağıdaki tablolarda verilmiştir.</w:t>
      </w:r>
    </w:p>
    <w:p w:rsidR="00771AA1" w:rsidRDefault="00771AA1" w:rsidP="00771AA1">
      <w:pPr>
        <w:jc w:val="both"/>
        <w:rPr>
          <w:iCs/>
        </w:rPr>
      </w:pPr>
    </w:p>
    <w:p w:rsidR="00771AA1" w:rsidRDefault="00771AA1" w:rsidP="00771AA1">
      <w:pPr>
        <w:jc w:val="both"/>
        <w:rPr>
          <w:iCs/>
        </w:rPr>
      </w:pPr>
    </w:p>
    <w:tbl>
      <w:tblPr>
        <w:tblStyle w:val="TabloBasit1"/>
        <w:tblW w:w="0" w:type="auto"/>
        <w:tblLook w:val="04A0"/>
      </w:tblPr>
      <w:tblGrid>
        <w:gridCol w:w="1931"/>
        <w:gridCol w:w="2017"/>
        <w:gridCol w:w="1815"/>
        <w:gridCol w:w="1666"/>
        <w:gridCol w:w="1859"/>
      </w:tblGrid>
      <w:tr w:rsidR="00771AA1" w:rsidRPr="001D7422" w:rsidTr="000A5F81">
        <w:trPr>
          <w:cnfStyle w:val="100000000000"/>
        </w:trPr>
        <w:tc>
          <w:tcPr>
            <w:tcW w:w="1931" w:type="dxa"/>
          </w:tcPr>
          <w:p w:rsidR="00771AA1" w:rsidRPr="001D7422" w:rsidRDefault="00771AA1" w:rsidP="00771AA1">
            <w:pPr>
              <w:jc w:val="center"/>
              <w:rPr>
                <w:b/>
              </w:rPr>
            </w:pPr>
            <w:r>
              <w:rPr>
                <w:b/>
              </w:rPr>
              <w:t>Tüm Özellikler</w:t>
            </w:r>
          </w:p>
        </w:tc>
        <w:tc>
          <w:tcPr>
            <w:tcW w:w="2017" w:type="dxa"/>
          </w:tcPr>
          <w:p w:rsidR="00771AA1" w:rsidRPr="001D7422" w:rsidRDefault="00771AA1" w:rsidP="00771AA1">
            <w:pPr>
              <w:jc w:val="center"/>
              <w:rPr>
                <w:b/>
              </w:rPr>
            </w:pPr>
            <w:r w:rsidRPr="001D7422">
              <w:rPr>
                <w:b/>
              </w:rPr>
              <w:t>Doğruluk</w:t>
            </w:r>
          </w:p>
        </w:tc>
        <w:tc>
          <w:tcPr>
            <w:tcW w:w="1815" w:type="dxa"/>
          </w:tcPr>
          <w:p w:rsidR="00771AA1" w:rsidRPr="001D7422" w:rsidRDefault="00771AA1" w:rsidP="00771AA1">
            <w:pPr>
              <w:jc w:val="center"/>
              <w:rPr>
                <w:b/>
              </w:rPr>
            </w:pPr>
            <w:r>
              <w:rPr>
                <w:b/>
              </w:rPr>
              <w:t>Keskinlik</w:t>
            </w:r>
          </w:p>
        </w:tc>
        <w:tc>
          <w:tcPr>
            <w:tcW w:w="1666" w:type="dxa"/>
          </w:tcPr>
          <w:p w:rsidR="00771AA1" w:rsidRPr="001D7422" w:rsidRDefault="00771AA1" w:rsidP="00771AA1">
            <w:pPr>
              <w:jc w:val="center"/>
              <w:rPr>
                <w:b/>
              </w:rPr>
            </w:pPr>
            <w:r>
              <w:rPr>
                <w:b/>
              </w:rPr>
              <w:t>Duyarlılık</w:t>
            </w:r>
          </w:p>
        </w:tc>
        <w:tc>
          <w:tcPr>
            <w:tcW w:w="1859" w:type="dxa"/>
          </w:tcPr>
          <w:p w:rsidR="00771AA1" w:rsidRPr="001D7422" w:rsidRDefault="00771AA1" w:rsidP="00771AA1">
            <w:pPr>
              <w:jc w:val="center"/>
              <w:rPr>
                <w:b/>
              </w:rPr>
            </w:pPr>
            <w:r w:rsidRPr="001D7422">
              <w:rPr>
                <w:b/>
              </w:rPr>
              <w:t>F1 Score</w:t>
            </w:r>
          </w:p>
        </w:tc>
      </w:tr>
      <w:tr w:rsidR="00771AA1" w:rsidTr="000A5F81">
        <w:tc>
          <w:tcPr>
            <w:tcW w:w="1931" w:type="dxa"/>
          </w:tcPr>
          <w:p w:rsidR="00771AA1" w:rsidRPr="004B3106" w:rsidRDefault="00771AA1" w:rsidP="00771AA1">
            <w:pPr>
              <w:jc w:val="center"/>
            </w:pPr>
            <w:r>
              <w:t>Naive Bayes</w:t>
            </w:r>
          </w:p>
        </w:tc>
        <w:tc>
          <w:tcPr>
            <w:tcW w:w="2017" w:type="dxa"/>
          </w:tcPr>
          <w:p w:rsidR="00771AA1" w:rsidRDefault="00771AA1" w:rsidP="002024DD">
            <w:pPr>
              <w:jc w:val="center"/>
            </w:pPr>
            <w:r>
              <w:t>0.</w:t>
            </w:r>
            <w:r w:rsidR="002024DD">
              <w:t>5560</w:t>
            </w:r>
          </w:p>
        </w:tc>
        <w:tc>
          <w:tcPr>
            <w:tcW w:w="1815" w:type="dxa"/>
          </w:tcPr>
          <w:p w:rsidR="00771AA1" w:rsidRDefault="002024DD" w:rsidP="002024DD">
            <w:pPr>
              <w:jc w:val="center"/>
            </w:pPr>
            <w:r>
              <w:t>0.5684</w:t>
            </w:r>
          </w:p>
        </w:tc>
        <w:tc>
          <w:tcPr>
            <w:tcW w:w="1666" w:type="dxa"/>
          </w:tcPr>
          <w:p w:rsidR="00771AA1" w:rsidRDefault="002024DD" w:rsidP="002024DD">
            <w:pPr>
              <w:jc w:val="center"/>
            </w:pPr>
            <w:r>
              <w:t>0.5560</w:t>
            </w:r>
          </w:p>
        </w:tc>
        <w:tc>
          <w:tcPr>
            <w:tcW w:w="1859" w:type="dxa"/>
          </w:tcPr>
          <w:p w:rsidR="00771AA1" w:rsidRDefault="002024DD" w:rsidP="002024DD">
            <w:pPr>
              <w:jc w:val="center"/>
            </w:pPr>
            <w:r>
              <w:t>0.5205</w:t>
            </w:r>
          </w:p>
        </w:tc>
      </w:tr>
      <w:tr w:rsidR="00771AA1" w:rsidTr="000A5F81">
        <w:tc>
          <w:tcPr>
            <w:tcW w:w="1931" w:type="dxa"/>
          </w:tcPr>
          <w:p w:rsidR="00771AA1" w:rsidRPr="004B3106" w:rsidRDefault="00771AA1" w:rsidP="00771AA1">
            <w:pPr>
              <w:jc w:val="center"/>
            </w:pPr>
            <w:r>
              <w:t>Karar Ağacı</w:t>
            </w:r>
          </w:p>
        </w:tc>
        <w:tc>
          <w:tcPr>
            <w:tcW w:w="2017" w:type="dxa"/>
          </w:tcPr>
          <w:p w:rsidR="00771AA1" w:rsidRDefault="00771AA1" w:rsidP="002024DD">
            <w:pPr>
              <w:jc w:val="center"/>
            </w:pPr>
            <w:r>
              <w:t>0.</w:t>
            </w:r>
            <w:r w:rsidR="002024DD">
              <w:t>5929</w:t>
            </w:r>
          </w:p>
        </w:tc>
        <w:tc>
          <w:tcPr>
            <w:tcW w:w="1815" w:type="dxa"/>
          </w:tcPr>
          <w:p w:rsidR="00771AA1" w:rsidRDefault="002024DD" w:rsidP="002024DD">
            <w:pPr>
              <w:jc w:val="center"/>
            </w:pPr>
            <w:r>
              <w:t>0.5922</w:t>
            </w:r>
          </w:p>
        </w:tc>
        <w:tc>
          <w:tcPr>
            <w:tcW w:w="1666" w:type="dxa"/>
          </w:tcPr>
          <w:p w:rsidR="00771AA1" w:rsidRDefault="002024DD" w:rsidP="002024DD">
            <w:pPr>
              <w:jc w:val="center"/>
            </w:pPr>
            <w:r>
              <w:t>0.5929</w:t>
            </w:r>
          </w:p>
        </w:tc>
        <w:tc>
          <w:tcPr>
            <w:tcW w:w="1859" w:type="dxa"/>
          </w:tcPr>
          <w:p w:rsidR="00771AA1" w:rsidRDefault="00771AA1" w:rsidP="002024DD">
            <w:pPr>
              <w:jc w:val="center"/>
            </w:pPr>
            <w:r>
              <w:t>0.</w:t>
            </w:r>
            <w:r w:rsidR="002024DD">
              <w:t>5924</w:t>
            </w:r>
          </w:p>
        </w:tc>
      </w:tr>
      <w:tr w:rsidR="00771AA1" w:rsidTr="000A5F81">
        <w:tc>
          <w:tcPr>
            <w:tcW w:w="1931" w:type="dxa"/>
          </w:tcPr>
          <w:p w:rsidR="00771AA1" w:rsidRPr="004B3106" w:rsidRDefault="00771AA1" w:rsidP="00771AA1">
            <w:pPr>
              <w:jc w:val="center"/>
            </w:pPr>
            <w:r>
              <w:t>Random Forest</w:t>
            </w:r>
          </w:p>
        </w:tc>
        <w:tc>
          <w:tcPr>
            <w:tcW w:w="2017" w:type="dxa"/>
          </w:tcPr>
          <w:p w:rsidR="00771AA1" w:rsidRDefault="00771AA1" w:rsidP="002024DD">
            <w:pPr>
              <w:jc w:val="center"/>
            </w:pPr>
            <w:r>
              <w:t>0.</w:t>
            </w:r>
            <w:r w:rsidR="002024DD">
              <w:t>6736</w:t>
            </w:r>
          </w:p>
        </w:tc>
        <w:tc>
          <w:tcPr>
            <w:tcW w:w="1815" w:type="dxa"/>
          </w:tcPr>
          <w:p w:rsidR="00771AA1" w:rsidRDefault="002024DD" w:rsidP="002024DD">
            <w:pPr>
              <w:jc w:val="center"/>
            </w:pPr>
            <w:r>
              <w:t>0.6677</w:t>
            </w:r>
          </w:p>
        </w:tc>
        <w:tc>
          <w:tcPr>
            <w:tcW w:w="1666" w:type="dxa"/>
          </w:tcPr>
          <w:p w:rsidR="00771AA1" w:rsidRDefault="002024DD" w:rsidP="002024DD">
            <w:pPr>
              <w:jc w:val="center"/>
            </w:pPr>
            <w:r>
              <w:t>0.6736</w:t>
            </w:r>
          </w:p>
        </w:tc>
        <w:tc>
          <w:tcPr>
            <w:tcW w:w="1859" w:type="dxa"/>
          </w:tcPr>
          <w:p w:rsidR="00771AA1" w:rsidRDefault="002024DD" w:rsidP="002024DD">
            <w:pPr>
              <w:jc w:val="center"/>
            </w:pPr>
            <w:r>
              <w:t>0.6665</w:t>
            </w:r>
          </w:p>
        </w:tc>
      </w:tr>
      <w:tr w:rsidR="00771AA1" w:rsidTr="000A5F81">
        <w:tc>
          <w:tcPr>
            <w:tcW w:w="1931" w:type="dxa"/>
          </w:tcPr>
          <w:p w:rsidR="00771AA1" w:rsidRPr="004B3106" w:rsidRDefault="00771AA1" w:rsidP="00771AA1">
            <w:pPr>
              <w:jc w:val="center"/>
            </w:pPr>
            <w:r>
              <w:t>YSA</w:t>
            </w:r>
          </w:p>
        </w:tc>
        <w:tc>
          <w:tcPr>
            <w:tcW w:w="2017" w:type="dxa"/>
          </w:tcPr>
          <w:p w:rsidR="00771AA1" w:rsidRDefault="00771AA1" w:rsidP="002024DD">
            <w:pPr>
              <w:jc w:val="center"/>
            </w:pPr>
            <w:r>
              <w:t>0.</w:t>
            </w:r>
            <w:r w:rsidR="002024DD">
              <w:t>6828</w:t>
            </w:r>
          </w:p>
        </w:tc>
        <w:tc>
          <w:tcPr>
            <w:tcW w:w="1815" w:type="dxa"/>
          </w:tcPr>
          <w:p w:rsidR="00771AA1" w:rsidRDefault="002024DD" w:rsidP="002024DD">
            <w:pPr>
              <w:jc w:val="center"/>
            </w:pPr>
            <w:r>
              <w:t>0.6804</w:t>
            </w:r>
          </w:p>
        </w:tc>
        <w:tc>
          <w:tcPr>
            <w:tcW w:w="1666" w:type="dxa"/>
          </w:tcPr>
          <w:p w:rsidR="00771AA1" w:rsidRDefault="002024DD" w:rsidP="002024DD">
            <w:pPr>
              <w:jc w:val="center"/>
            </w:pPr>
            <w:r>
              <w:t>0.6928</w:t>
            </w:r>
          </w:p>
        </w:tc>
        <w:tc>
          <w:tcPr>
            <w:tcW w:w="1859" w:type="dxa"/>
          </w:tcPr>
          <w:p w:rsidR="00771AA1" w:rsidRDefault="002024DD" w:rsidP="002024DD">
            <w:pPr>
              <w:jc w:val="center"/>
            </w:pPr>
            <w:r>
              <w:t>0.6745</w:t>
            </w:r>
          </w:p>
        </w:tc>
      </w:tr>
    </w:tbl>
    <w:p w:rsidR="00771AA1" w:rsidRPr="004B3106" w:rsidRDefault="00771AA1" w:rsidP="00771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12"/>
          <w:szCs w:val="12"/>
        </w:rPr>
      </w:pPr>
    </w:p>
    <w:p w:rsidR="00771AA1" w:rsidRPr="004B3106" w:rsidRDefault="00771AA1" w:rsidP="00771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12"/>
          <w:szCs w:val="12"/>
        </w:rPr>
      </w:pPr>
    </w:p>
    <w:p w:rsidR="00771AA1" w:rsidRPr="004B3106" w:rsidRDefault="00771AA1" w:rsidP="00771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12"/>
          <w:szCs w:val="12"/>
        </w:rPr>
      </w:pPr>
    </w:p>
    <w:p w:rsidR="00771AA1" w:rsidRPr="004B3106" w:rsidRDefault="00771AA1" w:rsidP="00771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12"/>
          <w:szCs w:val="12"/>
        </w:rPr>
      </w:pPr>
    </w:p>
    <w:tbl>
      <w:tblPr>
        <w:tblStyle w:val="TabloBasit1"/>
        <w:tblW w:w="0" w:type="auto"/>
        <w:tblLook w:val="04A0"/>
      </w:tblPr>
      <w:tblGrid>
        <w:gridCol w:w="1931"/>
        <w:gridCol w:w="2017"/>
        <w:gridCol w:w="1815"/>
        <w:gridCol w:w="1666"/>
        <w:gridCol w:w="1859"/>
      </w:tblGrid>
      <w:tr w:rsidR="00771AA1" w:rsidRPr="001D7422" w:rsidTr="000A5F81">
        <w:trPr>
          <w:cnfStyle w:val="100000000000"/>
        </w:trPr>
        <w:tc>
          <w:tcPr>
            <w:tcW w:w="1931" w:type="dxa"/>
          </w:tcPr>
          <w:p w:rsidR="00771AA1" w:rsidRPr="001D7422" w:rsidRDefault="00771AA1" w:rsidP="00771AA1">
            <w:pPr>
              <w:jc w:val="center"/>
              <w:rPr>
                <w:b/>
              </w:rPr>
            </w:pPr>
            <w:r>
              <w:rPr>
                <w:b/>
              </w:rPr>
              <w:t>5 Özellik</w:t>
            </w:r>
          </w:p>
        </w:tc>
        <w:tc>
          <w:tcPr>
            <w:tcW w:w="2017" w:type="dxa"/>
          </w:tcPr>
          <w:p w:rsidR="00771AA1" w:rsidRPr="001D7422" w:rsidRDefault="00771AA1" w:rsidP="00771AA1">
            <w:pPr>
              <w:jc w:val="center"/>
              <w:rPr>
                <w:b/>
              </w:rPr>
            </w:pPr>
            <w:r w:rsidRPr="001D7422">
              <w:rPr>
                <w:b/>
              </w:rPr>
              <w:t>Doğruluk</w:t>
            </w:r>
          </w:p>
        </w:tc>
        <w:tc>
          <w:tcPr>
            <w:tcW w:w="1815" w:type="dxa"/>
          </w:tcPr>
          <w:p w:rsidR="00771AA1" w:rsidRPr="001D7422" w:rsidRDefault="00771AA1" w:rsidP="00771AA1">
            <w:pPr>
              <w:jc w:val="center"/>
              <w:rPr>
                <w:b/>
              </w:rPr>
            </w:pPr>
            <w:r>
              <w:rPr>
                <w:b/>
              </w:rPr>
              <w:t>Keskinlik</w:t>
            </w:r>
          </w:p>
        </w:tc>
        <w:tc>
          <w:tcPr>
            <w:tcW w:w="1666" w:type="dxa"/>
          </w:tcPr>
          <w:p w:rsidR="00771AA1" w:rsidRPr="001D7422" w:rsidRDefault="00771AA1" w:rsidP="00771AA1">
            <w:pPr>
              <w:jc w:val="center"/>
              <w:rPr>
                <w:b/>
              </w:rPr>
            </w:pPr>
            <w:r>
              <w:rPr>
                <w:b/>
              </w:rPr>
              <w:t>Duyarlılık</w:t>
            </w:r>
          </w:p>
        </w:tc>
        <w:tc>
          <w:tcPr>
            <w:tcW w:w="1859" w:type="dxa"/>
          </w:tcPr>
          <w:p w:rsidR="00771AA1" w:rsidRPr="001D7422" w:rsidRDefault="00771AA1" w:rsidP="00771AA1">
            <w:pPr>
              <w:jc w:val="center"/>
              <w:rPr>
                <w:b/>
              </w:rPr>
            </w:pPr>
            <w:r w:rsidRPr="001D7422">
              <w:rPr>
                <w:b/>
              </w:rPr>
              <w:t>F1 Score</w:t>
            </w:r>
          </w:p>
        </w:tc>
      </w:tr>
      <w:tr w:rsidR="00771AA1" w:rsidTr="000A5F81">
        <w:tc>
          <w:tcPr>
            <w:tcW w:w="1931" w:type="dxa"/>
          </w:tcPr>
          <w:p w:rsidR="00771AA1" w:rsidRPr="004B3106" w:rsidRDefault="00771AA1" w:rsidP="00771AA1">
            <w:pPr>
              <w:jc w:val="center"/>
            </w:pPr>
            <w:r>
              <w:t>Naive Bayes</w:t>
            </w:r>
          </w:p>
        </w:tc>
        <w:tc>
          <w:tcPr>
            <w:tcW w:w="2017" w:type="dxa"/>
          </w:tcPr>
          <w:p w:rsidR="00771AA1" w:rsidRDefault="00771AA1" w:rsidP="002024DD">
            <w:pPr>
              <w:jc w:val="center"/>
            </w:pPr>
            <w:r>
              <w:t>0.</w:t>
            </w:r>
            <w:r w:rsidR="002024DD">
              <w:t>5817</w:t>
            </w:r>
          </w:p>
        </w:tc>
        <w:tc>
          <w:tcPr>
            <w:tcW w:w="1815" w:type="dxa"/>
          </w:tcPr>
          <w:p w:rsidR="00771AA1" w:rsidRDefault="002024DD" w:rsidP="002024DD">
            <w:pPr>
              <w:jc w:val="center"/>
            </w:pPr>
            <w:r>
              <w:t>0.5575</w:t>
            </w:r>
          </w:p>
        </w:tc>
        <w:tc>
          <w:tcPr>
            <w:tcW w:w="1666" w:type="dxa"/>
          </w:tcPr>
          <w:p w:rsidR="00771AA1" w:rsidRDefault="002024DD" w:rsidP="002024DD">
            <w:pPr>
              <w:jc w:val="center"/>
            </w:pPr>
            <w:r>
              <w:t>0.5817</w:t>
            </w:r>
          </w:p>
        </w:tc>
        <w:tc>
          <w:tcPr>
            <w:tcW w:w="1859" w:type="dxa"/>
          </w:tcPr>
          <w:p w:rsidR="00771AA1" w:rsidRDefault="002024DD" w:rsidP="002024DD">
            <w:pPr>
              <w:jc w:val="center"/>
            </w:pPr>
            <w:r>
              <w:t>0.5316</w:t>
            </w:r>
          </w:p>
        </w:tc>
      </w:tr>
      <w:tr w:rsidR="00771AA1" w:rsidTr="000A5F81">
        <w:tc>
          <w:tcPr>
            <w:tcW w:w="1931" w:type="dxa"/>
          </w:tcPr>
          <w:p w:rsidR="00771AA1" w:rsidRPr="004B3106" w:rsidRDefault="00771AA1" w:rsidP="00771AA1">
            <w:pPr>
              <w:jc w:val="center"/>
            </w:pPr>
            <w:r>
              <w:t>Karar Ağacı</w:t>
            </w:r>
          </w:p>
        </w:tc>
        <w:tc>
          <w:tcPr>
            <w:tcW w:w="2017" w:type="dxa"/>
          </w:tcPr>
          <w:p w:rsidR="00771AA1" w:rsidRDefault="00771AA1" w:rsidP="002024DD">
            <w:pPr>
              <w:jc w:val="center"/>
            </w:pPr>
            <w:r>
              <w:t>0.</w:t>
            </w:r>
            <w:r w:rsidR="002024DD">
              <w:t>5979</w:t>
            </w:r>
          </w:p>
        </w:tc>
        <w:tc>
          <w:tcPr>
            <w:tcW w:w="1815" w:type="dxa"/>
          </w:tcPr>
          <w:p w:rsidR="00771AA1" w:rsidRDefault="002024DD" w:rsidP="002024DD">
            <w:pPr>
              <w:jc w:val="center"/>
            </w:pPr>
            <w:r>
              <w:t>0.5945</w:t>
            </w:r>
          </w:p>
        </w:tc>
        <w:tc>
          <w:tcPr>
            <w:tcW w:w="1666" w:type="dxa"/>
          </w:tcPr>
          <w:p w:rsidR="00771AA1" w:rsidRDefault="002024DD" w:rsidP="002024DD">
            <w:pPr>
              <w:jc w:val="center"/>
            </w:pPr>
            <w:r>
              <w:t>0.5979</w:t>
            </w:r>
          </w:p>
        </w:tc>
        <w:tc>
          <w:tcPr>
            <w:tcW w:w="1859" w:type="dxa"/>
          </w:tcPr>
          <w:p w:rsidR="00771AA1" w:rsidRDefault="002024DD" w:rsidP="002024DD">
            <w:pPr>
              <w:jc w:val="center"/>
            </w:pPr>
            <w:r>
              <w:t>0.5919</w:t>
            </w:r>
          </w:p>
        </w:tc>
      </w:tr>
      <w:tr w:rsidR="00771AA1" w:rsidTr="000A5F81">
        <w:tc>
          <w:tcPr>
            <w:tcW w:w="1931" w:type="dxa"/>
          </w:tcPr>
          <w:p w:rsidR="00771AA1" w:rsidRPr="004B3106" w:rsidRDefault="00771AA1" w:rsidP="00771AA1">
            <w:pPr>
              <w:jc w:val="center"/>
            </w:pPr>
            <w:r>
              <w:t>Random Forest</w:t>
            </w:r>
          </w:p>
        </w:tc>
        <w:tc>
          <w:tcPr>
            <w:tcW w:w="2017" w:type="dxa"/>
          </w:tcPr>
          <w:p w:rsidR="00771AA1" w:rsidRDefault="00771AA1" w:rsidP="002024DD">
            <w:pPr>
              <w:jc w:val="center"/>
            </w:pPr>
            <w:r>
              <w:t>0.</w:t>
            </w:r>
            <w:r w:rsidR="002024DD">
              <w:t>5977</w:t>
            </w:r>
          </w:p>
        </w:tc>
        <w:tc>
          <w:tcPr>
            <w:tcW w:w="1815" w:type="dxa"/>
          </w:tcPr>
          <w:p w:rsidR="00771AA1" w:rsidRDefault="002024DD" w:rsidP="002024DD">
            <w:pPr>
              <w:jc w:val="center"/>
            </w:pPr>
            <w:r>
              <w:t>0.5943</w:t>
            </w:r>
          </w:p>
        </w:tc>
        <w:tc>
          <w:tcPr>
            <w:tcW w:w="1666" w:type="dxa"/>
          </w:tcPr>
          <w:p w:rsidR="00771AA1" w:rsidRDefault="002024DD" w:rsidP="002024DD">
            <w:pPr>
              <w:jc w:val="center"/>
            </w:pPr>
            <w:r>
              <w:t>0.5977</w:t>
            </w:r>
          </w:p>
        </w:tc>
        <w:tc>
          <w:tcPr>
            <w:tcW w:w="1859" w:type="dxa"/>
          </w:tcPr>
          <w:p w:rsidR="00771AA1" w:rsidRDefault="00771AA1" w:rsidP="002024DD">
            <w:pPr>
              <w:jc w:val="center"/>
            </w:pPr>
            <w:r>
              <w:t>0.</w:t>
            </w:r>
            <w:r w:rsidR="002024DD">
              <w:t>5917</w:t>
            </w:r>
          </w:p>
        </w:tc>
      </w:tr>
      <w:tr w:rsidR="00771AA1" w:rsidTr="000A5F81">
        <w:tc>
          <w:tcPr>
            <w:tcW w:w="1931" w:type="dxa"/>
          </w:tcPr>
          <w:p w:rsidR="00771AA1" w:rsidRPr="004B3106" w:rsidRDefault="00771AA1" w:rsidP="00771AA1">
            <w:pPr>
              <w:jc w:val="center"/>
            </w:pPr>
            <w:r>
              <w:t>YSA</w:t>
            </w:r>
          </w:p>
        </w:tc>
        <w:tc>
          <w:tcPr>
            <w:tcW w:w="2017" w:type="dxa"/>
          </w:tcPr>
          <w:p w:rsidR="00771AA1" w:rsidRDefault="00771AA1" w:rsidP="002024DD">
            <w:pPr>
              <w:jc w:val="center"/>
            </w:pPr>
            <w:r>
              <w:t>0.</w:t>
            </w:r>
            <w:r w:rsidR="002024DD">
              <w:t>5967</w:t>
            </w:r>
          </w:p>
        </w:tc>
        <w:tc>
          <w:tcPr>
            <w:tcW w:w="1815" w:type="dxa"/>
          </w:tcPr>
          <w:p w:rsidR="00771AA1" w:rsidRDefault="002024DD" w:rsidP="002024DD">
            <w:pPr>
              <w:jc w:val="center"/>
            </w:pPr>
            <w:r>
              <w:t>0.5954</w:t>
            </w:r>
          </w:p>
        </w:tc>
        <w:tc>
          <w:tcPr>
            <w:tcW w:w="1666" w:type="dxa"/>
          </w:tcPr>
          <w:p w:rsidR="00771AA1" w:rsidRDefault="002024DD" w:rsidP="002024DD">
            <w:pPr>
              <w:jc w:val="center"/>
            </w:pPr>
            <w:r>
              <w:t>0.5967</w:t>
            </w:r>
          </w:p>
        </w:tc>
        <w:tc>
          <w:tcPr>
            <w:tcW w:w="1859" w:type="dxa"/>
          </w:tcPr>
          <w:p w:rsidR="00771AA1" w:rsidRDefault="002024DD" w:rsidP="002024DD">
            <w:pPr>
              <w:jc w:val="center"/>
            </w:pPr>
            <w:r>
              <w:t>0.5920</w:t>
            </w:r>
          </w:p>
        </w:tc>
      </w:tr>
    </w:tbl>
    <w:p w:rsidR="00771AA1" w:rsidRPr="004B3106" w:rsidRDefault="00771AA1" w:rsidP="00771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12"/>
          <w:szCs w:val="12"/>
        </w:rPr>
      </w:pPr>
    </w:p>
    <w:p w:rsidR="00771AA1" w:rsidRPr="004B3106" w:rsidRDefault="00771AA1" w:rsidP="00771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12"/>
          <w:szCs w:val="12"/>
        </w:rPr>
      </w:pPr>
    </w:p>
    <w:p w:rsidR="00771AA1" w:rsidRPr="004B3106" w:rsidRDefault="00771AA1" w:rsidP="00771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12"/>
          <w:szCs w:val="12"/>
        </w:rPr>
      </w:pPr>
    </w:p>
    <w:p w:rsidR="00771AA1" w:rsidRPr="004B3106" w:rsidRDefault="00771AA1" w:rsidP="00771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12"/>
          <w:szCs w:val="12"/>
        </w:rPr>
      </w:pPr>
    </w:p>
    <w:tbl>
      <w:tblPr>
        <w:tblStyle w:val="TabloBasit1"/>
        <w:tblW w:w="0" w:type="auto"/>
        <w:tblLook w:val="04A0"/>
      </w:tblPr>
      <w:tblGrid>
        <w:gridCol w:w="1931"/>
        <w:gridCol w:w="2017"/>
        <w:gridCol w:w="1815"/>
        <w:gridCol w:w="1666"/>
        <w:gridCol w:w="1859"/>
      </w:tblGrid>
      <w:tr w:rsidR="00771AA1" w:rsidRPr="001D7422" w:rsidTr="000A5F81">
        <w:trPr>
          <w:cnfStyle w:val="100000000000"/>
        </w:trPr>
        <w:tc>
          <w:tcPr>
            <w:tcW w:w="1931" w:type="dxa"/>
          </w:tcPr>
          <w:p w:rsidR="00771AA1" w:rsidRPr="001D7422" w:rsidRDefault="00771AA1" w:rsidP="002024DD">
            <w:pPr>
              <w:jc w:val="center"/>
              <w:rPr>
                <w:b/>
              </w:rPr>
            </w:pPr>
            <w:r>
              <w:rPr>
                <w:b/>
              </w:rPr>
              <w:t>9 Özellik</w:t>
            </w:r>
          </w:p>
        </w:tc>
        <w:tc>
          <w:tcPr>
            <w:tcW w:w="2017" w:type="dxa"/>
          </w:tcPr>
          <w:p w:rsidR="00771AA1" w:rsidRPr="001D7422" w:rsidRDefault="00771AA1" w:rsidP="002024DD">
            <w:pPr>
              <w:jc w:val="center"/>
              <w:rPr>
                <w:b/>
              </w:rPr>
            </w:pPr>
            <w:r w:rsidRPr="001D7422">
              <w:rPr>
                <w:b/>
              </w:rPr>
              <w:t>Doğruluk</w:t>
            </w:r>
          </w:p>
        </w:tc>
        <w:tc>
          <w:tcPr>
            <w:tcW w:w="1815" w:type="dxa"/>
          </w:tcPr>
          <w:p w:rsidR="00771AA1" w:rsidRPr="001D7422" w:rsidRDefault="00771AA1" w:rsidP="002024DD">
            <w:pPr>
              <w:jc w:val="center"/>
              <w:rPr>
                <w:b/>
              </w:rPr>
            </w:pPr>
            <w:r>
              <w:rPr>
                <w:b/>
              </w:rPr>
              <w:t>Keskinlik</w:t>
            </w:r>
          </w:p>
        </w:tc>
        <w:tc>
          <w:tcPr>
            <w:tcW w:w="1666" w:type="dxa"/>
          </w:tcPr>
          <w:p w:rsidR="00771AA1" w:rsidRPr="001D7422" w:rsidRDefault="00771AA1" w:rsidP="002024DD">
            <w:pPr>
              <w:jc w:val="center"/>
              <w:rPr>
                <w:b/>
              </w:rPr>
            </w:pPr>
            <w:r>
              <w:rPr>
                <w:b/>
              </w:rPr>
              <w:t>Duyarlılık</w:t>
            </w:r>
          </w:p>
        </w:tc>
        <w:tc>
          <w:tcPr>
            <w:tcW w:w="1859" w:type="dxa"/>
          </w:tcPr>
          <w:p w:rsidR="00771AA1" w:rsidRPr="001D7422" w:rsidRDefault="00771AA1" w:rsidP="002024DD">
            <w:pPr>
              <w:jc w:val="center"/>
              <w:rPr>
                <w:b/>
              </w:rPr>
            </w:pPr>
            <w:r w:rsidRPr="001D7422">
              <w:rPr>
                <w:b/>
              </w:rPr>
              <w:t>F1 Score</w:t>
            </w:r>
          </w:p>
        </w:tc>
      </w:tr>
      <w:tr w:rsidR="00771AA1" w:rsidTr="000A5F81">
        <w:tc>
          <w:tcPr>
            <w:tcW w:w="1931" w:type="dxa"/>
          </w:tcPr>
          <w:p w:rsidR="00771AA1" w:rsidRPr="004B3106" w:rsidRDefault="00771AA1" w:rsidP="002024DD">
            <w:pPr>
              <w:jc w:val="center"/>
            </w:pPr>
            <w:r>
              <w:t>Naive Bayes</w:t>
            </w:r>
          </w:p>
        </w:tc>
        <w:tc>
          <w:tcPr>
            <w:tcW w:w="2017" w:type="dxa"/>
          </w:tcPr>
          <w:p w:rsidR="00771AA1" w:rsidRDefault="002024DD" w:rsidP="002024DD">
            <w:pPr>
              <w:jc w:val="center"/>
            </w:pPr>
            <w:r>
              <w:t>0.5780</w:t>
            </w:r>
          </w:p>
        </w:tc>
        <w:tc>
          <w:tcPr>
            <w:tcW w:w="1815" w:type="dxa"/>
          </w:tcPr>
          <w:p w:rsidR="00771AA1" w:rsidRDefault="002024DD" w:rsidP="002024DD">
            <w:pPr>
              <w:jc w:val="center"/>
            </w:pPr>
            <w:r>
              <w:t>0.5469</w:t>
            </w:r>
          </w:p>
        </w:tc>
        <w:tc>
          <w:tcPr>
            <w:tcW w:w="1666" w:type="dxa"/>
          </w:tcPr>
          <w:p w:rsidR="00771AA1" w:rsidRDefault="002024DD" w:rsidP="002024DD">
            <w:pPr>
              <w:jc w:val="center"/>
            </w:pPr>
            <w:r>
              <w:t>0.5780</w:t>
            </w:r>
          </w:p>
        </w:tc>
        <w:tc>
          <w:tcPr>
            <w:tcW w:w="1859" w:type="dxa"/>
          </w:tcPr>
          <w:p w:rsidR="00771AA1" w:rsidRDefault="002024DD" w:rsidP="002024DD">
            <w:pPr>
              <w:jc w:val="center"/>
            </w:pPr>
            <w:r>
              <w:t>0.5377</w:t>
            </w:r>
          </w:p>
        </w:tc>
      </w:tr>
      <w:tr w:rsidR="00771AA1" w:rsidTr="000A5F81">
        <w:tc>
          <w:tcPr>
            <w:tcW w:w="1931" w:type="dxa"/>
          </w:tcPr>
          <w:p w:rsidR="00771AA1" w:rsidRPr="004B3106" w:rsidRDefault="00771AA1" w:rsidP="002024DD">
            <w:pPr>
              <w:jc w:val="center"/>
            </w:pPr>
            <w:r>
              <w:t>Karar Ağacı</w:t>
            </w:r>
          </w:p>
        </w:tc>
        <w:tc>
          <w:tcPr>
            <w:tcW w:w="2017" w:type="dxa"/>
          </w:tcPr>
          <w:p w:rsidR="00771AA1" w:rsidRDefault="002024DD" w:rsidP="002024DD">
            <w:pPr>
              <w:jc w:val="center"/>
            </w:pPr>
            <w:r>
              <w:t>0.6042</w:t>
            </w:r>
          </w:p>
        </w:tc>
        <w:tc>
          <w:tcPr>
            <w:tcW w:w="1815" w:type="dxa"/>
          </w:tcPr>
          <w:p w:rsidR="00771AA1" w:rsidRDefault="002024DD" w:rsidP="002024DD">
            <w:pPr>
              <w:jc w:val="center"/>
            </w:pPr>
            <w:r>
              <w:t>0.6005</w:t>
            </w:r>
          </w:p>
        </w:tc>
        <w:tc>
          <w:tcPr>
            <w:tcW w:w="1666" w:type="dxa"/>
          </w:tcPr>
          <w:p w:rsidR="00771AA1" w:rsidRDefault="002024DD" w:rsidP="002024DD">
            <w:pPr>
              <w:jc w:val="center"/>
            </w:pPr>
            <w:r>
              <w:t>0.6042</w:t>
            </w:r>
          </w:p>
        </w:tc>
        <w:tc>
          <w:tcPr>
            <w:tcW w:w="1859" w:type="dxa"/>
          </w:tcPr>
          <w:p w:rsidR="00771AA1" w:rsidRDefault="002024DD" w:rsidP="002024DD">
            <w:pPr>
              <w:jc w:val="center"/>
            </w:pPr>
            <w:r>
              <w:t>0.5915</w:t>
            </w:r>
          </w:p>
        </w:tc>
      </w:tr>
      <w:tr w:rsidR="00771AA1" w:rsidTr="000A5F81">
        <w:tc>
          <w:tcPr>
            <w:tcW w:w="1931" w:type="dxa"/>
          </w:tcPr>
          <w:p w:rsidR="00771AA1" w:rsidRPr="004B3106" w:rsidRDefault="00771AA1" w:rsidP="002024DD">
            <w:pPr>
              <w:jc w:val="center"/>
            </w:pPr>
            <w:r>
              <w:t>Random Forest</w:t>
            </w:r>
          </w:p>
        </w:tc>
        <w:tc>
          <w:tcPr>
            <w:tcW w:w="2017" w:type="dxa"/>
          </w:tcPr>
          <w:p w:rsidR="00771AA1" w:rsidRDefault="002024DD" w:rsidP="002024DD">
            <w:pPr>
              <w:jc w:val="center"/>
            </w:pPr>
            <w:r>
              <w:t>0.6044</w:t>
            </w:r>
          </w:p>
        </w:tc>
        <w:tc>
          <w:tcPr>
            <w:tcW w:w="1815" w:type="dxa"/>
          </w:tcPr>
          <w:p w:rsidR="00771AA1" w:rsidRDefault="002024DD" w:rsidP="002024DD">
            <w:pPr>
              <w:jc w:val="center"/>
            </w:pPr>
            <w:r>
              <w:t>0.6007</w:t>
            </w:r>
          </w:p>
        </w:tc>
        <w:tc>
          <w:tcPr>
            <w:tcW w:w="1666" w:type="dxa"/>
          </w:tcPr>
          <w:p w:rsidR="00771AA1" w:rsidRDefault="00E4259F" w:rsidP="002024DD">
            <w:pPr>
              <w:jc w:val="center"/>
            </w:pPr>
            <w:r>
              <w:t>0.6044</w:t>
            </w:r>
          </w:p>
        </w:tc>
        <w:tc>
          <w:tcPr>
            <w:tcW w:w="1859" w:type="dxa"/>
          </w:tcPr>
          <w:p w:rsidR="00771AA1" w:rsidRDefault="00E4259F" w:rsidP="002024DD">
            <w:pPr>
              <w:jc w:val="center"/>
            </w:pPr>
            <w:r>
              <w:t>0.5917</w:t>
            </w:r>
          </w:p>
        </w:tc>
      </w:tr>
      <w:tr w:rsidR="00771AA1" w:rsidTr="000A5F81">
        <w:tc>
          <w:tcPr>
            <w:tcW w:w="1931" w:type="dxa"/>
          </w:tcPr>
          <w:p w:rsidR="00771AA1" w:rsidRPr="004B3106" w:rsidRDefault="00771AA1" w:rsidP="002024DD">
            <w:pPr>
              <w:jc w:val="center"/>
            </w:pPr>
            <w:r>
              <w:t>YSA</w:t>
            </w:r>
          </w:p>
        </w:tc>
        <w:tc>
          <w:tcPr>
            <w:tcW w:w="2017" w:type="dxa"/>
          </w:tcPr>
          <w:p w:rsidR="00771AA1" w:rsidRDefault="00E4259F" w:rsidP="002024DD">
            <w:pPr>
              <w:jc w:val="center"/>
            </w:pPr>
            <w:r>
              <w:t>0.6047</w:t>
            </w:r>
          </w:p>
        </w:tc>
        <w:tc>
          <w:tcPr>
            <w:tcW w:w="1815" w:type="dxa"/>
          </w:tcPr>
          <w:p w:rsidR="00771AA1" w:rsidRDefault="00E4259F" w:rsidP="002024DD">
            <w:pPr>
              <w:jc w:val="center"/>
            </w:pPr>
            <w:r>
              <w:t>0.6013</w:t>
            </w:r>
          </w:p>
        </w:tc>
        <w:tc>
          <w:tcPr>
            <w:tcW w:w="1666" w:type="dxa"/>
          </w:tcPr>
          <w:p w:rsidR="00771AA1" w:rsidRDefault="00E4259F" w:rsidP="002024DD">
            <w:pPr>
              <w:jc w:val="center"/>
            </w:pPr>
            <w:r>
              <w:t>0.6047</w:t>
            </w:r>
          </w:p>
        </w:tc>
        <w:tc>
          <w:tcPr>
            <w:tcW w:w="1859" w:type="dxa"/>
          </w:tcPr>
          <w:p w:rsidR="00771AA1" w:rsidRDefault="00E4259F" w:rsidP="002024DD">
            <w:pPr>
              <w:jc w:val="center"/>
            </w:pPr>
            <w:r>
              <w:t>0.5915</w:t>
            </w:r>
          </w:p>
        </w:tc>
      </w:tr>
    </w:tbl>
    <w:p w:rsidR="00771AA1" w:rsidRPr="004B3106" w:rsidRDefault="00771AA1" w:rsidP="00771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12"/>
          <w:szCs w:val="12"/>
        </w:rPr>
      </w:pPr>
    </w:p>
    <w:p w:rsidR="00771AA1" w:rsidRPr="004B3106" w:rsidRDefault="00771AA1" w:rsidP="00771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12"/>
          <w:szCs w:val="12"/>
        </w:rPr>
      </w:pPr>
    </w:p>
    <w:p w:rsidR="00771AA1" w:rsidRPr="004B3106" w:rsidRDefault="00771AA1" w:rsidP="00771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12"/>
          <w:szCs w:val="12"/>
        </w:rPr>
      </w:pPr>
    </w:p>
    <w:tbl>
      <w:tblPr>
        <w:tblStyle w:val="TabloBasit1"/>
        <w:tblW w:w="0" w:type="auto"/>
        <w:tblLook w:val="04A0"/>
      </w:tblPr>
      <w:tblGrid>
        <w:gridCol w:w="1931"/>
        <w:gridCol w:w="2017"/>
        <w:gridCol w:w="1815"/>
        <w:gridCol w:w="1666"/>
        <w:gridCol w:w="1859"/>
      </w:tblGrid>
      <w:tr w:rsidR="00771AA1" w:rsidRPr="001D7422" w:rsidTr="000A5F81">
        <w:trPr>
          <w:cnfStyle w:val="100000000000"/>
        </w:trPr>
        <w:tc>
          <w:tcPr>
            <w:tcW w:w="1931" w:type="dxa"/>
          </w:tcPr>
          <w:p w:rsidR="00771AA1" w:rsidRPr="001D7422" w:rsidRDefault="00771AA1" w:rsidP="002024DD">
            <w:pPr>
              <w:jc w:val="center"/>
              <w:rPr>
                <w:b/>
              </w:rPr>
            </w:pPr>
            <w:r>
              <w:rPr>
                <w:b/>
              </w:rPr>
              <w:t>16 Özellik</w:t>
            </w:r>
          </w:p>
        </w:tc>
        <w:tc>
          <w:tcPr>
            <w:tcW w:w="2017" w:type="dxa"/>
          </w:tcPr>
          <w:p w:rsidR="00771AA1" w:rsidRPr="001D7422" w:rsidRDefault="00771AA1" w:rsidP="002024DD">
            <w:pPr>
              <w:jc w:val="center"/>
              <w:rPr>
                <w:b/>
              </w:rPr>
            </w:pPr>
            <w:r w:rsidRPr="001D7422">
              <w:rPr>
                <w:b/>
              </w:rPr>
              <w:t>Doğruluk</w:t>
            </w:r>
          </w:p>
        </w:tc>
        <w:tc>
          <w:tcPr>
            <w:tcW w:w="1815" w:type="dxa"/>
          </w:tcPr>
          <w:p w:rsidR="00771AA1" w:rsidRPr="001D7422" w:rsidRDefault="00771AA1" w:rsidP="002024DD">
            <w:pPr>
              <w:jc w:val="center"/>
              <w:rPr>
                <w:b/>
              </w:rPr>
            </w:pPr>
            <w:r>
              <w:rPr>
                <w:b/>
              </w:rPr>
              <w:t>Keskinlik</w:t>
            </w:r>
          </w:p>
        </w:tc>
        <w:tc>
          <w:tcPr>
            <w:tcW w:w="1666" w:type="dxa"/>
          </w:tcPr>
          <w:p w:rsidR="00771AA1" w:rsidRPr="001D7422" w:rsidRDefault="00771AA1" w:rsidP="002024DD">
            <w:pPr>
              <w:jc w:val="center"/>
              <w:rPr>
                <w:b/>
              </w:rPr>
            </w:pPr>
            <w:r>
              <w:rPr>
                <w:b/>
              </w:rPr>
              <w:t>Duyarlılık</w:t>
            </w:r>
          </w:p>
        </w:tc>
        <w:tc>
          <w:tcPr>
            <w:tcW w:w="1859" w:type="dxa"/>
          </w:tcPr>
          <w:p w:rsidR="00771AA1" w:rsidRPr="001D7422" w:rsidRDefault="00771AA1" w:rsidP="002024DD">
            <w:pPr>
              <w:jc w:val="center"/>
              <w:rPr>
                <w:b/>
              </w:rPr>
            </w:pPr>
            <w:r w:rsidRPr="001D7422">
              <w:rPr>
                <w:b/>
              </w:rPr>
              <w:t>F1 Score</w:t>
            </w:r>
          </w:p>
        </w:tc>
      </w:tr>
      <w:tr w:rsidR="00771AA1" w:rsidTr="000A5F81">
        <w:tc>
          <w:tcPr>
            <w:tcW w:w="1931" w:type="dxa"/>
          </w:tcPr>
          <w:p w:rsidR="00771AA1" w:rsidRPr="004B3106" w:rsidRDefault="00771AA1" w:rsidP="002024DD">
            <w:pPr>
              <w:jc w:val="center"/>
            </w:pPr>
            <w:r>
              <w:t>Naive Bayes</w:t>
            </w:r>
          </w:p>
        </w:tc>
        <w:tc>
          <w:tcPr>
            <w:tcW w:w="2017" w:type="dxa"/>
          </w:tcPr>
          <w:p w:rsidR="00771AA1" w:rsidRDefault="00E4259F" w:rsidP="002024DD">
            <w:pPr>
              <w:jc w:val="center"/>
            </w:pPr>
            <w:r>
              <w:t>0.5948</w:t>
            </w:r>
          </w:p>
        </w:tc>
        <w:tc>
          <w:tcPr>
            <w:tcW w:w="1815" w:type="dxa"/>
          </w:tcPr>
          <w:p w:rsidR="00771AA1" w:rsidRDefault="00E4259F" w:rsidP="002024DD">
            <w:pPr>
              <w:jc w:val="center"/>
            </w:pPr>
            <w:r>
              <w:t>0.5772</w:t>
            </w:r>
          </w:p>
        </w:tc>
        <w:tc>
          <w:tcPr>
            <w:tcW w:w="1666" w:type="dxa"/>
          </w:tcPr>
          <w:p w:rsidR="00771AA1" w:rsidRDefault="00E4259F" w:rsidP="002024DD">
            <w:pPr>
              <w:jc w:val="center"/>
            </w:pPr>
            <w:r>
              <w:t>0.5948</w:t>
            </w:r>
          </w:p>
        </w:tc>
        <w:tc>
          <w:tcPr>
            <w:tcW w:w="1859" w:type="dxa"/>
          </w:tcPr>
          <w:p w:rsidR="00771AA1" w:rsidRDefault="00E4259F" w:rsidP="002024DD">
            <w:pPr>
              <w:jc w:val="center"/>
            </w:pPr>
            <w:r>
              <w:t>0.5734</w:t>
            </w:r>
          </w:p>
        </w:tc>
      </w:tr>
      <w:tr w:rsidR="00771AA1" w:rsidTr="000A5F81">
        <w:tc>
          <w:tcPr>
            <w:tcW w:w="1931" w:type="dxa"/>
          </w:tcPr>
          <w:p w:rsidR="00771AA1" w:rsidRPr="004B3106" w:rsidRDefault="00771AA1" w:rsidP="002024DD">
            <w:pPr>
              <w:jc w:val="center"/>
            </w:pPr>
            <w:r>
              <w:t>Karar Ağacı</w:t>
            </w:r>
          </w:p>
        </w:tc>
        <w:tc>
          <w:tcPr>
            <w:tcW w:w="2017" w:type="dxa"/>
          </w:tcPr>
          <w:p w:rsidR="00771AA1" w:rsidRDefault="00E4259F" w:rsidP="002024DD">
            <w:pPr>
              <w:jc w:val="center"/>
            </w:pPr>
            <w:r>
              <w:t>0.6538</w:t>
            </w:r>
          </w:p>
        </w:tc>
        <w:tc>
          <w:tcPr>
            <w:tcW w:w="1815" w:type="dxa"/>
          </w:tcPr>
          <w:p w:rsidR="00771AA1" w:rsidRDefault="00E4259F" w:rsidP="002024DD">
            <w:pPr>
              <w:jc w:val="center"/>
            </w:pPr>
            <w:r>
              <w:t>0.6484</w:t>
            </w:r>
          </w:p>
        </w:tc>
        <w:tc>
          <w:tcPr>
            <w:tcW w:w="1666" w:type="dxa"/>
          </w:tcPr>
          <w:p w:rsidR="00771AA1" w:rsidRDefault="00E4259F" w:rsidP="002024DD">
            <w:pPr>
              <w:jc w:val="center"/>
            </w:pPr>
            <w:r>
              <w:t>0.6538</w:t>
            </w:r>
          </w:p>
        </w:tc>
        <w:tc>
          <w:tcPr>
            <w:tcW w:w="1859" w:type="dxa"/>
          </w:tcPr>
          <w:p w:rsidR="00771AA1" w:rsidRDefault="00E4259F" w:rsidP="002024DD">
            <w:pPr>
              <w:jc w:val="center"/>
            </w:pPr>
            <w:r>
              <w:t>0.6489</w:t>
            </w:r>
          </w:p>
        </w:tc>
      </w:tr>
      <w:tr w:rsidR="00771AA1" w:rsidTr="000A5F81">
        <w:tc>
          <w:tcPr>
            <w:tcW w:w="1931" w:type="dxa"/>
          </w:tcPr>
          <w:p w:rsidR="00771AA1" w:rsidRPr="004B3106" w:rsidRDefault="00771AA1" w:rsidP="002024DD">
            <w:pPr>
              <w:jc w:val="center"/>
            </w:pPr>
            <w:r>
              <w:t>Random Forest</w:t>
            </w:r>
          </w:p>
        </w:tc>
        <w:tc>
          <w:tcPr>
            <w:tcW w:w="2017" w:type="dxa"/>
          </w:tcPr>
          <w:p w:rsidR="00771AA1" w:rsidRDefault="00E4259F" w:rsidP="002024DD">
            <w:pPr>
              <w:jc w:val="center"/>
            </w:pPr>
            <w:r>
              <w:t>0.6707</w:t>
            </w:r>
          </w:p>
        </w:tc>
        <w:tc>
          <w:tcPr>
            <w:tcW w:w="1815" w:type="dxa"/>
          </w:tcPr>
          <w:p w:rsidR="00771AA1" w:rsidRDefault="00E4259F" w:rsidP="002024DD">
            <w:pPr>
              <w:jc w:val="center"/>
            </w:pPr>
            <w:r>
              <w:t>0.6653</w:t>
            </w:r>
          </w:p>
        </w:tc>
        <w:tc>
          <w:tcPr>
            <w:tcW w:w="1666" w:type="dxa"/>
          </w:tcPr>
          <w:p w:rsidR="00771AA1" w:rsidRDefault="00E4259F" w:rsidP="002024DD">
            <w:pPr>
              <w:jc w:val="center"/>
            </w:pPr>
            <w:r>
              <w:t>0.6707</w:t>
            </w:r>
          </w:p>
        </w:tc>
        <w:tc>
          <w:tcPr>
            <w:tcW w:w="1859" w:type="dxa"/>
          </w:tcPr>
          <w:p w:rsidR="00771AA1" w:rsidRDefault="00E4259F" w:rsidP="002024DD">
            <w:pPr>
              <w:jc w:val="center"/>
            </w:pPr>
            <w:r>
              <w:t>0.6646</w:t>
            </w:r>
          </w:p>
        </w:tc>
      </w:tr>
      <w:tr w:rsidR="00771AA1" w:rsidTr="000A5F81">
        <w:tc>
          <w:tcPr>
            <w:tcW w:w="1931" w:type="dxa"/>
          </w:tcPr>
          <w:p w:rsidR="00771AA1" w:rsidRPr="004B3106" w:rsidRDefault="00771AA1" w:rsidP="002024DD">
            <w:pPr>
              <w:jc w:val="center"/>
            </w:pPr>
            <w:r>
              <w:t>YSA</w:t>
            </w:r>
          </w:p>
        </w:tc>
        <w:tc>
          <w:tcPr>
            <w:tcW w:w="2017" w:type="dxa"/>
          </w:tcPr>
          <w:p w:rsidR="00771AA1" w:rsidRDefault="00E4259F" w:rsidP="002024DD">
            <w:pPr>
              <w:jc w:val="center"/>
            </w:pPr>
            <w:r>
              <w:t>0.6871</w:t>
            </w:r>
          </w:p>
        </w:tc>
        <w:tc>
          <w:tcPr>
            <w:tcW w:w="1815" w:type="dxa"/>
          </w:tcPr>
          <w:p w:rsidR="00771AA1" w:rsidRDefault="00E4259F" w:rsidP="002024DD">
            <w:pPr>
              <w:jc w:val="center"/>
            </w:pPr>
            <w:r>
              <w:t>0.6866</w:t>
            </w:r>
          </w:p>
        </w:tc>
        <w:tc>
          <w:tcPr>
            <w:tcW w:w="1666" w:type="dxa"/>
          </w:tcPr>
          <w:p w:rsidR="00771AA1" w:rsidRDefault="00E4259F" w:rsidP="002024DD">
            <w:pPr>
              <w:jc w:val="center"/>
            </w:pPr>
            <w:r>
              <w:t>0.6871</w:t>
            </w:r>
          </w:p>
        </w:tc>
        <w:tc>
          <w:tcPr>
            <w:tcW w:w="1859" w:type="dxa"/>
          </w:tcPr>
          <w:p w:rsidR="00771AA1" w:rsidRDefault="00E4259F" w:rsidP="002024DD">
            <w:pPr>
              <w:jc w:val="center"/>
            </w:pPr>
            <w:r>
              <w:t>0.6770</w:t>
            </w:r>
          </w:p>
        </w:tc>
      </w:tr>
    </w:tbl>
    <w:p w:rsidR="00771AA1" w:rsidRPr="004B3106" w:rsidRDefault="00771AA1" w:rsidP="00771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12"/>
          <w:szCs w:val="12"/>
        </w:rPr>
      </w:pPr>
    </w:p>
    <w:p w:rsidR="00771AA1" w:rsidRPr="004B3106" w:rsidRDefault="00771AA1" w:rsidP="00771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12"/>
          <w:szCs w:val="12"/>
        </w:rPr>
      </w:pPr>
    </w:p>
    <w:p w:rsidR="00771AA1" w:rsidRPr="004B3106" w:rsidRDefault="00771AA1" w:rsidP="00771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12"/>
          <w:szCs w:val="12"/>
        </w:rPr>
      </w:pPr>
    </w:p>
    <w:p w:rsidR="00771AA1" w:rsidRPr="004B3106" w:rsidRDefault="00771AA1" w:rsidP="00771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12"/>
          <w:szCs w:val="12"/>
        </w:rPr>
      </w:pPr>
    </w:p>
    <w:p w:rsidR="00771AA1" w:rsidRPr="004B3106" w:rsidRDefault="00771AA1" w:rsidP="00771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12"/>
          <w:szCs w:val="12"/>
        </w:rPr>
      </w:pPr>
    </w:p>
    <w:tbl>
      <w:tblPr>
        <w:tblStyle w:val="TabloBasit1"/>
        <w:tblW w:w="0" w:type="auto"/>
        <w:tblLook w:val="04A0"/>
      </w:tblPr>
      <w:tblGrid>
        <w:gridCol w:w="1931"/>
        <w:gridCol w:w="2017"/>
        <w:gridCol w:w="1815"/>
        <w:gridCol w:w="1666"/>
        <w:gridCol w:w="1859"/>
      </w:tblGrid>
      <w:tr w:rsidR="00771AA1" w:rsidRPr="001D7422" w:rsidTr="000A5F81">
        <w:trPr>
          <w:cnfStyle w:val="100000000000"/>
        </w:trPr>
        <w:tc>
          <w:tcPr>
            <w:tcW w:w="1931" w:type="dxa"/>
          </w:tcPr>
          <w:p w:rsidR="00771AA1" w:rsidRPr="001D7422" w:rsidRDefault="00771AA1" w:rsidP="00771AA1">
            <w:pPr>
              <w:jc w:val="center"/>
              <w:rPr>
                <w:b/>
              </w:rPr>
            </w:pPr>
            <w:r>
              <w:rPr>
                <w:b/>
              </w:rPr>
              <w:lastRenderedPageBreak/>
              <w:t>Chi2</w:t>
            </w:r>
            <w:r w:rsidR="002024DD">
              <w:rPr>
                <w:b/>
              </w:rPr>
              <w:t xml:space="preserve"> 8 Özellik</w:t>
            </w:r>
          </w:p>
        </w:tc>
        <w:tc>
          <w:tcPr>
            <w:tcW w:w="2017" w:type="dxa"/>
          </w:tcPr>
          <w:p w:rsidR="00771AA1" w:rsidRPr="001D7422" w:rsidRDefault="00771AA1" w:rsidP="00771AA1">
            <w:pPr>
              <w:jc w:val="center"/>
              <w:rPr>
                <w:b/>
              </w:rPr>
            </w:pPr>
            <w:r w:rsidRPr="001D7422">
              <w:rPr>
                <w:b/>
              </w:rPr>
              <w:t>Doğruluk</w:t>
            </w:r>
          </w:p>
        </w:tc>
        <w:tc>
          <w:tcPr>
            <w:tcW w:w="1815" w:type="dxa"/>
          </w:tcPr>
          <w:p w:rsidR="00771AA1" w:rsidRPr="001D7422" w:rsidRDefault="00771AA1" w:rsidP="00771AA1">
            <w:pPr>
              <w:jc w:val="center"/>
              <w:rPr>
                <w:b/>
              </w:rPr>
            </w:pPr>
            <w:r>
              <w:rPr>
                <w:b/>
              </w:rPr>
              <w:t>Keskinlik</w:t>
            </w:r>
          </w:p>
        </w:tc>
        <w:tc>
          <w:tcPr>
            <w:tcW w:w="1666" w:type="dxa"/>
          </w:tcPr>
          <w:p w:rsidR="00771AA1" w:rsidRPr="001D7422" w:rsidRDefault="00771AA1" w:rsidP="00771AA1">
            <w:pPr>
              <w:jc w:val="center"/>
              <w:rPr>
                <w:b/>
              </w:rPr>
            </w:pPr>
            <w:r>
              <w:rPr>
                <w:b/>
              </w:rPr>
              <w:t>Duyarlılık</w:t>
            </w:r>
          </w:p>
        </w:tc>
        <w:tc>
          <w:tcPr>
            <w:tcW w:w="1859" w:type="dxa"/>
          </w:tcPr>
          <w:p w:rsidR="00771AA1" w:rsidRPr="001D7422" w:rsidRDefault="00771AA1" w:rsidP="00771AA1">
            <w:pPr>
              <w:jc w:val="center"/>
              <w:rPr>
                <w:b/>
              </w:rPr>
            </w:pPr>
            <w:r w:rsidRPr="001D7422">
              <w:rPr>
                <w:b/>
              </w:rPr>
              <w:t>F1 Score</w:t>
            </w:r>
          </w:p>
        </w:tc>
      </w:tr>
      <w:tr w:rsidR="00771AA1" w:rsidTr="000A5F81">
        <w:tc>
          <w:tcPr>
            <w:tcW w:w="1931" w:type="dxa"/>
          </w:tcPr>
          <w:p w:rsidR="00771AA1" w:rsidRPr="004B3106" w:rsidRDefault="00771AA1" w:rsidP="00771AA1">
            <w:pPr>
              <w:jc w:val="center"/>
            </w:pPr>
            <w:r>
              <w:t>Naive Bayes</w:t>
            </w:r>
          </w:p>
        </w:tc>
        <w:tc>
          <w:tcPr>
            <w:tcW w:w="2017" w:type="dxa"/>
          </w:tcPr>
          <w:p w:rsidR="00771AA1" w:rsidRDefault="00771AA1" w:rsidP="002024DD">
            <w:pPr>
              <w:jc w:val="center"/>
            </w:pPr>
            <w:r>
              <w:t>0.</w:t>
            </w:r>
            <w:r w:rsidR="00E4259F">
              <w:t>5746</w:t>
            </w:r>
          </w:p>
        </w:tc>
        <w:tc>
          <w:tcPr>
            <w:tcW w:w="1815" w:type="dxa"/>
          </w:tcPr>
          <w:p w:rsidR="00771AA1" w:rsidRDefault="00E4259F" w:rsidP="002024DD">
            <w:pPr>
              <w:jc w:val="center"/>
            </w:pPr>
            <w:r>
              <w:t>0.5478</w:t>
            </w:r>
          </w:p>
        </w:tc>
        <w:tc>
          <w:tcPr>
            <w:tcW w:w="1666" w:type="dxa"/>
          </w:tcPr>
          <w:p w:rsidR="00771AA1" w:rsidRDefault="00E4259F" w:rsidP="002024DD">
            <w:pPr>
              <w:jc w:val="center"/>
            </w:pPr>
            <w:r>
              <w:t>0.5746</w:t>
            </w:r>
          </w:p>
        </w:tc>
        <w:tc>
          <w:tcPr>
            <w:tcW w:w="1859" w:type="dxa"/>
          </w:tcPr>
          <w:p w:rsidR="00771AA1" w:rsidRDefault="00E4259F" w:rsidP="002024DD">
            <w:pPr>
              <w:jc w:val="center"/>
            </w:pPr>
            <w:r>
              <w:t>0.5348</w:t>
            </w:r>
          </w:p>
        </w:tc>
      </w:tr>
      <w:tr w:rsidR="00771AA1" w:rsidTr="000A5F81">
        <w:tc>
          <w:tcPr>
            <w:tcW w:w="1931" w:type="dxa"/>
          </w:tcPr>
          <w:p w:rsidR="00771AA1" w:rsidRPr="004B3106" w:rsidRDefault="00771AA1" w:rsidP="00771AA1">
            <w:pPr>
              <w:jc w:val="center"/>
            </w:pPr>
            <w:r>
              <w:t>Karar Ağacı</w:t>
            </w:r>
          </w:p>
        </w:tc>
        <w:tc>
          <w:tcPr>
            <w:tcW w:w="2017" w:type="dxa"/>
          </w:tcPr>
          <w:p w:rsidR="00771AA1" w:rsidRDefault="00771AA1" w:rsidP="002024DD">
            <w:pPr>
              <w:jc w:val="center"/>
            </w:pPr>
            <w:r>
              <w:t>0.</w:t>
            </w:r>
            <w:r w:rsidR="00E4259F">
              <w:t>6009</w:t>
            </w:r>
          </w:p>
        </w:tc>
        <w:tc>
          <w:tcPr>
            <w:tcW w:w="1815" w:type="dxa"/>
          </w:tcPr>
          <w:p w:rsidR="00771AA1" w:rsidRDefault="00E4259F" w:rsidP="002024DD">
            <w:pPr>
              <w:jc w:val="center"/>
            </w:pPr>
            <w:r>
              <w:t>0.5973</w:t>
            </w:r>
          </w:p>
        </w:tc>
        <w:tc>
          <w:tcPr>
            <w:tcW w:w="1666" w:type="dxa"/>
          </w:tcPr>
          <w:p w:rsidR="00771AA1" w:rsidRDefault="00E4259F" w:rsidP="002024DD">
            <w:pPr>
              <w:jc w:val="center"/>
            </w:pPr>
            <w:r>
              <w:t>0.6009</w:t>
            </w:r>
          </w:p>
        </w:tc>
        <w:tc>
          <w:tcPr>
            <w:tcW w:w="1859" w:type="dxa"/>
          </w:tcPr>
          <w:p w:rsidR="00771AA1" w:rsidRDefault="00E4259F" w:rsidP="002024DD">
            <w:pPr>
              <w:jc w:val="center"/>
            </w:pPr>
            <w:r>
              <w:t>0.5871</w:t>
            </w:r>
          </w:p>
        </w:tc>
      </w:tr>
      <w:tr w:rsidR="00771AA1" w:rsidTr="000A5F81">
        <w:tc>
          <w:tcPr>
            <w:tcW w:w="1931" w:type="dxa"/>
          </w:tcPr>
          <w:p w:rsidR="00771AA1" w:rsidRPr="004B3106" w:rsidRDefault="00771AA1" w:rsidP="00771AA1">
            <w:pPr>
              <w:jc w:val="center"/>
            </w:pPr>
            <w:r>
              <w:t>Random Forest</w:t>
            </w:r>
          </w:p>
        </w:tc>
        <w:tc>
          <w:tcPr>
            <w:tcW w:w="2017" w:type="dxa"/>
          </w:tcPr>
          <w:p w:rsidR="00771AA1" w:rsidRDefault="00771AA1" w:rsidP="002024DD">
            <w:pPr>
              <w:jc w:val="center"/>
            </w:pPr>
            <w:r>
              <w:t>0.</w:t>
            </w:r>
            <w:r w:rsidR="00E4259F">
              <w:t>6014</w:t>
            </w:r>
          </w:p>
        </w:tc>
        <w:tc>
          <w:tcPr>
            <w:tcW w:w="1815" w:type="dxa"/>
          </w:tcPr>
          <w:p w:rsidR="00771AA1" w:rsidRDefault="00E4259F" w:rsidP="002024DD">
            <w:pPr>
              <w:jc w:val="center"/>
            </w:pPr>
            <w:r>
              <w:t>0.5974</w:t>
            </w:r>
          </w:p>
        </w:tc>
        <w:tc>
          <w:tcPr>
            <w:tcW w:w="1666" w:type="dxa"/>
          </w:tcPr>
          <w:p w:rsidR="00771AA1" w:rsidRDefault="00E4259F" w:rsidP="002024DD">
            <w:pPr>
              <w:jc w:val="center"/>
            </w:pPr>
            <w:r>
              <w:t>0.6014</w:t>
            </w:r>
          </w:p>
        </w:tc>
        <w:tc>
          <w:tcPr>
            <w:tcW w:w="1859" w:type="dxa"/>
          </w:tcPr>
          <w:p w:rsidR="00771AA1" w:rsidRDefault="00E4259F" w:rsidP="002024DD">
            <w:pPr>
              <w:jc w:val="center"/>
            </w:pPr>
            <w:r>
              <w:t>0.5878</w:t>
            </w:r>
          </w:p>
        </w:tc>
      </w:tr>
      <w:tr w:rsidR="00771AA1" w:rsidTr="000A5F81">
        <w:tc>
          <w:tcPr>
            <w:tcW w:w="1931" w:type="dxa"/>
          </w:tcPr>
          <w:p w:rsidR="00771AA1" w:rsidRPr="004B3106" w:rsidRDefault="00771AA1" w:rsidP="00771AA1">
            <w:pPr>
              <w:jc w:val="center"/>
            </w:pPr>
            <w:r>
              <w:t>YSA</w:t>
            </w:r>
          </w:p>
        </w:tc>
        <w:tc>
          <w:tcPr>
            <w:tcW w:w="2017" w:type="dxa"/>
          </w:tcPr>
          <w:p w:rsidR="00771AA1" w:rsidRDefault="00771AA1" w:rsidP="002024DD">
            <w:pPr>
              <w:jc w:val="center"/>
            </w:pPr>
            <w:r>
              <w:t>0.</w:t>
            </w:r>
            <w:r w:rsidR="00E4259F">
              <w:t>6004</w:t>
            </w:r>
          </w:p>
        </w:tc>
        <w:tc>
          <w:tcPr>
            <w:tcW w:w="1815" w:type="dxa"/>
          </w:tcPr>
          <w:p w:rsidR="00771AA1" w:rsidRDefault="00E4259F" w:rsidP="002024DD">
            <w:pPr>
              <w:jc w:val="center"/>
            </w:pPr>
            <w:r>
              <w:t>0.5972</w:t>
            </w:r>
          </w:p>
        </w:tc>
        <w:tc>
          <w:tcPr>
            <w:tcW w:w="1666" w:type="dxa"/>
          </w:tcPr>
          <w:p w:rsidR="00771AA1" w:rsidRDefault="00E4259F" w:rsidP="002024DD">
            <w:pPr>
              <w:jc w:val="center"/>
            </w:pPr>
            <w:r>
              <w:t>0.6004</w:t>
            </w:r>
          </w:p>
        </w:tc>
        <w:tc>
          <w:tcPr>
            <w:tcW w:w="1859" w:type="dxa"/>
          </w:tcPr>
          <w:p w:rsidR="00771AA1" w:rsidRDefault="00E4259F" w:rsidP="002024DD">
            <w:pPr>
              <w:jc w:val="center"/>
            </w:pPr>
            <w:r>
              <w:t>0.5909</w:t>
            </w:r>
          </w:p>
        </w:tc>
      </w:tr>
    </w:tbl>
    <w:p w:rsidR="00771AA1" w:rsidRPr="004B3106" w:rsidRDefault="00771AA1" w:rsidP="00771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12"/>
          <w:szCs w:val="12"/>
        </w:rPr>
      </w:pPr>
    </w:p>
    <w:p w:rsidR="00771AA1" w:rsidRDefault="00771AA1" w:rsidP="00771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12"/>
          <w:szCs w:val="12"/>
        </w:rPr>
      </w:pPr>
    </w:p>
    <w:p w:rsidR="00771AA1" w:rsidRDefault="00771AA1" w:rsidP="00771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12"/>
          <w:szCs w:val="12"/>
        </w:rPr>
      </w:pPr>
    </w:p>
    <w:p w:rsidR="00771AA1" w:rsidRDefault="00771AA1" w:rsidP="00771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12"/>
          <w:szCs w:val="12"/>
        </w:rPr>
      </w:pPr>
    </w:p>
    <w:p w:rsidR="00771AA1" w:rsidRPr="004B3106" w:rsidRDefault="00771AA1" w:rsidP="00771AA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12"/>
          <w:szCs w:val="12"/>
        </w:rPr>
      </w:pPr>
    </w:p>
    <w:tbl>
      <w:tblPr>
        <w:tblStyle w:val="TabloBasit1"/>
        <w:tblW w:w="0" w:type="auto"/>
        <w:tblLook w:val="04A0"/>
      </w:tblPr>
      <w:tblGrid>
        <w:gridCol w:w="1931"/>
        <w:gridCol w:w="2017"/>
        <w:gridCol w:w="1815"/>
        <w:gridCol w:w="1666"/>
        <w:gridCol w:w="1859"/>
      </w:tblGrid>
      <w:tr w:rsidR="00771AA1" w:rsidTr="000A5F81">
        <w:trPr>
          <w:cnfStyle w:val="100000000000"/>
        </w:trPr>
        <w:tc>
          <w:tcPr>
            <w:tcW w:w="1931" w:type="dxa"/>
          </w:tcPr>
          <w:p w:rsidR="00771AA1" w:rsidRPr="001D7422" w:rsidRDefault="002024DD" w:rsidP="002024DD">
            <w:pPr>
              <w:jc w:val="center"/>
              <w:rPr>
                <w:b/>
              </w:rPr>
            </w:pPr>
            <w:r>
              <w:rPr>
                <w:b/>
              </w:rPr>
              <w:t>Chi2 1</w:t>
            </w:r>
            <w:r w:rsidR="00771AA1">
              <w:rPr>
                <w:b/>
              </w:rPr>
              <w:t>6</w:t>
            </w:r>
            <w:r>
              <w:rPr>
                <w:b/>
              </w:rPr>
              <w:t xml:space="preserve"> Özellik</w:t>
            </w:r>
          </w:p>
        </w:tc>
        <w:tc>
          <w:tcPr>
            <w:tcW w:w="2017" w:type="dxa"/>
          </w:tcPr>
          <w:p w:rsidR="00771AA1" w:rsidRPr="001D7422" w:rsidRDefault="00771AA1" w:rsidP="00771AA1">
            <w:pPr>
              <w:jc w:val="center"/>
              <w:rPr>
                <w:b/>
              </w:rPr>
            </w:pPr>
            <w:r w:rsidRPr="001D7422">
              <w:rPr>
                <w:b/>
              </w:rPr>
              <w:t>Doğruluk</w:t>
            </w:r>
          </w:p>
        </w:tc>
        <w:tc>
          <w:tcPr>
            <w:tcW w:w="1815" w:type="dxa"/>
          </w:tcPr>
          <w:p w:rsidR="00771AA1" w:rsidRPr="001D7422" w:rsidRDefault="00771AA1" w:rsidP="00771AA1">
            <w:pPr>
              <w:jc w:val="center"/>
              <w:rPr>
                <w:b/>
              </w:rPr>
            </w:pPr>
            <w:r>
              <w:rPr>
                <w:b/>
              </w:rPr>
              <w:t>Keskinlik</w:t>
            </w:r>
          </w:p>
        </w:tc>
        <w:tc>
          <w:tcPr>
            <w:tcW w:w="1666" w:type="dxa"/>
          </w:tcPr>
          <w:p w:rsidR="00771AA1" w:rsidRPr="001D7422" w:rsidRDefault="00771AA1" w:rsidP="00771AA1">
            <w:pPr>
              <w:jc w:val="center"/>
              <w:rPr>
                <w:b/>
              </w:rPr>
            </w:pPr>
            <w:r>
              <w:rPr>
                <w:b/>
              </w:rPr>
              <w:t>Duyarlılık</w:t>
            </w:r>
          </w:p>
        </w:tc>
        <w:tc>
          <w:tcPr>
            <w:tcW w:w="1859" w:type="dxa"/>
          </w:tcPr>
          <w:p w:rsidR="00771AA1" w:rsidRPr="001D7422" w:rsidRDefault="00771AA1" w:rsidP="00771AA1">
            <w:pPr>
              <w:jc w:val="center"/>
              <w:rPr>
                <w:b/>
              </w:rPr>
            </w:pPr>
            <w:r w:rsidRPr="001D7422">
              <w:rPr>
                <w:b/>
              </w:rPr>
              <w:t>F1 Score</w:t>
            </w:r>
          </w:p>
        </w:tc>
      </w:tr>
      <w:tr w:rsidR="00771AA1" w:rsidTr="000A5F81">
        <w:tc>
          <w:tcPr>
            <w:tcW w:w="1931" w:type="dxa"/>
          </w:tcPr>
          <w:p w:rsidR="00771AA1" w:rsidRPr="004B3106" w:rsidRDefault="00771AA1" w:rsidP="00771AA1">
            <w:pPr>
              <w:jc w:val="center"/>
            </w:pPr>
            <w:r>
              <w:t>Naive Bayes</w:t>
            </w:r>
          </w:p>
        </w:tc>
        <w:tc>
          <w:tcPr>
            <w:tcW w:w="2017" w:type="dxa"/>
          </w:tcPr>
          <w:p w:rsidR="00771AA1" w:rsidRDefault="00771AA1" w:rsidP="002024DD">
            <w:pPr>
              <w:jc w:val="center"/>
            </w:pPr>
            <w:r>
              <w:t>0.</w:t>
            </w:r>
            <w:r w:rsidR="00E4259F">
              <w:t>5919</w:t>
            </w:r>
          </w:p>
        </w:tc>
        <w:tc>
          <w:tcPr>
            <w:tcW w:w="1815" w:type="dxa"/>
          </w:tcPr>
          <w:p w:rsidR="00771AA1" w:rsidRDefault="00E4259F" w:rsidP="002024DD">
            <w:pPr>
              <w:jc w:val="center"/>
            </w:pPr>
            <w:r>
              <w:t>0.5831</w:t>
            </w:r>
          </w:p>
        </w:tc>
        <w:tc>
          <w:tcPr>
            <w:tcW w:w="1666" w:type="dxa"/>
          </w:tcPr>
          <w:p w:rsidR="00771AA1" w:rsidRDefault="00771AA1" w:rsidP="00E4259F">
            <w:pPr>
              <w:jc w:val="center"/>
            </w:pPr>
            <w:r>
              <w:t>0.</w:t>
            </w:r>
            <w:r w:rsidR="00E4259F">
              <w:t>5919</w:t>
            </w:r>
          </w:p>
        </w:tc>
        <w:tc>
          <w:tcPr>
            <w:tcW w:w="1859" w:type="dxa"/>
          </w:tcPr>
          <w:p w:rsidR="00771AA1" w:rsidRDefault="00E4259F" w:rsidP="002024DD">
            <w:pPr>
              <w:jc w:val="center"/>
            </w:pPr>
            <w:r>
              <w:t>0.5651</w:t>
            </w:r>
          </w:p>
        </w:tc>
      </w:tr>
      <w:tr w:rsidR="00771AA1" w:rsidTr="000A5F81">
        <w:tc>
          <w:tcPr>
            <w:tcW w:w="1931" w:type="dxa"/>
          </w:tcPr>
          <w:p w:rsidR="00771AA1" w:rsidRPr="004B3106" w:rsidRDefault="00771AA1" w:rsidP="00771AA1">
            <w:pPr>
              <w:jc w:val="center"/>
            </w:pPr>
            <w:r>
              <w:t>Karar Ağacı</w:t>
            </w:r>
          </w:p>
        </w:tc>
        <w:tc>
          <w:tcPr>
            <w:tcW w:w="2017" w:type="dxa"/>
          </w:tcPr>
          <w:p w:rsidR="00771AA1" w:rsidRDefault="00771AA1" w:rsidP="002024DD">
            <w:pPr>
              <w:jc w:val="center"/>
            </w:pPr>
            <w:r>
              <w:t>0.</w:t>
            </w:r>
            <w:r w:rsidR="00E4259F">
              <w:t>6298</w:t>
            </w:r>
          </w:p>
        </w:tc>
        <w:tc>
          <w:tcPr>
            <w:tcW w:w="1815" w:type="dxa"/>
          </w:tcPr>
          <w:p w:rsidR="00771AA1" w:rsidRDefault="00E4259F" w:rsidP="002024DD">
            <w:pPr>
              <w:jc w:val="center"/>
            </w:pPr>
            <w:r>
              <w:t>0.6289</w:t>
            </w:r>
          </w:p>
        </w:tc>
        <w:tc>
          <w:tcPr>
            <w:tcW w:w="1666" w:type="dxa"/>
          </w:tcPr>
          <w:p w:rsidR="00771AA1" w:rsidRDefault="00E4259F" w:rsidP="002024DD">
            <w:pPr>
              <w:jc w:val="center"/>
            </w:pPr>
            <w:r>
              <w:t>0.6298</w:t>
            </w:r>
          </w:p>
        </w:tc>
        <w:tc>
          <w:tcPr>
            <w:tcW w:w="1859" w:type="dxa"/>
          </w:tcPr>
          <w:p w:rsidR="00771AA1" w:rsidRDefault="00E4259F" w:rsidP="002024DD">
            <w:pPr>
              <w:jc w:val="center"/>
            </w:pPr>
            <w:r>
              <w:t>0.6254</w:t>
            </w:r>
          </w:p>
        </w:tc>
      </w:tr>
      <w:tr w:rsidR="00771AA1" w:rsidTr="000A5F81">
        <w:tc>
          <w:tcPr>
            <w:tcW w:w="1931" w:type="dxa"/>
          </w:tcPr>
          <w:p w:rsidR="00771AA1" w:rsidRPr="004B3106" w:rsidRDefault="00771AA1" w:rsidP="00771AA1">
            <w:pPr>
              <w:jc w:val="center"/>
            </w:pPr>
            <w:r>
              <w:t>Random Forest</w:t>
            </w:r>
          </w:p>
        </w:tc>
        <w:tc>
          <w:tcPr>
            <w:tcW w:w="2017" w:type="dxa"/>
          </w:tcPr>
          <w:p w:rsidR="00771AA1" w:rsidRDefault="00771AA1" w:rsidP="002024DD">
            <w:pPr>
              <w:jc w:val="center"/>
            </w:pPr>
            <w:r>
              <w:t>0.</w:t>
            </w:r>
            <w:r w:rsidR="00E4259F">
              <w:t>6425</w:t>
            </w:r>
          </w:p>
        </w:tc>
        <w:tc>
          <w:tcPr>
            <w:tcW w:w="1815" w:type="dxa"/>
          </w:tcPr>
          <w:p w:rsidR="00771AA1" w:rsidRDefault="00E4259F" w:rsidP="002024DD">
            <w:pPr>
              <w:jc w:val="center"/>
            </w:pPr>
            <w:r>
              <w:t>0.6397</w:t>
            </w:r>
          </w:p>
        </w:tc>
        <w:tc>
          <w:tcPr>
            <w:tcW w:w="1666" w:type="dxa"/>
          </w:tcPr>
          <w:p w:rsidR="00771AA1" w:rsidRDefault="00E4259F" w:rsidP="002024DD">
            <w:pPr>
              <w:jc w:val="center"/>
            </w:pPr>
            <w:r>
              <w:t>0.6425</w:t>
            </w:r>
          </w:p>
        </w:tc>
        <w:tc>
          <w:tcPr>
            <w:tcW w:w="1859" w:type="dxa"/>
          </w:tcPr>
          <w:p w:rsidR="00771AA1" w:rsidRDefault="00E4259F" w:rsidP="002024DD">
            <w:pPr>
              <w:jc w:val="center"/>
            </w:pPr>
            <w:r>
              <w:t>0.6361</w:t>
            </w:r>
          </w:p>
        </w:tc>
      </w:tr>
      <w:tr w:rsidR="00771AA1" w:rsidTr="000A5F81">
        <w:tc>
          <w:tcPr>
            <w:tcW w:w="1931" w:type="dxa"/>
          </w:tcPr>
          <w:p w:rsidR="00771AA1" w:rsidRPr="004B3106" w:rsidRDefault="00771AA1" w:rsidP="00771AA1">
            <w:pPr>
              <w:jc w:val="center"/>
            </w:pPr>
            <w:r>
              <w:t>YSA</w:t>
            </w:r>
          </w:p>
        </w:tc>
        <w:tc>
          <w:tcPr>
            <w:tcW w:w="2017" w:type="dxa"/>
          </w:tcPr>
          <w:p w:rsidR="00771AA1" w:rsidRDefault="00771AA1" w:rsidP="002024DD">
            <w:pPr>
              <w:jc w:val="center"/>
            </w:pPr>
            <w:r>
              <w:t>0.</w:t>
            </w:r>
            <w:r w:rsidR="00E4259F">
              <w:t>6512</w:t>
            </w:r>
          </w:p>
        </w:tc>
        <w:tc>
          <w:tcPr>
            <w:tcW w:w="1815" w:type="dxa"/>
          </w:tcPr>
          <w:p w:rsidR="00771AA1" w:rsidRDefault="00E4259F" w:rsidP="002024DD">
            <w:pPr>
              <w:jc w:val="center"/>
            </w:pPr>
            <w:r>
              <w:t>0.6487</w:t>
            </w:r>
          </w:p>
        </w:tc>
        <w:tc>
          <w:tcPr>
            <w:tcW w:w="1666" w:type="dxa"/>
          </w:tcPr>
          <w:p w:rsidR="00771AA1" w:rsidRDefault="00E4259F" w:rsidP="002024DD">
            <w:pPr>
              <w:jc w:val="center"/>
            </w:pPr>
            <w:r>
              <w:t>0.6512</w:t>
            </w:r>
          </w:p>
        </w:tc>
        <w:tc>
          <w:tcPr>
            <w:tcW w:w="1859" w:type="dxa"/>
          </w:tcPr>
          <w:p w:rsidR="00771AA1" w:rsidRDefault="00E4259F" w:rsidP="002024DD">
            <w:pPr>
              <w:jc w:val="center"/>
            </w:pPr>
            <w:r>
              <w:t>0.6436</w:t>
            </w:r>
          </w:p>
        </w:tc>
      </w:tr>
    </w:tbl>
    <w:p w:rsidR="009E1FD6" w:rsidRDefault="009E1FD6" w:rsidP="0029669B">
      <w:pPr>
        <w:pStyle w:val="ListeParagraf"/>
        <w:rPr>
          <w:iCs/>
        </w:rPr>
      </w:pPr>
    </w:p>
    <w:p w:rsidR="009E1FD6" w:rsidRPr="0029669B" w:rsidRDefault="009E1FD6" w:rsidP="0029669B">
      <w:pPr>
        <w:pStyle w:val="ListeParagraf"/>
        <w:rPr>
          <w:iCs/>
        </w:rPr>
      </w:pPr>
    </w:p>
    <w:p w:rsidR="009E1FD6" w:rsidRPr="00177944" w:rsidRDefault="009E1FD6" w:rsidP="00177944">
      <w:pPr>
        <w:pStyle w:val="ListeParagraf"/>
        <w:numPr>
          <w:ilvl w:val="0"/>
          <w:numId w:val="4"/>
        </w:numPr>
        <w:rPr>
          <w:b/>
          <w:iCs/>
        </w:rPr>
      </w:pPr>
      <w:r w:rsidRPr="009E1FD6">
        <w:rPr>
          <w:b/>
          <w:iCs/>
        </w:rPr>
        <w:t xml:space="preserve">Model Eğitimi ve Değerlendirmesi: </w:t>
      </w:r>
      <w:r w:rsidRPr="009E1FD6">
        <w:rPr>
          <w:iCs/>
        </w:rPr>
        <w:t xml:space="preserve">Algoritmalar 16 özellikten oluşan kümede daha başarılı oldukları için çalışmanın kalanına bu küme üzerinden devam edilmiştir. Ayrıca Naive Bayes her durumda en kötü sonucu gösterdiği </w:t>
      </w:r>
      <w:r>
        <w:rPr>
          <w:iCs/>
        </w:rPr>
        <w:t>için elenmiş ve çalışmaya kalan üç algoritma ile devam edilmiştir.</w:t>
      </w:r>
      <w:r w:rsidR="00177944">
        <w:rPr>
          <w:iCs/>
        </w:rPr>
        <w:t xml:space="preserve"> </w:t>
      </w:r>
      <w:r w:rsidRPr="00177944">
        <w:rPr>
          <w:iCs/>
        </w:rPr>
        <w:t xml:space="preserve">GridSearcCV fonksiyonu ile parametre optimizasyonu yapılmış ve K-Fold Cross Validation tekniği ile her algoritma farklı parametrelerle 5 Fold çalıştırılmıştır. </w:t>
      </w:r>
      <w:r w:rsidR="00E73CE1" w:rsidRPr="00177944">
        <w:rPr>
          <w:iCs/>
        </w:rPr>
        <w:t>Ardından algoritmalar üçlü olarak Friedman testi ile, aralarında ikili olarak Wilcoxon Signed-Rank testi ile kıyasl</w:t>
      </w:r>
      <w:r w:rsidR="00177944">
        <w:rPr>
          <w:iCs/>
        </w:rPr>
        <w:t>an</w:t>
      </w:r>
      <w:r w:rsidR="00E73CE1" w:rsidRPr="00177944">
        <w:rPr>
          <w:iCs/>
        </w:rPr>
        <w:t>mıştır.</w:t>
      </w:r>
    </w:p>
    <w:p w:rsidR="00E73CE1" w:rsidRDefault="00E73CE1" w:rsidP="00E73CE1">
      <w:pPr>
        <w:jc w:val="both"/>
        <w:rPr>
          <w:b/>
          <w:iCs/>
        </w:rPr>
      </w:pPr>
    </w:p>
    <w:p w:rsidR="00E73CE1" w:rsidRDefault="00E73CE1" w:rsidP="00E73CE1">
      <w:pPr>
        <w:jc w:val="both"/>
        <w:rPr>
          <w:b/>
          <w:iCs/>
        </w:rPr>
      </w:pPr>
    </w:p>
    <w:p w:rsidR="00E73CE1" w:rsidRDefault="00E73CE1" w:rsidP="00E73CE1">
      <w:pPr>
        <w:jc w:val="both"/>
        <w:rPr>
          <w:b/>
          <w:iCs/>
        </w:rPr>
      </w:pPr>
      <w:r>
        <w:rPr>
          <w:b/>
          <w:iCs/>
        </w:rPr>
        <w:t>2.2.2</w:t>
      </w:r>
      <w:r w:rsidRPr="009A5B0C">
        <w:rPr>
          <w:b/>
          <w:iCs/>
        </w:rPr>
        <w:t xml:space="preserve"> A</w:t>
      </w:r>
      <w:r>
        <w:rPr>
          <w:b/>
          <w:iCs/>
        </w:rPr>
        <w:t xml:space="preserve">ddis Ababa Kazaları </w:t>
      </w:r>
      <w:r w:rsidRPr="009A5B0C">
        <w:rPr>
          <w:b/>
          <w:iCs/>
        </w:rPr>
        <w:t>Veri Seti</w:t>
      </w:r>
    </w:p>
    <w:p w:rsidR="00E73CE1" w:rsidRDefault="00E73CE1" w:rsidP="00E73CE1">
      <w:pPr>
        <w:jc w:val="both"/>
        <w:rPr>
          <w:b/>
          <w:iCs/>
        </w:rPr>
      </w:pPr>
    </w:p>
    <w:p w:rsidR="00E73CE1" w:rsidRPr="00E73CE1" w:rsidRDefault="00E73CE1" w:rsidP="00E73CE1">
      <w:pPr>
        <w:jc w:val="both"/>
        <w:rPr>
          <w:iCs/>
        </w:rPr>
      </w:pPr>
      <w:r w:rsidRPr="00E73CE1">
        <w:rPr>
          <w:iCs/>
        </w:rPr>
        <w:t xml:space="preserve">Veri seti 12.316 veriden oluşmaktadır. </w:t>
      </w:r>
      <w:r>
        <w:rPr>
          <w:iCs/>
        </w:rPr>
        <w:t>Veri setinin orijinal ve ön işlenmiş hali internette yayınlanmıştır. Projede ön işleme kısmını kendimiz yapmak istediğimiz için orijinal veri kümesi üzerinde çalışılmıştır.</w:t>
      </w:r>
    </w:p>
    <w:p w:rsidR="00E73CE1" w:rsidRDefault="00E73CE1" w:rsidP="00E73CE1">
      <w:pPr>
        <w:jc w:val="both"/>
        <w:rPr>
          <w:b/>
          <w:iCs/>
        </w:rPr>
      </w:pPr>
    </w:p>
    <w:p w:rsidR="00E73CE1" w:rsidRDefault="00E73CE1" w:rsidP="00E73CE1">
      <w:pPr>
        <w:pStyle w:val="ListeParagraf"/>
        <w:numPr>
          <w:ilvl w:val="0"/>
          <w:numId w:val="6"/>
        </w:numPr>
        <w:jc w:val="both"/>
        <w:rPr>
          <w:iCs/>
        </w:rPr>
      </w:pPr>
      <w:r>
        <w:rPr>
          <w:b/>
          <w:iCs/>
        </w:rPr>
        <w:t xml:space="preserve">Eksik Veriler: </w:t>
      </w:r>
      <w:r w:rsidRPr="00177944">
        <w:rPr>
          <w:iCs/>
        </w:rPr>
        <w:t>Veri setinde hemen hemen her özellikte az veya çok eksik veriler bulunmaktadır. Kendisine ait eksik veri oranı %30’un üzerinde olan ve sonuçla çok alakalı olmayan özellikler silinmiştir. B</w:t>
      </w:r>
      <w:r w:rsidR="00177944" w:rsidRPr="00177944">
        <w:rPr>
          <w:iCs/>
        </w:rPr>
        <w:t>unun dışında kalan eksik veriler nearest neighbor hot deck yöntemi ile doldurulmuştur.</w:t>
      </w:r>
    </w:p>
    <w:p w:rsidR="00177944" w:rsidRDefault="00177944" w:rsidP="00177944">
      <w:pPr>
        <w:pStyle w:val="ListeParagraf"/>
        <w:jc w:val="both"/>
        <w:rPr>
          <w:iCs/>
        </w:rPr>
      </w:pPr>
    </w:p>
    <w:p w:rsidR="00177944" w:rsidRDefault="00177944" w:rsidP="00E73CE1">
      <w:pPr>
        <w:pStyle w:val="ListeParagraf"/>
        <w:numPr>
          <w:ilvl w:val="0"/>
          <w:numId w:val="6"/>
        </w:numPr>
        <w:jc w:val="both"/>
        <w:rPr>
          <w:iCs/>
        </w:rPr>
      </w:pPr>
      <w:r>
        <w:rPr>
          <w:b/>
          <w:iCs/>
        </w:rPr>
        <w:t>Aykırı Veriler:</w:t>
      </w:r>
      <w:r>
        <w:rPr>
          <w:iCs/>
        </w:rPr>
        <w:t xml:space="preserve"> Veri setinde aykırı veri bulunmamıştır.</w:t>
      </w:r>
    </w:p>
    <w:p w:rsidR="00177944" w:rsidRPr="00177944" w:rsidRDefault="00177944" w:rsidP="00177944">
      <w:pPr>
        <w:pStyle w:val="ListeParagraf"/>
        <w:rPr>
          <w:iCs/>
        </w:rPr>
      </w:pPr>
    </w:p>
    <w:p w:rsidR="00177944" w:rsidRDefault="00177944" w:rsidP="00177944">
      <w:pPr>
        <w:pStyle w:val="ListeParagraf"/>
        <w:numPr>
          <w:ilvl w:val="0"/>
          <w:numId w:val="6"/>
        </w:numPr>
        <w:jc w:val="both"/>
        <w:rPr>
          <w:iCs/>
        </w:rPr>
      </w:pPr>
      <w:r w:rsidRPr="00177944">
        <w:rPr>
          <w:b/>
          <w:iCs/>
        </w:rPr>
        <w:t xml:space="preserve">Sayısal Verilerin Ayrıklaştırılması: </w:t>
      </w:r>
      <w:r w:rsidRPr="00177944">
        <w:rPr>
          <w:iCs/>
        </w:rPr>
        <w:t>“Saat”, “Kaza yapan araç sayısı”, “Yaralı Sayısı” gibi nümerik özellikler Kmeans kümeleme algoritması ile ayrıklaştırılarak kategorilere bölünmüştür.</w:t>
      </w:r>
    </w:p>
    <w:p w:rsidR="00177944" w:rsidRPr="00177944" w:rsidRDefault="00177944" w:rsidP="00177944">
      <w:pPr>
        <w:jc w:val="both"/>
        <w:rPr>
          <w:iCs/>
        </w:rPr>
      </w:pPr>
    </w:p>
    <w:p w:rsidR="00177944" w:rsidRDefault="00177944" w:rsidP="00177944">
      <w:pPr>
        <w:pStyle w:val="ListeParagraf"/>
        <w:numPr>
          <w:ilvl w:val="0"/>
          <w:numId w:val="6"/>
        </w:numPr>
        <w:jc w:val="both"/>
        <w:rPr>
          <w:iCs/>
        </w:rPr>
      </w:pPr>
      <w:r w:rsidRPr="00177944">
        <w:rPr>
          <w:b/>
          <w:iCs/>
        </w:rPr>
        <w:t xml:space="preserve">Özellik Seçimi: </w:t>
      </w:r>
      <w:r w:rsidRPr="00177944">
        <w:rPr>
          <w:iCs/>
        </w:rPr>
        <w:t>Tüm veriler kategorik hale getirildikten sonra öncelikle Cramers V Korelasyon matrisi çizdirilerek inputlar ile hedef değişkenin ilişkisi incelenmiştir. Matrise göre so</w:t>
      </w:r>
      <w:r>
        <w:rPr>
          <w:iCs/>
        </w:rPr>
        <w:t>nuçla en çok ilişkili olan ilk 2 , ilk 6, ilk 8 ve ilk 12</w:t>
      </w:r>
      <w:r w:rsidRPr="00177944">
        <w:rPr>
          <w:iCs/>
        </w:rPr>
        <w:t xml:space="preserve"> özellik seçilmiştir. Ayrıca chi-square testi</w:t>
      </w:r>
      <w:r>
        <w:rPr>
          <w:iCs/>
        </w:rPr>
        <w:t xml:space="preserve"> ile 6 ve 10</w:t>
      </w:r>
      <w:r w:rsidRPr="00177944">
        <w:rPr>
          <w:iCs/>
        </w:rPr>
        <w:t xml:space="preserve"> özellik seçilmiştir. Tüm özelliklerin de dahil edi</w:t>
      </w:r>
      <w:r>
        <w:rPr>
          <w:iCs/>
        </w:rPr>
        <w:t>ldiği kümeyle beraber toplamda 7</w:t>
      </w:r>
      <w:r w:rsidRPr="00177944">
        <w:rPr>
          <w:iCs/>
        </w:rPr>
        <w:t xml:space="preserve"> tane küme oluşmuş ve her küme üzerinde Naive Bayes, Karar Ağacı, Rastgele Orman ve Yapay Sinir Ağları varsayılan parametrelerle çalıştırılmıştır.</w:t>
      </w:r>
      <w:r w:rsidR="000A5F81">
        <w:rPr>
          <w:iCs/>
        </w:rPr>
        <w:t xml:space="preserve"> Veri seti dengesiz olduğu için kriterimiz f1 skorudur. Genel olarak e</w:t>
      </w:r>
      <w:r w:rsidRPr="00177944">
        <w:rPr>
          <w:iCs/>
        </w:rPr>
        <w:t xml:space="preserve">n iyi sonuçlar korelasyon matrisindeki sonucu en çok etkileyen </w:t>
      </w:r>
      <w:r w:rsidR="000A5F81">
        <w:rPr>
          <w:iCs/>
        </w:rPr>
        <w:t>8</w:t>
      </w:r>
      <w:r w:rsidRPr="00177944">
        <w:rPr>
          <w:iCs/>
        </w:rPr>
        <w:t xml:space="preserve"> özelliğin seçildiği kümede elde edilmiştir. Sonuçlar aşağıdaki tablolarda verilmiştir.</w:t>
      </w:r>
    </w:p>
    <w:p w:rsidR="00177944" w:rsidRPr="005C5AA0" w:rsidRDefault="00177944" w:rsidP="005C5AA0">
      <w:pPr>
        <w:rPr>
          <w:iCs/>
        </w:rPr>
      </w:pPr>
    </w:p>
    <w:tbl>
      <w:tblPr>
        <w:tblStyle w:val="TabloBasit1"/>
        <w:tblW w:w="0" w:type="auto"/>
        <w:tblLook w:val="04A0"/>
      </w:tblPr>
      <w:tblGrid>
        <w:gridCol w:w="1931"/>
        <w:gridCol w:w="2017"/>
        <w:gridCol w:w="1815"/>
        <w:gridCol w:w="1666"/>
        <w:gridCol w:w="1859"/>
      </w:tblGrid>
      <w:tr w:rsidR="00177944" w:rsidRPr="001D7422" w:rsidTr="000A5F81">
        <w:trPr>
          <w:cnfStyle w:val="100000000000"/>
        </w:trPr>
        <w:tc>
          <w:tcPr>
            <w:tcW w:w="1931" w:type="dxa"/>
          </w:tcPr>
          <w:p w:rsidR="00177944" w:rsidRPr="001D7422" w:rsidRDefault="00177944" w:rsidP="000A5F81">
            <w:pPr>
              <w:jc w:val="center"/>
              <w:rPr>
                <w:b/>
              </w:rPr>
            </w:pPr>
            <w:r>
              <w:rPr>
                <w:b/>
              </w:rPr>
              <w:t>Tüm Özellikler</w:t>
            </w:r>
          </w:p>
        </w:tc>
        <w:tc>
          <w:tcPr>
            <w:tcW w:w="2017" w:type="dxa"/>
          </w:tcPr>
          <w:p w:rsidR="00177944" w:rsidRPr="001D7422" w:rsidRDefault="00177944" w:rsidP="000A5F81">
            <w:pPr>
              <w:jc w:val="center"/>
              <w:rPr>
                <w:b/>
              </w:rPr>
            </w:pPr>
            <w:r w:rsidRPr="001D7422">
              <w:rPr>
                <w:b/>
              </w:rPr>
              <w:t>Doğruluk</w:t>
            </w:r>
          </w:p>
        </w:tc>
        <w:tc>
          <w:tcPr>
            <w:tcW w:w="1815" w:type="dxa"/>
          </w:tcPr>
          <w:p w:rsidR="00177944" w:rsidRPr="001D7422" w:rsidRDefault="00177944" w:rsidP="000A5F81">
            <w:pPr>
              <w:jc w:val="center"/>
              <w:rPr>
                <w:b/>
              </w:rPr>
            </w:pPr>
            <w:r>
              <w:rPr>
                <w:b/>
              </w:rPr>
              <w:t>Keskinlik</w:t>
            </w:r>
          </w:p>
        </w:tc>
        <w:tc>
          <w:tcPr>
            <w:tcW w:w="1666" w:type="dxa"/>
          </w:tcPr>
          <w:p w:rsidR="00177944" w:rsidRPr="001D7422" w:rsidRDefault="00177944" w:rsidP="000A5F81">
            <w:pPr>
              <w:jc w:val="center"/>
              <w:rPr>
                <w:b/>
              </w:rPr>
            </w:pPr>
            <w:r>
              <w:rPr>
                <w:b/>
              </w:rPr>
              <w:t>Duyarlılık</w:t>
            </w:r>
          </w:p>
        </w:tc>
        <w:tc>
          <w:tcPr>
            <w:tcW w:w="1859" w:type="dxa"/>
          </w:tcPr>
          <w:p w:rsidR="00177944" w:rsidRPr="001D7422" w:rsidRDefault="00177944" w:rsidP="000A5F81">
            <w:pPr>
              <w:jc w:val="center"/>
              <w:rPr>
                <w:b/>
              </w:rPr>
            </w:pPr>
            <w:r w:rsidRPr="001D7422">
              <w:rPr>
                <w:b/>
              </w:rPr>
              <w:t>F1 Score</w:t>
            </w:r>
          </w:p>
        </w:tc>
      </w:tr>
      <w:tr w:rsidR="00177944" w:rsidTr="000A5F81">
        <w:tc>
          <w:tcPr>
            <w:tcW w:w="1931" w:type="dxa"/>
          </w:tcPr>
          <w:p w:rsidR="00177944" w:rsidRPr="004B3106" w:rsidRDefault="00177944" w:rsidP="000A5F81">
            <w:pPr>
              <w:jc w:val="center"/>
            </w:pPr>
            <w:r>
              <w:t>Naive Bayes</w:t>
            </w:r>
          </w:p>
        </w:tc>
        <w:tc>
          <w:tcPr>
            <w:tcW w:w="2017" w:type="dxa"/>
          </w:tcPr>
          <w:p w:rsidR="00177944" w:rsidRDefault="00177944" w:rsidP="000A5F81">
            <w:pPr>
              <w:jc w:val="center"/>
            </w:pPr>
            <w:r>
              <w:t>0.8158</w:t>
            </w:r>
          </w:p>
        </w:tc>
        <w:tc>
          <w:tcPr>
            <w:tcW w:w="1815" w:type="dxa"/>
          </w:tcPr>
          <w:p w:rsidR="00177944" w:rsidRDefault="00177944" w:rsidP="000A5F81">
            <w:pPr>
              <w:jc w:val="center"/>
            </w:pPr>
            <w:r>
              <w:t>0.7423</w:t>
            </w:r>
          </w:p>
        </w:tc>
        <w:tc>
          <w:tcPr>
            <w:tcW w:w="1666" w:type="dxa"/>
          </w:tcPr>
          <w:p w:rsidR="00177944" w:rsidRDefault="00177944" w:rsidP="000A5F81">
            <w:pPr>
              <w:jc w:val="center"/>
            </w:pPr>
            <w:r>
              <w:t>0.8158</w:t>
            </w:r>
          </w:p>
        </w:tc>
        <w:tc>
          <w:tcPr>
            <w:tcW w:w="1859" w:type="dxa"/>
          </w:tcPr>
          <w:p w:rsidR="00177944" w:rsidRDefault="00177944" w:rsidP="000A5F81">
            <w:pPr>
              <w:jc w:val="center"/>
            </w:pPr>
            <w:r>
              <w:t>0.7690</w:t>
            </w:r>
          </w:p>
        </w:tc>
      </w:tr>
      <w:tr w:rsidR="00177944" w:rsidTr="000A5F81">
        <w:tc>
          <w:tcPr>
            <w:tcW w:w="1931" w:type="dxa"/>
          </w:tcPr>
          <w:p w:rsidR="00177944" w:rsidRPr="004B3106" w:rsidRDefault="00177944" w:rsidP="000A5F81">
            <w:pPr>
              <w:jc w:val="center"/>
            </w:pPr>
            <w:r>
              <w:t>Karar Ağacı</w:t>
            </w:r>
          </w:p>
        </w:tc>
        <w:tc>
          <w:tcPr>
            <w:tcW w:w="2017" w:type="dxa"/>
          </w:tcPr>
          <w:p w:rsidR="00177944" w:rsidRDefault="00177944" w:rsidP="000A5F81">
            <w:pPr>
              <w:jc w:val="center"/>
            </w:pPr>
            <w:r>
              <w:t>0.7343</w:t>
            </w:r>
          </w:p>
        </w:tc>
        <w:tc>
          <w:tcPr>
            <w:tcW w:w="1815" w:type="dxa"/>
          </w:tcPr>
          <w:p w:rsidR="00177944" w:rsidRDefault="00177944" w:rsidP="000A5F81">
            <w:pPr>
              <w:jc w:val="center"/>
            </w:pPr>
            <w:r>
              <w:t>0.7463</w:t>
            </w:r>
          </w:p>
        </w:tc>
        <w:tc>
          <w:tcPr>
            <w:tcW w:w="1666" w:type="dxa"/>
          </w:tcPr>
          <w:p w:rsidR="00177944" w:rsidRDefault="00177944" w:rsidP="000A5F81">
            <w:pPr>
              <w:jc w:val="center"/>
            </w:pPr>
            <w:r>
              <w:t>0.7343</w:t>
            </w:r>
          </w:p>
        </w:tc>
        <w:tc>
          <w:tcPr>
            <w:tcW w:w="1859" w:type="dxa"/>
          </w:tcPr>
          <w:p w:rsidR="00177944" w:rsidRDefault="00177944" w:rsidP="000A5F81">
            <w:pPr>
              <w:jc w:val="center"/>
            </w:pPr>
            <w:r>
              <w:t>0.7401</w:t>
            </w:r>
          </w:p>
        </w:tc>
      </w:tr>
      <w:tr w:rsidR="00177944" w:rsidTr="000A5F81">
        <w:tc>
          <w:tcPr>
            <w:tcW w:w="1931" w:type="dxa"/>
          </w:tcPr>
          <w:p w:rsidR="00177944" w:rsidRPr="004B3106" w:rsidRDefault="00177944" w:rsidP="000A5F81">
            <w:pPr>
              <w:jc w:val="center"/>
            </w:pPr>
            <w:r>
              <w:t>Random Forest</w:t>
            </w:r>
          </w:p>
        </w:tc>
        <w:tc>
          <w:tcPr>
            <w:tcW w:w="2017" w:type="dxa"/>
          </w:tcPr>
          <w:p w:rsidR="00177944" w:rsidRDefault="00177944" w:rsidP="000A5F81">
            <w:pPr>
              <w:jc w:val="center"/>
            </w:pPr>
            <w:r>
              <w:t>0.8457</w:t>
            </w:r>
          </w:p>
        </w:tc>
        <w:tc>
          <w:tcPr>
            <w:tcW w:w="1815" w:type="dxa"/>
          </w:tcPr>
          <w:p w:rsidR="00177944" w:rsidRDefault="00177944" w:rsidP="000A5F81">
            <w:pPr>
              <w:jc w:val="center"/>
            </w:pPr>
            <w:r>
              <w:t>0.7864</w:t>
            </w:r>
          </w:p>
        </w:tc>
        <w:tc>
          <w:tcPr>
            <w:tcW w:w="1666" w:type="dxa"/>
          </w:tcPr>
          <w:p w:rsidR="00177944" w:rsidRDefault="00177944" w:rsidP="000A5F81">
            <w:pPr>
              <w:jc w:val="center"/>
            </w:pPr>
            <w:r>
              <w:t>0.8457</w:t>
            </w:r>
          </w:p>
        </w:tc>
        <w:tc>
          <w:tcPr>
            <w:tcW w:w="1859" w:type="dxa"/>
          </w:tcPr>
          <w:p w:rsidR="00177944" w:rsidRDefault="00177944" w:rsidP="000A5F81">
            <w:pPr>
              <w:jc w:val="center"/>
            </w:pPr>
            <w:r>
              <w:t>0.7763</w:t>
            </w:r>
          </w:p>
        </w:tc>
      </w:tr>
      <w:tr w:rsidR="00177944" w:rsidTr="000A5F81">
        <w:tc>
          <w:tcPr>
            <w:tcW w:w="1931" w:type="dxa"/>
          </w:tcPr>
          <w:p w:rsidR="00177944" w:rsidRPr="004B3106" w:rsidRDefault="00177944" w:rsidP="000A5F81">
            <w:pPr>
              <w:jc w:val="center"/>
            </w:pPr>
            <w:r>
              <w:t>YSA</w:t>
            </w:r>
          </w:p>
        </w:tc>
        <w:tc>
          <w:tcPr>
            <w:tcW w:w="2017" w:type="dxa"/>
          </w:tcPr>
          <w:p w:rsidR="00177944" w:rsidRDefault="00177944" w:rsidP="000A5F81">
            <w:pPr>
              <w:jc w:val="center"/>
            </w:pPr>
            <w:r>
              <w:t>0.7967</w:t>
            </w:r>
          </w:p>
        </w:tc>
        <w:tc>
          <w:tcPr>
            <w:tcW w:w="1815" w:type="dxa"/>
          </w:tcPr>
          <w:p w:rsidR="00177944" w:rsidRDefault="00177944" w:rsidP="000A5F81">
            <w:pPr>
              <w:jc w:val="center"/>
            </w:pPr>
            <w:r>
              <w:t>0.7561</w:t>
            </w:r>
          </w:p>
        </w:tc>
        <w:tc>
          <w:tcPr>
            <w:tcW w:w="1666" w:type="dxa"/>
          </w:tcPr>
          <w:p w:rsidR="00177944" w:rsidRDefault="00177944" w:rsidP="000A5F81">
            <w:pPr>
              <w:jc w:val="center"/>
            </w:pPr>
            <w:r>
              <w:t>0.7967</w:t>
            </w:r>
          </w:p>
        </w:tc>
        <w:tc>
          <w:tcPr>
            <w:tcW w:w="1859" w:type="dxa"/>
          </w:tcPr>
          <w:p w:rsidR="00177944" w:rsidRDefault="00177944" w:rsidP="000A5F81">
            <w:pPr>
              <w:jc w:val="center"/>
            </w:pPr>
            <w:r>
              <w:t>0.7738</w:t>
            </w:r>
          </w:p>
        </w:tc>
      </w:tr>
    </w:tbl>
    <w:p w:rsidR="00177944" w:rsidRPr="004B3106" w:rsidRDefault="00177944" w:rsidP="00177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12"/>
          <w:szCs w:val="12"/>
        </w:rPr>
      </w:pPr>
    </w:p>
    <w:p w:rsidR="00177944" w:rsidRPr="004B3106" w:rsidRDefault="00177944" w:rsidP="00177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12"/>
          <w:szCs w:val="12"/>
        </w:rPr>
      </w:pPr>
    </w:p>
    <w:tbl>
      <w:tblPr>
        <w:tblStyle w:val="TabloBasit1"/>
        <w:tblW w:w="0" w:type="auto"/>
        <w:tblLook w:val="04A0"/>
      </w:tblPr>
      <w:tblGrid>
        <w:gridCol w:w="1931"/>
        <w:gridCol w:w="2017"/>
        <w:gridCol w:w="1815"/>
        <w:gridCol w:w="1666"/>
        <w:gridCol w:w="1859"/>
      </w:tblGrid>
      <w:tr w:rsidR="00177944" w:rsidRPr="001D7422" w:rsidTr="000A5F81">
        <w:trPr>
          <w:cnfStyle w:val="100000000000"/>
        </w:trPr>
        <w:tc>
          <w:tcPr>
            <w:tcW w:w="1931" w:type="dxa"/>
          </w:tcPr>
          <w:p w:rsidR="00177944" w:rsidRPr="001D7422" w:rsidRDefault="00177944" w:rsidP="000A5F81">
            <w:pPr>
              <w:jc w:val="center"/>
              <w:rPr>
                <w:b/>
              </w:rPr>
            </w:pPr>
            <w:r>
              <w:rPr>
                <w:b/>
              </w:rPr>
              <w:t>2 Özellik</w:t>
            </w:r>
          </w:p>
        </w:tc>
        <w:tc>
          <w:tcPr>
            <w:tcW w:w="2017" w:type="dxa"/>
          </w:tcPr>
          <w:p w:rsidR="00177944" w:rsidRPr="001D7422" w:rsidRDefault="00177944" w:rsidP="000A5F81">
            <w:pPr>
              <w:jc w:val="center"/>
              <w:rPr>
                <w:b/>
              </w:rPr>
            </w:pPr>
            <w:r w:rsidRPr="001D7422">
              <w:rPr>
                <w:b/>
              </w:rPr>
              <w:t>Doğruluk</w:t>
            </w:r>
          </w:p>
        </w:tc>
        <w:tc>
          <w:tcPr>
            <w:tcW w:w="1815" w:type="dxa"/>
          </w:tcPr>
          <w:p w:rsidR="00177944" w:rsidRPr="001D7422" w:rsidRDefault="00177944" w:rsidP="000A5F81">
            <w:pPr>
              <w:jc w:val="center"/>
              <w:rPr>
                <w:b/>
              </w:rPr>
            </w:pPr>
            <w:r>
              <w:rPr>
                <w:b/>
              </w:rPr>
              <w:t>Keskinlik</w:t>
            </w:r>
          </w:p>
        </w:tc>
        <w:tc>
          <w:tcPr>
            <w:tcW w:w="1666" w:type="dxa"/>
          </w:tcPr>
          <w:p w:rsidR="00177944" w:rsidRPr="001D7422" w:rsidRDefault="00177944" w:rsidP="000A5F81">
            <w:pPr>
              <w:jc w:val="center"/>
              <w:rPr>
                <w:b/>
              </w:rPr>
            </w:pPr>
            <w:r>
              <w:rPr>
                <w:b/>
              </w:rPr>
              <w:t>Duyarlılık</w:t>
            </w:r>
          </w:p>
        </w:tc>
        <w:tc>
          <w:tcPr>
            <w:tcW w:w="1859" w:type="dxa"/>
          </w:tcPr>
          <w:p w:rsidR="00177944" w:rsidRPr="001D7422" w:rsidRDefault="00177944" w:rsidP="000A5F81">
            <w:pPr>
              <w:jc w:val="center"/>
              <w:rPr>
                <w:b/>
              </w:rPr>
            </w:pPr>
            <w:r w:rsidRPr="001D7422">
              <w:rPr>
                <w:b/>
              </w:rPr>
              <w:t>F1 Score</w:t>
            </w:r>
          </w:p>
        </w:tc>
      </w:tr>
      <w:tr w:rsidR="00177944" w:rsidTr="000A5F81">
        <w:tc>
          <w:tcPr>
            <w:tcW w:w="1931" w:type="dxa"/>
          </w:tcPr>
          <w:p w:rsidR="00177944" w:rsidRPr="004B3106" w:rsidRDefault="00177944" w:rsidP="000A5F81">
            <w:pPr>
              <w:jc w:val="center"/>
            </w:pPr>
            <w:r>
              <w:t>Naive Bayes</w:t>
            </w:r>
          </w:p>
        </w:tc>
        <w:tc>
          <w:tcPr>
            <w:tcW w:w="2017" w:type="dxa"/>
          </w:tcPr>
          <w:p w:rsidR="00177944" w:rsidRDefault="00177944" w:rsidP="000A5F81">
            <w:pPr>
              <w:jc w:val="center"/>
            </w:pPr>
            <w:r>
              <w:t>0.8457</w:t>
            </w:r>
          </w:p>
        </w:tc>
        <w:tc>
          <w:tcPr>
            <w:tcW w:w="1815" w:type="dxa"/>
          </w:tcPr>
          <w:p w:rsidR="00177944" w:rsidRDefault="00177944" w:rsidP="000A5F81">
            <w:pPr>
              <w:jc w:val="center"/>
            </w:pPr>
            <w:r>
              <w:t>0.7153</w:t>
            </w:r>
          </w:p>
        </w:tc>
        <w:tc>
          <w:tcPr>
            <w:tcW w:w="1666" w:type="dxa"/>
          </w:tcPr>
          <w:p w:rsidR="00177944" w:rsidRDefault="00177944" w:rsidP="000A5F81">
            <w:pPr>
              <w:jc w:val="center"/>
            </w:pPr>
            <w:r>
              <w:t>0.8457</w:t>
            </w:r>
          </w:p>
        </w:tc>
        <w:tc>
          <w:tcPr>
            <w:tcW w:w="1859" w:type="dxa"/>
          </w:tcPr>
          <w:p w:rsidR="00177944" w:rsidRDefault="00177944" w:rsidP="000A5F81">
            <w:pPr>
              <w:jc w:val="center"/>
            </w:pPr>
            <w:r>
              <w:t>0.7750</w:t>
            </w:r>
          </w:p>
        </w:tc>
      </w:tr>
      <w:tr w:rsidR="00177944" w:rsidTr="000A5F81">
        <w:tc>
          <w:tcPr>
            <w:tcW w:w="1931" w:type="dxa"/>
          </w:tcPr>
          <w:p w:rsidR="00177944" w:rsidRPr="004B3106" w:rsidRDefault="00177944" w:rsidP="000A5F81">
            <w:pPr>
              <w:jc w:val="center"/>
            </w:pPr>
            <w:r>
              <w:t>Karar Ağacı</w:t>
            </w:r>
          </w:p>
        </w:tc>
        <w:tc>
          <w:tcPr>
            <w:tcW w:w="2017" w:type="dxa"/>
          </w:tcPr>
          <w:p w:rsidR="00177944" w:rsidRDefault="00177944" w:rsidP="000A5F81">
            <w:pPr>
              <w:jc w:val="center"/>
            </w:pPr>
            <w:r>
              <w:t>0.8457</w:t>
            </w:r>
          </w:p>
        </w:tc>
        <w:tc>
          <w:tcPr>
            <w:tcW w:w="1815" w:type="dxa"/>
          </w:tcPr>
          <w:p w:rsidR="00177944" w:rsidRDefault="00177944" w:rsidP="000A5F81">
            <w:pPr>
              <w:jc w:val="center"/>
            </w:pPr>
            <w:r>
              <w:t>0.7153</w:t>
            </w:r>
          </w:p>
        </w:tc>
        <w:tc>
          <w:tcPr>
            <w:tcW w:w="1666" w:type="dxa"/>
          </w:tcPr>
          <w:p w:rsidR="00177944" w:rsidRDefault="00177944" w:rsidP="000A5F81">
            <w:pPr>
              <w:jc w:val="center"/>
            </w:pPr>
            <w:r>
              <w:t>0.8457</w:t>
            </w:r>
          </w:p>
        </w:tc>
        <w:tc>
          <w:tcPr>
            <w:tcW w:w="1859" w:type="dxa"/>
          </w:tcPr>
          <w:p w:rsidR="00177944" w:rsidRDefault="00177944" w:rsidP="000A5F81">
            <w:pPr>
              <w:jc w:val="center"/>
            </w:pPr>
            <w:r>
              <w:t>0.7750</w:t>
            </w:r>
          </w:p>
        </w:tc>
      </w:tr>
      <w:tr w:rsidR="00177944" w:rsidTr="000A5F81">
        <w:tc>
          <w:tcPr>
            <w:tcW w:w="1931" w:type="dxa"/>
          </w:tcPr>
          <w:p w:rsidR="00177944" w:rsidRPr="004B3106" w:rsidRDefault="00177944" w:rsidP="000A5F81">
            <w:pPr>
              <w:jc w:val="center"/>
            </w:pPr>
            <w:r>
              <w:t>Random Forest</w:t>
            </w:r>
          </w:p>
        </w:tc>
        <w:tc>
          <w:tcPr>
            <w:tcW w:w="2017" w:type="dxa"/>
          </w:tcPr>
          <w:p w:rsidR="00177944" w:rsidRDefault="00177944" w:rsidP="000A5F81">
            <w:pPr>
              <w:jc w:val="center"/>
            </w:pPr>
            <w:r>
              <w:t>0.8457</w:t>
            </w:r>
          </w:p>
        </w:tc>
        <w:tc>
          <w:tcPr>
            <w:tcW w:w="1815" w:type="dxa"/>
          </w:tcPr>
          <w:p w:rsidR="00177944" w:rsidRDefault="00177944" w:rsidP="000A5F81">
            <w:pPr>
              <w:jc w:val="center"/>
            </w:pPr>
            <w:r>
              <w:t>0.7153</w:t>
            </w:r>
          </w:p>
        </w:tc>
        <w:tc>
          <w:tcPr>
            <w:tcW w:w="1666" w:type="dxa"/>
          </w:tcPr>
          <w:p w:rsidR="00177944" w:rsidRDefault="00177944" w:rsidP="000A5F81">
            <w:pPr>
              <w:jc w:val="center"/>
            </w:pPr>
            <w:r>
              <w:t>0.8457</w:t>
            </w:r>
          </w:p>
        </w:tc>
        <w:tc>
          <w:tcPr>
            <w:tcW w:w="1859" w:type="dxa"/>
          </w:tcPr>
          <w:p w:rsidR="00177944" w:rsidRDefault="00177944" w:rsidP="000A5F81">
            <w:pPr>
              <w:jc w:val="center"/>
            </w:pPr>
            <w:r>
              <w:t>0.7750</w:t>
            </w:r>
          </w:p>
        </w:tc>
      </w:tr>
      <w:tr w:rsidR="00177944" w:rsidTr="000A5F81">
        <w:tc>
          <w:tcPr>
            <w:tcW w:w="1931" w:type="dxa"/>
          </w:tcPr>
          <w:p w:rsidR="00177944" w:rsidRPr="004B3106" w:rsidRDefault="00177944" w:rsidP="000A5F81">
            <w:pPr>
              <w:jc w:val="center"/>
            </w:pPr>
            <w:r>
              <w:t>YSA</w:t>
            </w:r>
          </w:p>
        </w:tc>
        <w:tc>
          <w:tcPr>
            <w:tcW w:w="2017" w:type="dxa"/>
          </w:tcPr>
          <w:p w:rsidR="00177944" w:rsidRDefault="00177944" w:rsidP="000A5F81">
            <w:pPr>
              <w:jc w:val="center"/>
            </w:pPr>
            <w:r>
              <w:t>0.8457</w:t>
            </w:r>
          </w:p>
        </w:tc>
        <w:tc>
          <w:tcPr>
            <w:tcW w:w="1815" w:type="dxa"/>
          </w:tcPr>
          <w:p w:rsidR="00177944" w:rsidRDefault="00177944" w:rsidP="000A5F81">
            <w:pPr>
              <w:jc w:val="center"/>
            </w:pPr>
            <w:r>
              <w:t>0.7153</w:t>
            </w:r>
          </w:p>
        </w:tc>
        <w:tc>
          <w:tcPr>
            <w:tcW w:w="1666" w:type="dxa"/>
          </w:tcPr>
          <w:p w:rsidR="00177944" w:rsidRDefault="00177944" w:rsidP="000A5F81">
            <w:pPr>
              <w:jc w:val="center"/>
            </w:pPr>
            <w:r>
              <w:t>0.8457</w:t>
            </w:r>
          </w:p>
        </w:tc>
        <w:tc>
          <w:tcPr>
            <w:tcW w:w="1859" w:type="dxa"/>
          </w:tcPr>
          <w:p w:rsidR="00177944" w:rsidRDefault="00177944" w:rsidP="000A5F81">
            <w:pPr>
              <w:jc w:val="center"/>
            </w:pPr>
            <w:r>
              <w:t>0.7750</w:t>
            </w:r>
          </w:p>
        </w:tc>
      </w:tr>
    </w:tbl>
    <w:p w:rsidR="00177944" w:rsidRPr="004B3106" w:rsidRDefault="00177944" w:rsidP="00177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12"/>
          <w:szCs w:val="12"/>
        </w:rPr>
      </w:pPr>
    </w:p>
    <w:p w:rsidR="00177944" w:rsidRPr="004B3106" w:rsidRDefault="00177944" w:rsidP="00177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12"/>
          <w:szCs w:val="12"/>
        </w:rPr>
      </w:pPr>
    </w:p>
    <w:tbl>
      <w:tblPr>
        <w:tblStyle w:val="TabloBasit1"/>
        <w:tblW w:w="0" w:type="auto"/>
        <w:tblLook w:val="04A0"/>
      </w:tblPr>
      <w:tblGrid>
        <w:gridCol w:w="1931"/>
        <w:gridCol w:w="2017"/>
        <w:gridCol w:w="1815"/>
        <w:gridCol w:w="1666"/>
        <w:gridCol w:w="1859"/>
      </w:tblGrid>
      <w:tr w:rsidR="00177944" w:rsidRPr="001D7422" w:rsidTr="000A5F81">
        <w:trPr>
          <w:cnfStyle w:val="100000000000"/>
        </w:trPr>
        <w:tc>
          <w:tcPr>
            <w:tcW w:w="1931" w:type="dxa"/>
          </w:tcPr>
          <w:p w:rsidR="00177944" w:rsidRPr="001D7422" w:rsidRDefault="00177944" w:rsidP="000A5F81">
            <w:pPr>
              <w:jc w:val="center"/>
              <w:rPr>
                <w:b/>
              </w:rPr>
            </w:pPr>
            <w:r>
              <w:rPr>
                <w:b/>
              </w:rPr>
              <w:t>6 Özellik</w:t>
            </w:r>
          </w:p>
        </w:tc>
        <w:tc>
          <w:tcPr>
            <w:tcW w:w="2017" w:type="dxa"/>
          </w:tcPr>
          <w:p w:rsidR="00177944" w:rsidRPr="001D7422" w:rsidRDefault="00177944" w:rsidP="000A5F81">
            <w:pPr>
              <w:jc w:val="center"/>
              <w:rPr>
                <w:b/>
              </w:rPr>
            </w:pPr>
            <w:r w:rsidRPr="001D7422">
              <w:rPr>
                <w:b/>
              </w:rPr>
              <w:t>Doğruluk</w:t>
            </w:r>
          </w:p>
        </w:tc>
        <w:tc>
          <w:tcPr>
            <w:tcW w:w="1815" w:type="dxa"/>
          </w:tcPr>
          <w:p w:rsidR="00177944" w:rsidRPr="001D7422" w:rsidRDefault="00177944" w:rsidP="000A5F81">
            <w:pPr>
              <w:jc w:val="center"/>
              <w:rPr>
                <w:b/>
              </w:rPr>
            </w:pPr>
            <w:r>
              <w:rPr>
                <w:b/>
              </w:rPr>
              <w:t>Keskinlik</w:t>
            </w:r>
          </w:p>
        </w:tc>
        <w:tc>
          <w:tcPr>
            <w:tcW w:w="1666" w:type="dxa"/>
          </w:tcPr>
          <w:p w:rsidR="00177944" w:rsidRPr="001D7422" w:rsidRDefault="00177944" w:rsidP="000A5F81">
            <w:pPr>
              <w:jc w:val="center"/>
              <w:rPr>
                <w:b/>
              </w:rPr>
            </w:pPr>
            <w:r>
              <w:rPr>
                <w:b/>
              </w:rPr>
              <w:t>Duyarlılık</w:t>
            </w:r>
          </w:p>
        </w:tc>
        <w:tc>
          <w:tcPr>
            <w:tcW w:w="1859" w:type="dxa"/>
          </w:tcPr>
          <w:p w:rsidR="00177944" w:rsidRPr="001D7422" w:rsidRDefault="00177944" w:rsidP="000A5F81">
            <w:pPr>
              <w:jc w:val="center"/>
              <w:rPr>
                <w:b/>
              </w:rPr>
            </w:pPr>
            <w:r w:rsidRPr="001D7422">
              <w:rPr>
                <w:b/>
              </w:rPr>
              <w:t>F1 Score</w:t>
            </w:r>
          </w:p>
        </w:tc>
      </w:tr>
      <w:tr w:rsidR="00177944" w:rsidTr="000A5F81">
        <w:tc>
          <w:tcPr>
            <w:tcW w:w="1931" w:type="dxa"/>
          </w:tcPr>
          <w:p w:rsidR="00177944" w:rsidRPr="004B3106" w:rsidRDefault="00177944" w:rsidP="000A5F81">
            <w:pPr>
              <w:jc w:val="center"/>
            </w:pPr>
            <w:r>
              <w:t>Naive Bayes</w:t>
            </w:r>
          </w:p>
        </w:tc>
        <w:tc>
          <w:tcPr>
            <w:tcW w:w="2017" w:type="dxa"/>
          </w:tcPr>
          <w:p w:rsidR="00177944" w:rsidRDefault="00177944" w:rsidP="000A5F81">
            <w:pPr>
              <w:jc w:val="center"/>
            </w:pPr>
            <w:r>
              <w:t>0.8457</w:t>
            </w:r>
          </w:p>
        </w:tc>
        <w:tc>
          <w:tcPr>
            <w:tcW w:w="1815" w:type="dxa"/>
          </w:tcPr>
          <w:p w:rsidR="00177944" w:rsidRDefault="00177944" w:rsidP="000A5F81">
            <w:pPr>
              <w:jc w:val="center"/>
            </w:pPr>
            <w:r>
              <w:t>0.7153</w:t>
            </w:r>
          </w:p>
        </w:tc>
        <w:tc>
          <w:tcPr>
            <w:tcW w:w="1666" w:type="dxa"/>
          </w:tcPr>
          <w:p w:rsidR="00177944" w:rsidRDefault="00177944" w:rsidP="000A5F81">
            <w:pPr>
              <w:jc w:val="center"/>
            </w:pPr>
            <w:r>
              <w:t>0.8457</w:t>
            </w:r>
          </w:p>
        </w:tc>
        <w:tc>
          <w:tcPr>
            <w:tcW w:w="1859" w:type="dxa"/>
          </w:tcPr>
          <w:p w:rsidR="00177944" w:rsidRDefault="00177944" w:rsidP="000A5F81">
            <w:pPr>
              <w:jc w:val="center"/>
            </w:pPr>
            <w:r>
              <w:t>0.7750</w:t>
            </w:r>
          </w:p>
        </w:tc>
      </w:tr>
      <w:tr w:rsidR="00177944" w:rsidTr="000A5F81">
        <w:tc>
          <w:tcPr>
            <w:tcW w:w="1931" w:type="dxa"/>
          </w:tcPr>
          <w:p w:rsidR="00177944" w:rsidRPr="004B3106" w:rsidRDefault="00177944" w:rsidP="000A5F81">
            <w:pPr>
              <w:jc w:val="center"/>
            </w:pPr>
            <w:r>
              <w:t>Karar Ağacı</w:t>
            </w:r>
          </w:p>
        </w:tc>
        <w:tc>
          <w:tcPr>
            <w:tcW w:w="2017" w:type="dxa"/>
          </w:tcPr>
          <w:p w:rsidR="00177944" w:rsidRDefault="00177944" w:rsidP="000A5F81">
            <w:pPr>
              <w:jc w:val="center"/>
            </w:pPr>
            <w:r>
              <w:t>0.8292</w:t>
            </w:r>
          </w:p>
        </w:tc>
        <w:tc>
          <w:tcPr>
            <w:tcW w:w="1815" w:type="dxa"/>
          </w:tcPr>
          <w:p w:rsidR="00177944" w:rsidRDefault="00177944" w:rsidP="000A5F81">
            <w:pPr>
              <w:jc w:val="center"/>
            </w:pPr>
            <w:r>
              <w:t>0.7821</w:t>
            </w:r>
          </w:p>
        </w:tc>
        <w:tc>
          <w:tcPr>
            <w:tcW w:w="1666" w:type="dxa"/>
          </w:tcPr>
          <w:p w:rsidR="00177944" w:rsidRDefault="00177944" w:rsidP="000A5F81">
            <w:pPr>
              <w:jc w:val="center"/>
            </w:pPr>
            <w:r>
              <w:t>0.8292</w:t>
            </w:r>
          </w:p>
        </w:tc>
        <w:tc>
          <w:tcPr>
            <w:tcW w:w="1859" w:type="dxa"/>
          </w:tcPr>
          <w:p w:rsidR="00177944" w:rsidRDefault="00177944" w:rsidP="000A5F81">
            <w:pPr>
              <w:jc w:val="center"/>
            </w:pPr>
            <w:r>
              <w:t>0.7968</w:t>
            </w:r>
          </w:p>
        </w:tc>
      </w:tr>
      <w:tr w:rsidR="00177944" w:rsidTr="000A5F81">
        <w:tc>
          <w:tcPr>
            <w:tcW w:w="1931" w:type="dxa"/>
          </w:tcPr>
          <w:p w:rsidR="00177944" w:rsidRPr="004B3106" w:rsidRDefault="00177944" w:rsidP="000A5F81">
            <w:pPr>
              <w:jc w:val="center"/>
            </w:pPr>
            <w:r>
              <w:t>Random Forest</w:t>
            </w:r>
          </w:p>
        </w:tc>
        <w:tc>
          <w:tcPr>
            <w:tcW w:w="2017" w:type="dxa"/>
          </w:tcPr>
          <w:p w:rsidR="00177944" w:rsidRDefault="00177944" w:rsidP="000A5F81">
            <w:pPr>
              <w:jc w:val="center"/>
            </w:pPr>
            <w:r>
              <w:t>0.8418</w:t>
            </w:r>
          </w:p>
        </w:tc>
        <w:tc>
          <w:tcPr>
            <w:tcW w:w="1815" w:type="dxa"/>
          </w:tcPr>
          <w:p w:rsidR="00177944" w:rsidRDefault="00177944" w:rsidP="000A5F81">
            <w:pPr>
              <w:jc w:val="center"/>
            </w:pPr>
            <w:r>
              <w:t>0.7934</w:t>
            </w:r>
          </w:p>
        </w:tc>
        <w:tc>
          <w:tcPr>
            <w:tcW w:w="1666" w:type="dxa"/>
          </w:tcPr>
          <w:p w:rsidR="00177944" w:rsidRDefault="00177944" w:rsidP="000A5F81">
            <w:pPr>
              <w:jc w:val="center"/>
            </w:pPr>
            <w:r>
              <w:t>0.8418</w:t>
            </w:r>
          </w:p>
        </w:tc>
        <w:tc>
          <w:tcPr>
            <w:tcW w:w="1859" w:type="dxa"/>
          </w:tcPr>
          <w:p w:rsidR="00177944" w:rsidRDefault="00177944" w:rsidP="000A5F81">
            <w:pPr>
              <w:jc w:val="center"/>
            </w:pPr>
            <w:r>
              <w:t>0.8003</w:t>
            </w:r>
          </w:p>
        </w:tc>
      </w:tr>
      <w:tr w:rsidR="00177944" w:rsidTr="000A5F81">
        <w:tc>
          <w:tcPr>
            <w:tcW w:w="1931" w:type="dxa"/>
          </w:tcPr>
          <w:p w:rsidR="00177944" w:rsidRPr="004B3106" w:rsidRDefault="00177944" w:rsidP="000A5F81">
            <w:pPr>
              <w:jc w:val="center"/>
            </w:pPr>
            <w:r>
              <w:t>YSA</w:t>
            </w:r>
          </w:p>
        </w:tc>
        <w:tc>
          <w:tcPr>
            <w:tcW w:w="2017" w:type="dxa"/>
          </w:tcPr>
          <w:p w:rsidR="00177944" w:rsidRDefault="00177944" w:rsidP="000A5F81">
            <w:pPr>
              <w:jc w:val="center"/>
            </w:pPr>
            <w:r>
              <w:t>0.8477</w:t>
            </w:r>
          </w:p>
        </w:tc>
        <w:tc>
          <w:tcPr>
            <w:tcW w:w="1815" w:type="dxa"/>
          </w:tcPr>
          <w:p w:rsidR="00177944" w:rsidRDefault="00177944" w:rsidP="000A5F81">
            <w:pPr>
              <w:jc w:val="center"/>
            </w:pPr>
            <w:r>
              <w:t>0.8583</w:t>
            </w:r>
          </w:p>
        </w:tc>
        <w:tc>
          <w:tcPr>
            <w:tcW w:w="1666" w:type="dxa"/>
          </w:tcPr>
          <w:p w:rsidR="00177944" w:rsidRDefault="00177944" w:rsidP="000A5F81">
            <w:pPr>
              <w:jc w:val="center"/>
            </w:pPr>
            <w:r>
              <w:t>0.8477</w:t>
            </w:r>
          </w:p>
        </w:tc>
        <w:tc>
          <w:tcPr>
            <w:tcW w:w="1859" w:type="dxa"/>
          </w:tcPr>
          <w:p w:rsidR="00177944" w:rsidRDefault="00177944" w:rsidP="000A5F81">
            <w:pPr>
              <w:jc w:val="center"/>
            </w:pPr>
            <w:r>
              <w:t>0.7797</w:t>
            </w:r>
          </w:p>
        </w:tc>
      </w:tr>
    </w:tbl>
    <w:p w:rsidR="00177944" w:rsidRPr="004B3106" w:rsidRDefault="00177944" w:rsidP="00177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12"/>
          <w:szCs w:val="12"/>
        </w:rPr>
      </w:pPr>
    </w:p>
    <w:p w:rsidR="00177944" w:rsidRPr="004B3106" w:rsidRDefault="00177944" w:rsidP="00177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12"/>
          <w:szCs w:val="12"/>
        </w:rPr>
      </w:pPr>
    </w:p>
    <w:tbl>
      <w:tblPr>
        <w:tblStyle w:val="TabloBasit1"/>
        <w:tblW w:w="0" w:type="auto"/>
        <w:tblLook w:val="04A0"/>
      </w:tblPr>
      <w:tblGrid>
        <w:gridCol w:w="1931"/>
        <w:gridCol w:w="2017"/>
        <w:gridCol w:w="1815"/>
        <w:gridCol w:w="1666"/>
        <w:gridCol w:w="1859"/>
      </w:tblGrid>
      <w:tr w:rsidR="00177944" w:rsidRPr="001D7422" w:rsidTr="000A5F81">
        <w:trPr>
          <w:cnfStyle w:val="100000000000"/>
        </w:trPr>
        <w:tc>
          <w:tcPr>
            <w:tcW w:w="1931" w:type="dxa"/>
          </w:tcPr>
          <w:p w:rsidR="00177944" w:rsidRPr="001D7422" w:rsidRDefault="00177944" w:rsidP="000A5F81">
            <w:pPr>
              <w:jc w:val="center"/>
              <w:rPr>
                <w:b/>
              </w:rPr>
            </w:pPr>
            <w:r>
              <w:rPr>
                <w:b/>
              </w:rPr>
              <w:t>8 Özellik</w:t>
            </w:r>
          </w:p>
        </w:tc>
        <w:tc>
          <w:tcPr>
            <w:tcW w:w="2017" w:type="dxa"/>
          </w:tcPr>
          <w:p w:rsidR="00177944" w:rsidRPr="001D7422" w:rsidRDefault="00177944" w:rsidP="000A5F81">
            <w:pPr>
              <w:jc w:val="center"/>
              <w:rPr>
                <w:b/>
              </w:rPr>
            </w:pPr>
            <w:r w:rsidRPr="001D7422">
              <w:rPr>
                <w:b/>
              </w:rPr>
              <w:t>Doğruluk</w:t>
            </w:r>
          </w:p>
        </w:tc>
        <w:tc>
          <w:tcPr>
            <w:tcW w:w="1815" w:type="dxa"/>
          </w:tcPr>
          <w:p w:rsidR="00177944" w:rsidRPr="001D7422" w:rsidRDefault="00177944" w:rsidP="000A5F81">
            <w:pPr>
              <w:jc w:val="center"/>
              <w:rPr>
                <w:b/>
              </w:rPr>
            </w:pPr>
            <w:r>
              <w:rPr>
                <w:b/>
              </w:rPr>
              <w:t>Keskinlik</w:t>
            </w:r>
          </w:p>
        </w:tc>
        <w:tc>
          <w:tcPr>
            <w:tcW w:w="1666" w:type="dxa"/>
          </w:tcPr>
          <w:p w:rsidR="00177944" w:rsidRPr="001D7422" w:rsidRDefault="00177944" w:rsidP="000A5F81">
            <w:pPr>
              <w:jc w:val="center"/>
              <w:rPr>
                <w:b/>
              </w:rPr>
            </w:pPr>
            <w:r>
              <w:rPr>
                <w:b/>
              </w:rPr>
              <w:t>Duyarlılık</w:t>
            </w:r>
          </w:p>
        </w:tc>
        <w:tc>
          <w:tcPr>
            <w:tcW w:w="1859" w:type="dxa"/>
          </w:tcPr>
          <w:p w:rsidR="00177944" w:rsidRPr="001D7422" w:rsidRDefault="00177944" w:rsidP="000A5F81">
            <w:pPr>
              <w:jc w:val="center"/>
              <w:rPr>
                <w:b/>
              </w:rPr>
            </w:pPr>
            <w:r w:rsidRPr="001D7422">
              <w:rPr>
                <w:b/>
              </w:rPr>
              <w:t>F1 Score</w:t>
            </w:r>
          </w:p>
        </w:tc>
      </w:tr>
      <w:tr w:rsidR="00177944" w:rsidTr="000A5F81">
        <w:tc>
          <w:tcPr>
            <w:tcW w:w="1931" w:type="dxa"/>
          </w:tcPr>
          <w:p w:rsidR="00177944" w:rsidRPr="004B3106" w:rsidRDefault="00177944" w:rsidP="000A5F81">
            <w:pPr>
              <w:jc w:val="center"/>
            </w:pPr>
            <w:r>
              <w:t>Naive Bayes</w:t>
            </w:r>
          </w:p>
        </w:tc>
        <w:tc>
          <w:tcPr>
            <w:tcW w:w="2017" w:type="dxa"/>
          </w:tcPr>
          <w:p w:rsidR="00177944" w:rsidRDefault="00177944" w:rsidP="000A5F81">
            <w:pPr>
              <w:jc w:val="center"/>
            </w:pPr>
            <w:r>
              <w:t>0.8392</w:t>
            </w:r>
          </w:p>
        </w:tc>
        <w:tc>
          <w:tcPr>
            <w:tcW w:w="1815" w:type="dxa"/>
          </w:tcPr>
          <w:p w:rsidR="00177944" w:rsidRDefault="00177944" w:rsidP="000A5F81">
            <w:pPr>
              <w:jc w:val="center"/>
            </w:pPr>
            <w:r>
              <w:t>0.7146</w:t>
            </w:r>
          </w:p>
        </w:tc>
        <w:tc>
          <w:tcPr>
            <w:tcW w:w="1666" w:type="dxa"/>
          </w:tcPr>
          <w:p w:rsidR="00177944" w:rsidRDefault="00177944" w:rsidP="000A5F81">
            <w:pPr>
              <w:jc w:val="center"/>
            </w:pPr>
            <w:r>
              <w:t>0.8392</w:t>
            </w:r>
          </w:p>
        </w:tc>
        <w:tc>
          <w:tcPr>
            <w:tcW w:w="1859" w:type="dxa"/>
          </w:tcPr>
          <w:p w:rsidR="00177944" w:rsidRDefault="00177944" w:rsidP="000A5F81">
            <w:pPr>
              <w:jc w:val="center"/>
            </w:pPr>
            <w:r>
              <w:t>0.7719</w:t>
            </w:r>
          </w:p>
        </w:tc>
      </w:tr>
      <w:tr w:rsidR="00177944" w:rsidTr="000A5F81">
        <w:tc>
          <w:tcPr>
            <w:tcW w:w="1931" w:type="dxa"/>
          </w:tcPr>
          <w:p w:rsidR="00177944" w:rsidRPr="004B3106" w:rsidRDefault="00177944" w:rsidP="000A5F81">
            <w:pPr>
              <w:jc w:val="center"/>
            </w:pPr>
            <w:r>
              <w:t>Karar Ağacı</w:t>
            </w:r>
          </w:p>
        </w:tc>
        <w:tc>
          <w:tcPr>
            <w:tcW w:w="2017" w:type="dxa"/>
          </w:tcPr>
          <w:p w:rsidR="00177944" w:rsidRDefault="00177944" w:rsidP="000A5F81">
            <w:pPr>
              <w:jc w:val="center"/>
            </w:pPr>
            <w:r>
              <w:t>0.8275</w:t>
            </w:r>
          </w:p>
        </w:tc>
        <w:tc>
          <w:tcPr>
            <w:tcW w:w="1815" w:type="dxa"/>
          </w:tcPr>
          <w:p w:rsidR="00177944" w:rsidRDefault="00177944" w:rsidP="000A5F81">
            <w:pPr>
              <w:jc w:val="center"/>
            </w:pPr>
            <w:r>
              <w:t>0.8010</w:t>
            </w:r>
          </w:p>
        </w:tc>
        <w:tc>
          <w:tcPr>
            <w:tcW w:w="1666" w:type="dxa"/>
          </w:tcPr>
          <w:p w:rsidR="00177944" w:rsidRDefault="00177944" w:rsidP="000A5F81">
            <w:pPr>
              <w:jc w:val="center"/>
            </w:pPr>
            <w:r>
              <w:t>0.8275</w:t>
            </w:r>
          </w:p>
        </w:tc>
        <w:tc>
          <w:tcPr>
            <w:tcW w:w="1859" w:type="dxa"/>
          </w:tcPr>
          <w:p w:rsidR="00177944" w:rsidRDefault="00177944" w:rsidP="000A5F81">
            <w:pPr>
              <w:jc w:val="center"/>
            </w:pPr>
            <w:r>
              <w:t>0.8109</w:t>
            </w:r>
          </w:p>
        </w:tc>
      </w:tr>
      <w:tr w:rsidR="00177944" w:rsidTr="000A5F81">
        <w:tc>
          <w:tcPr>
            <w:tcW w:w="1931" w:type="dxa"/>
          </w:tcPr>
          <w:p w:rsidR="00177944" w:rsidRPr="004B3106" w:rsidRDefault="00177944" w:rsidP="000A5F81">
            <w:pPr>
              <w:jc w:val="center"/>
            </w:pPr>
            <w:r>
              <w:t>Random Forest</w:t>
            </w:r>
          </w:p>
        </w:tc>
        <w:tc>
          <w:tcPr>
            <w:tcW w:w="2017" w:type="dxa"/>
          </w:tcPr>
          <w:p w:rsidR="00177944" w:rsidRDefault="00177944" w:rsidP="000A5F81">
            <w:pPr>
              <w:jc w:val="center"/>
            </w:pPr>
            <w:r>
              <w:t>0.8500</w:t>
            </w:r>
          </w:p>
        </w:tc>
        <w:tc>
          <w:tcPr>
            <w:tcW w:w="1815" w:type="dxa"/>
          </w:tcPr>
          <w:p w:rsidR="00177944" w:rsidRDefault="00177944" w:rsidP="000A5F81">
            <w:pPr>
              <w:jc w:val="center"/>
            </w:pPr>
            <w:r>
              <w:t>0.8179</w:t>
            </w:r>
          </w:p>
        </w:tc>
        <w:tc>
          <w:tcPr>
            <w:tcW w:w="1666" w:type="dxa"/>
          </w:tcPr>
          <w:p w:rsidR="00177944" w:rsidRDefault="00177944" w:rsidP="000A5F81">
            <w:pPr>
              <w:jc w:val="center"/>
            </w:pPr>
            <w:r>
              <w:t>0.8500</w:t>
            </w:r>
          </w:p>
        </w:tc>
        <w:tc>
          <w:tcPr>
            <w:tcW w:w="1859" w:type="dxa"/>
          </w:tcPr>
          <w:p w:rsidR="00177944" w:rsidRDefault="00177944" w:rsidP="000A5F81">
            <w:pPr>
              <w:jc w:val="center"/>
            </w:pPr>
            <w:r>
              <w:t>0.8200</w:t>
            </w:r>
          </w:p>
        </w:tc>
      </w:tr>
      <w:tr w:rsidR="00177944" w:rsidTr="000A5F81">
        <w:tc>
          <w:tcPr>
            <w:tcW w:w="1931" w:type="dxa"/>
          </w:tcPr>
          <w:p w:rsidR="00177944" w:rsidRPr="004B3106" w:rsidRDefault="00177944" w:rsidP="000A5F81">
            <w:pPr>
              <w:jc w:val="center"/>
            </w:pPr>
            <w:r>
              <w:t>YSA</w:t>
            </w:r>
          </w:p>
        </w:tc>
        <w:tc>
          <w:tcPr>
            <w:tcW w:w="2017" w:type="dxa"/>
          </w:tcPr>
          <w:p w:rsidR="00177944" w:rsidRDefault="00177944" w:rsidP="000A5F81">
            <w:pPr>
              <w:jc w:val="center"/>
            </w:pPr>
            <w:r>
              <w:t>0.8496</w:t>
            </w:r>
          </w:p>
        </w:tc>
        <w:tc>
          <w:tcPr>
            <w:tcW w:w="1815" w:type="dxa"/>
          </w:tcPr>
          <w:p w:rsidR="00177944" w:rsidRDefault="00177944" w:rsidP="000A5F81">
            <w:pPr>
              <w:jc w:val="center"/>
            </w:pPr>
            <w:r>
              <w:t>0.8399</w:t>
            </w:r>
          </w:p>
        </w:tc>
        <w:tc>
          <w:tcPr>
            <w:tcW w:w="1666" w:type="dxa"/>
          </w:tcPr>
          <w:p w:rsidR="00177944" w:rsidRDefault="00177944" w:rsidP="000A5F81">
            <w:pPr>
              <w:jc w:val="center"/>
            </w:pPr>
            <w:r>
              <w:t>0.8496</w:t>
            </w:r>
          </w:p>
        </w:tc>
        <w:tc>
          <w:tcPr>
            <w:tcW w:w="1859" w:type="dxa"/>
          </w:tcPr>
          <w:p w:rsidR="00177944" w:rsidRDefault="00177944" w:rsidP="000A5F81">
            <w:pPr>
              <w:jc w:val="center"/>
            </w:pPr>
            <w:r>
              <w:t>0.7845</w:t>
            </w:r>
          </w:p>
        </w:tc>
      </w:tr>
    </w:tbl>
    <w:p w:rsidR="005C5AA0" w:rsidRPr="004B3106" w:rsidRDefault="005C5AA0" w:rsidP="00177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12"/>
          <w:szCs w:val="12"/>
        </w:rPr>
      </w:pPr>
    </w:p>
    <w:p w:rsidR="00177944" w:rsidRPr="004B3106" w:rsidRDefault="00177944" w:rsidP="0017794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hAnsi="Consolas" w:cs="Courier New"/>
          <w:sz w:val="12"/>
          <w:szCs w:val="12"/>
        </w:rPr>
      </w:pPr>
    </w:p>
    <w:tbl>
      <w:tblPr>
        <w:tblStyle w:val="TabloBasit1"/>
        <w:tblW w:w="0" w:type="auto"/>
        <w:tblLook w:val="04A0"/>
      </w:tblPr>
      <w:tblGrid>
        <w:gridCol w:w="1931"/>
        <w:gridCol w:w="2017"/>
        <w:gridCol w:w="1815"/>
        <w:gridCol w:w="1666"/>
        <w:gridCol w:w="1859"/>
      </w:tblGrid>
      <w:tr w:rsidR="00177944" w:rsidRPr="001D7422" w:rsidTr="000A5F81">
        <w:trPr>
          <w:cnfStyle w:val="100000000000"/>
        </w:trPr>
        <w:tc>
          <w:tcPr>
            <w:tcW w:w="1931" w:type="dxa"/>
          </w:tcPr>
          <w:p w:rsidR="00177944" w:rsidRPr="001D7422" w:rsidRDefault="00177944" w:rsidP="000A5F81">
            <w:pPr>
              <w:jc w:val="center"/>
              <w:rPr>
                <w:b/>
              </w:rPr>
            </w:pPr>
            <w:r>
              <w:rPr>
                <w:b/>
              </w:rPr>
              <w:t>12 Özellik</w:t>
            </w:r>
          </w:p>
        </w:tc>
        <w:tc>
          <w:tcPr>
            <w:tcW w:w="2017" w:type="dxa"/>
          </w:tcPr>
          <w:p w:rsidR="00177944" w:rsidRPr="001D7422" w:rsidRDefault="00177944" w:rsidP="000A5F81">
            <w:pPr>
              <w:jc w:val="center"/>
              <w:rPr>
                <w:b/>
              </w:rPr>
            </w:pPr>
            <w:r w:rsidRPr="001D7422">
              <w:rPr>
                <w:b/>
              </w:rPr>
              <w:t>Doğruluk</w:t>
            </w:r>
          </w:p>
        </w:tc>
        <w:tc>
          <w:tcPr>
            <w:tcW w:w="1815" w:type="dxa"/>
          </w:tcPr>
          <w:p w:rsidR="00177944" w:rsidRPr="001D7422" w:rsidRDefault="00177944" w:rsidP="000A5F81">
            <w:pPr>
              <w:jc w:val="center"/>
              <w:rPr>
                <w:b/>
              </w:rPr>
            </w:pPr>
            <w:r>
              <w:rPr>
                <w:b/>
              </w:rPr>
              <w:t>Keskinlik</w:t>
            </w:r>
          </w:p>
        </w:tc>
        <w:tc>
          <w:tcPr>
            <w:tcW w:w="1666" w:type="dxa"/>
          </w:tcPr>
          <w:p w:rsidR="00177944" w:rsidRPr="001D7422" w:rsidRDefault="00177944" w:rsidP="000A5F81">
            <w:pPr>
              <w:jc w:val="center"/>
              <w:rPr>
                <w:b/>
              </w:rPr>
            </w:pPr>
            <w:r>
              <w:rPr>
                <w:b/>
              </w:rPr>
              <w:t>Duyarlılık</w:t>
            </w:r>
          </w:p>
        </w:tc>
        <w:tc>
          <w:tcPr>
            <w:tcW w:w="1859" w:type="dxa"/>
          </w:tcPr>
          <w:p w:rsidR="00177944" w:rsidRPr="001D7422" w:rsidRDefault="00177944" w:rsidP="000A5F81">
            <w:pPr>
              <w:jc w:val="center"/>
              <w:rPr>
                <w:b/>
              </w:rPr>
            </w:pPr>
            <w:r w:rsidRPr="001D7422">
              <w:rPr>
                <w:b/>
              </w:rPr>
              <w:t>F1 Score</w:t>
            </w:r>
          </w:p>
        </w:tc>
      </w:tr>
      <w:tr w:rsidR="00177944" w:rsidTr="000A5F81">
        <w:tc>
          <w:tcPr>
            <w:tcW w:w="1931" w:type="dxa"/>
          </w:tcPr>
          <w:p w:rsidR="00177944" w:rsidRPr="004B3106" w:rsidRDefault="00177944" w:rsidP="000A5F81">
            <w:pPr>
              <w:jc w:val="center"/>
            </w:pPr>
            <w:r>
              <w:t>Naive Bayes</w:t>
            </w:r>
          </w:p>
        </w:tc>
        <w:tc>
          <w:tcPr>
            <w:tcW w:w="2017" w:type="dxa"/>
          </w:tcPr>
          <w:p w:rsidR="00177944" w:rsidRDefault="00177944" w:rsidP="000A5F81">
            <w:pPr>
              <w:jc w:val="center"/>
            </w:pPr>
            <w:r>
              <w:t>0.8409</w:t>
            </w:r>
          </w:p>
        </w:tc>
        <w:tc>
          <w:tcPr>
            <w:tcW w:w="1815" w:type="dxa"/>
          </w:tcPr>
          <w:p w:rsidR="00177944" w:rsidRDefault="00177944" w:rsidP="000A5F81">
            <w:pPr>
              <w:jc w:val="center"/>
            </w:pPr>
            <w:r>
              <w:t>0.7149</w:t>
            </w:r>
          </w:p>
        </w:tc>
        <w:tc>
          <w:tcPr>
            <w:tcW w:w="1666" w:type="dxa"/>
          </w:tcPr>
          <w:p w:rsidR="00177944" w:rsidRDefault="00177944" w:rsidP="000A5F81">
            <w:pPr>
              <w:jc w:val="center"/>
            </w:pPr>
            <w:r>
              <w:t>0.8409</w:t>
            </w:r>
          </w:p>
        </w:tc>
        <w:tc>
          <w:tcPr>
            <w:tcW w:w="1859" w:type="dxa"/>
          </w:tcPr>
          <w:p w:rsidR="00177944" w:rsidRDefault="00177944" w:rsidP="000A5F81">
            <w:pPr>
              <w:jc w:val="center"/>
            </w:pPr>
            <w:r>
              <w:t>0.7728</w:t>
            </w:r>
          </w:p>
        </w:tc>
      </w:tr>
      <w:tr w:rsidR="00177944" w:rsidTr="000A5F81">
        <w:tc>
          <w:tcPr>
            <w:tcW w:w="1931" w:type="dxa"/>
          </w:tcPr>
          <w:p w:rsidR="00177944" w:rsidRPr="004B3106" w:rsidRDefault="00177944" w:rsidP="000A5F81">
            <w:pPr>
              <w:jc w:val="center"/>
            </w:pPr>
            <w:r>
              <w:t>Karar Ağacı</w:t>
            </w:r>
          </w:p>
        </w:tc>
        <w:tc>
          <w:tcPr>
            <w:tcW w:w="2017" w:type="dxa"/>
          </w:tcPr>
          <w:p w:rsidR="00177944" w:rsidRDefault="00177944" w:rsidP="000A5F81">
            <w:pPr>
              <w:jc w:val="center"/>
            </w:pPr>
            <w:r>
              <w:t>0.7252</w:t>
            </w:r>
          </w:p>
        </w:tc>
        <w:tc>
          <w:tcPr>
            <w:tcW w:w="1815" w:type="dxa"/>
          </w:tcPr>
          <w:p w:rsidR="00177944" w:rsidRDefault="00177944" w:rsidP="000A5F81">
            <w:pPr>
              <w:jc w:val="center"/>
            </w:pPr>
            <w:r>
              <w:t>0.7515</w:t>
            </w:r>
          </w:p>
        </w:tc>
        <w:tc>
          <w:tcPr>
            <w:tcW w:w="1666" w:type="dxa"/>
          </w:tcPr>
          <w:p w:rsidR="00177944" w:rsidRDefault="00177944" w:rsidP="000A5F81">
            <w:pPr>
              <w:jc w:val="center"/>
            </w:pPr>
            <w:r>
              <w:t>0.7252</w:t>
            </w:r>
          </w:p>
        </w:tc>
        <w:tc>
          <w:tcPr>
            <w:tcW w:w="1859" w:type="dxa"/>
          </w:tcPr>
          <w:p w:rsidR="00177944" w:rsidRDefault="00177944" w:rsidP="000A5F81">
            <w:pPr>
              <w:jc w:val="center"/>
            </w:pPr>
            <w:r>
              <w:t>0.7374</w:t>
            </w:r>
          </w:p>
        </w:tc>
      </w:tr>
      <w:tr w:rsidR="00177944" w:rsidTr="000A5F81">
        <w:tc>
          <w:tcPr>
            <w:tcW w:w="1931" w:type="dxa"/>
          </w:tcPr>
          <w:p w:rsidR="00177944" w:rsidRPr="004B3106" w:rsidRDefault="00177944" w:rsidP="000A5F81">
            <w:pPr>
              <w:jc w:val="center"/>
            </w:pPr>
            <w:r>
              <w:t>Random Forest</w:t>
            </w:r>
          </w:p>
        </w:tc>
        <w:tc>
          <w:tcPr>
            <w:tcW w:w="2017" w:type="dxa"/>
          </w:tcPr>
          <w:p w:rsidR="00177944" w:rsidRDefault="00177944" w:rsidP="000A5F81">
            <w:pPr>
              <w:jc w:val="center"/>
            </w:pPr>
            <w:r>
              <w:t>0.8448</w:t>
            </w:r>
          </w:p>
        </w:tc>
        <w:tc>
          <w:tcPr>
            <w:tcW w:w="1815" w:type="dxa"/>
          </w:tcPr>
          <w:p w:rsidR="00177944" w:rsidRDefault="00177944" w:rsidP="000A5F81">
            <w:pPr>
              <w:jc w:val="center"/>
            </w:pPr>
            <w:r>
              <w:t>0.7805</w:t>
            </w:r>
          </w:p>
        </w:tc>
        <w:tc>
          <w:tcPr>
            <w:tcW w:w="1666" w:type="dxa"/>
          </w:tcPr>
          <w:p w:rsidR="00177944" w:rsidRDefault="00177944" w:rsidP="000A5F81">
            <w:pPr>
              <w:jc w:val="center"/>
            </w:pPr>
            <w:r>
              <w:t>0.8448</w:t>
            </w:r>
          </w:p>
        </w:tc>
        <w:tc>
          <w:tcPr>
            <w:tcW w:w="1859" w:type="dxa"/>
          </w:tcPr>
          <w:p w:rsidR="00177944" w:rsidRDefault="00177944" w:rsidP="000A5F81">
            <w:pPr>
              <w:jc w:val="center"/>
            </w:pPr>
            <w:r>
              <w:t>0.7816</w:t>
            </w:r>
          </w:p>
        </w:tc>
      </w:tr>
      <w:tr w:rsidR="00177944" w:rsidTr="000A5F81">
        <w:tc>
          <w:tcPr>
            <w:tcW w:w="1931" w:type="dxa"/>
          </w:tcPr>
          <w:p w:rsidR="00177944" w:rsidRPr="004B3106" w:rsidRDefault="00177944" w:rsidP="000A5F81">
            <w:pPr>
              <w:jc w:val="center"/>
            </w:pPr>
            <w:r>
              <w:t>YSA</w:t>
            </w:r>
          </w:p>
        </w:tc>
        <w:tc>
          <w:tcPr>
            <w:tcW w:w="2017" w:type="dxa"/>
          </w:tcPr>
          <w:p w:rsidR="00177944" w:rsidRDefault="00177944" w:rsidP="000A5F81">
            <w:pPr>
              <w:jc w:val="center"/>
            </w:pPr>
            <w:r>
              <w:t>0.8448</w:t>
            </w:r>
          </w:p>
        </w:tc>
        <w:tc>
          <w:tcPr>
            <w:tcW w:w="1815" w:type="dxa"/>
          </w:tcPr>
          <w:p w:rsidR="00177944" w:rsidRDefault="00177944" w:rsidP="000A5F81">
            <w:pPr>
              <w:jc w:val="center"/>
            </w:pPr>
            <w:r>
              <w:t>0.7708</w:t>
            </w:r>
          </w:p>
        </w:tc>
        <w:tc>
          <w:tcPr>
            <w:tcW w:w="1666" w:type="dxa"/>
          </w:tcPr>
          <w:p w:rsidR="00177944" w:rsidRDefault="00177944" w:rsidP="000A5F81">
            <w:pPr>
              <w:jc w:val="center"/>
            </w:pPr>
            <w:r>
              <w:t>0.8448</w:t>
            </w:r>
          </w:p>
        </w:tc>
        <w:tc>
          <w:tcPr>
            <w:tcW w:w="1859" w:type="dxa"/>
          </w:tcPr>
          <w:p w:rsidR="00177944" w:rsidRDefault="00177944" w:rsidP="000A5F81">
            <w:pPr>
              <w:jc w:val="center"/>
            </w:pPr>
            <w:r>
              <w:t>0.7777</w:t>
            </w:r>
          </w:p>
        </w:tc>
      </w:tr>
    </w:tbl>
    <w:p w:rsidR="00177944" w:rsidRPr="00177944" w:rsidRDefault="00177944" w:rsidP="00177944">
      <w:pPr>
        <w:pStyle w:val="ListeParagraf"/>
        <w:jc w:val="both"/>
        <w:rPr>
          <w:iCs/>
        </w:rPr>
      </w:pPr>
    </w:p>
    <w:tbl>
      <w:tblPr>
        <w:tblStyle w:val="TabloBasit1"/>
        <w:tblW w:w="0" w:type="auto"/>
        <w:tblLook w:val="04A0"/>
      </w:tblPr>
      <w:tblGrid>
        <w:gridCol w:w="1931"/>
        <w:gridCol w:w="2017"/>
        <w:gridCol w:w="1815"/>
        <w:gridCol w:w="1666"/>
        <w:gridCol w:w="1859"/>
      </w:tblGrid>
      <w:tr w:rsidR="000A5F81" w:rsidRPr="001D7422" w:rsidTr="000A5F81">
        <w:trPr>
          <w:cnfStyle w:val="100000000000"/>
        </w:trPr>
        <w:tc>
          <w:tcPr>
            <w:tcW w:w="1931" w:type="dxa"/>
          </w:tcPr>
          <w:p w:rsidR="000A5F81" w:rsidRPr="001D7422" w:rsidRDefault="000A5F81" w:rsidP="000A5F81">
            <w:pPr>
              <w:jc w:val="center"/>
              <w:rPr>
                <w:b/>
              </w:rPr>
            </w:pPr>
            <w:r>
              <w:rPr>
                <w:b/>
              </w:rPr>
              <w:t>Chi2 6 Özellik</w:t>
            </w:r>
          </w:p>
        </w:tc>
        <w:tc>
          <w:tcPr>
            <w:tcW w:w="2017" w:type="dxa"/>
          </w:tcPr>
          <w:p w:rsidR="000A5F81" w:rsidRPr="001D7422" w:rsidRDefault="000A5F81" w:rsidP="000A5F81">
            <w:pPr>
              <w:jc w:val="center"/>
              <w:rPr>
                <w:b/>
              </w:rPr>
            </w:pPr>
            <w:r w:rsidRPr="001D7422">
              <w:rPr>
                <w:b/>
              </w:rPr>
              <w:t>Doğruluk</w:t>
            </w:r>
          </w:p>
        </w:tc>
        <w:tc>
          <w:tcPr>
            <w:tcW w:w="1815" w:type="dxa"/>
          </w:tcPr>
          <w:p w:rsidR="000A5F81" w:rsidRPr="001D7422" w:rsidRDefault="000A5F81" w:rsidP="000A5F81">
            <w:pPr>
              <w:jc w:val="center"/>
              <w:rPr>
                <w:b/>
              </w:rPr>
            </w:pPr>
            <w:r>
              <w:rPr>
                <w:b/>
              </w:rPr>
              <w:t>Keskinlik</w:t>
            </w:r>
          </w:p>
        </w:tc>
        <w:tc>
          <w:tcPr>
            <w:tcW w:w="1666" w:type="dxa"/>
          </w:tcPr>
          <w:p w:rsidR="000A5F81" w:rsidRPr="001D7422" w:rsidRDefault="000A5F81" w:rsidP="000A5F81">
            <w:pPr>
              <w:jc w:val="center"/>
              <w:rPr>
                <w:b/>
              </w:rPr>
            </w:pPr>
            <w:r>
              <w:rPr>
                <w:b/>
              </w:rPr>
              <w:t>Duyarlılık</w:t>
            </w:r>
          </w:p>
        </w:tc>
        <w:tc>
          <w:tcPr>
            <w:tcW w:w="1859" w:type="dxa"/>
          </w:tcPr>
          <w:p w:rsidR="000A5F81" w:rsidRPr="001D7422" w:rsidRDefault="000A5F81" w:rsidP="000A5F81">
            <w:pPr>
              <w:jc w:val="center"/>
              <w:rPr>
                <w:b/>
              </w:rPr>
            </w:pPr>
            <w:r w:rsidRPr="001D7422">
              <w:rPr>
                <w:b/>
              </w:rPr>
              <w:t>F1 Score</w:t>
            </w:r>
          </w:p>
        </w:tc>
      </w:tr>
      <w:tr w:rsidR="000A5F81" w:rsidTr="000A5F81">
        <w:tc>
          <w:tcPr>
            <w:tcW w:w="1931" w:type="dxa"/>
          </w:tcPr>
          <w:p w:rsidR="000A5F81" w:rsidRPr="004B3106" w:rsidRDefault="000A5F81" w:rsidP="000A5F81">
            <w:pPr>
              <w:jc w:val="center"/>
            </w:pPr>
            <w:r>
              <w:t>Naive Bayes</w:t>
            </w:r>
          </w:p>
        </w:tc>
        <w:tc>
          <w:tcPr>
            <w:tcW w:w="2017" w:type="dxa"/>
          </w:tcPr>
          <w:p w:rsidR="000A5F81" w:rsidRDefault="000A5F81" w:rsidP="000A5F81">
            <w:pPr>
              <w:jc w:val="center"/>
            </w:pPr>
            <w:r>
              <w:t>0.8451</w:t>
            </w:r>
          </w:p>
        </w:tc>
        <w:tc>
          <w:tcPr>
            <w:tcW w:w="1815" w:type="dxa"/>
          </w:tcPr>
          <w:p w:rsidR="000A5F81" w:rsidRDefault="000A5F81" w:rsidP="000A5F81">
            <w:pPr>
              <w:jc w:val="center"/>
            </w:pPr>
            <w:r>
              <w:t>0.7181</w:t>
            </w:r>
          </w:p>
        </w:tc>
        <w:tc>
          <w:tcPr>
            <w:tcW w:w="1666" w:type="dxa"/>
          </w:tcPr>
          <w:p w:rsidR="000A5F81" w:rsidRDefault="000A5F81" w:rsidP="000A5F81">
            <w:pPr>
              <w:jc w:val="center"/>
            </w:pPr>
            <w:r>
              <w:t>0.8451</w:t>
            </w:r>
          </w:p>
        </w:tc>
        <w:tc>
          <w:tcPr>
            <w:tcW w:w="1859" w:type="dxa"/>
          </w:tcPr>
          <w:p w:rsidR="000A5F81" w:rsidRDefault="000A5F81" w:rsidP="000A5F81">
            <w:pPr>
              <w:jc w:val="center"/>
            </w:pPr>
            <w:r>
              <w:t>0.7754</w:t>
            </w:r>
          </w:p>
        </w:tc>
      </w:tr>
      <w:tr w:rsidR="000A5F81" w:rsidTr="000A5F81">
        <w:tc>
          <w:tcPr>
            <w:tcW w:w="1931" w:type="dxa"/>
          </w:tcPr>
          <w:p w:rsidR="000A5F81" w:rsidRPr="004B3106" w:rsidRDefault="000A5F81" w:rsidP="000A5F81">
            <w:pPr>
              <w:jc w:val="center"/>
            </w:pPr>
            <w:r>
              <w:t>Karar Ağacı</w:t>
            </w:r>
          </w:p>
        </w:tc>
        <w:tc>
          <w:tcPr>
            <w:tcW w:w="2017" w:type="dxa"/>
          </w:tcPr>
          <w:p w:rsidR="000A5F81" w:rsidRDefault="000A5F81" w:rsidP="000A5F81">
            <w:pPr>
              <w:jc w:val="center"/>
            </w:pPr>
            <w:r>
              <w:t>0.8207</w:t>
            </w:r>
          </w:p>
        </w:tc>
        <w:tc>
          <w:tcPr>
            <w:tcW w:w="1815" w:type="dxa"/>
          </w:tcPr>
          <w:p w:rsidR="000A5F81" w:rsidRDefault="000A5F81" w:rsidP="000A5F81">
            <w:pPr>
              <w:jc w:val="center"/>
            </w:pPr>
            <w:r>
              <w:t>0.7371</w:t>
            </w:r>
          </w:p>
        </w:tc>
        <w:tc>
          <w:tcPr>
            <w:tcW w:w="1666" w:type="dxa"/>
          </w:tcPr>
          <w:p w:rsidR="000A5F81" w:rsidRDefault="000A5F81" w:rsidP="000A5F81">
            <w:pPr>
              <w:jc w:val="center"/>
            </w:pPr>
            <w:r>
              <w:t>0.8207</w:t>
            </w:r>
          </w:p>
        </w:tc>
        <w:tc>
          <w:tcPr>
            <w:tcW w:w="1859" w:type="dxa"/>
          </w:tcPr>
          <w:p w:rsidR="000A5F81" w:rsidRDefault="000A5F81" w:rsidP="000A5F81">
            <w:pPr>
              <w:jc w:val="center"/>
            </w:pPr>
            <w:r>
              <w:t>0.7706</w:t>
            </w:r>
          </w:p>
        </w:tc>
      </w:tr>
      <w:tr w:rsidR="000A5F81" w:rsidTr="000A5F81">
        <w:tc>
          <w:tcPr>
            <w:tcW w:w="1931" w:type="dxa"/>
          </w:tcPr>
          <w:p w:rsidR="000A5F81" w:rsidRPr="004B3106" w:rsidRDefault="000A5F81" w:rsidP="000A5F81">
            <w:pPr>
              <w:jc w:val="center"/>
            </w:pPr>
            <w:r>
              <w:t>Random Forest</w:t>
            </w:r>
          </w:p>
        </w:tc>
        <w:tc>
          <w:tcPr>
            <w:tcW w:w="2017" w:type="dxa"/>
          </w:tcPr>
          <w:p w:rsidR="000A5F81" w:rsidRDefault="000A5F81" w:rsidP="000A5F81">
            <w:pPr>
              <w:jc w:val="center"/>
            </w:pPr>
            <w:r>
              <w:t>0.8357</w:t>
            </w:r>
          </w:p>
        </w:tc>
        <w:tc>
          <w:tcPr>
            <w:tcW w:w="1815" w:type="dxa"/>
          </w:tcPr>
          <w:p w:rsidR="000A5F81" w:rsidRDefault="000A5F81" w:rsidP="000A5F81">
            <w:pPr>
              <w:jc w:val="center"/>
            </w:pPr>
            <w:r>
              <w:t>0.7468</w:t>
            </w:r>
          </w:p>
        </w:tc>
        <w:tc>
          <w:tcPr>
            <w:tcW w:w="1666" w:type="dxa"/>
          </w:tcPr>
          <w:p w:rsidR="000A5F81" w:rsidRDefault="000A5F81" w:rsidP="000A5F81">
            <w:pPr>
              <w:jc w:val="center"/>
            </w:pPr>
            <w:r>
              <w:t>0.8357</w:t>
            </w:r>
          </w:p>
        </w:tc>
        <w:tc>
          <w:tcPr>
            <w:tcW w:w="1859" w:type="dxa"/>
          </w:tcPr>
          <w:p w:rsidR="000A5F81" w:rsidRDefault="000A5F81" w:rsidP="000A5F81">
            <w:pPr>
              <w:jc w:val="center"/>
            </w:pPr>
            <w:r>
              <w:t>0.7763</w:t>
            </w:r>
          </w:p>
        </w:tc>
      </w:tr>
      <w:tr w:rsidR="000A5F81" w:rsidTr="000A5F81">
        <w:tc>
          <w:tcPr>
            <w:tcW w:w="1931" w:type="dxa"/>
          </w:tcPr>
          <w:p w:rsidR="000A5F81" w:rsidRPr="004B3106" w:rsidRDefault="000A5F81" w:rsidP="000A5F81">
            <w:pPr>
              <w:jc w:val="center"/>
            </w:pPr>
            <w:r>
              <w:t>YSA</w:t>
            </w:r>
          </w:p>
        </w:tc>
        <w:tc>
          <w:tcPr>
            <w:tcW w:w="2017" w:type="dxa"/>
          </w:tcPr>
          <w:p w:rsidR="000A5F81" w:rsidRDefault="000A5F81" w:rsidP="000A5F81">
            <w:pPr>
              <w:jc w:val="center"/>
            </w:pPr>
            <w:r>
              <w:t>0.8448</w:t>
            </w:r>
          </w:p>
        </w:tc>
        <w:tc>
          <w:tcPr>
            <w:tcW w:w="1815" w:type="dxa"/>
          </w:tcPr>
          <w:p w:rsidR="000A5F81" w:rsidRDefault="000A5F81" w:rsidP="000A5F81">
            <w:pPr>
              <w:jc w:val="center"/>
            </w:pPr>
            <w:r>
              <w:t>0.7151</w:t>
            </w:r>
          </w:p>
        </w:tc>
        <w:tc>
          <w:tcPr>
            <w:tcW w:w="1666" w:type="dxa"/>
          </w:tcPr>
          <w:p w:rsidR="000A5F81" w:rsidRDefault="000A5F81" w:rsidP="000A5F81">
            <w:pPr>
              <w:jc w:val="center"/>
            </w:pPr>
            <w:r>
              <w:t>0.8404</w:t>
            </w:r>
          </w:p>
        </w:tc>
        <w:tc>
          <w:tcPr>
            <w:tcW w:w="1859" w:type="dxa"/>
          </w:tcPr>
          <w:p w:rsidR="000A5F81" w:rsidRDefault="000A5F81" w:rsidP="000A5F81">
            <w:pPr>
              <w:jc w:val="center"/>
            </w:pPr>
            <w:r>
              <w:t>0.7746</w:t>
            </w:r>
          </w:p>
        </w:tc>
      </w:tr>
    </w:tbl>
    <w:p w:rsidR="005C5AA0" w:rsidRDefault="005C5AA0" w:rsidP="000A5F81">
      <w:pPr>
        <w:jc w:val="both"/>
        <w:rPr>
          <w:b/>
          <w:iCs/>
        </w:rPr>
      </w:pPr>
    </w:p>
    <w:tbl>
      <w:tblPr>
        <w:tblStyle w:val="TabloBasit1"/>
        <w:tblW w:w="0" w:type="auto"/>
        <w:tblLook w:val="04A0"/>
      </w:tblPr>
      <w:tblGrid>
        <w:gridCol w:w="1931"/>
        <w:gridCol w:w="2017"/>
        <w:gridCol w:w="1815"/>
        <w:gridCol w:w="1666"/>
        <w:gridCol w:w="1859"/>
      </w:tblGrid>
      <w:tr w:rsidR="000A5F81" w:rsidRPr="001D7422" w:rsidTr="000A5F81">
        <w:trPr>
          <w:cnfStyle w:val="100000000000"/>
        </w:trPr>
        <w:tc>
          <w:tcPr>
            <w:tcW w:w="1931" w:type="dxa"/>
          </w:tcPr>
          <w:p w:rsidR="000A5F81" w:rsidRPr="001D7422" w:rsidRDefault="000A5F81" w:rsidP="000A5F81">
            <w:pPr>
              <w:jc w:val="center"/>
              <w:rPr>
                <w:b/>
              </w:rPr>
            </w:pPr>
            <w:r>
              <w:rPr>
                <w:b/>
              </w:rPr>
              <w:t>Chi2 10 Özellik</w:t>
            </w:r>
          </w:p>
        </w:tc>
        <w:tc>
          <w:tcPr>
            <w:tcW w:w="2017" w:type="dxa"/>
          </w:tcPr>
          <w:p w:rsidR="000A5F81" w:rsidRPr="001D7422" w:rsidRDefault="000A5F81" w:rsidP="000A5F81">
            <w:pPr>
              <w:jc w:val="center"/>
              <w:rPr>
                <w:b/>
              </w:rPr>
            </w:pPr>
            <w:r w:rsidRPr="001D7422">
              <w:rPr>
                <w:b/>
              </w:rPr>
              <w:t>Doğruluk</w:t>
            </w:r>
          </w:p>
        </w:tc>
        <w:tc>
          <w:tcPr>
            <w:tcW w:w="1815" w:type="dxa"/>
          </w:tcPr>
          <w:p w:rsidR="000A5F81" w:rsidRPr="001D7422" w:rsidRDefault="000A5F81" w:rsidP="000A5F81">
            <w:pPr>
              <w:jc w:val="center"/>
              <w:rPr>
                <w:b/>
              </w:rPr>
            </w:pPr>
            <w:r>
              <w:rPr>
                <w:b/>
              </w:rPr>
              <w:t>Keskinlik</w:t>
            </w:r>
          </w:p>
        </w:tc>
        <w:tc>
          <w:tcPr>
            <w:tcW w:w="1666" w:type="dxa"/>
          </w:tcPr>
          <w:p w:rsidR="000A5F81" w:rsidRPr="001D7422" w:rsidRDefault="000A5F81" w:rsidP="000A5F81">
            <w:pPr>
              <w:jc w:val="center"/>
              <w:rPr>
                <w:b/>
              </w:rPr>
            </w:pPr>
            <w:r>
              <w:rPr>
                <w:b/>
              </w:rPr>
              <w:t>Duyarlılık</w:t>
            </w:r>
          </w:p>
        </w:tc>
        <w:tc>
          <w:tcPr>
            <w:tcW w:w="1859" w:type="dxa"/>
          </w:tcPr>
          <w:p w:rsidR="000A5F81" w:rsidRPr="001D7422" w:rsidRDefault="000A5F81" w:rsidP="000A5F81">
            <w:pPr>
              <w:jc w:val="center"/>
              <w:rPr>
                <w:b/>
              </w:rPr>
            </w:pPr>
            <w:r w:rsidRPr="001D7422">
              <w:rPr>
                <w:b/>
              </w:rPr>
              <w:t>F1 Score</w:t>
            </w:r>
          </w:p>
        </w:tc>
      </w:tr>
      <w:tr w:rsidR="000A5F81" w:rsidTr="000A5F81">
        <w:tc>
          <w:tcPr>
            <w:tcW w:w="1931" w:type="dxa"/>
          </w:tcPr>
          <w:p w:rsidR="000A5F81" w:rsidRPr="004B3106" w:rsidRDefault="000A5F81" w:rsidP="000A5F81">
            <w:pPr>
              <w:jc w:val="center"/>
            </w:pPr>
            <w:r>
              <w:t>Naive Bayes</w:t>
            </w:r>
          </w:p>
        </w:tc>
        <w:tc>
          <w:tcPr>
            <w:tcW w:w="2017" w:type="dxa"/>
          </w:tcPr>
          <w:p w:rsidR="000A5F81" w:rsidRDefault="000A5F81" w:rsidP="000A5F81">
            <w:pPr>
              <w:jc w:val="center"/>
            </w:pPr>
            <w:r>
              <w:t>0.8314</w:t>
            </w:r>
          </w:p>
        </w:tc>
        <w:tc>
          <w:tcPr>
            <w:tcW w:w="1815" w:type="dxa"/>
          </w:tcPr>
          <w:p w:rsidR="000A5F81" w:rsidRDefault="000A5F81" w:rsidP="000A5F81">
            <w:pPr>
              <w:jc w:val="center"/>
            </w:pPr>
            <w:r>
              <w:t>0.7404</w:t>
            </w:r>
          </w:p>
        </w:tc>
        <w:tc>
          <w:tcPr>
            <w:tcW w:w="1666" w:type="dxa"/>
          </w:tcPr>
          <w:p w:rsidR="000A5F81" w:rsidRDefault="000A5F81" w:rsidP="000A5F81">
            <w:pPr>
              <w:jc w:val="center"/>
            </w:pPr>
            <w:r>
              <w:t>0.8314</w:t>
            </w:r>
          </w:p>
        </w:tc>
        <w:tc>
          <w:tcPr>
            <w:tcW w:w="1859" w:type="dxa"/>
          </w:tcPr>
          <w:p w:rsidR="000A5F81" w:rsidRDefault="000A5F81" w:rsidP="000A5F81">
            <w:pPr>
              <w:jc w:val="center"/>
            </w:pPr>
            <w:r>
              <w:t>0.7724</w:t>
            </w:r>
          </w:p>
        </w:tc>
      </w:tr>
      <w:tr w:rsidR="000A5F81" w:rsidTr="000A5F81">
        <w:tc>
          <w:tcPr>
            <w:tcW w:w="1931" w:type="dxa"/>
          </w:tcPr>
          <w:p w:rsidR="000A5F81" w:rsidRPr="004B3106" w:rsidRDefault="000A5F81" w:rsidP="000A5F81">
            <w:pPr>
              <w:jc w:val="center"/>
            </w:pPr>
            <w:r>
              <w:t>Karar Ağacı</w:t>
            </w:r>
          </w:p>
        </w:tc>
        <w:tc>
          <w:tcPr>
            <w:tcW w:w="2017" w:type="dxa"/>
          </w:tcPr>
          <w:p w:rsidR="000A5F81" w:rsidRDefault="000A5F81" w:rsidP="000A5F81">
            <w:pPr>
              <w:jc w:val="center"/>
            </w:pPr>
            <w:r>
              <w:t>0.7483</w:t>
            </w:r>
          </w:p>
        </w:tc>
        <w:tc>
          <w:tcPr>
            <w:tcW w:w="1815" w:type="dxa"/>
          </w:tcPr>
          <w:p w:rsidR="000A5F81" w:rsidRDefault="000A5F81" w:rsidP="000A5F81">
            <w:pPr>
              <w:jc w:val="center"/>
            </w:pPr>
            <w:r>
              <w:t>0.7378</w:t>
            </w:r>
          </w:p>
        </w:tc>
        <w:tc>
          <w:tcPr>
            <w:tcW w:w="1666" w:type="dxa"/>
          </w:tcPr>
          <w:p w:rsidR="000A5F81" w:rsidRDefault="000A5F81" w:rsidP="000A5F81">
            <w:pPr>
              <w:jc w:val="center"/>
            </w:pPr>
            <w:r>
              <w:t>0.7483</w:t>
            </w:r>
          </w:p>
        </w:tc>
        <w:tc>
          <w:tcPr>
            <w:tcW w:w="1859" w:type="dxa"/>
          </w:tcPr>
          <w:p w:rsidR="000A5F81" w:rsidRDefault="000A5F81" w:rsidP="000A5F81">
            <w:pPr>
              <w:jc w:val="center"/>
            </w:pPr>
            <w:r>
              <w:t>0.7430</w:t>
            </w:r>
          </w:p>
        </w:tc>
      </w:tr>
      <w:tr w:rsidR="000A5F81" w:rsidTr="000A5F81">
        <w:tc>
          <w:tcPr>
            <w:tcW w:w="1931" w:type="dxa"/>
          </w:tcPr>
          <w:p w:rsidR="000A5F81" w:rsidRPr="004B3106" w:rsidRDefault="000A5F81" w:rsidP="000A5F81">
            <w:pPr>
              <w:jc w:val="center"/>
            </w:pPr>
            <w:r>
              <w:t>Random Forest</w:t>
            </w:r>
          </w:p>
        </w:tc>
        <w:tc>
          <w:tcPr>
            <w:tcW w:w="2017" w:type="dxa"/>
          </w:tcPr>
          <w:p w:rsidR="000A5F81" w:rsidRDefault="000A5F81" w:rsidP="000A5F81">
            <w:pPr>
              <w:jc w:val="center"/>
            </w:pPr>
            <w:r>
              <w:t>0.8175</w:t>
            </w:r>
          </w:p>
        </w:tc>
        <w:tc>
          <w:tcPr>
            <w:tcW w:w="1815" w:type="dxa"/>
          </w:tcPr>
          <w:p w:rsidR="000A5F81" w:rsidRDefault="000A5F81" w:rsidP="000A5F81">
            <w:pPr>
              <w:jc w:val="center"/>
            </w:pPr>
            <w:r>
              <w:t>0.7435</w:t>
            </w:r>
          </w:p>
        </w:tc>
        <w:tc>
          <w:tcPr>
            <w:tcW w:w="1666" w:type="dxa"/>
          </w:tcPr>
          <w:p w:rsidR="000A5F81" w:rsidRDefault="000A5F81" w:rsidP="000A5F81">
            <w:pPr>
              <w:jc w:val="center"/>
            </w:pPr>
            <w:r>
              <w:t>0.8175</w:t>
            </w:r>
          </w:p>
        </w:tc>
        <w:tc>
          <w:tcPr>
            <w:tcW w:w="1859" w:type="dxa"/>
          </w:tcPr>
          <w:p w:rsidR="000A5F81" w:rsidRDefault="000A5F81" w:rsidP="000A5F81">
            <w:pPr>
              <w:jc w:val="center"/>
            </w:pPr>
            <w:r>
              <w:t>0.7729</w:t>
            </w:r>
          </w:p>
        </w:tc>
      </w:tr>
      <w:tr w:rsidR="000A5F81" w:rsidTr="000A5F81">
        <w:tc>
          <w:tcPr>
            <w:tcW w:w="1931" w:type="dxa"/>
          </w:tcPr>
          <w:p w:rsidR="000A5F81" w:rsidRPr="004B3106" w:rsidRDefault="000A5F81" w:rsidP="000A5F81">
            <w:pPr>
              <w:jc w:val="center"/>
            </w:pPr>
            <w:r>
              <w:t>YSA</w:t>
            </w:r>
          </w:p>
        </w:tc>
        <w:tc>
          <w:tcPr>
            <w:tcW w:w="2017" w:type="dxa"/>
          </w:tcPr>
          <w:p w:rsidR="000A5F81" w:rsidRDefault="000A5F81" w:rsidP="000A5F81">
            <w:pPr>
              <w:jc w:val="center"/>
            </w:pPr>
            <w:r>
              <w:t>0.8431</w:t>
            </w:r>
          </w:p>
        </w:tc>
        <w:tc>
          <w:tcPr>
            <w:tcW w:w="1815" w:type="dxa"/>
          </w:tcPr>
          <w:p w:rsidR="000A5F81" w:rsidRDefault="000A5F81" w:rsidP="000A5F81">
            <w:pPr>
              <w:jc w:val="center"/>
            </w:pPr>
            <w:r>
              <w:t>0.7410</w:t>
            </w:r>
          </w:p>
        </w:tc>
        <w:tc>
          <w:tcPr>
            <w:tcW w:w="1666" w:type="dxa"/>
          </w:tcPr>
          <w:p w:rsidR="000A5F81" w:rsidRDefault="000A5F81" w:rsidP="000A5F81">
            <w:pPr>
              <w:jc w:val="center"/>
            </w:pPr>
            <w:r>
              <w:t>0.8431</w:t>
            </w:r>
          </w:p>
        </w:tc>
        <w:tc>
          <w:tcPr>
            <w:tcW w:w="1859" w:type="dxa"/>
          </w:tcPr>
          <w:p w:rsidR="000A5F81" w:rsidRDefault="000A5F81" w:rsidP="000A5F81">
            <w:pPr>
              <w:jc w:val="center"/>
            </w:pPr>
            <w:r>
              <w:t>0.7750</w:t>
            </w:r>
          </w:p>
        </w:tc>
      </w:tr>
    </w:tbl>
    <w:p w:rsidR="0029669B" w:rsidRDefault="0029669B" w:rsidP="0029669B">
      <w:pPr>
        <w:jc w:val="both"/>
        <w:rPr>
          <w:b/>
          <w:iCs/>
        </w:rPr>
      </w:pPr>
    </w:p>
    <w:p w:rsidR="0029669B" w:rsidRDefault="0029669B" w:rsidP="0029669B">
      <w:pPr>
        <w:jc w:val="both"/>
        <w:rPr>
          <w:b/>
          <w:iCs/>
        </w:rPr>
      </w:pPr>
    </w:p>
    <w:p w:rsidR="005C5AA0" w:rsidRPr="005C5AA0" w:rsidRDefault="000A5F81" w:rsidP="005C5AA0">
      <w:pPr>
        <w:pStyle w:val="ListeParagraf"/>
        <w:numPr>
          <w:ilvl w:val="0"/>
          <w:numId w:val="6"/>
        </w:numPr>
        <w:rPr>
          <w:b/>
          <w:iCs/>
        </w:rPr>
      </w:pPr>
      <w:r w:rsidRPr="000A5F81">
        <w:rPr>
          <w:b/>
          <w:iCs/>
        </w:rPr>
        <w:t xml:space="preserve">Model Eğitimi ve Değerlendirmesi: </w:t>
      </w:r>
      <w:r>
        <w:rPr>
          <w:iCs/>
        </w:rPr>
        <w:t>Algoritmalar 8</w:t>
      </w:r>
      <w:r w:rsidRPr="000A5F81">
        <w:rPr>
          <w:iCs/>
        </w:rPr>
        <w:t xml:space="preserve"> özellikten oluşan kümede daha başarılı oldukları için çalışmanın kalanına bu küme üzerinden devam edilm</w:t>
      </w:r>
      <w:r>
        <w:rPr>
          <w:iCs/>
        </w:rPr>
        <w:t xml:space="preserve">iştir. Ayrıca özellik seçiminde kullanılmayan KNN de </w:t>
      </w:r>
      <w:r w:rsidR="00E633C3">
        <w:rPr>
          <w:iCs/>
        </w:rPr>
        <w:t>bu aşamda kullanılmış ve 5</w:t>
      </w:r>
      <w:r w:rsidRPr="000A5F81">
        <w:rPr>
          <w:iCs/>
        </w:rPr>
        <w:t xml:space="preserve"> algoritma ile </w:t>
      </w:r>
      <w:r w:rsidR="00E633C3">
        <w:rPr>
          <w:iCs/>
        </w:rPr>
        <w:t>çalışılmıştır</w:t>
      </w:r>
      <w:r w:rsidRPr="000A5F81">
        <w:rPr>
          <w:iCs/>
        </w:rPr>
        <w:t>. GridSearcCV fonksiyonu ile parametre optimizasyonu yapılmış ve K-Fold Cross Validation tekniği ile her algoritma farklı parametrelerle 5 Fold çalıştırılmışt</w:t>
      </w:r>
      <w:r w:rsidR="001214C5">
        <w:rPr>
          <w:iCs/>
        </w:rPr>
        <w:t>ır. Ardından algoritmalar toplu</w:t>
      </w:r>
      <w:r w:rsidRPr="000A5F81">
        <w:rPr>
          <w:iCs/>
        </w:rPr>
        <w:t xml:space="preserve"> olarak Friedman testi ile, aralarında ikili olarak Wilcoxon Signed-Rank testi ile kıyaslanmıştır.</w:t>
      </w:r>
    </w:p>
    <w:p w:rsidR="005C5AA0" w:rsidRDefault="005C5AA0" w:rsidP="000E142A">
      <w:pPr>
        <w:autoSpaceDE w:val="0"/>
        <w:autoSpaceDN w:val="0"/>
        <w:adjustRightInd w:val="0"/>
        <w:jc w:val="both"/>
      </w:pPr>
    </w:p>
    <w:p w:rsidR="004A173E" w:rsidRDefault="00E553CF" w:rsidP="004A173E">
      <w:pPr>
        <w:jc w:val="both"/>
        <w:rPr>
          <w:b/>
        </w:rPr>
      </w:pPr>
      <w:r>
        <w:rPr>
          <w:b/>
        </w:rPr>
        <w:t>3</w:t>
      </w:r>
      <w:r w:rsidR="004A173E">
        <w:rPr>
          <w:b/>
        </w:rPr>
        <w:t>. Bulgu</w:t>
      </w:r>
      <w:r w:rsidR="004A173E" w:rsidRPr="008E137F">
        <w:rPr>
          <w:b/>
        </w:rPr>
        <w:t>lar</w:t>
      </w:r>
      <w:r w:rsidR="004A173E">
        <w:rPr>
          <w:b/>
        </w:rPr>
        <w:t xml:space="preserve"> ve Tartışma</w:t>
      </w:r>
    </w:p>
    <w:p w:rsidR="00E633C3" w:rsidRDefault="00E633C3" w:rsidP="004A173E">
      <w:pPr>
        <w:jc w:val="both"/>
        <w:rPr>
          <w:b/>
        </w:rPr>
      </w:pPr>
    </w:p>
    <w:p w:rsidR="00E633C3" w:rsidRDefault="001214C5" w:rsidP="004A173E">
      <w:pPr>
        <w:jc w:val="both"/>
        <w:rPr>
          <w:b/>
        </w:rPr>
      </w:pPr>
      <w:r>
        <w:rPr>
          <w:b/>
        </w:rPr>
        <w:t xml:space="preserve">3.1 ABD Kazaları </w:t>
      </w:r>
    </w:p>
    <w:p w:rsidR="00E633C3" w:rsidRDefault="00E633C3" w:rsidP="004A173E">
      <w:pPr>
        <w:jc w:val="both"/>
        <w:rPr>
          <w:b/>
        </w:rPr>
      </w:pPr>
    </w:p>
    <w:p w:rsidR="00E633C3" w:rsidRDefault="00E633C3" w:rsidP="004A173E">
      <w:pPr>
        <w:jc w:val="both"/>
      </w:pPr>
      <w:r w:rsidRPr="00E633C3">
        <w:t xml:space="preserve">ABD kazaları veri setinden alınan örneklem veri setinde, seçilen 16 özellikten oluşan alt kümede algoritmalar farklı parametrelerle 5 Fold çalıştırılmıştır. </w:t>
      </w:r>
      <w:r>
        <w:t>En iyi sonucu veren param</w:t>
      </w:r>
      <w:r w:rsidR="003C2D0E">
        <w:t>e</w:t>
      </w:r>
      <w:r>
        <w:t xml:space="preserve">trelerle, en iyi fold </w:t>
      </w:r>
      <w:r w:rsidR="00E8793F">
        <w:t xml:space="preserve">test </w:t>
      </w:r>
      <w:r>
        <w:t>sonuçları</w:t>
      </w:r>
      <w:r w:rsidR="00F210BA">
        <w:t xml:space="preserve"> genel olarak ve sınıf bazlı olarak</w:t>
      </w:r>
      <w:r>
        <w:t xml:space="preserve"> aşağıda verilmiştir.</w:t>
      </w:r>
    </w:p>
    <w:p w:rsidR="00F210BA" w:rsidRDefault="00F210BA" w:rsidP="004A173E">
      <w:pPr>
        <w:jc w:val="both"/>
      </w:pPr>
    </w:p>
    <w:tbl>
      <w:tblPr>
        <w:tblStyle w:val="TabloBasit1"/>
        <w:tblW w:w="0" w:type="auto"/>
        <w:tblLook w:val="04A0"/>
      </w:tblPr>
      <w:tblGrid>
        <w:gridCol w:w="1931"/>
        <w:gridCol w:w="2017"/>
        <w:gridCol w:w="1815"/>
        <w:gridCol w:w="1666"/>
        <w:gridCol w:w="1859"/>
      </w:tblGrid>
      <w:tr w:rsidR="00F210BA" w:rsidRPr="001D7422" w:rsidTr="00F210BA">
        <w:trPr>
          <w:cnfStyle w:val="100000000000"/>
        </w:trPr>
        <w:tc>
          <w:tcPr>
            <w:tcW w:w="1931" w:type="dxa"/>
          </w:tcPr>
          <w:p w:rsidR="00F210BA" w:rsidRPr="00F210BA" w:rsidRDefault="00F210BA" w:rsidP="00F210BA">
            <w:pPr>
              <w:jc w:val="center"/>
            </w:pPr>
          </w:p>
        </w:tc>
        <w:tc>
          <w:tcPr>
            <w:tcW w:w="2017" w:type="dxa"/>
          </w:tcPr>
          <w:p w:rsidR="00F210BA" w:rsidRPr="00F210BA" w:rsidRDefault="00F210BA" w:rsidP="00F210BA">
            <w:pPr>
              <w:jc w:val="center"/>
            </w:pPr>
            <w:r w:rsidRPr="00F210BA">
              <w:t>Doğruluk</w:t>
            </w:r>
          </w:p>
        </w:tc>
        <w:tc>
          <w:tcPr>
            <w:tcW w:w="1815" w:type="dxa"/>
          </w:tcPr>
          <w:p w:rsidR="00F210BA" w:rsidRPr="00F210BA" w:rsidRDefault="00F210BA" w:rsidP="00F210BA">
            <w:pPr>
              <w:jc w:val="center"/>
            </w:pPr>
            <w:r w:rsidRPr="00F210BA">
              <w:t>Keskinlik</w:t>
            </w:r>
          </w:p>
        </w:tc>
        <w:tc>
          <w:tcPr>
            <w:tcW w:w="1666" w:type="dxa"/>
          </w:tcPr>
          <w:p w:rsidR="00F210BA" w:rsidRPr="00F210BA" w:rsidRDefault="00F210BA" w:rsidP="00F210BA">
            <w:pPr>
              <w:jc w:val="center"/>
            </w:pPr>
            <w:r w:rsidRPr="00F210BA">
              <w:t>Duyarlılık</w:t>
            </w:r>
          </w:p>
        </w:tc>
        <w:tc>
          <w:tcPr>
            <w:tcW w:w="1859" w:type="dxa"/>
          </w:tcPr>
          <w:p w:rsidR="00F210BA" w:rsidRPr="00F210BA" w:rsidRDefault="00F210BA" w:rsidP="00F210BA">
            <w:pPr>
              <w:jc w:val="center"/>
            </w:pPr>
            <w:r w:rsidRPr="00F210BA">
              <w:t>F1 Score</w:t>
            </w:r>
          </w:p>
        </w:tc>
      </w:tr>
      <w:tr w:rsidR="00F210BA" w:rsidTr="00F210BA">
        <w:tc>
          <w:tcPr>
            <w:tcW w:w="1931" w:type="dxa"/>
          </w:tcPr>
          <w:p w:rsidR="00F210BA" w:rsidRPr="004B3106" w:rsidRDefault="00F210BA" w:rsidP="00F210BA">
            <w:pPr>
              <w:jc w:val="center"/>
            </w:pPr>
            <w:r>
              <w:t>Karar Ağacı</w:t>
            </w:r>
          </w:p>
        </w:tc>
        <w:tc>
          <w:tcPr>
            <w:tcW w:w="2017" w:type="dxa"/>
          </w:tcPr>
          <w:p w:rsidR="00F210BA" w:rsidRDefault="00F210BA" w:rsidP="00F210BA">
            <w:pPr>
              <w:jc w:val="center"/>
            </w:pPr>
            <w:r>
              <w:t>0.6678</w:t>
            </w:r>
          </w:p>
        </w:tc>
        <w:tc>
          <w:tcPr>
            <w:tcW w:w="1815" w:type="dxa"/>
          </w:tcPr>
          <w:p w:rsidR="00F210BA" w:rsidRDefault="00F210BA" w:rsidP="00F210BA">
            <w:pPr>
              <w:jc w:val="center"/>
            </w:pPr>
            <w:r>
              <w:t>0.6714</w:t>
            </w:r>
          </w:p>
        </w:tc>
        <w:tc>
          <w:tcPr>
            <w:tcW w:w="1666" w:type="dxa"/>
          </w:tcPr>
          <w:p w:rsidR="00F210BA" w:rsidRDefault="00F210BA" w:rsidP="00F210BA">
            <w:pPr>
              <w:jc w:val="center"/>
            </w:pPr>
            <w:r>
              <w:t>0.6678</w:t>
            </w:r>
          </w:p>
        </w:tc>
        <w:tc>
          <w:tcPr>
            <w:tcW w:w="1859" w:type="dxa"/>
          </w:tcPr>
          <w:p w:rsidR="00F210BA" w:rsidRDefault="00F210BA" w:rsidP="00F210BA">
            <w:pPr>
              <w:jc w:val="center"/>
            </w:pPr>
            <w:r>
              <w:t>0.6579</w:t>
            </w:r>
          </w:p>
        </w:tc>
      </w:tr>
      <w:tr w:rsidR="00F210BA" w:rsidTr="00F210BA">
        <w:tc>
          <w:tcPr>
            <w:tcW w:w="1931" w:type="dxa"/>
          </w:tcPr>
          <w:p w:rsidR="00F210BA" w:rsidRPr="004B3106" w:rsidRDefault="00F210BA" w:rsidP="00F210BA">
            <w:pPr>
              <w:jc w:val="center"/>
            </w:pPr>
            <w:r>
              <w:t>Random Forest</w:t>
            </w:r>
          </w:p>
        </w:tc>
        <w:tc>
          <w:tcPr>
            <w:tcW w:w="2017" w:type="dxa"/>
          </w:tcPr>
          <w:p w:rsidR="00F210BA" w:rsidRDefault="00F210BA" w:rsidP="00F210BA">
            <w:pPr>
              <w:jc w:val="center"/>
            </w:pPr>
            <w:r>
              <w:t>0.6929</w:t>
            </w:r>
          </w:p>
        </w:tc>
        <w:tc>
          <w:tcPr>
            <w:tcW w:w="1815" w:type="dxa"/>
          </w:tcPr>
          <w:p w:rsidR="00F210BA" w:rsidRDefault="00F210BA" w:rsidP="00F210BA">
            <w:pPr>
              <w:jc w:val="center"/>
            </w:pPr>
            <w:r>
              <w:t>0.6922</w:t>
            </w:r>
          </w:p>
        </w:tc>
        <w:tc>
          <w:tcPr>
            <w:tcW w:w="1666" w:type="dxa"/>
          </w:tcPr>
          <w:p w:rsidR="00F210BA" w:rsidRDefault="00F210BA" w:rsidP="00F210BA">
            <w:pPr>
              <w:jc w:val="center"/>
            </w:pPr>
            <w:r>
              <w:t>0.6929</w:t>
            </w:r>
          </w:p>
        </w:tc>
        <w:tc>
          <w:tcPr>
            <w:tcW w:w="1859" w:type="dxa"/>
          </w:tcPr>
          <w:p w:rsidR="00F210BA" w:rsidRDefault="00F210BA" w:rsidP="00F210BA">
            <w:pPr>
              <w:jc w:val="center"/>
            </w:pPr>
            <w:r>
              <w:t>0.6840</w:t>
            </w:r>
          </w:p>
        </w:tc>
      </w:tr>
      <w:tr w:rsidR="00F210BA" w:rsidTr="00F210BA">
        <w:tc>
          <w:tcPr>
            <w:tcW w:w="1931" w:type="dxa"/>
          </w:tcPr>
          <w:p w:rsidR="00F210BA" w:rsidRPr="004B3106" w:rsidRDefault="00F210BA" w:rsidP="00F210BA">
            <w:pPr>
              <w:jc w:val="center"/>
            </w:pPr>
            <w:r>
              <w:t>YSA</w:t>
            </w:r>
          </w:p>
        </w:tc>
        <w:tc>
          <w:tcPr>
            <w:tcW w:w="2017" w:type="dxa"/>
          </w:tcPr>
          <w:p w:rsidR="00F210BA" w:rsidRDefault="00F210BA" w:rsidP="00F210BA">
            <w:pPr>
              <w:jc w:val="center"/>
            </w:pPr>
            <w:r>
              <w:t>0.6857</w:t>
            </w:r>
          </w:p>
        </w:tc>
        <w:tc>
          <w:tcPr>
            <w:tcW w:w="1815" w:type="dxa"/>
          </w:tcPr>
          <w:p w:rsidR="00F210BA" w:rsidRDefault="00F210BA" w:rsidP="00F210BA">
            <w:pPr>
              <w:jc w:val="center"/>
            </w:pPr>
            <w:r>
              <w:t>0.6866</w:t>
            </w:r>
          </w:p>
        </w:tc>
        <w:tc>
          <w:tcPr>
            <w:tcW w:w="1666" w:type="dxa"/>
          </w:tcPr>
          <w:p w:rsidR="00F210BA" w:rsidRDefault="00F210BA" w:rsidP="00F210BA">
            <w:pPr>
              <w:jc w:val="center"/>
            </w:pPr>
            <w:r>
              <w:t>0.6857</w:t>
            </w:r>
          </w:p>
        </w:tc>
        <w:tc>
          <w:tcPr>
            <w:tcW w:w="1859" w:type="dxa"/>
          </w:tcPr>
          <w:p w:rsidR="00F210BA" w:rsidRDefault="00F210BA" w:rsidP="00F210BA">
            <w:pPr>
              <w:jc w:val="center"/>
            </w:pPr>
            <w:r>
              <w:t>0.5753</w:t>
            </w:r>
          </w:p>
        </w:tc>
      </w:tr>
    </w:tbl>
    <w:p w:rsidR="00F210BA" w:rsidRDefault="00F210BA" w:rsidP="00F210BA">
      <w:pPr>
        <w:jc w:val="center"/>
        <w:rPr>
          <w:sz w:val="22"/>
          <w:szCs w:val="22"/>
        </w:rPr>
      </w:pPr>
      <w:r w:rsidRPr="00F210BA">
        <w:rPr>
          <w:b/>
          <w:sz w:val="22"/>
          <w:szCs w:val="22"/>
        </w:rPr>
        <w:t xml:space="preserve">Tablo </w:t>
      </w:r>
      <w:r>
        <w:rPr>
          <w:b/>
          <w:sz w:val="22"/>
          <w:szCs w:val="22"/>
        </w:rPr>
        <w:t>1</w:t>
      </w:r>
      <w:r w:rsidRPr="00F210BA">
        <w:rPr>
          <w:b/>
          <w:sz w:val="22"/>
          <w:szCs w:val="22"/>
        </w:rPr>
        <w:t xml:space="preserve">: </w:t>
      </w:r>
      <w:r>
        <w:rPr>
          <w:sz w:val="22"/>
          <w:szCs w:val="22"/>
        </w:rPr>
        <w:t>Genel Sonuçlar</w:t>
      </w:r>
    </w:p>
    <w:p w:rsidR="00F210BA" w:rsidRDefault="00F210BA" w:rsidP="004A173E">
      <w:pPr>
        <w:jc w:val="both"/>
      </w:pPr>
    </w:p>
    <w:p w:rsidR="00E633C3" w:rsidRDefault="00E633C3" w:rsidP="004A173E">
      <w:pPr>
        <w:jc w:val="both"/>
      </w:pPr>
    </w:p>
    <w:tbl>
      <w:tblPr>
        <w:tblStyle w:val="TabloBasit1"/>
        <w:tblW w:w="0" w:type="auto"/>
        <w:tblLook w:val="04A0"/>
      </w:tblPr>
      <w:tblGrid>
        <w:gridCol w:w="2093"/>
        <w:gridCol w:w="1818"/>
        <w:gridCol w:w="1956"/>
        <w:gridCol w:w="1956"/>
        <w:gridCol w:w="1956"/>
      </w:tblGrid>
      <w:tr w:rsidR="00E633C3" w:rsidTr="00F210BA">
        <w:trPr>
          <w:cnfStyle w:val="100000000000"/>
        </w:trPr>
        <w:tc>
          <w:tcPr>
            <w:tcW w:w="2093" w:type="dxa"/>
          </w:tcPr>
          <w:p w:rsidR="00E633C3" w:rsidRDefault="00E633C3" w:rsidP="00F210BA">
            <w:pPr>
              <w:jc w:val="center"/>
            </w:pPr>
            <w:r>
              <w:t>Sınıflar / Metrikler</w:t>
            </w:r>
          </w:p>
        </w:tc>
        <w:tc>
          <w:tcPr>
            <w:tcW w:w="1818" w:type="dxa"/>
          </w:tcPr>
          <w:p w:rsidR="00E633C3" w:rsidRDefault="00E633C3" w:rsidP="00F210BA">
            <w:pPr>
              <w:jc w:val="center"/>
            </w:pPr>
            <w:r>
              <w:t>Keskinlik</w:t>
            </w:r>
          </w:p>
        </w:tc>
        <w:tc>
          <w:tcPr>
            <w:tcW w:w="1956" w:type="dxa"/>
          </w:tcPr>
          <w:p w:rsidR="00E633C3" w:rsidRDefault="00E633C3" w:rsidP="00F210BA">
            <w:pPr>
              <w:jc w:val="center"/>
            </w:pPr>
            <w:r>
              <w:t>Duyarlılık</w:t>
            </w:r>
          </w:p>
        </w:tc>
        <w:tc>
          <w:tcPr>
            <w:tcW w:w="1956" w:type="dxa"/>
          </w:tcPr>
          <w:p w:rsidR="00E633C3" w:rsidRDefault="00E633C3" w:rsidP="00F210BA">
            <w:pPr>
              <w:jc w:val="center"/>
            </w:pPr>
            <w:r>
              <w:t>F1-Skor</w:t>
            </w:r>
          </w:p>
        </w:tc>
        <w:tc>
          <w:tcPr>
            <w:tcW w:w="1956" w:type="dxa"/>
          </w:tcPr>
          <w:p w:rsidR="00E633C3" w:rsidRDefault="00E633C3" w:rsidP="00F210BA">
            <w:pPr>
              <w:jc w:val="center"/>
            </w:pPr>
            <w:r>
              <w:t>Veri Sayısı</w:t>
            </w:r>
          </w:p>
        </w:tc>
      </w:tr>
      <w:tr w:rsidR="00E633C3" w:rsidTr="00F210BA">
        <w:tc>
          <w:tcPr>
            <w:tcW w:w="2093" w:type="dxa"/>
          </w:tcPr>
          <w:p w:rsidR="00E633C3" w:rsidRDefault="00E633C3" w:rsidP="00F210BA">
            <w:pPr>
              <w:jc w:val="center"/>
            </w:pPr>
            <w:r>
              <w:t>Hafif</w:t>
            </w:r>
          </w:p>
        </w:tc>
        <w:tc>
          <w:tcPr>
            <w:tcW w:w="1818" w:type="dxa"/>
          </w:tcPr>
          <w:p w:rsidR="00E633C3" w:rsidRDefault="00E633C3" w:rsidP="00F210BA">
            <w:pPr>
              <w:jc w:val="center"/>
            </w:pPr>
            <w:r>
              <w:t>0.70</w:t>
            </w:r>
          </w:p>
        </w:tc>
        <w:tc>
          <w:tcPr>
            <w:tcW w:w="1956" w:type="dxa"/>
          </w:tcPr>
          <w:p w:rsidR="00E633C3" w:rsidRDefault="00E633C3" w:rsidP="00F210BA">
            <w:pPr>
              <w:jc w:val="center"/>
            </w:pPr>
            <w:r>
              <w:t>0.77</w:t>
            </w:r>
          </w:p>
        </w:tc>
        <w:tc>
          <w:tcPr>
            <w:tcW w:w="1956" w:type="dxa"/>
          </w:tcPr>
          <w:p w:rsidR="00E633C3" w:rsidRDefault="00E633C3" w:rsidP="00F210BA">
            <w:pPr>
              <w:jc w:val="center"/>
            </w:pPr>
            <w:r>
              <w:t>0.73</w:t>
            </w:r>
          </w:p>
        </w:tc>
        <w:tc>
          <w:tcPr>
            <w:tcW w:w="1956" w:type="dxa"/>
          </w:tcPr>
          <w:p w:rsidR="00E633C3" w:rsidRDefault="00E633C3" w:rsidP="00F210BA">
            <w:pPr>
              <w:jc w:val="center"/>
            </w:pPr>
            <w:r>
              <w:t>3750</w:t>
            </w:r>
          </w:p>
        </w:tc>
      </w:tr>
      <w:tr w:rsidR="00E633C3" w:rsidTr="00F210BA">
        <w:tc>
          <w:tcPr>
            <w:tcW w:w="2093" w:type="dxa"/>
          </w:tcPr>
          <w:p w:rsidR="00E633C3" w:rsidRDefault="00E633C3" w:rsidP="00F210BA">
            <w:pPr>
              <w:jc w:val="center"/>
            </w:pPr>
            <w:r>
              <w:t>Orta</w:t>
            </w:r>
          </w:p>
        </w:tc>
        <w:tc>
          <w:tcPr>
            <w:tcW w:w="1818" w:type="dxa"/>
          </w:tcPr>
          <w:p w:rsidR="00E633C3" w:rsidRDefault="00E633C3" w:rsidP="00F210BA">
            <w:pPr>
              <w:jc w:val="center"/>
            </w:pPr>
            <w:r>
              <w:t>0.70</w:t>
            </w:r>
          </w:p>
        </w:tc>
        <w:tc>
          <w:tcPr>
            <w:tcW w:w="1956" w:type="dxa"/>
          </w:tcPr>
          <w:p w:rsidR="00E633C3" w:rsidRDefault="00E633C3" w:rsidP="00F210BA">
            <w:pPr>
              <w:jc w:val="center"/>
            </w:pPr>
            <w:r>
              <w:t>0.39</w:t>
            </w:r>
          </w:p>
        </w:tc>
        <w:tc>
          <w:tcPr>
            <w:tcW w:w="1956" w:type="dxa"/>
          </w:tcPr>
          <w:p w:rsidR="00E633C3" w:rsidRDefault="00E633C3" w:rsidP="00F210BA">
            <w:pPr>
              <w:jc w:val="center"/>
            </w:pPr>
            <w:r>
              <w:t>0.50</w:t>
            </w:r>
          </w:p>
        </w:tc>
        <w:tc>
          <w:tcPr>
            <w:tcW w:w="1956" w:type="dxa"/>
          </w:tcPr>
          <w:p w:rsidR="00E633C3" w:rsidRDefault="00E633C3" w:rsidP="00F210BA">
            <w:pPr>
              <w:jc w:val="center"/>
            </w:pPr>
            <w:r>
              <w:t>3179</w:t>
            </w:r>
          </w:p>
        </w:tc>
      </w:tr>
      <w:tr w:rsidR="00E633C3" w:rsidTr="00F210BA">
        <w:tc>
          <w:tcPr>
            <w:tcW w:w="2093" w:type="dxa"/>
          </w:tcPr>
          <w:p w:rsidR="00E633C3" w:rsidRDefault="00E633C3" w:rsidP="00F210BA">
            <w:pPr>
              <w:jc w:val="center"/>
            </w:pPr>
            <w:r>
              <w:t>Ağır</w:t>
            </w:r>
          </w:p>
        </w:tc>
        <w:tc>
          <w:tcPr>
            <w:tcW w:w="1818" w:type="dxa"/>
          </w:tcPr>
          <w:p w:rsidR="00E633C3" w:rsidRDefault="00E633C3" w:rsidP="00F210BA">
            <w:pPr>
              <w:jc w:val="center"/>
            </w:pPr>
            <w:r>
              <w:t>0.65</w:t>
            </w:r>
          </w:p>
        </w:tc>
        <w:tc>
          <w:tcPr>
            <w:tcW w:w="1956" w:type="dxa"/>
          </w:tcPr>
          <w:p w:rsidR="00E633C3" w:rsidRDefault="00E633C3" w:rsidP="00F210BA">
            <w:pPr>
              <w:jc w:val="center"/>
            </w:pPr>
            <w:r>
              <w:t>0.74</w:t>
            </w:r>
          </w:p>
        </w:tc>
        <w:tc>
          <w:tcPr>
            <w:tcW w:w="1956" w:type="dxa"/>
          </w:tcPr>
          <w:p w:rsidR="00E633C3" w:rsidRDefault="00E633C3" w:rsidP="00F210BA">
            <w:pPr>
              <w:jc w:val="center"/>
            </w:pPr>
            <w:r>
              <w:t>0.69</w:t>
            </w:r>
          </w:p>
        </w:tc>
        <w:tc>
          <w:tcPr>
            <w:tcW w:w="1956" w:type="dxa"/>
          </w:tcPr>
          <w:p w:rsidR="00E633C3" w:rsidRDefault="00E633C3" w:rsidP="00F210BA">
            <w:pPr>
              <w:jc w:val="center"/>
            </w:pPr>
            <w:r>
              <w:t>3750</w:t>
            </w:r>
          </w:p>
        </w:tc>
      </w:tr>
      <w:tr w:rsidR="00E633C3" w:rsidTr="00F210BA">
        <w:tc>
          <w:tcPr>
            <w:tcW w:w="2093" w:type="dxa"/>
          </w:tcPr>
          <w:p w:rsidR="00E633C3" w:rsidRDefault="00E633C3" w:rsidP="00F210BA">
            <w:pPr>
              <w:jc w:val="center"/>
            </w:pPr>
            <w:r>
              <w:t>Ölümlü</w:t>
            </w:r>
          </w:p>
        </w:tc>
        <w:tc>
          <w:tcPr>
            <w:tcW w:w="1818" w:type="dxa"/>
          </w:tcPr>
          <w:p w:rsidR="00E633C3" w:rsidRDefault="00E633C3" w:rsidP="00F210BA">
            <w:pPr>
              <w:jc w:val="center"/>
            </w:pPr>
            <w:r>
              <w:t>0.64</w:t>
            </w:r>
          </w:p>
        </w:tc>
        <w:tc>
          <w:tcPr>
            <w:tcW w:w="1956" w:type="dxa"/>
          </w:tcPr>
          <w:p w:rsidR="00E633C3" w:rsidRDefault="00E633C3" w:rsidP="00F210BA">
            <w:pPr>
              <w:jc w:val="center"/>
            </w:pPr>
            <w:r>
              <w:t>0.74</w:t>
            </w:r>
          </w:p>
        </w:tc>
        <w:tc>
          <w:tcPr>
            <w:tcW w:w="1956" w:type="dxa"/>
          </w:tcPr>
          <w:p w:rsidR="00E633C3" w:rsidRDefault="00E633C3" w:rsidP="00F210BA">
            <w:pPr>
              <w:jc w:val="center"/>
            </w:pPr>
            <w:r>
              <w:t>0.69</w:t>
            </w:r>
          </w:p>
        </w:tc>
        <w:tc>
          <w:tcPr>
            <w:tcW w:w="1956" w:type="dxa"/>
          </w:tcPr>
          <w:p w:rsidR="00E633C3" w:rsidRDefault="00E633C3" w:rsidP="00F210BA">
            <w:pPr>
              <w:jc w:val="center"/>
            </w:pPr>
            <w:r>
              <w:t>3236</w:t>
            </w:r>
          </w:p>
        </w:tc>
      </w:tr>
    </w:tbl>
    <w:p w:rsidR="00E633C3" w:rsidRDefault="00F210BA" w:rsidP="00F210BA">
      <w:pPr>
        <w:jc w:val="center"/>
        <w:rPr>
          <w:sz w:val="22"/>
          <w:szCs w:val="22"/>
        </w:rPr>
      </w:pPr>
      <w:r w:rsidRPr="00F210BA">
        <w:rPr>
          <w:b/>
          <w:sz w:val="22"/>
          <w:szCs w:val="22"/>
        </w:rPr>
        <w:t xml:space="preserve">Tablo 2: </w:t>
      </w:r>
      <w:r w:rsidRPr="00F210BA">
        <w:rPr>
          <w:sz w:val="22"/>
          <w:szCs w:val="22"/>
        </w:rPr>
        <w:t xml:space="preserve">Karar Ağacı Sınıf Bazlı </w:t>
      </w:r>
      <w:r>
        <w:rPr>
          <w:sz w:val="22"/>
          <w:szCs w:val="22"/>
        </w:rPr>
        <w:t>Tablo</w:t>
      </w:r>
    </w:p>
    <w:p w:rsidR="00F210BA" w:rsidRDefault="00F210BA" w:rsidP="00F210BA">
      <w:pPr>
        <w:jc w:val="center"/>
        <w:rPr>
          <w:sz w:val="22"/>
          <w:szCs w:val="22"/>
        </w:rPr>
      </w:pPr>
    </w:p>
    <w:p w:rsidR="00F210BA" w:rsidRDefault="00F210BA" w:rsidP="00F210BA">
      <w:pPr>
        <w:jc w:val="center"/>
        <w:rPr>
          <w:sz w:val="22"/>
          <w:szCs w:val="22"/>
        </w:rPr>
      </w:pPr>
    </w:p>
    <w:tbl>
      <w:tblPr>
        <w:tblStyle w:val="TabloBasit1"/>
        <w:tblW w:w="0" w:type="auto"/>
        <w:tblLook w:val="04A0"/>
      </w:tblPr>
      <w:tblGrid>
        <w:gridCol w:w="2093"/>
        <w:gridCol w:w="1818"/>
        <w:gridCol w:w="1956"/>
        <w:gridCol w:w="1956"/>
        <w:gridCol w:w="1956"/>
      </w:tblGrid>
      <w:tr w:rsidR="00F210BA" w:rsidTr="00F210BA">
        <w:trPr>
          <w:cnfStyle w:val="100000000000"/>
        </w:trPr>
        <w:tc>
          <w:tcPr>
            <w:tcW w:w="2093" w:type="dxa"/>
          </w:tcPr>
          <w:p w:rsidR="00F210BA" w:rsidRDefault="00F210BA" w:rsidP="00F210BA">
            <w:pPr>
              <w:jc w:val="center"/>
            </w:pPr>
            <w:r>
              <w:t>Sınıflar / Metrikler</w:t>
            </w:r>
          </w:p>
        </w:tc>
        <w:tc>
          <w:tcPr>
            <w:tcW w:w="1818" w:type="dxa"/>
          </w:tcPr>
          <w:p w:rsidR="00F210BA" w:rsidRDefault="00F210BA" w:rsidP="00F210BA">
            <w:pPr>
              <w:jc w:val="center"/>
            </w:pPr>
            <w:r>
              <w:t>Keskinlik</w:t>
            </w:r>
          </w:p>
        </w:tc>
        <w:tc>
          <w:tcPr>
            <w:tcW w:w="1956" w:type="dxa"/>
          </w:tcPr>
          <w:p w:rsidR="00F210BA" w:rsidRDefault="00F210BA" w:rsidP="00F210BA">
            <w:pPr>
              <w:jc w:val="center"/>
            </w:pPr>
            <w:r>
              <w:t>Duyarlılık</w:t>
            </w:r>
          </w:p>
        </w:tc>
        <w:tc>
          <w:tcPr>
            <w:tcW w:w="1956" w:type="dxa"/>
          </w:tcPr>
          <w:p w:rsidR="00F210BA" w:rsidRDefault="00F210BA" w:rsidP="00F210BA">
            <w:pPr>
              <w:jc w:val="center"/>
            </w:pPr>
            <w:r>
              <w:t>F1-Skor</w:t>
            </w:r>
          </w:p>
        </w:tc>
        <w:tc>
          <w:tcPr>
            <w:tcW w:w="1956" w:type="dxa"/>
          </w:tcPr>
          <w:p w:rsidR="00F210BA" w:rsidRDefault="00F210BA" w:rsidP="00F210BA">
            <w:pPr>
              <w:jc w:val="center"/>
            </w:pPr>
            <w:r>
              <w:t>Veri Sayısı</w:t>
            </w:r>
          </w:p>
        </w:tc>
      </w:tr>
      <w:tr w:rsidR="00F210BA" w:rsidTr="00F210BA">
        <w:tc>
          <w:tcPr>
            <w:tcW w:w="2093" w:type="dxa"/>
          </w:tcPr>
          <w:p w:rsidR="00F210BA" w:rsidRDefault="00F210BA" w:rsidP="00F210BA">
            <w:pPr>
              <w:jc w:val="center"/>
            </w:pPr>
            <w:r>
              <w:t>Hafif</w:t>
            </w:r>
          </w:p>
        </w:tc>
        <w:tc>
          <w:tcPr>
            <w:tcW w:w="1818" w:type="dxa"/>
          </w:tcPr>
          <w:p w:rsidR="00F210BA" w:rsidRDefault="00F210BA" w:rsidP="00F210BA">
            <w:pPr>
              <w:jc w:val="center"/>
            </w:pPr>
            <w:r>
              <w:t>0.73</w:t>
            </w:r>
          </w:p>
        </w:tc>
        <w:tc>
          <w:tcPr>
            <w:tcW w:w="1956" w:type="dxa"/>
          </w:tcPr>
          <w:p w:rsidR="00F210BA" w:rsidRDefault="00F210BA" w:rsidP="00F210BA">
            <w:pPr>
              <w:jc w:val="center"/>
            </w:pPr>
            <w:r>
              <w:t>0.82</w:t>
            </w:r>
          </w:p>
        </w:tc>
        <w:tc>
          <w:tcPr>
            <w:tcW w:w="1956" w:type="dxa"/>
          </w:tcPr>
          <w:p w:rsidR="00F210BA" w:rsidRDefault="00F210BA" w:rsidP="00F210BA">
            <w:pPr>
              <w:jc w:val="center"/>
            </w:pPr>
            <w:r>
              <w:t>0.77</w:t>
            </w:r>
          </w:p>
        </w:tc>
        <w:tc>
          <w:tcPr>
            <w:tcW w:w="1956" w:type="dxa"/>
          </w:tcPr>
          <w:p w:rsidR="00F210BA" w:rsidRDefault="00F210BA" w:rsidP="00F210BA">
            <w:pPr>
              <w:jc w:val="center"/>
            </w:pPr>
            <w:r>
              <w:t>3750</w:t>
            </w:r>
          </w:p>
        </w:tc>
      </w:tr>
      <w:tr w:rsidR="00F210BA" w:rsidTr="00F210BA">
        <w:tc>
          <w:tcPr>
            <w:tcW w:w="2093" w:type="dxa"/>
          </w:tcPr>
          <w:p w:rsidR="00F210BA" w:rsidRDefault="00F210BA" w:rsidP="00F210BA">
            <w:pPr>
              <w:jc w:val="center"/>
            </w:pPr>
            <w:r>
              <w:t>Orta</w:t>
            </w:r>
          </w:p>
        </w:tc>
        <w:tc>
          <w:tcPr>
            <w:tcW w:w="1818" w:type="dxa"/>
          </w:tcPr>
          <w:p w:rsidR="00F210BA" w:rsidRDefault="00F210BA" w:rsidP="00F210BA">
            <w:pPr>
              <w:jc w:val="center"/>
            </w:pPr>
            <w:r>
              <w:t>0.69</w:t>
            </w:r>
          </w:p>
        </w:tc>
        <w:tc>
          <w:tcPr>
            <w:tcW w:w="1956" w:type="dxa"/>
          </w:tcPr>
          <w:p w:rsidR="00F210BA" w:rsidRDefault="00F210BA" w:rsidP="00F210BA">
            <w:pPr>
              <w:jc w:val="center"/>
            </w:pPr>
            <w:r>
              <w:t>0.42</w:t>
            </w:r>
          </w:p>
        </w:tc>
        <w:tc>
          <w:tcPr>
            <w:tcW w:w="1956" w:type="dxa"/>
          </w:tcPr>
          <w:p w:rsidR="00F210BA" w:rsidRDefault="00F210BA" w:rsidP="00F210BA">
            <w:pPr>
              <w:jc w:val="center"/>
            </w:pPr>
            <w:r>
              <w:t>0.52</w:t>
            </w:r>
          </w:p>
        </w:tc>
        <w:tc>
          <w:tcPr>
            <w:tcW w:w="1956" w:type="dxa"/>
          </w:tcPr>
          <w:p w:rsidR="00F210BA" w:rsidRDefault="00F210BA" w:rsidP="00F210BA">
            <w:pPr>
              <w:jc w:val="center"/>
            </w:pPr>
            <w:r>
              <w:t>3179</w:t>
            </w:r>
          </w:p>
        </w:tc>
      </w:tr>
      <w:tr w:rsidR="00F210BA" w:rsidTr="00F210BA">
        <w:tc>
          <w:tcPr>
            <w:tcW w:w="2093" w:type="dxa"/>
          </w:tcPr>
          <w:p w:rsidR="00F210BA" w:rsidRDefault="00F210BA" w:rsidP="00F210BA">
            <w:pPr>
              <w:jc w:val="center"/>
            </w:pPr>
            <w:r>
              <w:t>Ağır</w:t>
            </w:r>
          </w:p>
        </w:tc>
        <w:tc>
          <w:tcPr>
            <w:tcW w:w="1818" w:type="dxa"/>
          </w:tcPr>
          <w:p w:rsidR="00F210BA" w:rsidRDefault="00F210BA" w:rsidP="00F210BA">
            <w:pPr>
              <w:jc w:val="center"/>
            </w:pPr>
            <w:r>
              <w:t>0.68</w:t>
            </w:r>
          </w:p>
        </w:tc>
        <w:tc>
          <w:tcPr>
            <w:tcW w:w="1956" w:type="dxa"/>
          </w:tcPr>
          <w:p w:rsidR="00F210BA" w:rsidRDefault="00F210BA" w:rsidP="00F210BA">
            <w:pPr>
              <w:jc w:val="center"/>
            </w:pPr>
            <w:r>
              <w:t>0.76</w:t>
            </w:r>
          </w:p>
        </w:tc>
        <w:tc>
          <w:tcPr>
            <w:tcW w:w="1956" w:type="dxa"/>
          </w:tcPr>
          <w:p w:rsidR="00F210BA" w:rsidRDefault="00F210BA" w:rsidP="00F210BA">
            <w:pPr>
              <w:jc w:val="center"/>
            </w:pPr>
            <w:r>
              <w:t>0.72</w:t>
            </w:r>
          </w:p>
        </w:tc>
        <w:tc>
          <w:tcPr>
            <w:tcW w:w="1956" w:type="dxa"/>
          </w:tcPr>
          <w:p w:rsidR="00F210BA" w:rsidRDefault="00F210BA" w:rsidP="00F210BA">
            <w:pPr>
              <w:jc w:val="center"/>
            </w:pPr>
            <w:r>
              <w:t>3750</w:t>
            </w:r>
          </w:p>
        </w:tc>
      </w:tr>
      <w:tr w:rsidR="00F210BA" w:rsidTr="00F210BA">
        <w:tc>
          <w:tcPr>
            <w:tcW w:w="2093" w:type="dxa"/>
          </w:tcPr>
          <w:p w:rsidR="00F210BA" w:rsidRDefault="00F210BA" w:rsidP="00F210BA">
            <w:pPr>
              <w:jc w:val="center"/>
            </w:pPr>
            <w:r>
              <w:t>Ölümlü</w:t>
            </w:r>
          </w:p>
        </w:tc>
        <w:tc>
          <w:tcPr>
            <w:tcW w:w="1818" w:type="dxa"/>
          </w:tcPr>
          <w:p w:rsidR="00F210BA" w:rsidRDefault="00F210BA" w:rsidP="00F210BA">
            <w:pPr>
              <w:jc w:val="center"/>
            </w:pPr>
            <w:r>
              <w:t>0.66</w:t>
            </w:r>
          </w:p>
        </w:tc>
        <w:tc>
          <w:tcPr>
            <w:tcW w:w="1956" w:type="dxa"/>
          </w:tcPr>
          <w:p w:rsidR="00F210BA" w:rsidRDefault="00F210BA" w:rsidP="00F210BA">
            <w:pPr>
              <w:jc w:val="center"/>
            </w:pPr>
            <w:r>
              <w:t>0.74</w:t>
            </w:r>
          </w:p>
        </w:tc>
        <w:tc>
          <w:tcPr>
            <w:tcW w:w="1956" w:type="dxa"/>
          </w:tcPr>
          <w:p w:rsidR="00F210BA" w:rsidRDefault="00F210BA" w:rsidP="00F210BA">
            <w:pPr>
              <w:jc w:val="center"/>
            </w:pPr>
            <w:r>
              <w:t>0.70</w:t>
            </w:r>
          </w:p>
        </w:tc>
        <w:tc>
          <w:tcPr>
            <w:tcW w:w="1956" w:type="dxa"/>
          </w:tcPr>
          <w:p w:rsidR="00F210BA" w:rsidRDefault="00F210BA" w:rsidP="00F210BA">
            <w:pPr>
              <w:jc w:val="center"/>
            </w:pPr>
            <w:r>
              <w:t>3236</w:t>
            </w:r>
          </w:p>
        </w:tc>
      </w:tr>
    </w:tbl>
    <w:p w:rsidR="00F210BA" w:rsidRDefault="00F210BA" w:rsidP="00F210BA">
      <w:pPr>
        <w:jc w:val="center"/>
        <w:rPr>
          <w:sz w:val="22"/>
          <w:szCs w:val="22"/>
        </w:rPr>
      </w:pPr>
      <w:r w:rsidRPr="00F210BA">
        <w:rPr>
          <w:b/>
          <w:sz w:val="22"/>
          <w:szCs w:val="22"/>
        </w:rPr>
        <w:t xml:space="preserve">Tablo </w:t>
      </w:r>
      <w:r>
        <w:rPr>
          <w:b/>
          <w:sz w:val="22"/>
          <w:szCs w:val="22"/>
        </w:rPr>
        <w:t>3</w:t>
      </w:r>
      <w:r w:rsidRPr="00F210BA">
        <w:rPr>
          <w:b/>
          <w:sz w:val="22"/>
          <w:szCs w:val="22"/>
        </w:rPr>
        <w:t xml:space="preserve">: </w:t>
      </w:r>
      <w:r>
        <w:rPr>
          <w:sz w:val="22"/>
          <w:szCs w:val="22"/>
        </w:rPr>
        <w:t>Rastgele Orman</w:t>
      </w:r>
      <w:r w:rsidRPr="00F210BA">
        <w:rPr>
          <w:sz w:val="22"/>
          <w:szCs w:val="22"/>
        </w:rPr>
        <w:t xml:space="preserve"> Sınıf Bazlı </w:t>
      </w:r>
      <w:r>
        <w:rPr>
          <w:sz w:val="22"/>
          <w:szCs w:val="22"/>
        </w:rPr>
        <w:t>Tablo</w:t>
      </w:r>
    </w:p>
    <w:p w:rsidR="005C5AA0" w:rsidRDefault="005C5AA0" w:rsidP="005C5AA0">
      <w:pPr>
        <w:rPr>
          <w:sz w:val="22"/>
          <w:szCs w:val="22"/>
        </w:rPr>
      </w:pPr>
    </w:p>
    <w:p w:rsidR="005C5AA0" w:rsidRDefault="005C5AA0" w:rsidP="005C5AA0">
      <w:pPr>
        <w:rPr>
          <w:sz w:val="22"/>
          <w:szCs w:val="22"/>
        </w:rPr>
      </w:pPr>
    </w:p>
    <w:tbl>
      <w:tblPr>
        <w:tblStyle w:val="TabloBasit1"/>
        <w:tblW w:w="0" w:type="auto"/>
        <w:tblLook w:val="04A0"/>
      </w:tblPr>
      <w:tblGrid>
        <w:gridCol w:w="2093"/>
        <w:gridCol w:w="1818"/>
        <w:gridCol w:w="1956"/>
        <w:gridCol w:w="1956"/>
        <w:gridCol w:w="1956"/>
      </w:tblGrid>
      <w:tr w:rsidR="00F210BA" w:rsidTr="00F210BA">
        <w:trPr>
          <w:cnfStyle w:val="100000000000"/>
        </w:trPr>
        <w:tc>
          <w:tcPr>
            <w:tcW w:w="2093" w:type="dxa"/>
          </w:tcPr>
          <w:p w:rsidR="00F210BA" w:rsidRDefault="00F210BA" w:rsidP="00F210BA">
            <w:pPr>
              <w:jc w:val="center"/>
            </w:pPr>
            <w:r>
              <w:t>Sınıflar / Metrikler</w:t>
            </w:r>
          </w:p>
        </w:tc>
        <w:tc>
          <w:tcPr>
            <w:tcW w:w="1818" w:type="dxa"/>
          </w:tcPr>
          <w:p w:rsidR="00F210BA" w:rsidRDefault="00F210BA" w:rsidP="00F210BA">
            <w:pPr>
              <w:jc w:val="center"/>
            </w:pPr>
            <w:r>
              <w:t>Keskinlik</w:t>
            </w:r>
          </w:p>
        </w:tc>
        <w:tc>
          <w:tcPr>
            <w:tcW w:w="1956" w:type="dxa"/>
          </w:tcPr>
          <w:p w:rsidR="00F210BA" w:rsidRDefault="00F210BA" w:rsidP="00F210BA">
            <w:pPr>
              <w:jc w:val="center"/>
            </w:pPr>
            <w:r>
              <w:t>Duyarlılık</w:t>
            </w:r>
          </w:p>
        </w:tc>
        <w:tc>
          <w:tcPr>
            <w:tcW w:w="1956" w:type="dxa"/>
          </w:tcPr>
          <w:p w:rsidR="00F210BA" w:rsidRDefault="00F210BA" w:rsidP="00F210BA">
            <w:pPr>
              <w:jc w:val="center"/>
            </w:pPr>
            <w:r>
              <w:t>F1-Skor</w:t>
            </w:r>
          </w:p>
        </w:tc>
        <w:tc>
          <w:tcPr>
            <w:tcW w:w="1956" w:type="dxa"/>
          </w:tcPr>
          <w:p w:rsidR="00F210BA" w:rsidRDefault="00F210BA" w:rsidP="00F210BA">
            <w:pPr>
              <w:jc w:val="center"/>
            </w:pPr>
            <w:r>
              <w:t>Veri Sayısı</w:t>
            </w:r>
          </w:p>
        </w:tc>
      </w:tr>
      <w:tr w:rsidR="00F210BA" w:rsidTr="00F210BA">
        <w:tc>
          <w:tcPr>
            <w:tcW w:w="2093" w:type="dxa"/>
          </w:tcPr>
          <w:p w:rsidR="00F210BA" w:rsidRDefault="00F210BA" w:rsidP="00F210BA">
            <w:pPr>
              <w:jc w:val="center"/>
            </w:pPr>
            <w:r>
              <w:t>Hafif</w:t>
            </w:r>
          </w:p>
        </w:tc>
        <w:tc>
          <w:tcPr>
            <w:tcW w:w="1818" w:type="dxa"/>
          </w:tcPr>
          <w:p w:rsidR="00F210BA" w:rsidRDefault="00F210BA" w:rsidP="00F210BA">
            <w:pPr>
              <w:jc w:val="center"/>
            </w:pPr>
            <w:r>
              <w:t>0.70</w:t>
            </w:r>
          </w:p>
        </w:tc>
        <w:tc>
          <w:tcPr>
            <w:tcW w:w="1956" w:type="dxa"/>
          </w:tcPr>
          <w:p w:rsidR="00F210BA" w:rsidRDefault="00F210BA" w:rsidP="00F210BA">
            <w:pPr>
              <w:jc w:val="center"/>
            </w:pPr>
            <w:r>
              <w:t>0.84</w:t>
            </w:r>
          </w:p>
        </w:tc>
        <w:tc>
          <w:tcPr>
            <w:tcW w:w="1956" w:type="dxa"/>
          </w:tcPr>
          <w:p w:rsidR="00F210BA" w:rsidRDefault="00F210BA" w:rsidP="00F210BA">
            <w:pPr>
              <w:jc w:val="center"/>
            </w:pPr>
            <w:r>
              <w:t>0.77</w:t>
            </w:r>
          </w:p>
        </w:tc>
        <w:tc>
          <w:tcPr>
            <w:tcW w:w="1956" w:type="dxa"/>
          </w:tcPr>
          <w:p w:rsidR="00F210BA" w:rsidRDefault="00F210BA" w:rsidP="00F210BA">
            <w:pPr>
              <w:jc w:val="center"/>
            </w:pPr>
            <w:r>
              <w:t>3750</w:t>
            </w:r>
          </w:p>
        </w:tc>
      </w:tr>
      <w:tr w:rsidR="00F210BA" w:rsidTr="00F210BA">
        <w:tc>
          <w:tcPr>
            <w:tcW w:w="2093" w:type="dxa"/>
          </w:tcPr>
          <w:p w:rsidR="00F210BA" w:rsidRDefault="00F210BA" w:rsidP="00F210BA">
            <w:pPr>
              <w:jc w:val="center"/>
            </w:pPr>
            <w:r>
              <w:t>Orta</w:t>
            </w:r>
          </w:p>
        </w:tc>
        <w:tc>
          <w:tcPr>
            <w:tcW w:w="1818" w:type="dxa"/>
          </w:tcPr>
          <w:p w:rsidR="00F210BA" w:rsidRDefault="00F210BA" w:rsidP="00F210BA">
            <w:pPr>
              <w:jc w:val="center"/>
            </w:pPr>
            <w:r>
              <w:t>0.69</w:t>
            </w:r>
          </w:p>
        </w:tc>
        <w:tc>
          <w:tcPr>
            <w:tcW w:w="1956" w:type="dxa"/>
          </w:tcPr>
          <w:p w:rsidR="00F210BA" w:rsidRDefault="00F210BA" w:rsidP="00F210BA">
            <w:pPr>
              <w:jc w:val="center"/>
            </w:pPr>
            <w:r>
              <w:t>0.41</w:t>
            </w:r>
          </w:p>
        </w:tc>
        <w:tc>
          <w:tcPr>
            <w:tcW w:w="1956" w:type="dxa"/>
          </w:tcPr>
          <w:p w:rsidR="00F210BA" w:rsidRDefault="00F210BA" w:rsidP="00F210BA">
            <w:pPr>
              <w:jc w:val="center"/>
            </w:pPr>
            <w:r>
              <w:t>0.51</w:t>
            </w:r>
          </w:p>
        </w:tc>
        <w:tc>
          <w:tcPr>
            <w:tcW w:w="1956" w:type="dxa"/>
          </w:tcPr>
          <w:p w:rsidR="00F210BA" w:rsidRDefault="00F210BA" w:rsidP="00F210BA">
            <w:pPr>
              <w:jc w:val="center"/>
            </w:pPr>
            <w:r>
              <w:t>3179</w:t>
            </w:r>
          </w:p>
        </w:tc>
      </w:tr>
      <w:tr w:rsidR="00F210BA" w:rsidTr="00F210BA">
        <w:tc>
          <w:tcPr>
            <w:tcW w:w="2093" w:type="dxa"/>
          </w:tcPr>
          <w:p w:rsidR="00F210BA" w:rsidRDefault="00F210BA" w:rsidP="00F210BA">
            <w:pPr>
              <w:jc w:val="center"/>
            </w:pPr>
            <w:r>
              <w:t>Ağır</w:t>
            </w:r>
          </w:p>
        </w:tc>
        <w:tc>
          <w:tcPr>
            <w:tcW w:w="1818" w:type="dxa"/>
          </w:tcPr>
          <w:p w:rsidR="00F210BA" w:rsidRDefault="00F210BA" w:rsidP="00F210BA">
            <w:pPr>
              <w:jc w:val="center"/>
            </w:pPr>
            <w:r>
              <w:t>0.70</w:t>
            </w:r>
          </w:p>
        </w:tc>
        <w:tc>
          <w:tcPr>
            <w:tcW w:w="1956" w:type="dxa"/>
          </w:tcPr>
          <w:p w:rsidR="00F210BA" w:rsidRDefault="00F210BA" w:rsidP="00F210BA">
            <w:pPr>
              <w:jc w:val="center"/>
            </w:pPr>
            <w:r>
              <w:t>0.71</w:t>
            </w:r>
          </w:p>
        </w:tc>
        <w:tc>
          <w:tcPr>
            <w:tcW w:w="1956" w:type="dxa"/>
          </w:tcPr>
          <w:p w:rsidR="00F210BA" w:rsidRDefault="00F210BA" w:rsidP="00F210BA">
            <w:pPr>
              <w:jc w:val="center"/>
            </w:pPr>
            <w:r>
              <w:t>0.70</w:t>
            </w:r>
          </w:p>
        </w:tc>
        <w:tc>
          <w:tcPr>
            <w:tcW w:w="1956" w:type="dxa"/>
          </w:tcPr>
          <w:p w:rsidR="00F210BA" w:rsidRDefault="00F210BA" w:rsidP="00F210BA">
            <w:pPr>
              <w:jc w:val="center"/>
            </w:pPr>
            <w:r>
              <w:t>3750</w:t>
            </w:r>
          </w:p>
        </w:tc>
      </w:tr>
      <w:tr w:rsidR="00F210BA" w:rsidTr="00F210BA">
        <w:tc>
          <w:tcPr>
            <w:tcW w:w="2093" w:type="dxa"/>
          </w:tcPr>
          <w:p w:rsidR="00F210BA" w:rsidRDefault="00F210BA" w:rsidP="00F210BA">
            <w:pPr>
              <w:jc w:val="center"/>
            </w:pPr>
            <w:r>
              <w:t>Ölümlü</w:t>
            </w:r>
          </w:p>
        </w:tc>
        <w:tc>
          <w:tcPr>
            <w:tcW w:w="1818" w:type="dxa"/>
          </w:tcPr>
          <w:p w:rsidR="00F210BA" w:rsidRDefault="00F210BA" w:rsidP="00F210BA">
            <w:pPr>
              <w:jc w:val="center"/>
            </w:pPr>
            <w:r>
              <w:t>0.65</w:t>
            </w:r>
          </w:p>
        </w:tc>
        <w:tc>
          <w:tcPr>
            <w:tcW w:w="1956" w:type="dxa"/>
          </w:tcPr>
          <w:p w:rsidR="00F210BA" w:rsidRDefault="00F210BA" w:rsidP="00F210BA">
            <w:pPr>
              <w:jc w:val="center"/>
            </w:pPr>
            <w:r>
              <w:t>0.75</w:t>
            </w:r>
          </w:p>
        </w:tc>
        <w:tc>
          <w:tcPr>
            <w:tcW w:w="1956" w:type="dxa"/>
          </w:tcPr>
          <w:p w:rsidR="00F210BA" w:rsidRDefault="00F210BA" w:rsidP="00F210BA">
            <w:pPr>
              <w:jc w:val="center"/>
            </w:pPr>
            <w:r>
              <w:t>0.70</w:t>
            </w:r>
          </w:p>
        </w:tc>
        <w:tc>
          <w:tcPr>
            <w:tcW w:w="1956" w:type="dxa"/>
          </w:tcPr>
          <w:p w:rsidR="00F210BA" w:rsidRDefault="00F210BA" w:rsidP="00F210BA">
            <w:pPr>
              <w:jc w:val="center"/>
            </w:pPr>
            <w:r>
              <w:t>3236</w:t>
            </w:r>
          </w:p>
        </w:tc>
      </w:tr>
    </w:tbl>
    <w:p w:rsidR="00F210BA" w:rsidRDefault="00F210BA" w:rsidP="00F210BA">
      <w:pPr>
        <w:jc w:val="center"/>
        <w:rPr>
          <w:sz w:val="22"/>
          <w:szCs w:val="22"/>
        </w:rPr>
      </w:pPr>
      <w:r w:rsidRPr="00F210BA">
        <w:rPr>
          <w:b/>
          <w:sz w:val="22"/>
          <w:szCs w:val="22"/>
        </w:rPr>
        <w:t xml:space="preserve">Tablo </w:t>
      </w:r>
      <w:r>
        <w:rPr>
          <w:b/>
          <w:sz w:val="22"/>
          <w:szCs w:val="22"/>
        </w:rPr>
        <w:t>4</w:t>
      </w:r>
      <w:r w:rsidRPr="00F210BA">
        <w:rPr>
          <w:b/>
          <w:sz w:val="22"/>
          <w:szCs w:val="22"/>
        </w:rPr>
        <w:t xml:space="preserve">: </w:t>
      </w:r>
      <w:r>
        <w:rPr>
          <w:sz w:val="22"/>
          <w:szCs w:val="22"/>
        </w:rPr>
        <w:t>Yapay Sinir Ağları</w:t>
      </w:r>
      <w:r w:rsidRPr="00F210BA">
        <w:rPr>
          <w:sz w:val="22"/>
          <w:szCs w:val="22"/>
        </w:rPr>
        <w:t xml:space="preserve"> Sınıf Bazlı </w:t>
      </w:r>
      <w:r>
        <w:rPr>
          <w:sz w:val="22"/>
          <w:szCs w:val="22"/>
        </w:rPr>
        <w:t>Tablo</w:t>
      </w:r>
    </w:p>
    <w:p w:rsidR="00F210BA" w:rsidRDefault="00F210BA" w:rsidP="00F210BA">
      <w:pPr>
        <w:jc w:val="center"/>
        <w:rPr>
          <w:sz w:val="22"/>
          <w:szCs w:val="22"/>
        </w:rPr>
      </w:pPr>
    </w:p>
    <w:p w:rsidR="00F210BA" w:rsidRDefault="00F210BA" w:rsidP="00F210BA">
      <w:pPr>
        <w:jc w:val="center"/>
        <w:rPr>
          <w:sz w:val="22"/>
          <w:szCs w:val="22"/>
        </w:rPr>
      </w:pPr>
    </w:p>
    <w:p w:rsidR="00E8793F" w:rsidRDefault="00E8793F" w:rsidP="00F210BA">
      <w:pPr>
        <w:jc w:val="both"/>
      </w:pPr>
      <w:r w:rsidRPr="00E8793F">
        <w:lastRenderedPageBreak/>
        <w:t>Üç algoritmanın kıyaslandığı Friedman testinde %95 güven düzeyinde algoritmalar arasında anlmalı bir fark olduğu hipotezi doğru bulunmuştur.</w:t>
      </w:r>
      <w:r>
        <w:t xml:space="preserve"> Sonrasında </w:t>
      </w:r>
      <w:r w:rsidRPr="000A5F81">
        <w:rPr>
          <w:iCs/>
        </w:rPr>
        <w:t>Wilcoxon Signed-Rank</w:t>
      </w:r>
      <w:r>
        <w:t xml:space="preserve"> testi ile ikili kıyaslamalar yapıldığında %95 düzey güzeyinde algoritmalar arası anlamlı farklar olduğu hipotezi doğru bulunmuştur.</w:t>
      </w:r>
      <w:r w:rsidR="000B21C7">
        <w:t xml:space="preserve"> Sonuçlara ve testlere göre Rastgele Orman algoritmasının diğerlerinden biraz daha iyi performans gösterdiği söylenebilir.</w:t>
      </w:r>
    </w:p>
    <w:p w:rsidR="000B21C7" w:rsidRDefault="000B21C7" w:rsidP="00F210BA">
      <w:pPr>
        <w:jc w:val="both"/>
      </w:pPr>
    </w:p>
    <w:p w:rsidR="000B21C7" w:rsidRDefault="000B21C7" w:rsidP="00F210BA">
      <w:pPr>
        <w:jc w:val="both"/>
      </w:pPr>
    </w:p>
    <w:p w:rsidR="000B21C7" w:rsidRDefault="000B21C7" w:rsidP="00F210BA">
      <w:pPr>
        <w:jc w:val="both"/>
      </w:pPr>
      <w:r>
        <w:rPr>
          <w:noProof/>
        </w:rPr>
        <w:drawing>
          <wp:inline distT="0" distB="0" distL="0" distR="0">
            <wp:extent cx="6286500" cy="1760220"/>
            <wp:effectExtent l="19050" t="0" r="0" b="0"/>
            <wp:docPr id="4" name="Resi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6284544" cy="1759672"/>
                    </a:xfrm>
                    <a:prstGeom prst="rect">
                      <a:avLst/>
                    </a:prstGeom>
                    <a:noFill/>
                    <a:ln w="9525">
                      <a:noFill/>
                      <a:miter lim="800000"/>
                      <a:headEnd/>
                      <a:tailEnd/>
                    </a:ln>
                  </pic:spPr>
                </pic:pic>
              </a:graphicData>
            </a:graphic>
          </wp:inline>
        </w:drawing>
      </w:r>
    </w:p>
    <w:p w:rsidR="000B21C7" w:rsidRDefault="000B21C7" w:rsidP="000B21C7">
      <w:pPr>
        <w:jc w:val="center"/>
        <w:rPr>
          <w:sz w:val="22"/>
          <w:szCs w:val="22"/>
        </w:rPr>
      </w:pPr>
      <w:r w:rsidRPr="000B21C7">
        <w:rPr>
          <w:b/>
          <w:sz w:val="22"/>
          <w:szCs w:val="22"/>
        </w:rPr>
        <w:t xml:space="preserve">Görsel </w:t>
      </w:r>
      <w:r>
        <w:rPr>
          <w:b/>
          <w:sz w:val="22"/>
          <w:szCs w:val="22"/>
        </w:rPr>
        <w:t>1</w:t>
      </w:r>
      <w:r w:rsidRPr="000B21C7">
        <w:rPr>
          <w:b/>
          <w:sz w:val="22"/>
          <w:szCs w:val="22"/>
        </w:rPr>
        <w:t>:</w:t>
      </w:r>
      <w:r w:rsidRPr="000B21C7">
        <w:rPr>
          <w:sz w:val="22"/>
          <w:szCs w:val="22"/>
        </w:rPr>
        <w:t xml:space="preserve"> Rastgele Orman </w:t>
      </w:r>
      <w:r>
        <w:rPr>
          <w:sz w:val="22"/>
          <w:szCs w:val="22"/>
        </w:rPr>
        <w:t>S</w:t>
      </w:r>
      <w:r w:rsidRPr="000B21C7">
        <w:rPr>
          <w:sz w:val="22"/>
          <w:szCs w:val="22"/>
        </w:rPr>
        <w:t xml:space="preserve">ınıf </w:t>
      </w:r>
      <w:r>
        <w:rPr>
          <w:sz w:val="22"/>
          <w:szCs w:val="22"/>
        </w:rPr>
        <w:t>B</w:t>
      </w:r>
      <w:r w:rsidRPr="000B21C7">
        <w:rPr>
          <w:sz w:val="22"/>
          <w:szCs w:val="22"/>
        </w:rPr>
        <w:t xml:space="preserve">azlı </w:t>
      </w:r>
      <w:r>
        <w:rPr>
          <w:sz w:val="22"/>
          <w:szCs w:val="22"/>
        </w:rPr>
        <w:t>K</w:t>
      </w:r>
      <w:r w:rsidRPr="000B21C7">
        <w:rPr>
          <w:sz w:val="22"/>
          <w:szCs w:val="22"/>
        </w:rPr>
        <w:t xml:space="preserve">armaşıklık </w:t>
      </w:r>
      <w:r>
        <w:rPr>
          <w:sz w:val="22"/>
          <w:szCs w:val="22"/>
        </w:rPr>
        <w:t>M</w:t>
      </w:r>
      <w:r w:rsidRPr="000B21C7">
        <w:rPr>
          <w:sz w:val="22"/>
          <w:szCs w:val="22"/>
        </w:rPr>
        <w:t>atrisleri</w:t>
      </w:r>
    </w:p>
    <w:p w:rsidR="000B21C7" w:rsidRPr="00E8793F" w:rsidRDefault="000B21C7" w:rsidP="00F210BA">
      <w:pPr>
        <w:jc w:val="both"/>
      </w:pPr>
    </w:p>
    <w:p w:rsidR="00E8793F" w:rsidRDefault="00E8793F" w:rsidP="00F210BA">
      <w:pPr>
        <w:jc w:val="both"/>
        <w:rPr>
          <w:b/>
        </w:rPr>
      </w:pPr>
    </w:p>
    <w:p w:rsidR="00F210BA" w:rsidRDefault="00F210BA" w:rsidP="00F210BA">
      <w:pPr>
        <w:jc w:val="both"/>
        <w:rPr>
          <w:b/>
        </w:rPr>
      </w:pPr>
      <w:r>
        <w:rPr>
          <w:b/>
        </w:rPr>
        <w:t>3</w:t>
      </w:r>
      <w:r w:rsidR="001214C5">
        <w:rPr>
          <w:b/>
        </w:rPr>
        <w:t xml:space="preserve">.2 Addis Ababa Kazaları </w:t>
      </w:r>
    </w:p>
    <w:p w:rsidR="003C2D0E" w:rsidRDefault="003C2D0E" w:rsidP="00F210BA">
      <w:pPr>
        <w:jc w:val="both"/>
        <w:rPr>
          <w:b/>
        </w:rPr>
      </w:pPr>
    </w:p>
    <w:p w:rsidR="003C2D0E" w:rsidRDefault="003C2D0E" w:rsidP="003C2D0E">
      <w:pPr>
        <w:jc w:val="both"/>
      </w:pPr>
      <w:r w:rsidRPr="00E633C3">
        <w:t>A</w:t>
      </w:r>
      <w:r>
        <w:t>ddis Ababa</w:t>
      </w:r>
      <w:r w:rsidRPr="00E633C3">
        <w:t xml:space="preserve"> kazaları veri setinde</w:t>
      </w:r>
      <w:r>
        <w:t xml:space="preserve">, </w:t>
      </w:r>
      <w:r w:rsidRPr="00E633C3">
        <w:t xml:space="preserve">seçilen 16 özellikten oluşan alt kümede algoritmalar farklı parametrelerle 5 Fold çalıştırılmıştır. </w:t>
      </w:r>
      <w:r>
        <w:t xml:space="preserve">En iyi sonucu veren parametrelerle, en iyi fold </w:t>
      </w:r>
      <w:r w:rsidR="00E8793F">
        <w:t xml:space="preserve">test </w:t>
      </w:r>
      <w:r>
        <w:t>sonuçları genel olarak ve sınıf bazlı olarak aşağıda verilmiştir.</w:t>
      </w:r>
    </w:p>
    <w:p w:rsidR="003C2D0E" w:rsidRDefault="003C2D0E" w:rsidP="00F210BA">
      <w:pPr>
        <w:jc w:val="both"/>
        <w:rPr>
          <w:b/>
        </w:rPr>
      </w:pPr>
    </w:p>
    <w:p w:rsidR="00F210BA" w:rsidRDefault="00F210BA" w:rsidP="00F210BA">
      <w:pPr>
        <w:rPr>
          <w:b/>
          <w:sz w:val="22"/>
          <w:szCs w:val="22"/>
        </w:rPr>
      </w:pPr>
    </w:p>
    <w:tbl>
      <w:tblPr>
        <w:tblStyle w:val="TabloBasit1"/>
        <w:tblW w:w="0" w:type="auto"/>
        <w:tblLook w:val="04A0"/>
      </w:tblPr>
      <w:tblGrid>
        <w:gridCol w:w="1931"/>
        <w:gridCol w:w="2017"/>
        <w:gridCol w:w="1815"/>
        <w:gridCol w:w="1666"/>
        <w:gridCol w:w="1859"/>
      </w:tblGrid>
      <w:tr w:rsidR="003C2D0E" w:rsidRPr="001D7422" w:rsidTr="001214C5">
        <w:trPr>
          <w:cnfStyle w:val="100000000000"/>
        </w:trPr>
        <w:tc>
          <w:tcPr>
            <w:tcW w:w="1931" w:type="dxa"/>
          </w:tcPr>
          <w:p w:rsidR="003C2D0E" w:rsidRPr="00F210BA" w:rsidRDefault="003C2D0E" w:rsidP="001214C5">
            <w:pPr>
              <w:jc w:val="center"/>
            </w:pPr>
          </w:p>
        </w:tc>
        <w:tc>
          <w:tcPr>
            <w:tcW w:w="2017" w:type="dxa"/>
          </w:tcPr>
          <w:p w:rsidR="003C2D0E" w:rsidRPr="00F210BA" w:rsidRDefault="003C2D0E" w:rsidP="001214C5">
            <w:pPr>
              <w:jc w:val="center"/>
            </w:pPr>
            <w:r w:rsidRPr="00F210BA">
              <w:t>Doğruluk</w:t>
            </w:r>
          </w:p>
        </w:tc>
        <w:tc>
          <w:tcPr>
            <w:tcW w:w="1815" w:type="dxa"/>
          </w:tcPr>
          <w:p w:rsidR="003C2D0E" w:rsidRPr="00F210BA" w:rsidRDefault="003C2D0E" w:rsidP="001214C5">
            <w:pPr>
              <w:jc w:val="center"/>
            </w:pPr>
            <w:r w:rsidRPr="00F210BA">
              <w:t>Keskinlik</w:t>
            </w:r>
          </w:p>
        </w:tc>
        <w:tc>
          <w:tcPr>
            <w:tcW w:w="1666" w:type="dxa"/>
          </w:tcPr>
          <w:p w:rsidR="003C2D0E" w:rsidRPr="00F210BA" w:rsidRDefault="003C2D0E" w:rsidP="001214C5">
            <w:pPr>
              <w:jc w:val="center"/>
            </w:pPr>
            <w:r w:rsidRPr="00F210BA">
              <w:t>Duyarlılık</w:t>
            </w:r>
          </w:p>
        </w:tc>
        <w:tc>
          <w:tcPr>
            <w:tcW w:w="1859" w:type="dxa"/>
          </w:tcPr>
          <w:p w:rsidR="003C2D0E" w:rsidRPr="00F210BA" w:rsidRDefault="003C2D0E" w:rsidP="001214C5">
            <w:pPr>
              <w:jc w:val="center"/>
            </w:pPr>
            <w:r w:rsidRPr="00F210BA">
              <w:t>F1 Score</w:t>
            </w:r>
          </w:p>
        </w:tc>
      </w:tr>
      <w:tr w:rsidR="00E8793F" w:rsidRPr="001D7422" w:rsidTr="001214C5">
        <w:tc>
          <w:tcPr>
            <w:tcW w:w="1931" w:type="dxa"/>
          </w:tcPr>
          <w:p w:rsidR="00E8793F" w:rsidRPr="00F210BA" w:rsidRDefault="00E8793F" w:rsidP="001214C5">
            <w:pPr>
              <w:jc w:val="center"/>
            </w:pPr>
            <w:r>
              <w:t>KNN</w:t>
            </w:r>
          </w:p>
        </w:tc>
        <w:tc>
          <w:tcPr>
            <w:tcW w:w="2017" w:type="dxa"/>
          </w:tcPr>
          <w:p w:rsidR="00E8793F" w:rsidRPr="00F210BA" w:rsidRDefault="00E8793F" w:rsidP="001214C5">
            <w:pPr>
              <w:jc w:val="center"/>
            </w:pPr>
            <w:r>
              <w:t>0.8308</w:t>
            </w:r>
          </w:p>
        </w:tc>
        <w:tc>
          <w:tcPr>
            <w:tcW w:w="1815" w:type="dxa"/>
          </w:tcPr>
          <w:p w:rsidR="00E8793F" w:rsidRPr="00F210BA" w:rsidRDefault="00E8793F" w:rsidP="001214C5">
            <w:pPr>
              <w:jc w:val="center"/>
            </w:pPr>
            <w:r>
              <w:t>0.8012</w:t>
            </w:r>
          </w:p>
        </w:tc>
        <w:tc>
          <w:tcPr>
            <w:tcW w:w="1666" w:type="dxa"/>
          </w:tcPr>
          <w:p w:rsidR="00E8793F" w:rsidRPr="00F210BA" w:rsidRDefault="00E8793F" w:rsidP="001214C5">
            <w:pPr>
              <w:jc w:val="center"/>
            </w:pPr>
            <w:r>
              <w:t>0.8308</w:t>
            </w:r>
          </w:p>
        </w:tc>
        <w:tc>
          <w:tcPr>
            <w:tcW w:w="1859" w:type="dxa"/>
          </w:tcPr>
          <w:p w:rsidR="00E8793F" w:rsidRPr="00F210BA" w:rsidRDefault="00E8793F" w:rsidP="001214C5">
            <w:pPr>
              <w:jc w:val="center"/>
            </w:pPr>
            <w:r>
              <w:t>0.8113</w:t>
            </w:r>
          </w:p>
        </w:tc>
      </w:tr>
      <w:tr w:rsidR="00E8793F" w:rsidRPr="001D7422" w:rsidTr="001214C5">
        <w:tc>
          <w:tcPr>
            <w:tcW w:w="1931" w:type="dxa"/>
          </w:tcPr>
          <w:p w:rsidR="00E8793F" w:rsidRDefault="00E8793F" w:rsidP="001214C5">
            <w:pPr>
              <w:jc w:val="center"/>
            </w:pPr>
            <w:r>
              <w:t>Naive Bayes</w:t>
            </w:r>
          </w:p>
        </w:tc>
        <w:tc>
          <w:tcPr>
            <w:tcW w:w="2017" w:type="dxa"/>
          </w:tcPr>
          <w:p w:rsidR="00E8793F" w:rsidRDefault="00E8793F" w:rsidP="001214C5">
            <w:pPr>
              <w:jc w:val="center"/>
            </w:pPr>
            <w:r>
              <w:t>0.8392</w:t>
            </w:r>
          </w:p>
        </w:tc>
        <w:tc>
          <w:tcPr>
            <w:tcW w:w="1815" w:type="dxa"/>
          </w:tcPr>
          <w:p w:rsidR="00E8793F" w:rsidRDefault="00E8793F" w:rsidP="001214C5">
            <w:pPr>
              <w:jc w:val="center"/>
            </w:pPr>
            <w:r>
              <w:t>0.7146</w:t>
            </w:r>
          </w:p>
        </w:tc>
        <w:tc>
          <w:tcPr>
            <w:tcW w:w="1666" w:type="dxa"/>
          </w:tcPr>
          <w:p w:rsidR="00E8793F" w:rsidRDefault="00E8793F" w:rsidP="001214C5">
            <w:pPr>
              <w:jc w:val="center"/>
            </w:pPr>
            <w:r>
              <w:t>0.8392</w:t>
            </w:r>
          </w:p>
        </w:tc>
        <w:tc>
          <w:tcPr>
            <w:tcW w:w="1859" w:type="dxa"/>
          </w:tcPr>
          <w:p w:rsidR="00E8793F" w:rsidRDefault="001214C5" w:rsidP="001214C5">
            <w:pPr>
              <w:jc w:val="center"/>
            </w:pPr>
            <w:r>
              <w:t>0.7719</w:t>
            </w:r>
          </w:p>
        </w:tc>
      </w:tr>
      <w:tr w:rsidR="003C2D0E" w:rsidTr="001214C5">
        <w:tc>
          <w:tcPr>
            <w:tcW w:w="1931" w:type="dxa"/>
          </w:tcPr>
          <w:p w:rsidR="003C2D0E" w:rsidRPr="004B3106" w:rsidRDefault="003C2D0E" w:rsidP="001214C5">
            <w:pPr>
              <w:jc w:val="center"/>
            </w:pPr>
            <w:r>
              <w:t>Karar Ağacı</w:t>
            </w:r>
          </w:p>
        </w:tc>
        <w:tc>
          <w:tcPr>
            <w:tcW w:w="2017" w:type="dxa"/>
          </w:tcPr>
          <w:p w:rsidR="003C2D0E" w:rsidRDefault="003C2D0E" w:rsidP="001214C5">
            <w:pPr>
              <w:jc w:val="center"/>
            </w:pPr>
            <w:r>
              <w:t>0.</w:t>
            </w:r>
            <w:r w:rsidR="001214C5">
              <w:t>8282</w:t>
            </w:r>
          </w:p>
        </w:tc>
        <w:tc>
          <w:tcPr>
            <w:tcW w:w="1815" w:type="dxa"/>
          </w:tcPr>
          <w:p w:rsidR="003C2D0E" w:rsidRDefault="003C2D0E" w:rsidP="001214C5">
            <w:pPr>
              <w:jc w:val="center"/>
            </w:pPr>
            <w:r>
              <w:t>0.</w:t>
            </w:r>
            <w:r w:rsidR="001214C5">
              <w:t>8022</w:t>
            </w:r>
          </w:p>
        </w:tc>
        <w:tc>
          <w:tcPr>
            <w:tcW w:w="1666" w:type="dxa"/>
          </w:tcPr>
          <w:p w:rsidR="003C2D0E" w:rsidRDefault="003C2D0E" w:rsidP="001214C5">
            <w:pPr>
              <w:jc w:val="center"/>
            </w:pPr>
            <w:r>
              <w:t>0.</w:t>
            </w:r>
            <w:r w:rsidR="001214C5">
              <w:t>8282</w:t>
            </w:r>
          </w:p>
        </w:tc>
        <w:tc>
          <w:tcPr>
            <w:tcW w:w="1859" w:type="dxa"/>
          </w:tcPr>
          <w:p w:rsidR="003C2D0E" w:rsidRDefault="001214C5" w:rsidP="001214C5">
            <w:pPr>
              <w:jc w:val="center"/>
            </w:pPr>
            <w:r>
              <w:t>0.8119</w:t>
            </w:r>
          </w:p>
        </w:tc>
      </w:tr>
      <w:tr w:rsidR="003C2D0E" w:rsidTr="001214C5">
        <w:tc>
          <w:tcPr>
            <w:tcW w:w="1931" w:type="dxa"/>
          </w:tcPr>
          <w:p w:rsidR="003C2D0E" w:rsidRPr="004B3106" w:rsidRDefault="003C2D0E" w:rsidP="001214C5">
            <w:pPr>
              <w:jc w:val="center"/>
            </w:pPr>
            <w:r>
              <w:t>Random Forest</w:t>
            </w:r>
          </w:p>
        </w:tc>
        <w:tc>
          <w:tcPr>
            <w:tcW w:w="2017" w:type="dxa"/>
          </w:tcPr>
          <w:p w:rsidR="003C2D0E" w:rsidRDefault="003C2D0E" w:rsidP="001214C5">
            <w:pPr>
              <w:jc w:val="center"/>
            </w:pPr>
            <w:r>
              <w:t>0.</w:t>
            </w:r>
            <w:r w:rsidR="001214C5">
              <w:t>8470</w:t>
            </w:r>
          </w:p>
        </w:tc>
        <w:tc>
          <w:tcPr>
            <w:tcW w:w="1815" w:type="dxa"/>
          </w:tcPr>
          <w:p w:rsidR="003C2D0E" w:rsidRDefault="001214C5" w:rsidP="001214C5">
            <w:pPr>
              <w:jc w:val="center"/>
            </w:pPr>
            <w:r>
              <w:t>0.8166</w:t>
            </w:r>
          </w:p>
        </w:tc>
        <w:tc>
          <w:tcPr>
            <w:tcW w:w="1666" w:type="dxa"/>
          </w:tcPr>
          <w:p w:rsidR="003C2D0E" w:rsidRDefault="001214C5" w:rsidP="001214C5">
            <w:pPr>
              <w:jc w:val="center"/>
            </w:pPr>
            <w:r>
              <w:t>0.8470</w:t>
            </w:r>
          </w:p>
        </w:tc>
        <w:tc>
          <w:tcPr>
            <w:tcW w:w="1859" w:type="dxa"/>
          </w:tcPr>
          <w:p w:rsidR="003C2D0E" w:rsidRDefault="001214C5" w:rsidP="001214C5">
            <w:pPr>
              <w:jc w:val="center"/>
            </w:pPr>
            <w:r>
              <w:t>0.8222</w:t>
            </w:r>
          </w:p>
        </w:tc>
      </w:tr>
      <w:tr w:rsidR="003C2D0E" w:rsidTr="001214C5">
        <w:tc>
          <w:tcPr>
            <w:tcW w:w="1931" w:type="dxa"/>
          </w:tcPr>
          <w:p w:rsidR="003C2D0E" w:rsidRPr="004B3106" w:rsidRDefault="003C2D0E" w:rsidP="001214C5">
            <w:pPr>
              <w:jc w:val="center"/>
            </w:pPr>
            <w:r>
              <w:t>YSA</w:t>
            </w:r>
          </w:p>
        </w:tc>
        <w:tc>
          <w:tcPr>
            <w:tcW w:w="2017" w:type="dxa"/>
          </w:tcPr>
          <w:p w:rsidR="003C2D0E" w:rsidRDefault="001214C5" w:rsidP="001214C5">
            <w:pPr>
              <w:jc w:val="center"/>
            </w:pPr>
            <w:r>
              <w:t>0.8496</w:t>
            </w:r>
          </w:p>
        </w:tc>
        <w:tc>
          <w:tcPr>
            <w:tcW w:w="1815" w:type="dxa"/>
          </w:tcPr>
          <w:p w:rsidR="003C2D0E" w:rsidRDefault="001214C5" w:rsidP="001214C5">
            <w:pPr>
              <w:jc w:val="center"/>
            </w:pPr>
            <w:r>
              <w:t>0.8399</w:t>
            </w:r>
          </w:p>
        </w:tc>
        <w:tc>
          <w:tcPr>
            <w:tcW w:w="1666" w:type="dxa"/>
          </w:tcPr>
          <w:p w:rsidR="003C2D0E" w:rsidRDefault="001214C5" w:rsidP="001214C5">
            <w:pPr>
              <w:jc w:val="center"/>
            </w:pPr>
            <w:r>
              <w:t>0.8496</w:t>
            </w:r>
          </w:p>
        </w:tc>
        <w:tc>
          <w:tcPr>
            <w:tcW w:w="1859" w:type="dxa"/>
          </w:tcPr>
          <w:p w:rsidR="003C2D0E" w:rsidRDefault="001214C5" w:rsidP="001214C5">
            <w:pPr>
              <w:jc w:val="center"/>
            </w:pPr>
            <w:r>
              <w:t>0.7845</w:t>
            </w:r>
          </w:p>
        </w:tc>
      </w:tr>
    </w:tbl>
    <w:p w:rsidR="003C2D0E" w:rsidRDefault="003C2D0E" w:rsidP="003C2D0E">
      <w:pPr>
        <w:jc w:val="center"/>
        <w:rPr>
          <w:sz w:val="22"/>
          <w:szCs w:val="22"/>
        </w:rPr>
      </w:pPr>
      <w:r w:rsidRPr="00F210BA">
        <w:rPr>
          <w:b/>
          <w:sz w:val="22"/>
          <w:szCs w:val="22"/>
        </w:rPr>
        <w:t xml:space="preserve">Tablo </w:t>
      </w:r>
      <w:r>
        <w:rPr>
          <w:b/>
          <w:sz w:val="22"/>
          <w:szCs w:val="22"/>
        </w:rPr>
        <w:t>1</w:t>
      </w:r>
      <w:r w:rsidRPr="00F210BA">
        <w:rPr>
          <w:b/>
          <w:sz w:val="22"/>
          <w:szCs w:val="22"/>
        </w:rPr>
        <w:t xml:space="preserve">: </w:t>
      </w:r>
      <w:r>
        <w:rPr>
          <w:sz w:val="22"/>
          <w:szCs w:val="22"/>
        </w:rPr>
        <w:t>Genel Sonuçlar</w:t>
      </w:r>
    </w:p>
    <w:p w:rsidR="00E8793F" w:rsidRDefault="00E8793F" w:rsidP="003C2D0E">
      <w:pPr>
        <w:jc w:val="center"/>
        <w:rPr>
          <w:sz w:val="22"/>
          <w:szCs w:val="22"/>
        </w:rPr>
      </w:pPr>
    </w:p>
    <w:p w:rsidR="00E8793F" w:rsidRDefault="00E8793F" w:rsidP="003C2D0E">
      <w:pPr>
        <w:jc w:val="center"/>
        <w:rPr>
          <w:sz w:val="22"/>
          <w:szCs w:val="22"/>
        </w:rPr>
      </w:pPr>
    </w:p>
    <w:tbl>
      <w:tblPr>
        <w:tblStyle w:val="TabloBasit1"/>
        <w:tblW w:w="0" w:type="auto"/>
        <w:tblLook w:val="04A0"/>
      </w:tblPr>
      <w:tblGrid>
        <w:gridCol w:w="2093"/>
        <w:gridCol w:w="1818"/>
        <w:gridCol w:w="1956"/>
        <w:gridCol w:w="1956"/>
        <w:gridCol w:w="1956"/>
      </w:tblGrid>
      <w:tr w:rsidR="00E8793F" w:rsidTr="001214C5">
        <w:trPr>
          <w:cnfStyle w:val="100000000000"/>
        </w:trPr>
        <w:tc>
          <w:tcPr>
            <w:tcW w:w="2093" w:type="dxa"/>
          </w:tcPr>
          <w:p w:rsidR="00E8793F" w:rsidRDefault="00E8793F" w:rsidP="001214C5">
            <w:pPr>
              <w:jc w:val="center"/>
            </w:pPr>
            <w:r>
              <w:t>Sınıflar / Metrikler</w:t>
            </w:r>
          </w:p>
        </w:tc>
        <w:tc>
          <w:tcPr>
            <w:tcW w:w="1818" w:type="dxa"/>
          </w:tcPr>
          <w:p w:rsidR="00E8793F" w:rsidRDefault="00E8793F" w:rsidP="001214C5">
            <w:pPr>
              <w:jc w:val="center"/>
            </w:pPr>
            <w:r>
              <w:t>Keskinlik</w:t>
            </w:r>
          </w:p>
        </w:tc>
        <w:tc>
          <w:tcPr>
            <w:tcW w:w="1956" w:type="dxa"/>
          </w:tcPr>
          <w:p w:rsidR="00E8793F" w:rsidRDefault="00E8793F" w:rsidP="001214C5">
            <w:pPr>
              <w:jc w:val="center"/>
            </w:pPr>
            <w:r>
              <w:t>Duyarlılık</w:t>
            </w:r>
          </w:p>
        </w:tc>
        <w:tc>
          <w:tcPr>
            <w:tcW w:w="1956" w:type="dxa"/>
          </w:tcPr>
          <w:p w:rsidR="00E8793F" w:rsidRDefault="00E8793F" w:rsidP="001214C5">
            <w:pPr>
              <w:jc w:val="center"/>
            </w:pPr>
            <w:r>
              <w:t>F1-Skor</w:t>
            </w:r>
          </w:p>
        </w:tc>
        <w:tc>
          <w:tcPr>
            <w:tcW w:w="1956" w:type="dxa"/>
          </w:tcPr>
          <w:p w:rsidR="00E8793F" w:rsidRDefault="00E8793F" w:rsidP="001214C5">
            <w:pPr>
              <w:jc w:val="center"/>
            </w:pPr>
            <w:r>
              <w:t>Veri Sayısı</w:t>
            </w:r>
          </w:p>
        </w:tc>
      </w:tr>
      <w:tr w:rsidR="00E8793F" w:rsidTr="001214C5">
        <w:tc>
          <w:tcPr>
            <w:tcW w:w="2093" w:type="dxa"/>
          </w:tcPr>
          <w:p w:rsidR="00E8793F" w:rsidRDefault="00E8793F" w:rsidP="001214C5">
            <w:pPr>
              <w:jc w:val="center"/>
            </w:pPr>
            <w:r>
              <w:t>Hafif</w:t>
            </w:r>
          </w:p>
        </w:tc>
        <w:tc>
          <w:tcPr>
            <w:tcW w:w="1818" w:type="dxa"/>
          </w:tcPr>
          <w:p w:rsidR="00E8793F" w:rsidRDefault="00E8793F" w:rsidP="001214C5">
            <w:pPr>
              <w:jc w:val="center"/>
            </w:pPr>
            <w:r>
              <w:t>0.87</w:t>
            </w:r>
          </w:p>
        </w:tc>
        <w:tc>
          <w:tcPr>
            <w:tcW w:w="1956" w:type="dxa"/>
          </w:tcPr>
          <w:p w:rsidR="00E8793F" w:rsidRDefault="00E8793F" w:rsidP="001214C5">
            <w:pPr>
              <w:jc w:val="center"/>
            </w:pPr>
            <w:r>
              <w:t>0.94</w:t>
            </w:r>
          </w:p>
        </w:tc>
        <w:tc>
          <w:tcPr>
            <w:tcW w:w="1956" w:type="dxa"/>
          </w:tcPr>
          <w:p w:rsidR="00E8793F" w:rsidRDefault="00E8793F" w:rsidP="001214C5">
            <w:pPr>
              <w:jc w:val="center"/>
            </w:pPr>
            <w:r>
              <w:t>0.90</w:t>
            </w:r>
          </w:p>
        </w:tc>
        <w:tc>
          <w:tcPr>
            <w:tcW w:w="1956" w:type="dxa"/>
          </w:tcPr>
          <w:p w:rsidR="00E8793F" w:rsidRDefault="00E8793F" w:rsidP="001214C5">
            <w:pPr>
              <w:jc w:val="center"/>
            </w:pPr>
            <w:r>
              <w:t>2604</w:t>
            </w:r>
          </w:p>
        </w:tc>
      </w:tr>
      <w:tr w:rsidR="00E8793F" w:rsidTr="001214C5">
        <w:tc>
          <w:tcPr>
            <w:tcW w:w="2093" w:type="dxa"/>
          </w:tcPr>
          <w:p w:rsidR="00E8793F" w:rsidRDefault="00E8793F" w:rsidP="001214C5">
            <w:pPr>
              <w:jc w:val="center"/>
            </w:pPr>
            <w:r>
              <w:t>Orta/Ağır</w:t>
            </w:r>
          </w:p>
        </w:tc>
        <w:tc>
          <w:tcPr>
            <w:tcW w:w="1818" w:type="dxa"/>
          </w:tcPr>
          <w:p w:rsidR="00E8793F" w:rsidRDefault="00E8793F" w:rsidP="001214C5">
            <w:pPr>
              <w:jc w:val="center"/>
            </w:pPr>
            <w:r>
              <w:t>0.41</w:t>
            </w:r>
          </w:p>
        </w:tc>
        <w:tc>
          <w:tcPr>
            <w:tcW w:w="1956" w:type="dxa"/>
          </w:tcPr>
          <w:p w:rsidR="00E8793F" w:rsidRDefault="00E8793F" w:rsidP="001214C5">
            <w:pPr>
              <w:jc w:val="center"/>
            </w:pPr>
            <w:r>
              <w:t>0.24</w:t>
            </w:r>
          </w:p>
        </w:tc>
        <w:tc>
          <w:tcPr>
            <w:tcW w:w="1956" w:type="dxa"/>
          </w:tcPr>
          <w:p w:rsidR="00E8793F" w:rsidRDefault="00E8793F" w:rsidP="001214C5">
            <w:pPr>
              <w:jc w:val="center"/>
            </w:pPr>
            <w:r>
              <w:t>0.31</w:t>
            </w:r>
          </w:p>
        </w:tc>
        <w:tc>
          <w:tcPr>
            <w:tcW w:w="1956" w:type="dxa"/>
          </w:tcPr>
          <w:p w:rsidR="00E8793F" w:rsidRDefault="00E8793F" w:rsidP="001214C5">
            <w:pPr>
              <w:jc w:val="center"/>
            </w:pPr>
            <w:r>
              <w:t>436</w:t>
            </w:r>
          </w:p>
        </w:tc>
      </w:tr>
      <w:tr w:rsidR="00E8793F" w:rsidTr="001214C5">
        <w:tc>
          <w:tcPr>
            <w:tcW w:w="2093" w:type="dxa"/>
          </w:tcPr>
          <w:p w:rsidR="00E8793F" w:rsidRDefault="00E8793F" w:rsidP="001214C5">
            <w:pPr>
              <w:jc w:val="center"/>
            </w:pPr>
            <w:r>
              <w:t>Ölümlü</w:t>
            </w:r>
          </w:p>
        </w:tc>
        <w:tc>
          <w:tcPr>
            <w:tcW w:w="1818" w:type="dxa"/>
          </w:tcPr>
          <w:p w:rsidR="00E8793F" w:rsidRDefault="00E8793F" w:rsidP="001214C5">
            <w:pPr>
              <w:jc w:val="center"/>
            </w:pPr>
            <w:r>
              <w:t>0.44</w:t>
            </w:r>
          </w:p>
        </w:tc>
        <w:tc>
          <w:tcPr>
            <w:tcW w:w="1956" w:type="dxa"/>
          </w:tcPr>
          <w:p w:rsidR="00E8793F" w:rsidRDefault="00E8793F" w:rsidP="001214C5">
            <w:pPr>
              <w:jc w:val="center"/>
            </w:pPr>
            <w:r>
              <w:t>0.21</w:t>
            </w:r>
          </w:p>
        </w:tc>
        <w:tc>
          <w:tcPr>
            <w:tcW w:w="1956" w:type="dxa"/>
          </w:tcPr>
          <w:p w:rsidR="00E8793F" w:rsidRDefault="00E8793F" w:rsidP="001214C5">
            <w:pPr>
              <w:jc w:val="center"/>
            </w:pPr>
            <w:r>
              <w:t>0.28</w:t>
            </w:r>
          </w:p>
        </w:tc>
        <w:tc>
          <w:tcPr>
            <w:tcW w:w="1956" w:type="dxa"/>
          </w:tcPr>
          <w:p w:rsidR="00E8793F" w:rsidRDefault="00E8793F" w:rsidP="001214C5">
            <w:pPr>
              <w:jc w:val="center"/>
            </w:pPr>
            <w:r>
              <w:t>39</w:t>
            </w:r>
          </w:p>
        </w:tc>
      </w:tr>
    </w:tbl>
    <w:p w:rsidR="00E8793F" w:rsidRDefault="00E8793F" w:rsidP="00E8793F">
      <w:pPr>
        <w:jc w:val="center"/>
        <w:rPr>
          <w:sz w:val="22"/>
          <w:szCs w:val="22"/>
        </w:rPr>
      </w:pPr>
      <w:r w:rsidRPr="00F210BA">
        <w:rPr>
          <w:b/>
          <w:sz w:val="22"/>
          <w:szCs w:val="22"/>
        </w:rPr>
        <w:t xml:space="preserve">Tablo 2: </w:t>
      </w:r>
      <w:r>
        <w:rPr>
          <w:sz w:val="22"/>
          <w:szCs w:val="22"/>
        </w:rPr>
        <w:t>KNN</w:t>
      </w:r>
      <w:r w:rsidRPr="00F210BA">
        <w:rPr>
          <w:sz w:val="22"/>
          <w:szCs w:val="22"/>
        </w:rPr>
        <w:t xml:space="preserve"> Sınıf Bazlı </w:t>
      </w:r>
      <w:r>
        <w:rPr>
          <w:sz w:val="22"/>
          <w:szCs w:val="22"/>
        </w:rPr>
        <w:t>Tablo</w:t>
      </w:r>
    </w:p>
    <w:p w:rsidR="001214C5" w:rsidRDefault="001214C5" w:rsidP="00E8793F">
      <w:pPr>
        <w:jc w:val="center"/>
        <w:rPr>
          <w:sz w:val="22"/>
          <w:szCs w:val="22"/>
        </w:rPr>
      </w:pPr>
    </w:p>
    <w:p w:rsidR="001214C5" w:rsidRDefault="001214C5" w:rsidP="00E8793F">
      <w:pPr>
        <w:jc w:val="center"/>
        <w:rPr>
          <w:sz w:val="22"/>
          <w:szCs w:val="22"/>
        </w:rPr>
      </w:pPr>
    </w:p>
    <w:tbl>
      <w:tblPr>
        <w:tblStyle w:val="TabloBasit1"/>
        <w:tblW w:w="0" w:type="auto"/>
        <w:tblLook w:val="04A0"/>
      </w:tblPr>
      <w:tblGrid>
        <w:gridCol w:w="2093"/>
        <w:gridCol w:w="1818"/>
        <w:gridCol w:w="1956"/>
        <w:gridCol w:w="1956"/>
        <w:gridCol w:w="1956"/>
      </w:tblGrid>
      <w:tr w:rsidR="001214C5" w:rsidTr="001214C5">
        <w:trPr>
          <w:cnfStyle w:val="100000000000"/>
        </w:trPr>
        <w:tc>
          <w:tcPr>
            <w:tcW w:w="2093" w:type="dxa"/>
          </w:tcPr>
          <w:p w:rsidR="001214C5" w:rsidRDefault="001214C5" w:rsidP="001214C5">
            <w:pPr>
              <w:jc w:val="center"/>
            </w:pPr>
            <w:r>
              <w:t>Sınıflar / Metrikler</w:t>
            </w:r>
          </w:p>
        </w:tc>
        <w:tc>
          <w:tcPr>
            <w:tcW w:w="1818" w:type="dxa"/>
          </w:tcPr>
          <w:p w:rsidR="001214C5" w:rsidRDefault="001214C5" w:rsidP="001214C5">
            <w:pPr>
              <w:jc w:val="center"/>
            </w:pPr>
            <w:r>
              <w:t>Keskinlik</w:t>
            </w:r>
          </w:p>
        </w:tc>
        <w:tc>
          <w:tcPr>
            <w:tcW w:w="1956" w:type="dxa"/>
          </w:tcPr>
          <w:p w:rsidR="001214C5" w:rsidRDefault="001214C5" w:rsidP="001214C5">
            <w:pPr>
              <w:jc w:val="center"/>
            </w:pPr>
            <w:r>
              <w:t>Duyarlılık</w:t>
            </w:r>
          </w:p>
        </w:tc>
        <w:tc>
          <w:tcPr>
            <w:tcW w:w="1956" w:type="dxa"/>
          </w:tcPr>
          <w:p w:rsidR="001214C5" w:rsidRDefault="001214C5" w:rsidP="001214C5">
            <w:pPr>
              <w:jc w:val="center"/>
            </w:pPr>
            <w:r>
              <w:t>F1-Skor</w:t>
            </w:r>
          </w:p>
        </w:tc>
        <w:tc>
          <w:tcPr>
            <w:tcW w:w="1956" w:type="dxa"/>
          </w:tcPr>
          <w:p w:rsidR="001214C5" w:rsidRDefault="001214C5" w:rsidP="001214C5">
            <w:pPr>
              <w:jc w:val="center"/>
            </w:pPr>
            <w:r>
              <w:t>Veri Sayısı</w:t>
            </w:r>
          </w:p>
        </w:tc>
      </w:tr>
      <w:tr w:rsidR="001214C5" w:rsidTr="001214C5">
        <w:tc>
          <w:tcPr>
            <w:tcW w:w="2093" w:type="dxa"/>
          </w:tcPr>
          <w:p w:rsidR="001214C5" w:rsidRDefault="001214C5" w:rsidP="001214C5">
            <w:pPr>
              <w:jc w:val="center"/>
            </w:pPr>
            <w:r>
              <w:t>Hafif</w:t>
            </w:r>
          </w:p>
        </w:tc>
        <w:tc>
          <w:tcPr>
            <w:tcW w:w="1818" w:type="dxa"/>
          </w:tcPr>
          <w:p w:rsidR="001214C5" w:rsidRDefault="001214C5" w:rsidP="001214C5">
            <w:pPr>
              <w:jc w:val="center"/>
            </w:pPr>
            <w:r>
              <w:t>0.84</w:t>
            </w:r>
          </w:p>
        </w:tc>
        <w:tc>
          <w:tcPr>
            <w:tcW w:w="1956" w:type="dxa"/>
          </w:tcPr>
          <w:p w:rsidR="001214C5" w:rsidRDefault="001214C5" w:rsidP="001214C5">
            <w:pPr>
              <w:jc w:val="center"/>
            </w:pPr>
            <w:r>
              <w:t>0.99</w:t>
            </w:r>
          </w:p>
        </w:tc>
        <w:tc>
          <w:tcPr>
            <w:tcW w:w="1956" w:type="dxa"/>
          </w:tcPr>
          <w:p w:rsidR="001214C5" w:rsidRDefault="001214C5" w:rsidP="001214C5">
            <w:pPr>
              <w:jc w:val="center"/>
            </w:pPr>
            <w:r>
              <w:t>0.91</w:t>
            </w:r>
          </w:p>
        </w:tc>
        <w:tc>
          <w:tcPr>
            <w:tcW w:w="1956" w:type="dxa"/>
          </w:tcPr>
          <w:p w:rsidR="001214C5" w:rsidRDefault="001214C5" w:rsidP="001214C5">
            <w:pPr>
              <w:jc w:val="center"/>
            </w:pPr>
            <w:r>
              <w:t>2604</w:t>
            </w:r>
          </w:p>
        </w:tc>
      </w:tr>
      <w:tr w:rsidR="001214C5" w:rsidTr="001214C5">
        <w:tc>
          <w:tcPr>
            <w:tcW w:w="2093" w:type="dxa"/>
          </w:tcPr>
          <w:p w:rsidR="001214C5" w:rsidRDefault="001214C5" w:rsidP="001214C5">
            <w:pPr>
              <w:jc w:val="center"/>
            </w:pPr>
            <w:r>
              <w:t>Orta/Ağır</w:t>
            </w:r>
          </w:p>
        </w:tc>
        <w:tc>
          <w:tcPr>
            <w:tcW w:w="1818" w:type="dxa"/>
          </w:tcPr>
          <w:p w:rsidR="001214C5" w:rsidRDefault="001214C5" w:rsidP="001214C5">
            <w:pPr>
              <w:jc w:val="center"/>
            </w:pPr>
            <w:r>
              <w:t>0.00</w:t>
            </w:r>
          </w:p>
        </w:tc>
        <w:tc>
          <w:tcPr>
            <w:tcW w:w="1956" w:type="dxa"/>
          </w:tcPr>
          <w:p w:rsidR="001214C5" w:rsidRDefault="001214C5" w:rsidP="001214C5">
            <w:pPr>
              <w:jc w:val="center"/>
            </w:pPr>
            <w:r>
              <w:t>0.00</w:t>
            </w:r>
          </w:p>
        </w:tc>
        <w:tc>
          <w:tcPr>
            <w:tcW w:w="1956" w:type="dxa"/>
          </w:tcPr>
          <w:p w:rsidR="001214C5" w:rsidRDefault="001214C5" w:rsidP="001214C5">
            <w:pPr>
              <w:jc w:val="center"/>
            </w:pPr>
            <w:r>
              <w:t>0.00</w:t>
            </w:r>
          </w:p>
        </w:tc>
        <w:tc>
          <w:tcPr>
            <w:tcW w:w="1956" w:type="dxa"/>
          </w:tcPr>
          <w:p w:rsidR="001214C5" w:rsidRDefault="001214C5" w:rsidP="001214C5">
            <w:pPr>
              <w:jc w:val="center"/>
            </w:pPr>
            <w:r>
              <w:t>436</w:t>
            </w:r>
          </w:p>
        </w:tc>
      </w:tr>
      <w:tr w:rsidR="001214C5" w:rsidTr="001214C5">
        <w:tc>
          <w:tcPr>
            <w:tcW w:w="2093" w:type="dxa"/>
          </w:tcPr>
          <w:p w:rsidR="001214C5" w:rsidRDefault="001214C5" w:rsidP="001214C5">
            <w:pPr>
              <w:jc w:val="center"/>
            </w:pPr>
            <w:r>
              <w:t>Ölümlü</w:t>
            </w:r>
          </w:p>
        </w:tc>
        <w:tc>
          <w:tcPr>
            <w:tcW w:w="1818" w:type="dxa"/>
          </w:tcPr>
          <w:p w:rsidR="001214C5" w:rsidRDefault="001214C5" w:rsidP="001214C5">
            <w:pPr>
              <w:jc w:val="center"/>
            </w:pPr>
            <w:r>
              <w:t>0.00</w:t>
            </w:r>
          </w:p>
        </w:tc>
        <w:tc>
          <w:tcPr>
            <w:tcW w:w="1956" w:type="dxa"/>
          </w:tcPr>
          <w:p w:rsidR="001214C5" w:rsidRDefault="001214C5" w:rsidP="001214C5">
            <w:pPr>
              <w:jc w:val="center"/>
            </w:pPr>
            <w:r>
              <w:t>0.00</w:t>
            </w:r>
          </w:p>
        </w:tc>
        <w:tc>
          <w:tcPr>
            <w:tcW w:w="1956" w:type="dxa"/>
          </w:tcPr>
          <w:p w:rsidR="001214C5" w:rsidRDefault="001214C5" w:rsidP="001214C5">
            <w:pPr>
              <w:jc w:val="center"/>
            </w:pPr>
            <w:r>
              <w:t>0.00</w:t>
            </w:r>
          </w:p>
        </w:tc>
        <w:tc>
          <w:tcPr>
            <w:tcW w:w="1956" w:type="dxa"/>
          </w:tcPr>
          <w:p w:rsidR="001214C5" w:rsidRDefault="001214C5" w:rsidP="001214C5">
            <w:pPr>
              <w:jc w:val="center"/>
            </w:pPr>
            <w:r>
              <w:t>39</w:t>
            </w:r>
          </w:p>
        </w:tc>
      </w:tr>
    </w:tbl>
    <w:p w:rsidR="001214C5" w:rsidRDefault="001214C5" w:rsidP="001214C5">
      <w:pPr>
        <w:jc w:val="center"/>
        <w:rPr>
          <w:sz w:val="22"/>
          <w:szCs w:val="22"/>
        </w:rPr>
      </w:pPr>
      <w:r>
        <w:rPr>
          <w:b/>
          <w:sz w:val="22"/>
          <w:szCs w:val="22"/>
        </w:rPr>
        <w:t>Tablo 3</w:t>
      </w:r>
      <w:r w:rsidRPr="00F210BA">
        <w:rPr>
          <w:b/>
          <w:sz w:val="22"/>
          <w:szCs w:val="22"/>
        </w:rPr>
        <w:t xml:space="preserve">: </w:t>
      </w:r>
      <w:r>
        <w:rPr>
          <w:sz w:val="22"/>
          <w:szCs w:val="22"/>
        </w:rPr>
        <w:t>Naive Bayes</w:t>
      </w:r>
      <w:r w:rsidRPr="00F210BA">
        <w:rPr>
          <w:sz w:val="22"/>
          <w:szCs w:val="22"/>
        </w:rPr>
        <w:t xml:space="preserve"> Sınıf Bazlı </w:t>
      </w:r>
      <w:r>
        <w:rPr>
          <w:sz w:val="22"/>
          <w:szCs w:val="22"/>
        </w:rPr>
        <w:t>Tablo</w:t>
      </w:r>
    </w:p>
    <w:p w:rsidR="001214C5" w:rsidRDefault="001214C5" w:rsidP="001214C5">
      <w:pPr>
        <w:jc w:val="center"/>
        <w:rPr>
          <w:sz w:val="22"/>
          <w:szCs w:val="22"/>
        </w:rPr>
      </w:pPr>
    </w:p>
    <w:p w:rsidR="000B21C7" w:rsidRDefault="000B21C7" w:rsidP="001214C5">
      <w:pPr>
        <w:jc w:val="center"/>
        <w:rPr>
          <w:sz w:val="22"/>
          <w:szCs w:val="22"/>
        </w:rPr>
      </w:pPr>
    </w:p>
    <w:p w:rsidR="001214C5" w:rsidRDefault="001214C5" w:rsidP="001214C5">
      <w:pPr>
        <w:jc w:val="center"/>
        <w:rPr>
          <w:sz w:val="22"/>
          <w:szCs w:val="22"/>
        </w:rPr>
      </w:pPr>
    </w:p>
    <w:tbl>
      <w:tblPr>
        <w:tblStyle w:val="TabloBasit1"/>
        <w:tblW w:w="0" w:type="auto"/>
        <w:tblLook w:val="04A0"/>
      </w:tblPr>
      <w:tblGrid>
        <w:gridCol w:w="2093"/>
        <w:gridCol w:w="1818"/>
        <w:gridCol w:w="1956"/>
        <w:gridCol w:w="1956"/>
        <w:gridCol w:w="1956"/>
      </w:tblGrid>
      <w:tr w:rsidR="001214C5" w:rsidTr="001214C5">
        <w:trPr>
          <w:cnfStyle w:val="100000000000"/>
        </w:trPr>
        <w:tc>
          <w:tcPr>
            <w:tcW w:w="2093" w:type="dxa"/>
          </w:tcPr>
          <w:p w:rsidR="001214C5" w:rsidRDefault="001214C5" w:rsidP="001214C5">
            <w:pPr>
              <w:jc w:val="center"/>
            </w:pPr>
            <w:r>
              <w:t>Sınıflar / Metrikler</w:t>
            </w:r>
          </w:p>
        </w:tc>
        <w:tc>
          <w:tcPr>
            <w:tcW w:w="1818" w:type="dxa"/>
          </w:tcPr>
          <w:p w:rsidR="001214C5" w:rsidRDefault="001214C5" w:rsidP="001214C5">
            <w:pPr>
              <w:jc w:val="center"/>
            </w:pPr>
            <w:r>
              <w:t>Keskinlik</w:t>
            </w:r>
          </w:p>
        </w:tc>
        <w:tc>
          <w:tcPr>
            <w:tcW w:w="1956" w:type="dxa"/>
          </w:tcPr>
          <w:p w:rsidR="001214C5" w:rsidRDefault="001214C5" w:rsidP="001214C5">
            <w:pPr>
              <w:jc w:val="center"/>
            </w:pPr>
            <w:r>
              <w:t>Duyarlılık</w:t>
            </w:r>
          </w:p>
        </w:tc>
        <w:tc>
          <w:tcPr>
            <w:tcW w:w="1956" w:type="dxa"/>
          </w:tcPr>
          <w:p w:rsidR="001214C5" w:rsidRDefault="001214C5" w:rsidP="001214C5">
            <w:pPr>
              <w:jc w:val="center"/>
            </w:pPr>
            <w:r>
              <w:t>F1-Skor</w:t>
            </w:r>
          </w:p>
        </w:tc>
        <w:tc>
          <w:tcPr>
            <w:tcW w:w="1956" w:type="dxa"/>
          </w:tcPr>
          <w:p w:rsidR="001214C5" w:rsidRDefault="001214C5" w:rsidP="001214C5">
            <w:pPr>
              <w:jc w:val="center"/>
            </w:pPr>
            <w:r>
              <w:t>Veri Sayısı</w:t>
            </w:r>
          </w:p>
        </w:tc>
      </w:tr>
      <w:tr w:rsidR="001214C5" w:rsidTr="001214C5">
        <w:tc>
          <w:tcPr>
            <w:tcW w:w="2093" w:type="dxa"/>
          </w:tcPr>
          <w:p w:rsidR="001214C5" w:rsidRDefault="001214C5" w:rsidP="001214C5">
            <w:pPr>
              <w:jc w:val="center"/>
            </w:pPr>
            <w:r>
              <w:t>Hafif</w:t>
            </w:r>
          </w:p>
        </w:tc>
        <w:tc>
          <w:tcPr>
            <w:tcW w:w="1818" w:type="dxa"/>
          </w:tcPr>
          <w:p w:rsidR="001214C5" w:rsidRDefault="001214C5" w:rsidP="001214C5">
            <w:pPr>
              <w:jc w:val="center"/>
            </w:pPr>
            <w:r>
              <w:t>0.87</w:t>
            </w:r>
          </w:p>
        </w:tc>
        <w:tc>
          <w:tcPr>
            <w:tcW w:w="1956" w:type="dxa"/>
          </w:tcPr>
          <w:p w:rsidR="001214C5" w:rsidRDefault="001214C5" w:rsidP="001214C5">
            <w:pPr>
              <w:jc w:val="center"/>
            </w:pPr>
            <w:r>
              <w:t>0.93</w:t>
            </w:r>
          </w:p>
        </w:tc>
        <w:tc>
          <w:tcPr>
            <w:tcW w:w="1956" w:type="dxa"/>
          </w:tcPr>
          <w:p w:rsidR="001214C5" w:rsidRDefault="001214C5" w:rsidP="001214C5">
            <w:pPr>
              <w:jc w:val="center"/>
            </w:pPr>
            <w:r>
              <w:t>0.90</w:t>
            </w:r>
          </w:p>
        </w:tc>
        <w:tc>
          <w:tcPr>
            <w:tcW w:w="1956" w:type="dxa"/>
          </w:tcPr>
          <w:p w:rsidR="001214C5" w:rsidRDefault="001214C5" w:rsidP="001214C5">
            <w:pPr>
              <w:jc w:val="center"/>
            </w:pPr>
            <w:r>
              <w:t>2604</w:t>
            </w:r>
          </w:p>
        </w:tc>
      </w:tr>
      <w:tr w:rsidR="001214C5" w:rsidTr="001214C5">
        <w:tc>
          <w:tcPr>
            <w:tcW w:w="2093" w:type="dxa"/>
          </w:tcPr>
          <w:p w:rsidR="001214C5" w:rsidRDefault="001214C5" w:rsidP="001214C5">
            <w:pPr>
              <w:jc w:val="center"/>
            </w:pPr>
            <w:r>
              <w:t>Orta/Ağır</w:t>
            </w:r>
          </w:p>
        </w:tc>
        <w:tc>
          <w:tcPr>
            <w:tcW w:w="1818" w:type="dxa"/>
          </w:tcPr>
          <w:p w:rsidR="001214C5" w:rsidRDefault="001214C5" w:rsidP="001214C5">
            <w:pPr>
              <w:jc w:val="center"/>
            </w:pPr>
            <w:r>
              <w:t>0.41</w:t>
            </w:r>
          </w:p>
        </w:tc>
        <w:tc>
          <w:tcPr>
            <w:tcW w:w="1956" w:type="dxa"/>
          </w:tcPr>
          <w:p w:rsidR="001214C5" w:rsidRDefault="001214C5" w:rsidP="001214C5">
            <w:pPr>
              <w:jc w:val="center"/>
            </w:pPr>
            <w:r>
              <w:t>0.27</w:t>
            </w:r>
          </w:p>
        </w:tc>
        <w:tc>
          <w:tcPr>
            <w:tcW w:w="1956" w:type="dxa"/>
          </w:tcPr>
          <w:p w:rsidR="001214C5" w:rsidRDefault="001214C5" w:rsidP="001214C5">
            <w:pPr>
              <w:jc w:val="center"/>
            </w:pPr>
            <w:r>
              <w:t>0.32</w:t>
            </w:r>
          </w:p>
        </w:tc>
        <w:tc>
          <w:tcPr>
            <w:tcW w:w="1956" w:type="dxa"/>
          </w:tcPr>
          <w:p w:rsidR="001214C5" w:rsidRDefault="001214C5" w:rsidP="001214C5">
            <w:pPr>
              <w:jc w:val="center"/>
            </w:pPr>
            <w:r>
              <w:t>436</w:t>
            </w:r>
          </w:p>
        </w:tc>
      </w:tr>
      <w:tr w:rsidR="001214C5" w:rsidTr="001214C5">
        <w:tc>
          <w:tcPr>
            <w:tcW w:w="2093" w:type="dxa"/>
          </w:tcPr>
          <w:p w:rsidR="001214C5" w:rsidRDefault="001214C5" w:rsidP="001214C5">
            <w:pPr>
              <w:jc w:val="center"/>
            </w:pPr>
            <w:r>
              <w:t>Ölümlü</w:t>
            </w:r>
          </w:p>
        </w:tc>
        <w:tc>
          <w:tcPr>
            <w:tcW w:w="1818" w:type="dxa"/>
          </w:tcPr>
          <w:p w:rsidR="001214C5" w:rsidRDefault="001214C5" w:rsidP="001214C5">
            <w:pPr>
              <w:jc w:val="center"/>
            </w:pPr>
            <w:r>
              <w:t>0.38</w:t>
            </w:r>
          </w:p>
        </w:tc>
        <w:tc>
          <w:tcPr>
            <w:tcW w:w="1956" w:type="dxa"/>
          </w:tcPr>
          <w:p w:rsidR="001214C5" w:rsidRDefault="001214C5" w:rsidP="001214C5">
            <w:pPr>
              <w:jc w:val="center"/>
            </w:pPr>
            <w:r>
              <w:t>0.21</w:t>
            </w:r>
          </w:p>
        </w:tc>
        <w:tc>
          <w:tcPr>
            <w:tcW w:w="1956" w:type="dxa"/>
          </w:tcPr>
          <w:p w:rsidR="001214C5" w:rsidRDefault="001214C5" w:rsidP="001214C5">
            <w:pPr>
              <w:jc w:val="center"/>
            </w:pPr>
            <w:r>
              <w:t>0.27</w:t>
            </w:r>
          </w:p>
        </w:tc>
        <w:tc>
          <w:tcPr>
            <w:tcW w:w="1956" w:type="dxa"/>
          </w:tcPr>
          <w:p w:rsidR="001214C5" w:rsidRDefault="001214C5" w:rsidP="001214C5">
            <w:pPr>
              <w:jc w:val="center"/>
            </w:pPr>
            <w:r>
              <w:t>39</w:t>
            </w:r>
          </w:p>
        </w:tc>
      </w:tr>
    </w:tbl>
    <w:p w:rsidR="001214C5" w:rsidRDefault="001214C5" w:rsidP="001214C5">
      <w:pPr>
        <w:jc w:val="center"/>
        <w:rPr>
          <w:sz w:val="22"/>
          <w:szCs w:val="22"/>
        </w:rPr>
      </w:pPr>
      <w:r>
        <w:rPr>
          <w:b/>
          <w:sz w:val="22"/>
          <w:szCs w:val="22"/>
        </w:rPr>
        <w:t>Tablo 4</w:t>
      </w:r>
      <w:r w:rsidRPr="00F210BA">
        <w:rPr>
          <w:b/>
          <w:sz w:val="22"/>
          <w:szCs w:val="22"/>
        </w:rPr>
        <w:t xml:space="preserve">: </w:t>
      </w:r>
      <w:r>
        <w:rPr>
          <w:sz w:val="22"/>
          <w:szCs w:val="22"/>
        </w:rPr>
        <w:t>Karar Ağacı</w:t>
      </w:r>
      <w:r w:rsidRPr="00F210BA">
        <w:rPr>
          <w:sz w:val="22"/>
          <w:szCs w:val="22"/>
        </w:rPr>
        <w:t xml:space="preserve"> Sınıf Bazlı </w:t>
      </w:r>
      <w:r>
        <w:rPr>
          <w:sz w:val="22"/>
          <w:szCs w:val="22"/>
        </w:rPr>
        <w:t>Tablo</w:t>
      </w:r>
    </w:p>
    <w:p w:rsidR="001214C5" w:rsidRDefault="001214C5" w:rsidP="001214C5">
      <w:pPr>
        <w:jc w:val="center"/>
        <w:rPr>
          <w:sz w:val="22"/>
          <w:szCs w:val="22"/>
        </w:rPr>
      </w:pPr>
    </w:p>
    <w:p w:rsidR="001214C5" w:rsidRDefault="001214C5" w:rsidP="001214C5">
      <w:pPr>
        <w:jc w:val="center"/>
        <w:rPr>
          <w:sz w:val="22"/>
          <w:szCs w:val="22"/>
        </w:rPr>
      </w:pPr>
    </w:p>
    <w:tbl>
      <w:tblPr>
        <w:tblStyle w:val="TabloBasit1"/>
        <w:tblW w:w="0" w:type="auto"/>
        <w:tblLook w:val="04A0"/>
      </w:tblPr>
      <w:tblGrid>
        <w:gridCol w:w="2093"/>
        <w:gridCol w:w="1818"/>
        <w:gridCol w:w="1956"/>
        <w:gridCol w:w="1956"/>
        <w:gridCol w:w="1956"/>
      </w:tblGrid>
      <w:tr w:rsidR="001214C5" w:rsidTr="001214C5">
        <w:trPr>
          <w:cnfStyle w:val="100000000000"/>
        </w:trPr>
        <w:tc>
          <w:tcPr>
            <w:tcW w:w="2093" w:type="dxa"/>
          </w:tcPr>
          <w:p w:rsidR="001214C5" w:rsidRDefault="001214C5" w:rsidP="001214C5">
            <w:pPr>
              <w:jc w:val="center"/>
            </w:pPr>
            <w:r>
              <w:t>Sınıflar / Metrikler</w:t>
            </w:r>
          </w:p>
        </w:tc>
        <w:tc>
          <w:tcPr>
            <w:tcW w:w="1818" w:type="dxa"/>
          </w:tcPr>
          <w:p w:rsidR="001214C5" w:rsidRDefault="001214C5" w:rsidP="001214C5">
            <w:pPr>
              <w:jc w:val="center"/>
            </w:pPr>
            <w:r>
              <w:t>Keskinlik</w:t>
            </w:r>
          </w:p>
        </w:tc>
        <w:tc>
          <w:tcPr>
            <w:tcW w:w="1956" w:type="dxa"/>
          </w:tcPr>
          <w:p w:rsidR="001214C5" w:rsidRDefault="001214C5" w:rsidP="001214C5">
            <w:pPr>
              <w:jc w:val="center"/>
            </w:pPr>
            <w:r>
              <w:t>Duyarlılık</w:t>
            </w:r>
          </w:p>
        </w:tc>
        <w:tc>
          <w:tcPr>
            <w:tcW w:w="1956" w:type="dxa"/>
          </w:tcPr>
          <w:p w:rsidR="001214C5" w:rsidRDefault="001214C5" w:rsidP="001214C5">
            <w:pPr>
              <w:jc w:val="center"/>
            </w:pPr>
            <w:r>
              <w:t>F1-Skor</w:t>
            </w:r>
          </w:p>
        </w:tc>
        <w:tc>
          <w:tcPr>
            <w:tcW w:w="1956" w:type="dxa"/>
          </w:tcPr>
          <w:p w:rsidR="001214C5" w:rsidRDefault="001214C5" w:rsidP="001214C5">
            <w:pPr>
              <w:jc w:val="center"/>
            </w:pPr>
            <w:r>
              <w:t>Veri Sayısı</w:t>
            </w:r>
          </w:p>
        </w:tc>
      </w:tr>
      <w:tr w:rsidR="001214C5" w:rsidTr="001214C5">
        <w:tc>
          <w:tcPr>
            <w:tcW w:w="2093" w:type="dxa"/>
          </w:tcPr>
          <w:p w:rsidR="001214C5" w:rsidRDefault="001214C5" w:rsidP="001214C5">
            <w:pPr>
              <w:jc w:val="center"/>
            </w:pPr>
            <w:r>
              <w:t>Hafif</w:t>
            </w:r>
          </w:p>
        </w:tc>
        <w:tc>
          <w:tcPr>
            <w:tcW w:w="1818" w:type="dxa"/>
          </w:tcPr>
          <w:p w:rsidR="001214C5" w:rsidRDefault="001214C5" w:rsidP="001214C5">
            <w:pPr>
              <w:jc w:val="center"/>
            </w:pPr>
            <w:r>
              <w:t>0.87</w:t>
            </w:r>
          </w:p>
        </w:tc>
        <w:tc>
          <w:tcPr>
            <w:tcW w:w="1956" w:type="dxa"/>
          </w:tcPr>
          <w:p w:rsidR="001214C5" w:rsidRDefault="001214C5" w:rsidP="001214C5">
            <w:pPr>
              <w:jc w:val="center"/>
            </w:pPr>
            <w:r>
              <w:t>0.96</w:t>
            </w:r>
          </w:p>
        </w:tc>
        <w:tc>
          <w:tcPr>
            <w:tcW w:w="1956" w:type="dxa"/>
          </w:tcPr>
          <w:p w:rsidR="001214C5" w:rsidRDefault="001214C5" w:rsidP="001214C5">
            <w:pPr>
              <w:jc w:val="center"/>
            </w:pPr>
            <w:r>
              <w:t>0.91</w:t>
            </w:r>
          </w:p>
        </w:tc>
        <w:tc>
          <w:tcPr>
            <w:tcW w:w="1956" w:type="dxa"/>
          </w:tcPr>
          <w:p w:rsidR="001214C5" w:rsidRDefault="001214C5" w:rsidP="001214C5">
            <w:pPr>
              <w:jc w:val="center"/>
            </w:pPr>
            <w:r>
              <w:t>2604</w:t>
            </w:r>
          </w:p>
        </w:tc>
      </w:tr>
      <w:tr w:rsidR="001214C5" w:rsidTr="001214C5">
        <w:tc>
          <w:tcPr>
            <w:tcW w:w="2093" w:type="dxa"/>
          </w:tcPr>
          <w:p w:rsidR="001214C5" w:rsidRDefault="001214C5" w:rsidP="001214C5">
            <w:pPr>
              <w:jc w:val="center"/>
            </w:pPr>
            <w:r>
              <w:t>Orta/Ağır</w:t>
            </w:r>
          </w:p>
        </w:tc>
        <w:tc>
          <w:tcPr>
            <w:tcW w:w="1818" w:type="dxa"/>
          </w:tcPr>
          <w:p w:rsidR="001214C5" w:rsidRDefault="001214C5" w:rsidP="001214C5">
            <w:pPr>
              <w:jc w:val="center"/>
            </w:pPr>
            <w:r>
              <w:t>0.51</w:t>
            </w:r>
          </w:p>
        </w:tc>
        <w:tc>
          <w:tcPr>
            <w:tcW w:w="1956" w:type="dxa"/>
          </w:tcPr>
          <w:p w:rsidR="001214C5" w:rsidRDefault="001214C5" w:rsidP="001214C5">
            <w:pPr>
              <w:jc w:val="center"/>
            </w:pPr>
            <w:r>
              <w:t>0.24</w:t>
            </w:r>
          </w:p>
        </w:tc>
        <w:tc>
          <w:tcPr>
            <w:tcW w:w="1956" w:type="dxa"/>
          </w:tcPr>
          <w:p w:rsidR="001214C5" w:rsidRDefault="001214C5" w:rsidP="001214C5">
            <w:pPr>
              <w:jc w:val="center"/>
            </w:pPr>
            <w:r>
              <w:t>0.33</w:t>
            </w:r>
          </w:p>
        </w:tc>
        <w:tc>
          <w:tcPr>
            <w:tcW w:w="1956" w:type="dxa"/>
          </w:tcPr>
          <w:p w:rsidR="001214C5" w:rsidRDefault="001214C5" w:rsidP="001214C5">
            <w:pPr>
              <w:jc w:val="center"/>
            </w:pPr>
            <w:r>
              <w:t>436</w:t>
            </w:r>
          </w:p>
        </w:tc>
      </w:tr>
      <w:tr w:rsidR="001214C5" w:rsidTr="001214C5">
        <w:tc>
          <w:tcPr>
            <w:tcW w:w="2093" w:type="dxa"/>
          </w:tcPr>
          <w:p w:rsidR="001214C5" w:rsidRDefault="001214C5" w:rsidP="001214C5">
            <w:pPr>
              <w:jc w:val="center"/>
            </w:pPr>
            <w:r>
              <w:t>Ölümlü</w:t>
            </w:r>
          </w:p>
        </w:tc>
        <w:tc>
          <w:tcPr>
            <w:tcW w:w="1818" w:type="dxa"/>
          </w:tcPr>
          <w:p w:rsidR="001214C5" w:rsidRDefault="001214C5" w:rsidP="001214C5">
            <w:pPr>
              <w:jc w:val="center"/>
            </w:pPr>
            <w:r>
              <w:t>0.47</w:t>
            </w:r>
          </w:p>
        </w:tc>
        <w:tc>
          <w:tcPr>
            <w:tcW w:w="1956" w:type="dxa"/>
          </w:tcPr>
          <w:p w:rsidR="001214C5" w:rsidRDefault="001214C5" w:rsidP="001214C5">
            <w:pPr>
              <w:jc w:val="center"/>
            </w:pPr>
            <w:r>
              <w:t>0.18</w:t>
            </w:r>
          </w:p>
        </w:tc>
        <w:tc>
          <w:tcPr>
            <w:tcW w:w="1956" w:type="dxa"/>
          </w:tcPr>
          <w:p w:rsidR="001214C5" w:rsidRDefault="001214C5" w:rsidP="001214C5">
            <w:pPr>
              <w:jc w:val="center"/>
            </w:pPr>
            <w:r>
              <w:t>0.26</w:t>
            </w:r>
          </w:p>
        </w:tc>
        <w:tc>
          <w:tcPr>
            <w:tcW w:w="1956" w:type="dxa"/>
          </w:tcPr>
          <w:p w:rsidR="001214C5" w:rsidRDefault="001214C5" w:rsidP="001214C5">
            <w:pPr>
              <w:jc w:val="center"/>
            </w:pPr>
            <w:r>
              <w:t>39</w:t>
            </w:r>
          </w:p>
        </w:tc>
      </w:tr>
    </w:tbl>
    <w:p w:rsidR="001214C5" w:rsidRDefault="001214C5" w:rsidP="001214C5">
      <w:pPr>
        <w:jc w:val="center"/>
        <w:rPr>
          <w:sz w:val="22"/>
          <w:szCs w:val="22"/>
        </w:rPr>
      </w:pPr>
      <w:r>
        <w:rPr>
          <w:b/>
          <w:sz w:val="22"/>
          <w:szCs w:val="22"/>
        </w:rPr>
        <w:t>Tablo 5</w:t>
      </w:r>
      <w:r w:rsidRPr="00F210BA">
        <w:rPr>
          <w:b/>
          <w:sz w:val="22"/>
          <w:szCs w:val="22"/>
        </w:rPr>
        <w:t xml:space="preserve">: </w:t>
      </w:r>
      <w:r>
        <w:rPr>
          <w:sz w:val="22"/>
          <w:szCs w:val="22"/>
        </w:rPr>
        <w:t>Rastgele Orman</w:t>
      </w:r>
      <w:r w:rsidRPr="00F210BA">
        <w:rPr>
          <w:sz w:val="22"/>
          <w:szCs w:val="22"/>
        </w:rPr>
        <w:t xml:space="preserve"> Sınıf Bazlı </w:t>
      </w:r>
      <w:r>
        <w:rPr>
          <w:sz w:val="22"/>
          <w:szCs w:val="22"/>
        </w:rPr>
        <w:t>Tablo</w:t>
      </w:r>
    </w:p>
    <w:p w:rsidR="000B21C7" w:rsidRDefault="000B21C7" w:rsidP="001214C5">
      <w:pPr>
        <w:jc w:val="center"/>
        <w:rPr>
          <w:sz w:val="22"/>
          <w:szCs w:val="22"/>
        </w:rPr>
      </w:pPr>
    </w:p>
    <w:p w:rsidR="000B21C7" w:rsidRDefault="000B21C7" w:rsidP="001214C5">
      <w:pPr>
        <w:jc w:val="center"/>
        <w:rPr>
          <w:sz w:val="22"/>
          <w:szCs w:val="22"/>
        </w:rPr>
      </w:pPr>
    </w:p>
    <w:tbl>
      <w:tblPr>
        <w:tblStyle w:val="TabloBasit1"/>
        <w:tblW w:w="0" w:type="auto"/>
        <w:tblLook w:val="04A0"/>
      </w:tblPr>
      <w:tblGrid>
        <w:gridCol w:w="2093"/>
        <w:gridCol w:w="1818"/>
        <w:gridCol w:w="1956"/>
        <w:gridCol w:w="1956"/>
        <w:gridCol w:w="1956"/>
      </w:tblGrid>
      <w:tr w:rsidR="001214C5" w:rsidTr="001214C5">
        <w:trPr>
          <w:cnfStyle w:val="100000000000"/>
        </w:trPr>
        <w:tc>
          <w:tcPr>
            <w:tcW w:w="2093" w:type="dxa"/>
          </w:tcPr>
          <w:p w:rsidR="001214C5" w:rsidRDefault="001214C5" w:rsidP="001214C5">
            <w:pPr>
              <w:jc w:val="center"/>
            </w:pPr>
            <w:r>
              <w:t>Sınıflar / Metrikler</w:t>
            </w:r>
          </w:p>
        </w:tc>
        <w:tc>
          <w:tcPr>
            <w:tcW w:w="1818" w:type="dxa"/>
          </w:tcPr>
          <w:p w:rsidR="001214C5" w:rsidRDefault="001214C5" w:rsidP="001214C5">
            <w:pPr>
              <w:jc w:val="center"/>
            </w:pPr>
            <w:r>
              <w:t>Keskinlik</w:t>
            </w:r>
          </w:p>
        </w:tc>
        <w:tc>
          <w:tcPr>
            <w:tcW w:w="1956" w:type="dxa"/>
          </w:tcPr>
          <w:p w:rsidR="001214C5" w:rsidRDefault="001214C5" w:rsidP="001214C5">
            <w:pPr>
              <w:jc w:val="center"/>
            </w:pPr>
            <w:r>
              <w:t>Duyarlılık</w:t>
            </w:r>
          </w:p>
        </w:tc>
        <w:tc>
          <w:tcPr>
            <w:tcW w:w="1956" w:type="dxa"/>
          </w:tcPr>
          <w:p w:rsidR="001214C5" w:rsidRDefault="001214C5" w:rsidP="001214C5">
            <w:pPr>
              <w:jc w:val="center"/>
            </w:pPr>
            <w:r>
              <w:t>F1-Skor</w:t>
            </w:r>
          </w:p>
        </w:tc>
        <w:tc>
          <w:tcPr>
            <w:tcW w:w="1956" w:type="dxa"/>
          </w:tcPr>
          <w:p w:rsidR="001214C5" w:rsidRDefault="001214C5" w:rsidP="001214C5">
            <w:pPr>
              <w:jc w:val="center"/>
            </w:pPr>
            <w:r>
              <w:t>Veri Sayısı</w:t>
            </w:r>
          </w:p>
        </w:tc>
      </w:tr>
      <w:tr w:rsidR="001214C5" w:rsidTr="001214C5">
        <w:tc>
          <w:tcPr>
            <w:tcW w:w="2093" w:type="dxa"/>
          </w:tcPr>
          <w:p w:rsidR="001214C5" w:rsidRDefault="001214C5" w:rsidP="001214C5">
            <w:pPr>
              <w:jc w:val="center"/>
            </w:pPr>
            <w:r>
              <w:t>Hafif</w:t>
            </w:r>
          </w:p>
        </w:tc>
        <w:tc>
          <w:tcPr>
            <w:tcW w:w="1818" w:type="dxa"/>
          </w:tcPr>
          <w:p w:rsidR="001214C5" w:rsidRDefault="001214C5" w:rsidP="001214C5">
            <w:pPr>
              <w:jc w:val="center"/>
            </w:pPr>
            <w:r>
              <w:t>0.85</w:t>
            </w:r>
          </w:p>
        </w:tc>
        <w:tc>
          <w:tcPr>
            <w:tcW w:w="1956" w:type="dxa"/>
          </w:tcPr>
          <w:p w:rsidR="001214C5" w:rsidRDefault="001214C5" w:rsidP="001214C5">
            <w:pPr>
              <w:jc w:val="center"/>
            </w:pPr>
            <w:r>
              <w:t>1.00</w:t>
            </w:r>
          </w:p>
        </w:tc>
        <w:tc>
          <w:tcPr>
            <w:tcW w:w="1956" w:type="dxa"/>
          </w:tcPr>
          <w:p w:rsidR="001214C5" w:rsidRDefault="001214C5" w:rsidP="001214C5">
            <w:pPr>
              <w:jc w:val="center"/>
            </w:pPr>
            <w:r>
              <w:t>0.92</w:t>
            </w:r>
          </w:p>
        </w:tc>
        <w:tc>
          <w:tcPr>
            <w:tcW w:w="1956" w:type="dxa"/>
          </w:tcPr>
          <w:p w:rsidR="001214C5" w:rsidRDefault="001214C5" w:rsidP="001214C5">
            <w:pPr>
              <w:jc w:val="center"/>
            </w:pPr>
            <w:r>
              <w:t>2604</w:t>
            </w:r>
          </w:p>
        </w:tc>
      </w:tr>
      <w:tr w:rsidR="001214C5" w:rsidTr="001214C5">
        <w:tc>
          <w:tcPr>
            <w:tcW w:w="2093" w:type="dxa"/>
          </w:tcPr>
          <w:p w:rsidR="001214C5" w:rsidRDefault="001214C5" w:rsidP="001214C5">
            <w:pPr>
              <w:jc w:val="center"/>
            </w:pPr>
            <w:r>
              <w:t>Orta/Ağır</w:t>
            </w:r>
          </w:p>
        </w:tc>
        <w:tc>
          <w:tcPr>
            <w:tcW w:w="1818" w:type="dxa"/>
          </w:tcPr>
          <w:p w:rsidR="001214C5" w:rsidRDefault="001214C5" w:rsidP="001214C5">
            <w:pPr>
              <w:jc w:val="center"/>
            </w:pPr>
            <w:r>
              <w:t>0.86</w:t>
            </w:r>
          </w:p>
        </w:tc>
        <w:tc>
          <w:tcPr>
            <w:tcW w:w="1956" w:type="dxa"/>
          </w:tcPr>
          <w:p w:rsidR="001214C5" w:rsidRDefault="001214C5" w:rsidP="001214C5">
            <w:pPr>
              <w:jc w:val="center"/>
            </w:pPr>
            <w:r>
              <w:t>0.03</w:t>
            </w:r>
          </w:p>
        </w:tc>
        <w:tc>
          <w:tcPr>
            <w:tcW w:w="1956" w:type="dxa"/>
          </w:tcPr>
          <w:p w:rsidR="001214C5" w:rsidRDefault="001214C5" w:rsidP="001214C5">
            <w:pPr>
              <w:jc w:val="center"/>
            </w:pPr>
            <w:r>
              <w:t>0.05</w:t>
            </w:r>
          </w:p>
        </w:tc>
        <w:tc>
          <w:tcPr>
            <w:tcW w:w="1956" w:type="dxa"/>
          </w:tcPr>
          <w:p w:rsidR="001214C5" w:rsidRDefault="001214C5" w:rsidP="001214C5">
            <w:pPr>
              <w:jc w:val="center"/>
            </w:pPr>
            <w:r>
              <w:t>436</w:t>
            </w:r>
          </w:p>
        </w:tc>
      </w:tr>
      <w:tr w:rsidR="001214C5" w:rsidTr="001214C5">
        <w:tc>
          <w:tcPr>
            <w:tcW w:w="2093" w:type="dxa"/>
          </w:tcPr>
          <w:p w:rsidR="001214C5" w:rsidRDefault="001214C5" w:rsidP="001214C5">
            <w:pPr>
              <w:jc w:val="center"/>
            </w:pPr>
            <w:r>
              <w:t>Ölümlü</w:t>
            </w:r>
          </w:p>
        </w:tc>
        <w:tc>
          <w:tcPr>
            <w:tcW w:w="1818" w:type="dxa"/>
          </w:tcPr>
          <w:p w:rsidR="001214C5" w:rsidRDefault="001214C5" w:rsidP="001214C5">
            <w:pPr>
              <w:jc w:val="center"/>
            </w:pPr>
            <w:r>
              <w:t>0.00</w:t>
            </w:r>
          </w:p>
        </w:tc>
        <w:tc>
          <w:tcPr>
            <w:tcW w:w="1956" w:type="dxa"/>
          </w:tcPr>
          <w:p w:rsidR="001214C5" w:rsidRDefault="001214C5" w:rsidP="001214C5">
            <w:pPr>
              <w:jc w:val="center"/>
            </w:pPr>
            <w:r>
              <w:t>0.00</w:t>
            </w:r>
          </w:p>
        </w:tc>
        <w:tc>
          <w:tcPr>
            <w:tcW w:w="1956" w:type="dxa"/>
          </w:tcPr>
          <w:p w:rsidR="001214C5" w:rsidRDefault="001214C5" w:rsidP="001214C5">
            <w:pPr>
              <w:jc w:val="center"/>
            </w:pPr>
            <w:r>
              <w:t>0.00</w:t>
            </w:r>
          </w:p>
        </w:tc>
        <w:tc>
          <w:tcPr>
            <w:tcW w:w="1956" w:type="dxa"/>
          </w:tcPr>
          <w:p w:rsidR="001214C5" w:rsidRDefault="001214C5" w:rsidP="001214C5">
            <w:pPr>
              <w:jc w:val="center"/>
            </w:pPr>
            <w:r>
              <w:t>39</w:t>
            </w:r>
          </w:p>
        </w:tc>
      </w:tr>
    </w:tbl>
    <w:p w:rsidR="001214C5" w:rsidRDefault="001214C5" w:rsidP="001214C5">
      <w:pPr>
        <w:jc w:val="center"/>
        <w:rPr>
          <w:sz w:val="22"/>
          <w:szCs w:val="22"/>
        </w:rPr>
      </w:pPr>
      <w:r>
        <w:rPr>
          <w:b/>
          <w:sz w:val="22"/>
          <w:szCs w:val="22"/>
        </w:rPr>
        <w:t>Tablo 6</w:t>
      </w:r>
      <w:r w:rsidRPr="00F210BA">
        <w:rPr>
          <w:b/>
          <w:sz w:val="22"/>
          <w:szCs w:val="22"/>
        </w:rPr>
        <w:t xml:space="preserve">: </w:t>
      </w:r>
      <w:r>
        <w:rPr>
          <w:sz w:val="22"/>
          <w:szCs w:val="22"/>
        </w:rPr>
        <w:t>Yapay Sinir Ağları</w:t>
      </w:r>
      <w:r w:rsidRPr="00F210BA">
        <w:rPr>
          <w:sz w:val="22"/>
          <w:szCs w:val="22"/>
        </w:rPr>
        <w:t xml:space="preserve"> Sınıf Bazlı </w:t>
      </w:r>
      <w:r>
        <w:rPr>
          <w:sz w:val="22"/>
          <w:szCs w:val="22"/>
        </w:rPr>
        <w:t>Tablo</w:t>
      </w:r>
    </w:p>
    <w:p w:rsidR="001214C5" w:rsidRDefault="001214C5" w:rsidP="001214C5">
      <w:pPr>
        <w:jc w:val="center"/>
        <w:rPr>
          <w:sz w:val="22"/>
          <w:szCs w:val="22"/>
        </w:rPr>
      </w:pPr>
    </w:p>
    <w:p w:rsidR="001214C5" w:rsidRDefault="001214C5" w:rsidP="001214C5">
      <w:pPr>
        <w:jc w:val="center"/>
        <w:rPr>
          <w:sz w:val="22"/>
          <w:szCs w:val="22"/>
        </w:rPr>
      </w:pPr>
    </w:p>
    <w:p w:rsidR="001214C5" w:rsidRDefault="001214C5" w:rsidP="00E8793F">
      <w:pPr>
        <w:jc w:val="center"/>
        <w:rPr>
          <w:sz w:val="22"/>
          <w:szCs w:val="22"/>
        </w:rPr>
      </w:pPr>
    </w:p>
    <w:p w:rsidR="003C2D0E" w:rsidRDefault="001214C5" w:rsidP="00F210BA">
      <w:r w:rsidRPr="000B21C7">
        <w:t xml:space="preserve">Sonuçlara bakıldığında yapay sinir ağları ve naive bayes belirgin şekilde daha kötü performans göstermiştir. Kalan 3 algoritma Friedman testinde kıyaslanmış ve %95 güven düzeyinde algoritmalar arasında anlamlı bir fark olduğu sonucu </w:t>
      </w:r>
      <w:r w:rsidR="000B21C7" w:rsidRPr="000B21C7">
        <w:t xml:space="preserve">doğru bulunmuştur. Sonrasında algoritmaların arasında ikili olarak yapılan </w:t>
      </w:r>
      <w:r w:rsidR="000B21C7" w:rsidRPr="000B21C7">
        <w:rPr>
          <w:iCs/>
        </w:rPr>
        <w:t>Wilcoxon Signed-Rank</w:t>
      </w:r>
      <w:r w:rsidR="000B21C7" w:rsidRPr="000B21C7">
        <w:t xml:space="preserve"> testinde</w:t>
      </w:r>
      <w:r w:rsidR="000B21C7">
        <w:t xml:space="preserve"> Rastgele Orman ve KNN karşılaştırılmış, anlamlı bir fark bulunmamıştır. Sonra Karar Ağacı ve KNN karşılaştırılmış ve anlamlı bir fark bulunmamıştır. Rastgele Orman ve Karar Ağacı karşılaştırıldığında anlamlı fark bulunmuştur. </w:t>
      </w:r>
    </w:p>
    <w:p w:rsidR="000B21C7" w:rsidRDefault="000B21C7" w:rsidP="00F210BA"/>
    <w:p w:rsidR="000B21C7" w:rsidRDefault="000B21C7" w:rsidP="00F210BA">
      <w:r>
        <w:t xml:space="preserve">Sonuçlara ve testlere göre Rastgele Orman algoritmasının diğerlerinden biraz daha iyi performans gösterdiği söylenebilir. Aşağıda Rastgele Orman algoritmasına ait sınıf bazlı karmaşıklık matrisleri verilmiştir. </w:t>
      </w:r>
    </w:p>
    <w:p w:rsidR="000B21C7" w:rsidRDefault="000B21C7" w:rsidP="00F210BA"/>
    <w:p w:rsidR="000B21C7" w:rsidRDefault="000B21C7" w:rsidP="00F210BA">
      <w:r>
        <w:rPr>
          <w:noProof/>
        </w:rPr>
        <w:drawing>
          <wp:inline distT="0" distB="0" distL="0" distR="0">
            <wp:extent cx="6445933" cy="1912620"/>
            <wp:effectExtent l="19050" t="0" r="0" b="0"/>
            <wp:docPr id="3"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srcRect/>
                    <a:stretch>
                      <a:fillRect/>
                    </a:stretch>
                  </pic:blipFill>
                  <pic:spPr bwMode="auto">
                    <a:xfrm>
                      <a:off x="0" y="0"/>
                      <a:ext cx="6455092" cy="1915338"/>
                    </a:xfrm>
                    <a:prstGeom prst="rect">
                      <a:avLst/>
                    </a:prstGeom>
                    <a:noFill/>
                    <a:ln w="9525">
                      <a:noFill/>
                      <a:miter lim="800000"/>
                      <a:headEnd/>
                      <a:tailEnd/>
                    </a:ln>
                  </pic:spPr>
                </pic:pic>
              </a:graphicData>
            </a:graphic>
          </wp:inline>
        </w:drawing>
      </w:r>
    </w:p>
    <w:p w:rsidR="000B21C7" w:rsidRDefault="000B21C7" w:rsidP="000B21C7">
      <w:pPr>
        <w:jc w:val="center"/>
        <w:rPr>
          <w:sz w:val="22"/>
          <w:szCs w:val="22"/>
        </w:rPr>
      </w:pPr>
      <w:r w:rsidRPr="000B21C7">
        <w:rPr>
          <w:b/>
          <w:sz w:val="22"/>
          <w:szCs w:val="22"/>
        </w:rPr>
        <w:t>Görsel 2:</w:t>
      </w:r>
      <w:r w:rsidRPr="000B21C7">
        <w:rPr>
          <w:sz w:val="22"/>
          <w:szCs w:val="22"/>
        </w:rPr>
        <w:t xml:space="preserve"> Rastgele Orman </w:t>
      </w:r>
      <w:r>
        <w:rPr>
          <w:sz w:val="22"/>
          <w:szCs w:val="22"/>
        </w:rPr>
        <w:t>S</w:t>
      </w:r>
      <w:r w:rsidRPr="000B21C7">
        <w:rPr>
          <w:sz w:val="22"/>
          <w:szCs w:val="22"/>
        </w:rPr>
        <w:t xml:space="preserve">ınıf </w:t>
      </w:r>
      <w:r>
        <w:rPr>
          <w:sz w:val="22"/>
          <w:szCs w:val="22"/>
        </w:rPr>
        <w:t>B</w:t>
      </w:r>
      <w:r w:rsidRPr="000B21C7">
        <w:rPr>
          <w:sz w:val="22"/>
          <w:szCs w:val="22"/>
        </w:rPr>
        <w:t xml:space="preserve">azlı </w:t>
      </w:r>
      <w:r>
        <w:rPr>
          <w:sz w:val="22"/>
          <w:szCs w:val="22"/>
        </w:rPr>
        <w:t>K</w:t>
      </w:r>
      <w:r w:rsidRPr="000B21C7">
        <w:rPr>
          <w:sz w:val="22"/>
          <w:szCs w:val="22"/>
        </w:rPr>
        <w:t xml:space="preserve">armaşıklık </w:t>
      </w:r>
      <w:r>
        <w:rPr>
          <w:sz w:val="22"/>
          <w:szCs w:val="22"/>
        </w:rPr>
        <w:t>M</w:t>
      </w:r>
      <w:r w:rsidRPr="000B21C7">
        <w:rPr>
          <w:sz w:val="22"/>
          <w:szCs w:val="22"/>
        </w:rPr>
        <w:t>atrisleri</w:t>
      </w:r>
    </w:p>
    <w:p w:rsidR="000B21C7" w:rsidRPr="000B21C7" w:rsidRDefault="000B21C7" w:rsidP="000B21C7">
      <w:pPr>
        <w:jc w:val="center"/>
        <w:rPr>
          <w:sz w:val="22"/>
          <w:szCs w:val="22"/>
        </w:rPr>
      </w:pPr>
    </w:p>
    <w:p w:rsidR="000B21C7" w:rsidRPr="00F210BA" w:rsidRDefault="000B21C7" w:rsidP="00F210BA">
      <w:pPr>
        <w:rPr>
          <w:b/>
          <w:sz w:val="22"/>
          <w:szCs w:val="22"/>
        </w:rPr>
      </w:pPr>
    </w:p>
    <w:p w:rsidR="004A3DE1" w:rsidRDefault="004A3DE1" w:rsidP="004A173E">
      <w:pPr>
        <w:jc w:val="both"/>
        <w:rPr>
          <w:b/>
        </w:rPr>
      </w:pPr>
    </w:p>
    <w:p w:rsidR="003F4090" w:rsidRPr="003F4090" w:rsidRDefault="003F4090" w:rsidP="003F4090">
      <w:pPr>
        <w:jc w:val="both"/>
      </w:pPr>
      <w:r w:rsidRPr="003F4090">
        <w:t>Rastgele Orman algoritması her iki veri setinde de diğer algoritmalara göre daha iyi performans göstersede</w:t>
      </w:r>
      <w:r>
        <w:t>, sonuçlar istenen düzeyde olmamıştır. Gelecekte tek bir algoritmaya bağlı kalmayıp topluluk modellerinin denenmesinin sonuçların başarısı artırabileceğini düşünüyoruz.</w:t>
      </w:r>
      <w:r w:rsidRPr="003F4090">
        <w:t xml:space="preserve"> </w:t>
      </w:r>
    </w:p>
    <w:p w:rsidR="003F4090" w:rsidRPr="000E2B34" w:rsidRDefault="003F4090" w:rsidP="00FC1C85">
      <w:pPr>
        <w:pStyle w:val="ekil"/>
        <w:spacing w:line="240" w:lineRule="auto"/>
        <w:jc w:val="both"/>
        <w:rPr>
          <w:sz w:val="24"/>
        </w:rPr>
      </w:pPr>
    </w:p>
    <w:p w:rsidR="000E142A" w:rsidRDefault="00E553CF" w:rsidP="000E142A">
      <w:pPr>
        <w:jc w:val="both"/>
        <w:rPr>
          <w:b/>
        </w:rPr>
      </w:pPr>
      <w:r>
        <w:rPr>
          <w:b/>
        </w:rPr>
        <w:t>4</w:t>
      </w:r>
      <w:r w:rsidR="000E142A">
        <w:rPr>
          <w:b/>
        </w:rPr>
        <w:t xml:space="preserve">. </w:t>
      </w:r>
      <w:r w:rsidR="007A6161">
        <w:rPr>
          <w:b/>
        </w:rPr>
        <w:t>Sonuç ve Öneriler</w:t>
      </w:r>
    </w:p>
    <w:p w:rsidR="003F4090" w:rsidRDefault="003F4090" w:rsidP="000E142A">
      <w:pPr>
        <w:jc w:val="both"/>
        <w:rPr>
          <w:b/>
        </w:rPr>
      </w:pPr>
    </w:p>
    <w:p w:rsidR="00FC1C85" w:rsidRDefault="003F4090" w:rsidP="000E142A">
      <w:pPr>
        <w:jc w:val="both"/>
      </w:pPr>
      <w:r w:rsidRPr="003F4090">
        <w:t xml:space="preserve">Özellikler ve hedef değişken arasındaki ilişkiler incelendiğinde </w:t>
      </w:r>
      <w:r w:rsidR="003C7784">
        <w:t>bazı</w:t>
      </w:r>
      <w:r w:rsidRPr="003F4090">
        <w:t xml:space="preserve"> bulgular elde edilmiştir</w:t>
      </w:r>
      <w:r>
        <w:t>.</w:t>
      </w:r>
    </w:p>
    <w:p w:rsidR="003F4090" w:rsidRDefault="003F4090" w:rsidP="000E142A">
      <w:pPr>
        <w:jc w:val="both"/>
      </w:pPr>
    </w:p>
    <w:p w:rsidR="00A17C36" w:rsidRDefault="00A17C36" w:rsidP="000E142A">
      <w:pPr>
        <w:jc w:val="both"/>
      </w:pPr>
      <w:r>
        <w:t>Hava sıcaklığı ile kazanın şiddeti arasında bir ilişki bulunmuştur. Daha soğuk havalarda gerçekleşen kazaların sonuçları daha ciddi olmaktadır. Sıcaklığın 0 santigrat derecenin altında olduğu havalarda gerçekleşen kazaların %73 ağır veya ölümlü iken, sıcaklığın 26 santigrat derecenin üzerinde olduğu havalarda gerçekleşen kazaların %41’i ağır veya ölümlüdür.</w:t>
      </w:r>
    </w:p>
    <w:p w:rsidR="00A17C36" w:rsidRDefault="00A17C36" w:rsidP="000E142A">
      <w:pPr>
        <w:jc w:val="both"/>
      </w:pPr>
    </w:p>
    <w:p w:rsidR="00A17C36" w:rsidRDefault="00A17C36" w:rsidP="000E142A">
      <w:pPr>
        <w:jc w:val="both"/>
      </w:pPr>
      <w:r>
        <w:t xml:space="preserve">Kar yağışlı havalarda gerçekleşen kazaların </w:t>
      </w:r>
      <w:r w:rsidR="00AE13A0">
        <w:t>%76’sı ağır veya ölümlü iken, açık/parçalı bulutlu havalarda gerçekleşen kazaların %51’i ağır veya ölümlüdür.</w:t>
      </w:r>
    </w:p>
    <w:p w:rsidR="00AE13A0" w:rsidRDefault="00AE13A0" w:rsidP="000E142A">
      <w:pPr>
        <w:jc w:val="both"/>
      </w:pPr>
    </w:p>
    <w:p w:rsidR="00AE13A0" w:rsidRDefault="00AE13A0" w:rsidP="000E142A">
      <w:pPr>
        <w:jc w:val="both"/>
      </w:pPr>
      <w:r>
        <w:t>Yaya geçidinin yakınlarında gerçekleşen kazaların yalnızca %18’i ağır veya ölümlü iken yaya geçidinin olmadığı ortamlarda gerçekleşen kazalarda bu oran %52’dir.</w:t>
      </w:r>
    </w:p>
    <w:p w:rsidR="00AE13A0" w:rsidRDefault="00AE13A0" w:rsidP="000E142A">
      <w:pPr>
        <w:jc w:val="both"/>
      </w:pPr>
    </w:p>
    <w:p w:rsidR="00AE13A0" w:rsidRDefault="00AE13A0" w:rsidP="000E142A">
      <w:pPr>
        <w:jc w:val="both"/>
      </w:pPr>
      <w:r>
        <w:t>Kavşaklarda gerçekleşen kazaların %64’ü ağır veya ölümlü iken %36’sı daha hafiftir.</w:t>
      </w:r>
    </w:p>
    <w:p w:rsidR="00AE13A0" w:rsidRDefault="00AE13A0" w:rsidP="000E142A">
      <w:pPr>
        <w:jc w:val="both"/>
      </w:pPr>
    </w:p>
    <w:p w:rsidR="00AE13A0" w:rsidRDefault="00AE13A0" w:rsidP="000E142A">
      <w:pPr>
        <w:jc w:val="both"/>
      </w:pPr>
      <w:r>
        <w:t>Trafik Işığının olduğu bölgelerde gerçekleşen kazaların %23’ü ağır veya ölümlü iken trafik ışığının olmadığı bölgelerde bu oran %55’tir.</w:t>
      </w:r>
    </w:p>
    <w:p w:rsidR="00AE13A0" w:rsidRDefault="00AE13A0" w:rsidP="000E142A">
      <w:pPr>
        <w:jc w:val="both"/>
      </w:pPr>
    </w:p>
    <w:p w:rsidR="000D2483" w:rsidRDefault="00AE13A0" w:rsidP="000E142A">
      <w:pPr>
        <w:jc w:val="both"/>
      </w:pPr>
      <w:r>
        <w:t>Günün en ağır kazaları saat olarak 19.00 ve 00.00 arasında gerçekleşmektedir. Bu saat aralığında gerçekleşen kazaların %60’ı ağır iken, 05.34 ve 10.1</w:t>
      </w:r>
      <w:r w:rsidR="000D2483">
        <w:t>6 arasında gerçekleşen kazalar günün en az tehlikeli kazalarını oluştrumakta ve</w:t>
      </w:r>
      <w:r>
        <w:t xml:space="preserve"> </w:t>
      </w:r>
      <w:r w:rsidR="000D2483">
        <w:t>%39’ ağır olmaktadır.</w:t>
      </w:r>
    </w:p>
    <w:p w:rsidR="000D2483" w:rsidRDefault="000D2483" w:rsidP="000E142A">
      <w:pPr>
        <w:jc w:val="both"/>
      </w:pPr>
    </w:p>
    <w:p w:rsidR="000D2483" w:rsidRDefault="000D2483" w:rsidP="000E142A">
      <w:pPr>
        <w:jc w:val="both"/>
      </w:pPr>
      <w:r>
        <w:t>Sürüş deneyimi 2-5 yıl arasında olan insanların yaptığı kazaların daha ağır olduğu bulunurken, deneyimi 2 yılın altında ve 5 yılın üstünde olan insanların yaptığı kazalar daha hafiftir.</w:t>
      </w:r>
    </w:p>
    <w:p w:rsidR="000D2483" w:rsidRDefault="000D2483" w:rsidP="000E142A">
      <w:pPr>
        <w:jc w:val="both"/>
      </w:pPr>
    </w:p>
    <w:p w:rsidR="000D2483" w:rsidRDefault="0067505E" w:rsidP="000E142A">
      <w:pPr>
        <w:jc w:val="both"/>
      </w:pPr>
      <w:r>
        <w:t>Kazalarda ölüm oranı en yüksek aracın motosiklet, en düşük aracın bisiklet olduğu görülmüştür.</w:t>
      </w:r>
    </w:p>
    <w:p w:rsidR="0067505E" w:rsidRDefault="0067505E" w:rsidP="000E142A">
      <w:pPr>
        <w:jc w:val="both"/>
      </w:pPr>
    </w:p>
    <w:p w:rsidR="0067505E" w:rsidRDefault="0067505E" w:rsidP="000E142A">
      <w:pPr>
        <w:jc w:val="both"/>
      </w:pPr>
      <w:r>
        <w:t>Araçların hangi durumda kaza yaptığı incelendiğinde en ağır sonuçların sollama sonucu oluşan kazalarda ortaya çıktığı görülmüştür.</w:t>
      </w:r>
    </w:p>
    <w:p w:rsidR="0067505E" w:rsidRDefault="0067505E" w:rsidP="000E142A">
      <w:pPr>
        <w:jc w:val="both"/>
      </w:pPr>
    </w:p>
    <w:p w:rsidR="0067505E" w:rsidRDefault="0067505E" w:rsidP="000E142A">
      <w:pPr>
        <w:jc w:val="both"/>
      </w:pPr>
      <w:r>
        <w:t>Gün olarak pazartesi günü gerçekleşen kazaların daha hafif, cumartesi günü gerçekleşen kazaların daha ağır olduğu görülmüştür.</w:t>
      </w:r>
    </w:p>
    <w:p w:rsidR="0067505E" w:rsidRDefault="0067505E" w:rsidP="000E142A">
      <w:pPr>
        <w:jc w:val="both"/>
      </w:pPr>
    </w:p>
    <w:p w:rsidR="0067505E" w:rsidRDefault="0067505E" w:rsidP="000E142A">
      <w:pPr>
        <w:jc w:val="both"/>
      </w:pPr>
      <w:r>
        <w:t xml:space="preserve">Görüş mesafesi ve kaza şiddeti arasında parabolik bir ilişki testpit edilmiştir. </w:t>
      </w:r>
      <w:r w:rsidR="003C7784">
        <w:t>Düşük görüş mesafesinde kazalar ağır olurken, görüş mesafesi arttıkça kazanın ağır sonuçları azalmakta ancak görüş mesafesi 38 km’nin üzerine çıktığında kazanın sonuçları yine ciddileşmektedir.</w:t>
      </w:r>
    </w:p>
    <w:p w:rsidR="000D2483" w:rsidRDefault="000D2483" w:rsidP="000E142A">
      <w:pPr>
        <w:jc w:val="both"/>
      </w:pPr>
    </w:p>
    <w:p w:rsidR="000D2483" w:rsidRDefault="000D2483" w:rsidP="000E142A">
      <w:pPr>
        <w:jc w:val="both"/>
      </w:pPr>
      <w:r>
        <w:t>Sürücünün cinsiyeti</w:t>
      </w:r>
      <w:r w:rsidR="003C7784">
        <w:t>, mesleği, yaşı, eğitim düzeyi gibi faktörlerle kazanın ciddiyeti arasında kayda değer bir ilişki bulunmamıştır. Aynı şekilde şehrin</w:t>
      </w:r>
      <w:r w:rsidR="00B15066">
        <w:t xml:space="preserve"> nüfusu ve gelir düzeyi ile kazaların ciddiyeti arasında kayda değer bir ilişki bulunmamıştır.</w:t>
      </w:r>
    </w:p>
    <w:p w:rsidR="003C7784" w:rsidRDefault="003C7784" w:rsidP="000E142A">
      <w:pPr>
        <w:jc w:val="both"/>
      </w:pPr>
    </w:p>
    <w:p w:rsidR="003C7784" w:rsidRDefault="003C7784" w:rsidP="000E142A">
      <w:pPr>
        <w:jc w:val="both"/>
      </w:pPr>
    </w:p>
    <w:p w:rsidR="003C7784" w:rsidRDefault="003C7784" w:rsidP="000E142A">
      <w:pPr>
        <w:jc w:val="both"/>
      </w:pPr>
    </w:p>
    <w:p w:rsidR="003C7784" w:rsidRDefault="003C7784" w:rsidP="000E142A">
      <w:pPr>
        <w:jc w:val="both"/>
      </w:pPr>
    </w:p>
    <w:p w:rsidR="003C7784" w:rsidRPr="003F4090" w:rsidRDefault="003C7784" w:rsidP="000E142A">
      <w:pPr>
        <w:jc w:val="both"/>
      </w:pPr>
    </w:p>
    <w:p w:rsidR="000E142A" w:rsidRDefault="000E142A" w:rsidP="000E142A">
      <w:pPr>
        <w:jc w:val="both"/>
      </w:pPr>
    </w:p>
    <w:p w:rsidR="00B61A36" w:rsidRDefault="00B61A36" w:rsidP="00B61A36">
      <w:pPr>
        <w:pStyle w:val="NormalWeb"/>
        <w:ind w:left="360" w:hanging="360"/>
        <w:jc w:val="both"/>
        <w:rPr>
          <w:b/>
          <w:bCs/>
        </w:rPr>
      </w:pPr>
      <w:r w:rsidRPr="006C4C11">
        <w:rPr>
          <w:b/>
          <w:bCs/>
        </w:rPr>
        <w:t>Teşekkür</w:t>
      </w:r>
    </w:p>
    <w:p w:rsidR="000E2B34" w:rsidRPr="006C4C11" w:rsidRDefault="000E2B34" w:rsidP="00B61A36">
      <w:pPr>
        <w:pStyle w:val="NormalWeb"/>
        <w:ind w:left="360" w:hanging="360"/>
        <w:jc w:val="both"/>
        <w:rPr>
          <w:b/>
          <w:bCs/>
        </w:rPr>
      </w:pPr>
    </w:p>
    <w:p w:rsidR="000E142A" w:rsidRDefault="00B61A36" w:rsidP="00804132">
      <w:pPr>
        <w:pStyle w:val="NormalWeb"/>
        <w:jc w:val="both"/>
      </w:pPr>
      <w:r w:rsidRPr="00E32978">
        <w:rPr>
          <w:bCs/>
        </w:rPr>
        <w:t xml:space="preserve">Projenin pratik uygulama çalışmalarının gerçekleştirilebilmesi için vermiş oldukları katkılar adına </w:t>
      </w:r>
      <w:r w:rsidR="00804132">
        <w:rPr>
          <w:bCs/>
        </w:rPr>
        <w:t>……………………………….</w:t>
      </w:r>
      <w:r w:rsidRPr="00E32978">
        <w:rPr>
          <w:bCs/>
        </w:rPr>
        <w:t xml:space="preserve"> teşekkür ederiz. MF-1</w:t>
      </w:r>
      <w:r w:rsidR="000E2B34">
        <w:rPr>
          <w:bCs/>
        </w:rPr>
        <w:t xml:space="preserve">1111 </w:t>
      </w:r>
      <w:r w:rsidRPr="00E32978">
        <w:rPr>
          <w:bCs/>
        </w:rPr>
        <w:t xml:space="preserve">kodlu bu proje, </w:t>
      </w:r>
      <w:r w:rsidR="001B2B03">
        <w:rPr>
          <w:bCs/>
        </w:rPr>
        <w:t>…</w:t>
      </w:r>
      <w:r w:rsidRPr="00E32978">
        <w:rPr>
          <w:bCs/>
        </w:rPr>
        <w:t xml:space="preserve"> Üniversitesi Bilimsel Araştırma Projeleri Birimi tarafından desteklenmiştir. Bu çalışmanın ortaya çıkmasında verdiği destekten ötürü Bilimsel Araştırma Projeleri Birimine teşekkür ederiz</w:t>
      </w:r>
      <w:r w:rsidR="00804132">
        <w:rPr>
          <w:bCs/>
        </w:rPr>
        <w:t>.</w:t>
      </w:r>
    </w:p>
    <w:p w:rsidR="00E553CF" w:rsidRDefault="00E553CF" w:rsidP="000E142A">
      <w:pPr>
        <w:jc w:val="both"/>
        <w:rPr>
          <w:b/>
        </w:rPr>
      </w:pPr>
    </w:p>
    <w:p w:rsidR="000E142A" w:rsidRDefault="000E142A" w:rsidP="000E142A">
      <w:pPr>
        <w:jc w:val="both"/>
        <w:rPr>
          <w:b/>
        </w:rPr>
      </w:pPr>
      <w:r w:rsidRPr="008B4C89">
        <w:rPr>
          <w:b/>
        </w:rPr>
        <w:t>Kaynaklar</w:t>
      </w:r>
    </w:p>
    <w:p w:rsidR="000E2B34" w:rsidRDefault="000E2B34" w:rsidP="000E142A">
      <w:pPr>
        <w:jc w:val="both"/>
        <w:rPr>
          <w:b/>
        </w:rPr>
      </w:pPr>
    </w:p>
    <w:p w:rsidR="00212451" w:rsidRDefault="00650988" w:rsidP="00650988">
      <w:pPr>
        <w:jc w:val="both"/>
      </w:pPr>
      <w:r w:rsidRPr="00650988">
        <w:t xml:space="preserve">[1] </w:t>
      </w:r>
      <w:r w:rsidR="00212451" w:rsidRPr="00650988">
        <w:t xml:space="preserve">Dünya Sağlık Örgütü (WHO), “Global Status Report on Road Safety,” 2023. [Çevrimiçi]. Erişim: </w:t>
      </w:r>
      <w:hyperlink r:id="rId16" w:tgtFrame="_new" w:history="1">
        <w:r w:rsidR="00212451" w:rsidRPr="00650988">
          <w:rPr>
            <w:rStyle w:val="Kpr"/>
          </w:rPr>
          <w:t>https://www.who.int/publications/road-safety-report</w:t>
        </w:r>
      </w:hyperlink>
    </w:p>
    <w:p w:rsidR="00212451" w:rsidRDefault="00212451" w:rsidP="00650988">
      <w:pPr>
        <w:jc w:val="both"/>
      </w:pPr>
    </w:p>
    <w:p w:rsidR="00212451" w:rsidRDefault="00212451" w:rsidP="00212451">
      <w:pPr>
        <w:jc w:val="both"/>
      </w:pPr>
      <w:r>
        <w:t xml:space="preserve">[2] </w:t>
      </w:r>
      <w:r w:rsidR="00004B1D" w:rsidRPr="0017534B">
        <w:t>Emniyet Genel Müdürlüğü ve Karayolları Genel Müdürlüğü, "Trafik Kazaları İstatistikleri 2022,"2023.[Çevrimiçi].Erişim:https://www.kgm.gov.tr/SiteCollectionDocuments/KGMdocuments/Trafik/TrafikKazalariOzeti2022.pdf</w:t>
      </w:r>
    </w:p>
    <w:p w:rsidR="00212451" w:rsidRDefault="00650988" w:rsidP="00212451">
      <w:pPr>
        <w:jc w:val="both"/>
      </w:pPr>
      <w:r w:rsidRPr="00650988">
        <w:br/>
        <w:t>[3]</w:t>
      </w:r>
      <w:r w:rsidR="00212451">
        <w:t xml:space="preserve"> </w:t>
      </w:r>
      <w:r w:rsidR="002D0B6D">
        <w:t xml:space="preserve">World Health Organization, "Road traffic injuries," </w:t>
      </w:r>
      <w:r w:rsidR="002D0B6D">
        <w:rPr>
          <w:rStyle w:val="Vurgu"/>
        </w:rPr>
        <w:t>WHO</w:t>
      </w:r>
      <w:r w:rsidR="002D0B6D">
        <w:t xml:space="preserve">, [Çevrimiçi]. Available: </w:t>
      </w:r>
      <w:hyperlink r:id="rId17" w:tgtFrame="_new" w:history="1">
        <w:r w:rsidR="002D0B6D">
          <w:rPr>
            <w:rStyle w:val="Kpr"/>
          </w:rPr>
          <w:t>https://www.who.int/news-room/fact-sheets/detail/road-traffic-injuries</w:t>
        </w:r>
      </w:hyperlink>
      <w:r w:rsidR="002D0B6D">
        <w:t>. [Erişim: 08-Mar-2025].</w:t>
      </w:r>
    </w:p>
    <w:p w:rsidR="00212451" w:rsidRDefault="00650988" w:rsidP="00212451">
      <w:pPr>
        <w:jc w:val="both"/>
      </w:pPr>
      <w:r w:rsidRPr="00650988">
        <w:br/>
        <w:t xml:space="preserve">[4] </w:t>
      </w:r>
      <w:r w:rsidR="002D0B6D">
        <w:t xml:space="preserve">World Health Organization, “Road traffic deaths,” </w:t>
      </w:r>
      <w:r w:rsidR="002D0B6D">
        <w:rPr>
          <w:rStyle w:val="Vurgu"/>
        </w:rPr>
        <w:t>Global Health Observatory (GHO) data</w:t>
      </w:r>
      <w:r w:rsidR="002D0B6D">
        <w:t xml:space="preserve">, [Çevrimiçi]. Available: </w:t>
      </w:r>
      <w:hyperlink r:id="rId18" w:tgtFrame="_new" w:history="1">
        <w:r w:rsidR="002D0B6D">
          <w:rPr>
            <w:rStyle w:val="Kpr"/>
          </w:rPr>
          <w:t>https://apps.who.int/gho/data/node.main.A997</w:t>
        </w:r>
      </w:hyperlink>
      <w:r w:rsidR="002D0B6D">
        <w:t>. [Erişim: 08-Mar-2025].</w:t>
      </w:r>
    </w:p>
    <w:p w:rsidR="00804132" w:rsidRDefault="00650988" w:rsidP="00650988">
      <w:pPr>
        <w:jc w:val="both"/>
      </w:pPr>
      <w:r w:rsidRPr="00650988">
        <w:br/>
        <w:t xml:space="preserve">[5] </w:t>
      </w:r>
      <w:r w:rsidR="00004B1D">
        <w:t>E. F. Zohra, K. Maryam ve E. E. Hasna, "AccidentSeverityPredictionusing Machine Learning: A casestudy on the US AccidentsDataset," 2023 17th International Conference on Signal-Image Technology&amp; Internet-BasedSystems (SITIS), IEEE, pp. 242-246, 2023.</w:t>
      </w:r>
    </w:p>
    <w:p w:rsidR="00212451" w:rsidRDefault="00212451" w:rsidP="00650988">
      <w:pPr>
        <w:jc w:val="both"/>
      </w:pPr>
    </w:p>
    <w:p w:rsidR="005A153C" w:rsidRDefault="005A153C" w:rsidP="00650988">
      <w:pPr>
        <w:jc w:val="both"/>
        <w:rPr>
          <w:color w:val="212121"/>
        </w:rPr>
      </w:pPr>
      <w:r w:rsidRPr="005A153C">
        <w:t xml:space="preserve">[6] </w:t>
      </w:r>
      <w:r w:rsidR="002D0B6D">
        <w:t xml:space="preserve">K. Kodepogu, V. B. Manjeti, and A. B. Siriki, "Road accident severity prediction using machine learning," </w:t>
      </w:r>
      <w:r w:rsidR="002D0B6D">
        <w:rPr>
          <w:rStyle w:val="Vurgu"/>
        </w:rPr>
        <w:t>Mechatronics and Intelligent Transportation Systems</w:t>
      </w:r>
      <w:r w:rsidR="002D0B6D">
        <w:t>, vol. 2, pp. 211-226, 2023.</w:t>
      </w:r>
    </w:p>
    <w:p w:rsidR="00212451" w:rsidRDefault="00212451" w:rsidP="00650988">
      <w:pPr>
        <w:jc w:val="both"/>
        <w:rPr>
          <w:color w:val="212121"/>
        </w:rPr>
      </w:pPr>
    </w:p>
    <w:p w:rsidR="00212451" w:rsidRDefault="00212451" w:rsidP="00650988">
      <w:pPr>
        <w:jc w:val="both"/>
        <w:rPr>
          <w:color w:val="212121"/>
        </w:rPr>
      </w:pPr>
      <w:r>
        <w:rPr>
          <w:color w:val="212121"/>
        </w:rPr>
        <w:t xml:space="preserve">[7] </w:t>
      </w:r>
      <w:r w:rsidR="002D0B6D">
        <w:t xml:space="preserve">M. Manzoor, M. Umer, S. Sadiq, A. Ishaq, S. Ullah, H. A. Madni, and C. Bisogni, "RFCNN: Traffic accident severity prediction based on decision level fusion of machine and deep learning model," </w:t>
      </w:r>
      <w:r w:rsidR="002D0B6D">
        <w:rPr>
          <w:rStyle w:val="Vurgu"/>
        </w:rPr>
        <w:t>IEEE Access</w:t>
      </w:r>
      <w:r w:rsidR="002D0B6D">
        <w:t>, vol. 9, pp. 128359-128371, 2021.</w:t>
      </w:r>
    </w:p>
    <w:p w:rsidR="00212451" w:rsidRDefault="00212451" w:rsidP="00650988">
      <w:pPr>
        <w:jc w:val="both"/>
        <w:rPr>
          <w:color w:val="212121"/>
        </w:rPr>
      </w:pPr>
    </w:p>
    <w:p w:rsidR="00212451" w:rsidRDefault="00212451" w:rsidP="00650988">
      <w:pPr>
        <w:jc w:val="both"/>
        <w:rPr>
          <w:color w:val="212121"/>
        </w:rPr>
      </w:pPr>
      <w:r>
        <w:rPr>
          <w:color w:val="212121"/>
        </w:rPr>
        <w:t>[8]</w:t>
      </w:r>
      <w:r w:rsidR="00004B1D">
        <w:rPr>
          <w:color w:val="212121"/>
        </w:rPr>
        <w:t xml:space="preserve"> </w:t>
      </w:r>
      <w:r w:rsidR="00004B1D">
        <w:t>B. Sharma, V. K. Katiyar ve K. Kumar, "Trafficaccidentprediction model usingsupportvectormachineswithGaussiankernel," Proceedings of Fifth International Conference on Soft Computing for Problem Solving: SocProS 2015, cilt 2, ss. 1-10, SpringerSingapore, 2016.</w:t>
      </w:r>
    </w:p>
    <w:p w:rsidR="00212451" w:rsidRDefault="00212451" w:rsidP="00650988">
      <w:pPr>
        <w:jc w:val="both"/>
        <w:rPr>
          <w:color w:val="212121"/>
        </w:rPr>
      </w:pPr>
    </w:p>
    <w:p w:rsidR="00212451" w:rsidRDefault="00212451" w:rsidP="00650988">
      <w:pPr>
        <w:jc w:val="both"/>
      </w:pPr>
      <w:r>
        <w:rPr>
          <w:color w:val="212121"/>
        </w:rPr>
        <w:t xml:space="preserve">[9] </w:t>
      </w:r>
      <w:r w:rsidR="00004B1D">
        <w:t>R. E. AlMamlook, K. M. Kwayu, M. R. Alkasisbeh ve A. A. Frefer, "Comparison of machinelearningalgorithmsforpredictingtrafficaccidentseverity," 2019 IEEE Jordan International Joint Conference on ElectricalEngineeringand Information Technology (JEEIT), ss. 272-276, IEEE, 2019.</w:t>
      </w:r>
    </w:p>
    <w:p w:rsidR="002D0B6D" w:rsidRDefault="002D0B6D" w:rsidP="00650988">
      <w:pPr>
        <w:jc w:val="both"/>
        <w:rPr>
          <w:color w:val="212121"/>
        </w:rPr>
      </w:pPr>
    </w:p>
    <w:p w:rsidR="00212451" w:rsidRPr="00212451" w:rsidRDefault="00212451" w:rsidP="00650988">
      <w:pPr>
        <w:jc w:val="both"/>
      </w:pPr>
      <w:r>
        <w:rPr>
          <w:color w:val="212121"/>
        </w:rPr>
        <w:t xml:space="preserve">[10] </w:t>
      </w:r>
      <w:r w:rsidR="002D0B6D">
        <w:t xml:space="preserve">D. Santos, J. Saias, P. Quaresma, and V. B. Nogueira, "Machine learning approaches to traffic accident analysis and hotspot prediction," </w:t>
      </w:r>
      <w:r w:rsidR="002D0B6D">
        <w:rPr>
          <w:rStyle w:val="Vurgu"/>
        </w:rPr>
        <w:t>Computers</w:t>
      </w:r>
      <w:r w:rsidR="002D0B6D">
        <w:t>, vol. 10, no. 12, p. 157, 2021.</w:t>
      </w:r>
    </w:p>
    <w:p w:rsidR="006F0799" w:rsidRDefault="006F0799" w:rsidP="00650988">
      <w:pPr>
        <w:jc w:val="both"/>
      </w:pPr>
    </w:p>
    <w:p w:rsidR="006F0799" w:rsidRDefault="00212451" w:rsidP="00650988">
      <w:pPr>
        <w:jc w:val="both"/>
        <w:rPr>
          <w:color w:val="222222"/>
          <w:shd w:val="clear" w:color="auto" w:fill="FFFFFF"/>
        </w:rPr>
      </w:pPr>
      <w:r>
        <w:t>[11</w:t>
      </w:r>
      <w:r w:rsidR="006F0799">
        <w:t xml:space="preserve">] </w:t>
      </w:r>
      <w:r w:rsidR="00004B1D">
        <w:t>S. Malik, H. El Sayed, M. A. Khan ve M. J. Khan, "Road accidentseverityprediction—a comparativeanalysis of machinelearningalgorithms," 2021 IEEE Global Conference on ArtificialIntelligenceand Internet of Things (GCAIoT), ss. 69-74, IEEE, 2021.</w:t>
      </w:r>
    </w:p>
    <w:p w:rsidR="0038727B" w:rsidRDefault="0038727B" w:rsidP="00650988">
      <w:pPr>
        <w:jc w:val="both"/>
        <w:rPr>
          <w:color w:val="222222"/>
          <w:shd w:val="clear" w:color="auto" w:fill="FFFFFF"/>
        </w:rPr>
      </w:pPr>
    </w:p>
    <w:p w:rsidR="0038727B" w:rsidRDefault="00212451" w:rsidP="00650988">
      <w:pPr>
        <w:jc w:val="both"/>
      </w:pPr>
      <w:r>
        <w:rPr>
          <w:color w:val="222222"/>
          <w:shd w:val="clear" w:color="auto" w:fill="FFFFFF"/>
        </w:rPr>
        <w:lastRenderedPageBreak/>
        <w:t>[12</w:t>
      </w:r>
      <w:r w:rsidR="0038727B">
        <w:rPr>
          <w:color w:val="222222"/>
          <w:shd w:val="clear" w:color="auto" w:fill="FFFFFF"/>
        </w:rPr>
        <w:t xml:space="preserve">] </w:t>
      </w:r>
      <w:r w:rsidR="002D0B6D">
        <w:t xml:space="preserve">S. Alkheder, M. Taamneh, and S. Taamneh, "Severity prediction of traffic accident using an artificial neural network," </w:t>
      </w:r>
      <w:r w:rsidR="002D0B6D">
        <w:rPr>
          <w:rStyle w:val="Vurgu"/>
        </w:rPr>
        <w:t>J. Forecasting</w:t>
      </w:r>
      <w:r w:rsidR="002D0B6D">
        <w:t>, vol. 36, no. 1, pp. 100-108, 2017.</w:t>
      </w:r>
    </w:p>
    <w:p w:rsidR="008A4A0B" w:rsidRDefault="008A4A0B" w:rsidP="00650988">
      <w:pPr>
        <w:jc w:val="both"/>
      </w:pPr>
    </w:p>
    <w:p w:rsidR="008A4A0B" w:rsidRDefault="008A4A0B" w:rsidP="008A4A0B">
      <w:pPr>
        <w:jc w:val="both"/>
      </w:pPr>
      <w:r>
        <w:t xml:space="preserve">[13] A. Demir, "Trafik Kazalarının Makine Öğrenmesi Yöntemleriyle Analizi ve Tahmini: Kahramanmaraş İçin Örnek Bir Çalışma," Journal of Intelligent Transportation Systems, cilt 9, no. 4, ss. 211-226, 2023. [Çevrimiçi]. Erişim: </w:t>
      </w:r>
      <w:hyperlink r:id="rId19" w:history="1">
        <w:r w:rsidRPr="002F39A3">
          <w:rPr>
            <w:rStyle w:val="Kpr"/>
          </w:rPr>
          <w:t>https://dergipark.org.tr/tr/download/article-file/2600712</w:t>
        </w:r>
      </w:hyperlink>
      <w:r>
        <w:t>.</w:t>
      </w:r>
    </w:p>
    <w:p w:rsidR="00004B1D" w:rsidRDefault="00004B1D" w:rsidP="008A4A0B">
      <w:pPr>
        <w:jc w:val="both"/>
      </w:pPr>
    </w:p>
    <w:p w:rsidR="00004B1D" w:rsidRPr="00804132" w:rsidRDefault="00004B1D" w:rsidP="00004B1D">
      <w:pPr>
        <w:jc w:val="both"/>
      </w:pPr>
      <w:r>
        <w:t>[14] B. Çelik, "Trafik Kazalarını Etkileyen Faktörlerin Yapısal Eşitlik Modeli ile İncelenmesi," Journal of TransportationSafety, cilt 6, no. 2, ss. 272-290, 2021. [Çevrimiçi]. Erişim: https://dergipark.org.tr/tr/download/article-file/455302.</w:t>
      </w:r>
    </w:p>
    <w:p w:rsidR="00004B1D" w:rsidRDefault="00004B1D" w:rsidP="008A4A0B">
      <w:pPr>
        <w:jc w:val="both"/>
      </w:pPr>
    </w:p>
    <w:p w:rsidR="008A4A0B" w:rsidRDefault="008A4A0B" w:rsidP="008A4A0B">
      <w:pPr>
        <w:jc w:val="both"/>
      </w:pPr>
    </w:p>
    <w:p w:rsidR="008A4A0B" w:rsidRPr="00804132" w:rsidRDefault="008A4A0B" w:rsidP="00650988">
      <w:pPr>
        <w:jc w:val="both"/>
      </w:pPr>
    </w:p>
    <w:sectPr w:rsidR="008A4A0B" w:rsidRPr="00804132" w:rsidSect="001B2B03">
      <w:headerReference w:type="even" r:id="rId20"/>
      <w:footerReference w:type="even" r:id="rId21"/>
      <w:footerReference w:type="default" r:id="rId22"/>
      <w:headerReference w:type="first" r:id="rId23"/>
      <w:footerReference w:type="first" r:id="rId24"/>
      <w:pgSz w:w="11907" w:h="16840" w:code="9"/>
      <w:pgMar w:top="1134" w:right="1134" w:bottom="1134" w:left="1134" w:header="851" w:footer="709" w:gutter="0"/>
      <w:cols w:space="708"/>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599B" w:rsidRDefault="0090599B">
      <w:r>
        <w:separator/>
      </w:r>
    </w:p>
  </w:endnote>
  <w:endnote w:type="continuationSeparator" w:id="1">
    <w:p w:rsidR="0090599B" w:rsidRDefault="0090599B">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Tahoma">
    <w:panose1 w:val="020B0604030504040204"/>
    <w:charset w:val="A2"/>
    <w:family w:val="swiss"/>
    <w:pitch w:val="variable"/>
    <w:sig w:usb0="E1002EFF" w:usb1="C000605B" w:usb2="00000029" w:usb3="00000000" w:csb0="000101FF" w:csb1="00000000"/>
  </w:font>
  <w:font w:name="Consolas">
    <w:panose1 w:val="020B0609020204030204"/>
    <w:charset w:val="A2"/>
    <w:family w:val="modern"/>
    <w:pitch w:val="fixed"/>
    <w:sig w:usb0="E00006FF" w:usb1="0000FCFF" w:usb2="00000001" w:usb3="00000000" w:csb0="0000019F" w:csb1="00000000"/>
  </w:font>
  <w:font w:name="Courier New">
    <w:panose1 w:val="02070309020205020404"/>
    <w:charset w:val="A2"/>
    <w:family w:val="modern"/>
    <w:pitch w:val="fixed"/>
    <w:sig w:usb0="E0002EFF" w:usb1="C0007843" w:usb2="00000009" w:usb3="00000000" w:csb0="000001FF" w:csb1="00000000"/>
  </w:font>
  <w:font w:name="Calibri Light">
    <w:panose1 w:val="020F0302020204030204"/>
    <w:charset w:val="A2"/>
    <w:family w:val="swiss"/>
    <w:pitch w:val="variable"/>
    <w:sig w:usb0="E4002EFF" w:usb1="C200247B" w:usb2="00000009" w:usb3="00000000" w:csb0="000001FF" w:csb1="00000000"/>
  </w:font>
  <w:font w:name="Calibri">
    <w:panose1 w:val="020F0502020204030204"/>
    <w:charset w:val="A2"/>
    <w:family w:val="swiss"/>
    <w:pitch w:val="variable"/>
    <w:sig w:usb0="E4002EFF" w:usb1="C2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14D" w:rsidRDefault="00A00369">
    <w:pPr>
      <w:pStyle w:val="Altbilgi"/>
      <w:jc w:val="center"/>
    </w:pPr>
    <w:fldSimple w:instr=" PAGE   \* MERGEFORMAT ">
      <w:r w:rsidR="00BB5512">
        <w:rPr>
          <w:noProof/>
        </w:rPr>
        <w:t>12</w:t>
      </w:r>
    </w:fldSimple>
  </w:p>
  <w:p w:rsidR="0021714D" w:rsidRDefault="0021714D">
    <w:pPr>
      <w:pStyle w:val="Altbilgi"/>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14D" w:rsidRDefault="00A00369">
    <w:pPr>
      <w:pStyle w:val="Altbilgi"/>
      <w:jc w:val="center"/>
    </w:pPr>
    <w:fldSimple w:instr=" PAGE   \* MERGEFORMAT ">
      <w:r w:rsidR="00BB5512">
        <w:rPr>
          <w:noProof/>
        </w:rPr>
        <w:t>13</w:t>
      </w:r>
    </w:fldSimple>
  </w:p>
  <w:p w:rsidR="0021714D" w:rsidRDefault="0021714D">
    <w:pPr>
      <w:pStyle w:val="Altbilgi"/>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1714D" w:rsidRPr="00C74CF5" w:rsidRDefault="0021714D" w:rsidP="0024749E">
    <w:pPr>
      <w:pStyle w:val="Altbilgi"/>
      <w:tabs>
        <w:tab w:val="clear" w:pos="4536"/>
        <w:tab w:val="clear" w:pos="9072"/>
      </w:tabs>
      <w:ind w:left="567" w:right="424"/>
      <w:rPr>
        <w:i/>
        <w:sz w:val="14"/>
        <w:szCs w:val="14"/>
        <w:u w:val="single"/>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599B" w:rsidRDefault="0090599B">
      <w:r>
        <w:separator/>
      </w:r>
    </w:p>
  </w:footnote>
  <w:footnote w:type="continuationSeparator" w:id="1">
    <w:p w:rsidR="0090599B" w:rsidRDefault="0090599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Borders>
        <w:bottom w:val="single" w:sz="4" w:space="0" w:color="auto"/>
        <w:insideH w:val="single" w:sz="4" w:space="0" w:color="auto"/>
      </w:tblBorders>
      <w:tblLook w:val="01E0"/>
    </w:tblPr>
    <w:tblGrid>
      <w:gridCol w:w="4928"/>
      <w:gridCol w:w="4927"/>
    </w:tblGrid>
    <w:tr w:rsidR="0021714D" w:rsidRPr="00E31624">
      <w:trPr>
        <w:trHeight w:val="100"/>
      </w:trPr>
      <w:tc>
        <w:tcPr>
          <w:tcW w:w="5328" w:type="dxa"/>
        </w:tcPr>
        <w:p w:rsidR="0021714D" w:rsidRPr="00983ACA" w:rsidRDefault="0021714D" w:rsidP="00AC3BBE">
          <w:pPr>
            <w:pStyle w:val="stbilgi"/>
            <w:rPr>
              <w:rFonts w:ascii="Arial" w:hAnsi="Arial" w:cs="Arial"/>
              <w:sz w:val="16"/>
              <w:szCs w:val="16"/>
            </w:rPr>
          </w:pPr>
        </w:p>
      </w:tc>
      <w:tc>
        <w:tcPr>
          <w:tcW w:w="5328" w:type="dxa"/>
        </w:tcPr>
        <w:p w:rsidR="0021714D" w:rsidRPr="00983ACA" w:rsidRDefault="0021714D" w:rsidP="00BF4938">
          <w:pPr>
            <w:jc w:val="right"/>
            <w:rPr>
              <w:sz w:val="16"/>
              <w:szCs w:val="16"/>
            </w:rPr>
          </w:pPr>
        </w:p>
      </w:tc>
    </w:tr>
  </w:tbl>
  <w:p w:rsidR="0021714D" w:rsidRPr="00B67FFD" w:rsidRDefault="0021714D">
    <w:pPr>
      <w:pStyle w:val="stbilgi"/>
      <w:rPr>
        <w:rFonts w:ascii="Arial" w:hAnsi="Arial" w:cs="Arial"/>
        <w:sz w:val="16"/>
        <w:szCs w:val="16"/>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639" w:type="dxa"/>
      <w:tblInd w:w="108" w:type="dxa"/>
      <w:tblLayout w:type="fixed"/>
      <w:tblLook w:val="01E0"/>
    </w:tblPr>
    <w:tblGrid>
      <w:gridCol w:w="2766"/>
      <w:gridCol w:w="4180"/>
      <w:gridCol w:w="2693"/>
    </w:tblGrid>
    <w:tr w:rsidR="0021714D" w:rsidTr="001467C6">
      <w:trPr>
        <w:trHeight w:val="1498"/>
      </w:trPr>
      <w:tc>
        <w:tcPr>
          <w:tcW w:w="2766" w:type="dxa"/>
        </w:tcPr>
        <w:p w:rsidR="0021714D" w:rsidRPr="00EB602D" w:rsidRDefault="0021714D" w:rsidP="00756976">
          <w:pPr>
            <w:ind w:left="-12" w:firstLine="12"/>
            <w:rPr>
              <w:sz w:val="16"/>
            </w:rPr>
          </w:pPr>
        </w:p>
      </w:tc>
      <w:tc>
        <w:tcPr>
          <w:tcW w:w="4180" w:type="dxa"/>
        </w:tcPr>
        <w:p w:rsidR="0021714D" w:rsidRPr="00110D7B" w:rsidRDefault="0021714D" w:rsidP="00AC3BBE">
          <w:pPr>
            <w:jc w:val="center"/>
            <w:rPr>
              <w:sz w:val="16"/>
              <w:lang w:val="en-US"/>
            </w:rPr>
          </w:pPr>
        </w:p>
      </w:tc>
      <w:tc>
        <w:tcPr>
          <w:tcW w:w="2693" w:type="dxa"/>
          <w:vAlign w:val="center"/>
        </w:tcPr>
        <w:p w:rsidR="0021714D" w:rsidRPr="00110D7B" w:rsidRDefault="0021714D" w:rsidP="00D218F4">
          <w:pPr>
            <w:jc w:val="center"/>
            <w:rPr>
              <w:sz w:val="32"/>
              <w:szCs w:val="32"/>
              <w:lang w:val="en-US"/>
            </w:rPr>
          </w:pPr>
        </w:p>
        <w:p w:rsidR="0021714D" w:rsidRPr="00EB602D" w:rsidRDefault="0021714D" w:rsidP="005B290A">
          <w:pPr>
            <w:pStyle w:val="stbilgi"/>
            <w:jc w:val="center"/>
          </w:pPr>
        </w:p>
      </w:tc>
    </w:tr>
  </w:tbl>
  <w:p w:rsidR="0021714D" w:rsidRPr="001B2B03" w:rsidRDefault="0021714D" w:rsidP="00C24A81">
    <w:pPr>
      <w:pStyle w:val="stbilgi"/>
      <w:rPr>
        <w:sz w:val="14"/>
        <w:szCs w:val="1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FA1DA2"/>
    <w:multiLevelType w:val="hybridMultilevel"/>
    <w:tmpl w:val="197C0160"/>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nsid w:val="0BB37648"/>
    <w:multiLevelType w:val="hybridMultilevel"/>
    <w:tmpl w:val="A106EDBC"/>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2">
    <w:nsid w:val="0EE40621"/>
    <w:multiLevelType w:val="hybridMultilevel"/>
    <w:tmpl w:val="C8FAAD1A"/>
    <w:lvl w:ilvl="0" w:tplc="582627E0">
      <w:start w:val="1"/>
      <w:numFmt w:val="low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nsid w:val="17A84396"/>
    <w:multiLevelType w:val="hybridMultilevel"/>
    <w:tmpl w:val="062C3ABA"/>
    <w:lvl w:ilvl="0" w:tplc="64A44108">
      <w:start w:val="1"/>
      <w:numFmt w:val="low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nsid w:val="378B1EF2"/>
    <w:multiLevelType w:val="hybridMultilevel"/>
    <w:tmpl w:val="C388D692"/>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5">
    <w:nsid w:val="533730E7"/>
    <w:multiLevelType w:val="hybridMultilevel"/>
    <w:tmpl w:val="062C3ABA"/>
    <w:lvl w:ilvl="0" w:tplc="64A44108">
      <w:start w:val="1"/>
      <w:numFmt w:val="lowerLetter"/>
      <w:lvlText w:val="%1)"/>
      <w:lvlJc w:val="left"/>
      <w:pPr>
        <w:ind w:left="720" w:hanging="360"/>
      </w:pPr>
      <w:rPr>
        <w:rFonts w:hint="default"/>
        <w:b/>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IdMacAtCleanup w:val="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stylePaneFormatFilter w:val="3F01"/>
  <w:defaultTabStop w:val="709"/>
  <w:hyphenationZone w:val="425"/>
  <w:evenAndOddHeaders/>
  <w:drawingGridHorizontalSpacing w:val="78"/>
  <w:drawingGridVerticalSpacing w:val="106"/>
  <w:displayHorizontalDrawingGridEvery w:val="2"/>
  <w:displayVerticalDrawingGridEvery w:val="2"/>
  <w:noPunctuationKerning/>
  <w:characterSpacingControl w:val="doNotCompress"/>
  <w:hdrShapeDefaults>
    <o:shapedefaults v:ext="edit" spidmax="24578"/>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NzI1M7e0sDA1srAwMzNS0lEKTi0uzszPAykwqgUAaJP/nCwAAAA="/>
  </w:docVars>
  <w:rsids>
    <w:rsidRoot w:val="002026E3"/>
    <w:rsid w:val="000020D5"/>
    <w:rsid w:val="000046A0"/>
    <w:rsid w:val="00004B1D"/>
    <w:rsid w:val="00020D05"/>
    <w:rsid w:val="000328DD"/>
    <w:rsid w:val="00064F7A"/>
    <w:rsid w:val="00076193"/>
    <w:rsid w:val="000A2D04"/>
    <w:rsid w:val="000A5F81"/>
    <w:rsid w:val="000B21C7"/>
    <w:rsid w:val="000C1795"/>
    <w:rsid w:val="000C7F83"/>
    <w:rsid w:val="000D1D15"/>
    <w:rsid w:val="000D2483"/>
    <w:rsid w:val="000E142A"/>
    <w:rsid w:val="000E1AB3"/>
    <w:rsid w:val="000E2B34"/>
    <w:rsid w:val="000F6C34"/>
    <w:rsid w:val="001102DE"/>
    <w:rsid w:val="00110D7B"/>
    <w:rsid w:val="001214C5"/>
    <w:rsid w:val="00124A3F"/>
    <w:rsid w:val="0013093B"/>
    <w:rsid w:val="00134883"/>
    <w:rsid w:val="00135EEA"/>
    <w:rsid w:val="00137702"/>
    <w:rsid w:val="00140E50"/>
    <w:rsid w:val="0014436C"/>
    <w:rsid w:val="001467C6"/>
    <w:rsid w:val="00151281"/>
    <w:rsid w:val="00157B09"/>
    <w:rsid w:val="00165528"/>
    <w:rsid w:val="00177944"/>
    <w:rsid w:val="001818AA"/>
    <w:rsid w:val="001931A4"/>
    <w:rsid w:val="001A5DF3"/>
    <w:rsid w:val="001B2B03"/>
    <w:rsid w:val="001B5037"/>
    <w:rsid w:val="001B5CD8"/>
    <w:rsid w:val="001C4A6A"/>
    <w:rsid w:val="002024DD"/>
    <w:rsid w:val="002026E3"/>
    <w:rsid w:val="00205A18"/>
    <w:rsid w:val="00212451"/>
    <w:rsid w:val="00213D52"/>
    <w:rsid w:val="0021714D"/>
    <w:rsid w:val="0022608F"/>
    <w:rsid w:val="00246271"/>
    <w:rsid w:val="0024673F"/>
    <w:rsid w:val="002467B7"/>
    <w:rsid w:val="0024749E"/>
    <w:rsid w:val="002657BE"/>
    <w:rsid w:val="002742CA"/>
    <w:rsid w:val="00274346"/>
    <w:rsid w:val="0029308B"/>
    <w:rsid w:val="0029669B"/>
    <w:rsid w:val="002B01CE"/>
    <w:rsid w:val="002D0B6D"/>
    <w:rsid w:val="002E0CBE"/>
    <w:rsid w:val="002F54D1"/>
    <w:rsid w:val="0031717F"/>
    <w:rsid w:val="00321A3F"/>
    <w:rsid w:val="00334FA1"/>
    <w:rsid w:val="003400EA"/>
    <w:rsid w:val="00347B1F"/>
    <w:rsid w:val="003525A5"/>
    <w:rsid w:val="00352A87"/>
    <w:rsid w:val="00357F88"/>
    <w:rsid w:val="0036331A"/>
    <w:rsid w:val="003644FD"/>
    <w:rsid w:val="0036488D"/>
    <w:rsid w:val="00371523"/>
    <w:rsid w:val="0037405E"/>
    <w:rsid w:val="003818F7"/>
    <w:rsid w:val="0038727B"/>
    <w:rsid w:val="00395DB1"/>
    <w:rsid w:val="0039692E"/>
    <w:rsid w:val="003B134D"/>
    <w:rsid w:val="003C2D0E"/>
    <w:rsid w:val="003C6643"/>
    <w:rsid w:val="003C7784"/>
    <w:rsid w:val="003D5263"/>
    <w:rsid w:val="003D7859"/>
    <w:rsid w:val="003F1B8C"/>
    <w:rsid w:val="003F2700"/>
    <w:rsid w:val="003F4090"/>
    <w:rsid w:val="003F621A"/>
    <w:rsid w:val="003F67D6"/>
    <w:rsid w:val="004007E0"/>
    <w:rsid w:val="00401C87"/>
    <w:rsid w:val="0041167B"/>
    <w:rsid w:val="00414C4A"/>
    <w:rsid w:val="00415143"/>
    <w:rsid w:val="00415A2C"/>
    <w:rsid w:val="0042301A"/>
    <w:rsid w:val="00426579"/>
    <w:rsid w:val="00431C9A"/>
    <w:rsid w:val="00434F0B"/>
    <w:rsid w:val="0043738B"/>
    <w:rsid w:val="00440ED2"/>
    <w:rsid w:val="00442DD7"/>
    <w:rsid w:val="0044438A"/>
    <w:rsid w:val="0045137A"/>
    <w:rsid w:val="00452F75"/>
    <w:rsid w:val="0047174D"/>
    <w:rsid w:val="004A173E"/>
    <w:rsid w:val="004A3DE1"/>
    <w:rsid w:val="004B58B3"/>
    <w:rsid w:val="004D4FBA"/>
    <w:rsid w:val="004D749D"/>
    <w:rsid w:val="004E0A04"/>
    <w:rsid w:val="004E325B"/>
    <w:rsid w:val="00502380"/>
    <w:rsid w:val="0052318E"/>
    <w:rsid w:val="005238D6"/>
    <w:rsid w:val="005248F8"/>
    <w:rsid w:val="00557FEC"/>
    <w:rsid w:val="005638BD"/>
    <w:rsid w:val="00566487"/>
    <w:rsid w:val="00586070"/>
    <w:rsid w:val="00586838"/>
    <w:rsid w:val="005965E6"/>
    <w:rsid w:val="005A153C"/>
    <w:rsid w:val="005A253D"/>
    <w:rsid w:val="005A4F3D"/>
    <w:rsid w:val="005A520F"/>
    <w:rsid w:val="005B1599"/>
    <w:rsid w:val="005B2719"/>
    <w:rsid w:val="005B290A"/>
    <w:rsid w:val="005B6083"/>
    <w:rsid w:val="005C1A1A"/>
    <w:rsid w:val="005C5AA0"/>
    <w:rsid w:val="005D5AE7"/>
    <w:rsid w:val="005E1811"/>
    <w:rsid w:val="005E53FF"/>
    <w:rsid w:val="005F3E37"/>
    <w:rsid w:val="0060419C"/>
    <w:rsid w:val="00607891"/>
    <w:rsid w:val="006132B8"/>
    <w:rsid w:val="00620AFB"/>
    <w:rsid w:val="00641CA0"/>
    <w:rsid w:val="006468D7"/>
    <w:rsid w:val="00650988"/>
    <w:rsid w:val="0065157C"/>
    <w:rsid w:val="006672DA"/>
    <w:rsid w:val="006705E6"/>
    <w:rsid w:val="00670FB0"/>
    <w:rsid w:val="0067505E"/>
    <w:rsid w:val="006801B3"/>
    <w:rsid w:val="00685772"/>
    <w:rsid w:val="00694E47"/>
    <w:rsid w:val="006C2422"/>
    <w:rsid w:val="006C4C11"/>
    <w:rsid w:val="006D19F3"/>
    <w:rsid w:val="006D73A1"/>
    <w:rsid w:val="006E712A"/>
    <w:rsid w:val="006F0799"/>
    <w:rsid w:val="006F196C"/>
    <w:rsid w:val="00704D3E"/>
    <w:rsid w:val="0071685F"/>
    <w:rsid w:val="00737E7E"/>
    <w:rsid w:val="00747C10"/>
    <w:rsid w:val="007501B0"/>
    <w:rsid w:val="00756976"/>
    <w:rsid w:val="00764B87"/>
    <w:rsid w:val="007670AD"/>
    <w:rsid w:val="00771AA1"/>
    <w:rsid w:val="00783D4E"/>
    <w:rsid w:val="0079054D"/>
    <w:rsid w:val="007A36C4"/>
    <w:rsid w:val="007A6161"/>
    <w:rsid w:val="007A696A"/>
    <w:rsid w:val="007B5B9D"/>
    <w:rsid w:val="007D5821"/>
    <w:rsid w:val="007E3DB5"/>
    <w:rsid w:val="00800117"/>
    <w:rsid w:val="008022D8"/>
    <w:rsid w:val="00804132"/>
    <w:rsid w:val="00807743"/>
    <w:rsid w:val="00817420"/>
    <w:rsid w:val="0084711D"/>
    <w:rsid w:val="00852356"/>
    <w:rsid w:val="00880061"/>
    <w:rsid w:val="00882865"/>
    <w:rsid w:val="008A4A0B"/>
    <w:rsid w:val="008A5E59"/>
    <w:rsid w:val="008B1C0C"/>
    <w:rsid w:val="008B5CAE"/>
    <w:rsid w:val="008C21CC"/>
    <w:rsid w:val="008C57D1"/>
    <w:rsid w:val="008C6EB0"/>
    <w:rsid w:val="008C7A79"/>
    <w:rsid w:val="008C7CCC"/>
    <w:rsid w:val="008D37A1"/>
    <w:rsid w:val="008F2E6A"/>
    <w:rsid w:val="0090599B"/>
    <w:rsid w:val="00913CFC"/>
    <w:rsid w:val="009146B1"/>
    <w:rsid w:val="009217BB"/>
    <w:rsid w:val="00936C20"/>
    <w:rsid w:val="00952425"/>
    <w:rsid w:val="009613DA"/>
    <w:rsid w:val="00961737"/>
    <w:rsid w:val="00967EED"/>
    <w:rsid w:val="00974D81"/>
    <w:rsid w:val="0098104F"/>
    <w:rsid w:val="00981FD9"/>
    <w:rsid w:val="009826A2"/>
    <w:rsid w:val="00983ACA"/>
    <w:rsid w:val="00991908"/>
    <w:rsid w:val="00992940"/>
    <w:rsid w:val="00994A5F"/>
    <w:rsid w:val="009A4124"/>
    <w:rsid w:val="009A5B0C"/>
    <w:rsid w:val="009A7E14"/>
    <w:rsid w:val="009C0550"/>
    <w:rsid w:val="009C6DF5"/>
    <w:rsid w:val="009D4D1F"/>
    <w:rsid w:val="009E12BD"/>
    <w:rsid w:val="009E1FD6"/>
    <w:rsid w:val="009E3A37"/>
    <w:rsid w:val="009F6DAB"/>
    <w:rsid w:val="00A00369"/>
    <w:rsid w:val="00A027C4"/>
    <w:rsid w:val="00A052D0"/>
    <w:rsid w:val="00A10D94"/>
    <w:rsid w:val="00A1508E"/>
    <w:rsid w:val="00A15ECE"/>
    <w:rsid w:val="00A17C36"/>
    <w:rsid w:val="00A225F1"/>
    <w:rsid w:val="00A31A1D"/>
    <w:rsid w:val="00A35A86"/>
    <w:rsid w:val="00A37CAA"/>
    <w:rsid w:val="00A70D61"/>
    <w:rsid w:val="00A712EA"/>
    <w:rsid w:val="00A71DDA"/>
    <w:rsid w:val="00A91A54"/>
    <w:rsid w:val="00A91F4D"/>
    <w:rsid w:val="00AB1943"/>
    <w:rsid w:val="00AB6951"/>
    <w:rsid w:val="00AC0F65"/>
    <w:rsid w:val="00AC3BBE"/>
    <w:rsid w:val="00AD1E7F"/>
    <w:rsid w:val="00AD4DC5"/>
    <w:rsid w:val="00AE13A0"/>
    <w:rsid w:val="00AE6260"/>
    <w:rsid w:val="00AE7B92"/>
    <w:rsid w:val="00AF70CA"/>
    <w:rsid w:val="00B006C4"/>
    <w:rsid w:val="00B10DFB"/>
    <w:rsid w:val="00B11CEA"/>
    <w:rsid w:val="00B14593"/>
    <w:rsid w:val="00B15066"/>
    <w:rsid w:val="00B17477"/>
    <w:rsid w:val="00B30369"/>
    <w:rsid w:val="00B31149"/>
    <w:rsid w:val="00B32772"/>
    <w:rsid w:val="00B3499A"/>
    <w:rsid w:val="00B36731"/>
    <w:rsid w:val="00B45912"/>
    <w:rsid w:val="00B45D21"/>
    <w:rsid w:val="00B559E6"/>
    <w:rsid w:val="00B61A36"/>
    <w:rsid w:val="00B67FFD"/>
    <w:rsid w:val="00B721D0"/>
    <w:rsid w:val="00B76F2A"/>
    <w:rsid w:val="00B91F4E"/>
    <w:rsid w:val="00B92C50"/>
    <w:rsid w:val="00BB5512"/>
    <w:rsid w:val="00BC7495"/>
    <w:rsid w:val="00BE69E6"/>
    <w:rsid w:val="00BF465C"/>
    <w:rsid w:val="00BF4938"/>
    <w:rsid w:val="00C129E0"/>
    <w:rsid w:val="00C24A81"/>
    <w:rsid w:val="00C315B0"/>
    <w:rsid w:val="00C61053"/>
    <w:rsid w:val="00C71E6F"/>
    <w:rsid w:val="00C74CF5"/>
    <w:rsid w:val="00C935B1"/>
    <w:rsid w:val="00C94A2E"/>
    <w:rsid w:val="00CA5D4B"/>
    <w:rsid w:val="00CB0D6D"/>
    <w:rsid w:val="00CB5FA4"/>
    <w:rsid w:val="00CC0686"/>
    <w:rsid w:val="00CC2DDA"/>
    <w:rsid w:val="00CC5CB7"/>
    <w:rsid w:val="00CC7BFB"/>
    <w:rsid w:val="00CD5AB4"/>
    <w:rsid w:val="00CE24C3"/>
    <w:rsid w:val="00CF166D"/>
    <w:rsid w:val="00D11506"/>
    <w:rsid w:val="00D17DB0"/>
    <w:rsid w:val="00D210C4"/>
    <w:rsid w:val="00D218F4"/>
    <w:rsid w:val="00D235EF"/>
    <w:rsid w:val="00D26CA0"/>
    <w:rsid w:val="00D3419D"/>
    <w:rsid w:val="00D35196"/>
    <w:rsid w:val="00D36255"/>
    <w:rsid w:val="00D41DF1"/>
    <w:rsid w:val="00D6720E"/>
    <w:rsid w:val="00D67221"/>
    <w:rsid w:val="00D71010"/>
    <w:rsid w:val="00D96E08"/>
    <w:rsid w:val="00DA2635"/>
    <w:rsid w:val="00DB5BD0"/>
    <w:rsid w:val="00DE6E95"/>
    <w:rsid w:val="00E01EA6"/>
    <w:rsid w:val="00E112DE"/>
    <w:rsid w:val="00E13B8E"/>
    <w:rsid w:val="00E167EC"/>
    <w:rsid w:val="00E17169"/>
    <w:rsid w:val="00E17F3D"/>
    <w:rsid w:val="00E21F4E"/>
    <w:rsid w:val="00E31624"/>
    <w:rsid w:val="00E32978"/>
    <w:rsid w:val="00E369A7"/>
    <w:rsid w:val="00E4259F"/>
    <w:rsid w:val="00E43B40"/>
    <w:rsid w:val="00E5037B"/>
    <w:rsid w:val="00E553CF"/>
    <w:rsid w:val="00E633C3"/>
    <w:rsid w:val="00E671C7"/>
    <w:rsid w:val="00E72B57"/>
    <w:rsid w:val="00E73CE1"/>
    <w:rsid w:val="00E77BF9"/>
    <w:rsid w:val="00E80F61"/>
    <w:rsid w:val="00E836E0"/>
    <w:rsid w:val="00E8793F"/>
    <w:rsid w:val="00E9135E"/>
    <w:rsid w:val="00EA66E0"/>
    <w:rsid w:val="00EB0F63"/>
    <w:rsid w:val="00EE2D9E"/>
    <w:rsid w:val="00EE6755"/>
    <w:rsid w:val="00EF13DC"/>
    <w:rsid w:val="00EF5607"/>
    <w:rsid w:val="00F12E54"/>
    <w:rsid w:val="00F210BA"/>
    <w:rsid w:val="00F31134"/>
    <w:rsid w:val="00F379A3"/>
    <w:rsid w:val="00F37B07"/>
    <w:rsid w:val="00F45BC2"/>
    <w:rsid w:val="00F73C52"/>
    <w:rsid w:val="00F75F43"/>
    <w:rsid w:val="00F86950"/>
    <w:rsid w:val="00F87E1B"/>
    <w:rsid w:val="00F965E7"/>
    <w:rsid w:val="00FA4B42"/>
    <w:rsid w:val="00FB7687"/>
    <w:rsid w:val="00FC1C85"/>
    <w:rsid w:val="00FE0058"/>
    <w:rsid w:val="00FF29EB"/>
    <w:rsid w:val="00FF62B1"/>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457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tr-TR" w:eastAsia="tr-T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Simple 1"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B21C7"/>
    <w:rPr>
      <w:sz w:val="24"/>
      <w:szCs w:val="24"/>
    </w:rPr>
  </w:style>
  <w:style w:type="paragraph" w:styleId="Balk1">
    <w:name w:val="heading 1"/>
    <w:aliases w:val="Başlık 1 Char Char Char Char,Başlık 1 Char Char Char Char Char"/>
    <w:basedOn w:val="Normal"/>
    <w:next w:val="Normal"/>
    <w:qFormat/>
    <w:rsid w:val="00670FB0"/>
    <w:pPr>
      <w:keepNext/>
      <w:autoSpaceDE w:val="0"/>
      <w:autoSpaceDN w:val="0"/>
      <w:adjustRightInd w:val="0"/>
      <w:outlineLvl w:val="0"/>
    </w:pPr>
    <w:rPr>
      <w:rFonts w:ascii="Arial" w:hAnsi="Arial" w:cs="Arial"/>
      <w:b/>
      <w:bCs/>
      <w:color w:val="000000"/>
      <w:sz w:val="20"/>
      <w:szCs w:val="20"/>
    </w:rPr>
  </w:style>
  <w:style w:type="paragraph" w:styleId="Balk2">
    <w:name w:val="heading 2"/>
    <w:basedOn w:val="Normal"/>
    <w:next w:val="Normal"/>
    <w:qFormat/>
    <w:rsid w:val="00670FB0"/>
    <w:pPr>
      <w:keepNext/>
      <w:autoSpaceDE w:val="0"/>
      <w:autoSpaceDN w:val="0"/>
      <w:adjustRightInd w:val="0"/>
      <w:spacing w:line="360" w:lineRule="auto"/>
      <w:jc w:val="both"/>
      <w:outlineLvl w:val="1"/>
    </w:pPr>
    <w:rPr>
      <w:rFonts w:ascii="Arial" w:hAnsi="Arial" w:cs="Arial"/>
      <w:b/>
      <w:bCs/>
    </w:rPr>
  </w:style>
  <w:style w:type="paragraph" w:styleId="Balk3">
    <w:name w:val="heading 3"/>
    <w:aliases w:val="Başlık 3 Char"/>
    <w:basedOn w:val="Normal"/>
    <w:next w:val="Normal"/>
    <w:qFormat/>
    <w:rsid w:val="00670FB0"/>
    <w:pPr>
      <w:keepNext/>
      <w:spacing w:before="240" w:after="60"/>
      <w:outlineLvl w:val="2"/>
    </w:pPr>
    <w:rPr>
      <w:rFonts w:ascii="Arial" w:hAnsi="Arial" w:cs="Arial"/>
      <w:b/>
      <w:bCs/>
      <w:sz w:val="26"/>
      <w:szCs w:val="26"/>
      <w:u w:val="single"/>
    </w:rPr>
  </w:style>
  <w:style w:type="paragraph" w:styleId="Balk5">
    <w:name w:val="heading 5"/>
    <w:basedOn w:val="Normal"/>
    <w:next w:val="Normal"/>
    <w:qFormat/>
    <w:rsid w:val="00F37B07"/>
    <w:pPr>
      <w:spacing w:before="240" w:after="60"/>
      <w:outlineLvl w:val="4"/>
    </w:pPr>
    <w:rPr>
      <w:b/>
      <w:bCs/>
      <w:i/>
      <w:iCs/>
      <w:sz w:val="26"/>
      <w:szCs w:val="26"/>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customStyle="1" w:styleId="tabloismi">
    <w:name w:val="tabloismi"/>
    <w:basedOn w:val="Normal"/>
    <w:rsid w:val="00670FB0"/>
    <w:pPr>
      <w:autoSpaceDE w:val="0"/>
      <w:autoSpaceDN w:val="0"/>
      <w:adjustRightInd w:val="0"/>
      <w:spacing w:line="360" w:lineRule="auto"/>
    </w:pPr>
    <w:rPr>
      <w:rFonts w:ascii="Arial" w:hAnsi="Arial" w:cs="Arial"/>
      <w:sz w:val="20"/>
      <w:szCs w:val="20"/>
    </w:rPr>
  </w:style>
  <w:style w:type="paragraph" w:customStyle="1" w:styleId="ekilismi">
    <w:name w:val="şekil ismi"/>
    <w:basedOn w:val="NormalWeb"/>
    <w:rsid w:val="00670FB0"/>
    <w:pPr>
      <w:spacing w:before="100" w:beforeAutospacing="1" w:after="100" w:afterAutospacing="1" w:line="360" w:lineRule="auto"/>
      <w:ind w:firstLine="708"/>
      <w:jc w:val="center"/>
    </w:pPr>
    <w:rPr>
      <w:rFonts w:ascii="Arial" w:hAnsi="Arial"/>
    </w:rPr>
  </w:style>
  <w:style w:type="paragraph" w:styleId="NormalWeb">
    <w:name w:val="Normal (Web)"/>
    <w:basedOn w:val="Normal"/>
    <w:uiPriority w:val="99"/>
    <w:rsid w:val="00670FB0"/>
  </w:style>
  <w:style w:type="character" w:customStyle="1" w:styleId="Balk3CharCharChar">
    <w:name w:val="Başlık 3 Char Char Char"/>
    <w:rsid w:val="00670FB0"/>
    <w:rPr>
      <w:rFonts w:ascii="Arial" w:hAnsi="Arial" w:cs="Arial"/>
      <w:b/>
      <w:bCs/>
      <w:sz w:val="26"/>
      <w:szCs w:val="26"/>
      <w:u w:val="single"/>
      <w:lang w:val="tr-TR" w:eastAsia="tr-TR" w:bidi="ar-SA"/>
    </w:rPr>
  </w:style>
  <w:style w:type="character" w:customStyle="1" w:styleId="Balk1CharCharCharCharCharChar">
    <w:name w:val="Başlık 1 Char Char Char Char Char Char"/>
    <w:rsid w:val="00670FB0"/>
    <w:rPr>
      <w:rFonts w:ascii="Arial" w:hAnsi="Arial" w:cs="Arial"/>
      <w:b/>
      <w:bCs/>
      <w:color w:val="000000"/>
      <w:lang w:val="tr-TR" w:eastAsia="tr-TR" w:bidi="ar-SA"/>
    </w:rPr>
  </w:style>
  <w:style w:type="character" w:styleId="Gl">
    <w:name w:val="Strong"/>
    <w:uiPriority w:val="22"/>
    <w:qFormat/>
    <w:rsid w:val="00670FB0"/>
    <w:rPr>
      <w:b/>
      <w:bCs/>
    </w:rPr>
  </w:style>
  <w:style w:type="character" w:customStyle="1" w:styleId="resimalti1">
    <w:name w:val="resimalti1"/>
    <w:rsid w:val="00670FB0"/>
    <w:rPr>
      <w:rFonts w:ascii="Tahoma" w:hAnsi="Tahoma" w:cs="Tahoma" w:hint="default"/>
      <w:b w:val="0"/>
      <w:bCs w:val="0"/>
      <w:sz w:val="20"/>
      <w:szCs w:val="20"/>
    </w:rPr>
  </w:style>
  <w:style w:type="character" w:styleId="Kpr">
    <w:name w:val="Hyperlink"/>
    <w:rsid w:val="00670FB0"/>
    <w:rPr>
      <w:color w:val="0000FF"/>
      <w:u w:val="single"/>
    </w:rPr>
  </w:style>
  <w:style w:type="paragraph" w:styleId="stbilgi">
    <w:name w:val="header"/>
    <w:basedOn w:val="Normal"/>
    <w:rsid w:val="00F37B07"/>
    <w:pPr>
      <w:tabs>
        <w:tab w:val="center" w:pos="4536"/>
        <w:tab w:val="right" w:pos="9072"/>
      </w:tabs>
    </w:pPr>
  </w:style>
  <w:style w:type="paragraph" w:styleId="Altbilgi">
    <w:name w:val="footer"/>
    <w:basedOn w:val="Normal"/>
    <w:link w:val="AltbilgiChar"/>
    <w:uiPriority w:val="99"/>
    <w:rsid w:val="00F37B07"/>
    <w:pPr>
      <w:tabs>
        <w:tab w:val="center" w:pos="4536"/>
        <w:tab w:val="right" w:pos="9072"/>
      </w:tabs>
    </w:pPr>
  </w:style>
  <w:style w:type="character" w:styleId="SayfaNumaras">
    <w:name w:val="page number"/>
    <w:basedOn w:val="VarsaylanParagrafYazTipi"/>
    <w:rsid w:val="001B5037"/>
  </w:style>
  <w:style w:type="table" w:styleId="TabloKlavuzu">
    <w:name w:val="Table Grid"/>
    <w:basedOn w:val="NormalTablo"/>
    <w:uiPriority w:val="59"/>
    <w:rsid w:val="00B45D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kil">
    <w:name w:val="Şekil"/>
    <w:basedOn w:val="Normal"/>
    <w:rsid w:val="00135EEA"/>
    <w:pPr>
      <w:spacing w:line="360" w:lineRule="auto"/>
      <w:jc w:val="center"/>
    </w:pPr>
    <w:rPr>
      <w:sz w:val="20"/>
      <w:szCs w:val="20"/>
    </w:rPr>
  </w:style>
  <w:style w:type="paragraph" w:customStyle="1" w:styleId="Tablo">
    <w:name w:val="Tablo"/>
    <w:basedOn w:val="Normal"/>
    <w:rsid w:val="00B17477"/>
    <w:pPr>
      <w:shd w:val="clear" w:color="auto" w:fill="FFFFFF"/>
      <w:spacing w:line="360" w:lineRule="auto"/>
      <w:jc w:val="both"/>
    </w:pPr>
    <w:rPr>
      <w:color w:val="000000"/>
      <w:spacing w:val="6"/>
      <w:sz w:val="20"/>
      <w:szCs w:val="20"/>
    </w:rPr>
  </w:style>
  <w:style w:type="character" w:customStyle="1" w:styleId="style11">
    <w:name w:val="style11"/>
    <w:rsid w:val="00A91A54"/>
    <w:rPr>
      <w:color w:val="003366"/>
    </w:rPr>
  </w:style>
  <w:style w:type="paragraph" w:styleId="GvdeMetniGirintisi">
    <w:name w:val="Body Text Indent"/>
    <w:basedOn w:val="Normal"/>
    <w:rsid w:val="00347B1F"/>
    <w:pPr>
      <w:spacing w:after="120"/>
      <w:ind w:left="283"/>
    </w:pPr>
  </w:style>
  <w:style w:type="character" w:customStyle="1" w:styleId="AltbilgiChar">
    <w:name w:val="Altbilgi Char"/>
    <w:link w:val="Altbilgi"/>
    <w:uiPriority w:val="99"/>
    <w:rsid w:val="005238D6"/>
    <w:rPr>
      <w:sz w:val="24"/>
      <w:szCs w:val="24"/>
    </w:rPr>
  </w:style>
  <w:style w:type="paragraph" w:customStyle="1" w:styleId="DaraltlmMetin">
    <w:name w:val="Daraltılmış Metin"/>
    <w:basedOn w:val="Normal"/>
    <w:next w:val="Normal"/>
    <w:rsid w:val="000E142A"/>
    <w:pPr>
      <w:autoSpaceDE w:val="0"/>
      <w:autoSpaceDN w:val="0"/>
      <w:adjustRightInd w:val="0"/>
      <w:spacing w:before="60" w:after="120"/>
    </w:pPr>
  </w:style>
  <w:style w:type="paragraph" w:customStyle="1" w:styleId="AltKonuBal1">
    <w:name w:val="Alt Konu Başlığı1"/>
    <w:basedOn w:val="Normal"/>
    <w:qFormat/>
    <w:rsid w:val="000E142A"/>
    <w:pPr>
      <w:spacing w:before="100" w:beforeAutospacing="1" w:after="100" w:afterAutospacing="1"/>
    </w:pPr>
  </w:style>
  <w:style w:type="paragraph" w:styleId="ResimYazs">
    <w:name w:val="caption"/>
    <w:basedOn w:val="Normal"/>
    <w:next w:val="Normal"/>
    <w:qFormat/>
    <w:rsid w:val="00B006C4"/>
    <w:pPr>
      <w:overflowPunct w:val="0"/>
      <w:autoSpaceDE w:val="0"/>
      <w:autoSpaceDN w:val="0"/>
      <w:adjustRightInd w:val="0"/>
      <w:spacing w:before="120" w:after="120" w:line="200" w:lineRule="atLeast"/>
      <w:jc w:val="both"/>
      <w:textAlignment w:val="baseline"/>
    </w:pPr>
    <w:rPr>
      <w:rFonts w:ascii="Arial" w:hAnsi="Arial"/>
      <w:b/>
      <w:sz w:val="20"/>
      <w:szCs w:val="20"/>
      <w:lang w:eastAsia="en-US"/>
    </w:rPr>
  </w:style>
  <w:style w:type="table" w:styleId="TabloBasit1">
    <w:name w:val="Table Simple 1"/>
    <w:basedOn w:val="NormalTablo"/>
    <w:rsid w:val="000C7F83"/>
    <w:pPr>
      <w:overflowPunct w:val="0"/>
      <w:autoSpaceDE w:val="0"/>
      <w:autoSpaceDN w:val="0"/>
      <w:adjustRightInd w:val="0"/>
      <w:spacing w:after="60" w:line="200" w:lineRule="atLeast"/>
      <w:jc w:val="both"/>
      <w:textAlignment w:val="baseline"/>
    </w:pPr>
    <w:rPr>
      <w:color w:val="000000"/>
    </w:rPr>
    <w:tblPr>
      <w:tblInd w:w="0" w:type="dxa"/>
      <w:tblBorders>
        <w:top w:val="single" w:sz="4" w:space="0" w:color="000000"/>
        <w:bottom w:val="single" w:sz="4"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styleId="ListeParagraf">
    <w:name w:val="List Paragraph"/>
    <w:basedOn w:val="Normal"/>
    <w:uiPriority w:val="34"/>
    <w:qFormat/>
    <w:rsid w:val="006F196C"/>
    <w:pPr>
      <w:ind w:left="720"/>
      <w:contextualSpacing/>
    </w:pPr>
  </w:style>
  <w:style w:type="character" w:customStyle="1" w:styleId="zmlenmeyenBahsetme1">
    <w:name w:val="Çözümlenmeyen Bahsetme1"/>
    <w:uiPriority w:val="99"/>
    <w:semiHidden/>
    <w:unhideWhenUsed/>
    <w:rsid w:val="001467C6"/>
    <w:rPr>
      <w:color w:val="605E5C"/>
      <w:shd w:val="clear" w:color="auto" w:fill="E1DFDD"/>
    </w:rPr>
  </w:style>
  <w:style w:type="character" w:customStyle="1" w:styleId="UnresolvedMention">
    <w:name w:val="Unresolved Mention"/>
    <w:basedOn w:val="VarsaylanParagrafYazTipi"/>
    <w:uiPriority w:val="99"/>
    <w:semiHidden/>
    <w:unhideWhenUsed/>
    <w:rsid w:val="00352A87"/>
    <w:rPr>
      <w:color w:val="605E5C"/>
      <w:shd w:val="clear" w:color="auto" w:fill="E1DFDD"/>
    </w:rPr>
  </w:style>
  <w:style w:type="paragraph" w:styleId="BalonMetni">
    <w:name w:val="Balloon Text"/>
    <w:basedOn w:val="Normal"/>
    <w:link w:val="BalonMetniChar"/>
    <w:uiPriority w:val="99"/>
    <w:semiHidden/>
    <w:unhideWhenUsed/>
    <w:rsid w:val="00B31149"/>
    <w:rPr>
      <w:rFonts w:ascii="Tahoma" w:hAnsi="Tahoma" w:cs="Tahoma"/>
      <w:sz w:val="16"/>
      <w:szCs w:val="16"/>
    </w:rPr>
  </w:style>
  <w:style w:type="character" w:customStyle="1" w:styleId="BalonMetniChar">
    <w:name w:val="Balon Metni Char"/>
    <w:basedOn w:val="VarsaylanParagrafYazTipi"/>
    <w:link w:val="BalonMetni"/>
    <w:uiPriority w:val="99"/>
    <w:semiHidden/>
    <w:rsid w:val="00B31149"/>
    <w:rPr>
      <w:rFonts w:ascii="Tahoma" w:hAnsi="Tahoma" w:cs="Tahoma"/>
      <w:sz w:val="16"/>
      <w:szCs w:val="16"/>
    </w:rPr>
  </w:style>
  <w:style w:type="paragraph" w:customStyle="1" w:styleId="Default">
    <w:name w:val="Default"/>
    <w:rsid w:val="00607891"/>
    <w:pPr>
      <w:autoSpaceDE w:val="0"/>
      <w:autoSpaceDN w:val="0"/>
      <w:adjustRightInd w:val="0"/>
    </w:pPr>
    <w:rPr>
      <w:color w:val="000000"/>
      <w:sz w:val="24"/>
      <w:szCs w:val="24"/>
    </w:rPr>
  </w:style>
  <w:style w:type="character" w:styleId="Vurgu">
    <w:name w:val="Emphasis"/>
    <w:basedOn w:val="VarsaylanParagrafYazTipi"/>
    <w:uiPriority w:val="20"/>
    <w:qFormat/>
    <w:rsid w:val="002D0B6D"/>
    <w:rPr>
      <w:i/>
      <w:iCs/>
    </w:rPr>
  </w:style>
  <w:style w:type="character" w:styleId="zlenenKpr">
    <w:name w:val="FollowedHyperlink"/>
    <w:basedOn w:val="VarsaylanParagrafYazTipi"/>
    <w:uiPriority w:val="99"/>
    <w:semiHidden/>
    <w:unhideWhenUsed/>
    <w:rsid w:val="002D0B6D"/>
    <w:rPr>
      <w:color w:val="954F72" w:themeColor="followedHyperlink"/>
      <w:u w:val="single"/>
    </w:rPr>
  </w:style>
  <w:style w:type="table" w:customStyle="1" w:styleId="AkListe1">
    <w:name w:val="Açık Liste1"/>
    <w:basedOn w:val="NormalTablo"/>
    <w:uiPriority w:val="61"/>
    <w:rsid w:val="002024DD"/>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OrtaGlgeleme11">
    <w:name w:val="Orta Gölgeleme 11"/>
    <w:basedOn w:val="NormalTablo"/>
    <w:uiPriority w:val="63"/>
    <w:rsid w:val="002024DD"/>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AkListe-Vurgu3">
    <w:name w:val="Light List Accent 3"/>
    <w:basedOn w:val="NormalTablo"/>
    <w:uiPriority w:val="61"/>
    <w:rsid w:val="000A5F81"/>
    <w:tblPr>
      <w:tblStyleRowBandSize w:val="1"/>
      <w:tblStyleColBandSize w:val="1"/>
      <w:tblInd w:w="0" w:type="dxa"/>
      <w:tblBorders>
        <w:top w:val="single" w:sz="8" w:space="0" w:color="A5A5A5" w:themeColor="accent3"/>
        <w:left w:val="single" w:sz="8" w:space="0" w:color="A5A5A5" w:themeColor="accent3"/>
        <w:bottom w:val="single" w:sz="8" w:space="0" w:color="A5A5A5" w:themeColor="accent3"/>
        <w:right w:val="single" w:sz="8" w:space="0" w:color="A5A5A5"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s>
</file>

<file path=word/webSettings.xml><?xml version="1.0" encoding="utf-8"?>
<w:webSettings xmlns:r="http://schemas.openxmlformats.org/officeDocument/2006/relationships" xmlns:w="http://schemas.openxmlformats.org/wordprocessingml/2006/main">
  <w:divs>
    <w:div w:id="150289628">
      <w:bodyDiv w:val="1"/>
      <w:marLeft w:val="0"/>
      <w:marRight w:val="0"/>
      <w:marTop w:val="0"/>
      <w:marBottom w:val="0"/>
      <w:divBdr>
        <w:top w:val="none" w:sz="0" w:space="0" w:color="auto"/>
        <w:left w:val="none" w:sz="0" w:space="0" w:color="auto"/>
        <w:bottom w:val="none" w:sz="0" w:space="0" w:color="auto"/>
        <w:right w:val="none" w:sz="0" w:space="0" w:color="auto"/>
      </w:divBdr>
    </w:div>
    <w:div w:id="173033242">
      <w:bodyDiv w:val="1"/>
      <w:marLeft w:val="0"/>
      <w:marRight w:val="0"/>
      <w:marTop w:val="0"/>
      <w:marBottom w:val="0"/>
      <w:divBdr>
        <w:top w:val="none" w:sz="0" w:space="0" w:color="auto"/>
        <w:left w:val="none" w:sz="0" w:space="0" w:color="auto"/>
        <w:bottom w:val="none" w:sz="0" w:space="0" w:color="auto"/>
        <w:right w:val="none" w:sz="0" w:space="0" w:color="auto"/>
      </w:divBdr>
    </w:div>
    <w:div w:id="399790146">
      <w:bodyDiv w:val="1"/>
      <w:marLeft w:val="0"/>
      <w:marRight w:val="0"/>
      <w:marTop w:val="0"/>
      <w:marBottom w:val="0"/>
      <w:divBdr>
        <w:top w:val="none" w:sz="0" w:space="0" w:color="auto"/>
        <w:left w:val="none" w:sz="0" w:space="0" w:color="auto"/>
        <w:bottom w:val="none" w:sz="0" w:space="0" w:color="auto"/>
        <w:right w:val="none" w:sz="0" w:space="0" w:color="auto"/>
      </w:divBdr>
    </w:div>
    <w:div w:id="444270483">
      <w:bodyDiv w:val="1"/>
      <w:marLeft w:val="0"/>
      <w:marRight w:val="0"/>
      <w:marTop w:val="0"/>
      <w:marBottom w:val="0"/>
      <w:divBdr>
        <w:top w:val="none" w:sz="0" w:space="0" w:color="auto"/>
        <w:left w:val="none" w:sz="0" w:space="0" w:color="auto"/>
        <w:bottom w:val="none" w:sz="0" w:space="0" w:color="auto"/>
        <w:right w:val="none" w:sz="0" w:space="0" w:color="auto"/>
      </w:divBdr>
    </w:div>
    <w:div w:id="447818666">
      <w:bodyDiv w:val="1"/>
      <w:marLeft w:val="0"/>
      <w:marRight w:val="0"/>
      <w:marTop w:val="0"/>
      <w:marBottom w:val="0"/>
      <w:divBdr>
        <w:top w:val="none" w:sz="0" w:space="0" w:color="auto"/>
        <w:left w:val="none" w:sz="0" w:space="0" w:color="auto"/>
        <w:bottom w:val="none" w:sz="0" w:space="0" w:color="auto"/>
        <w:right w:val="none" w:sz="0" w:space="0" w:color="auto"/>
      </w:divBdr>
    </w:div>
    <w:div w:id="489904166">
      <w:bodyDiv w:val="1"/>
      <w:marLeft w:val="0"/>
      <w:marRight w:val="0"/>
      <w:marTop w:val="0"/>
      <w:marBottom w:val="0"/>
      <w:divBdr>
        <w:top w:val="none" w:sz="0" w:space="0" w:color="auto"/>
        <w:left w:val="none" w:sz="0" w:space="0" w:color="auto"/>
        <w:bottom w:val="none" w:sz="0" w:space="0" w:color="auto"/>
        <w:right w:val="none" w:sz="0" w:space="0" w:color="auto"/>
      </w:divBdr>
    </w:div>
    <w:div w:id="739981931">
      <w:bodyDiv w:val="1"/>
      <w:marLeft w:val="0"/>
      <w:marRight w:val="0"/>
      <w:marTop w:val="0"/>
      <w:marBottom w:val="0"/>
      <w:divBdr>
        <w:top w:val="none" w:sz="0" w:space="0" w:color="auto"/>
        <w:left w:val="none" w:sz="0" w:space="0" w:color="auto"/>
        <w:bottom w:val="none" w:sz="0" w:space="0" w:color="auto"/>
        <w:right w:val="none" w:sz="0" w:space="0" w:color="auto"/>
      </w:divBdr>
    </w:div>
    <w:div w:id="740326253">
      <w:bodyDiv w:val="1"/>
      <w:marLeft w:val="0"/>
      <w:marRight w:val="0"/>
      <w:marTop w:val="0"/>
      <w:marBottom w:val="0"/>
      <w:divBdr>
        <w:top w:val="none" w:sz="0" w:space="0" w:color="auto"/>
        <w:left w:val="none" w:sz="0" w:space="0" w:color="auto"/>
        <w:bottom w:val="none" w:sz="0" w:space="0" w:color="auto"/>
        <w:right w:val="none" w:sz="0" w:space="0" w:color="auto"/>
      </w:divBdr>
    </w:div>
    <w:div w:id="779764553">
      <w:bodyDiv w:val="1"/>
      <w:marLeft w:val="0"/>
      <w:marRight w:val="0"/>
      <w:marTop w:val="0"/>
      <w:marBottom w:val="0"/>
      <w:divBdr>
        <w:top w:val="none" w:sz="0" w:space="0" w:color="auto"/>
        <w:left w:val="none" w:sz="0" w:space="0" w:color="auto"/>
        <w:bottom w:val="none" w:sz="0" w:space="0" w:color="auto"/>
        <w:right w:val="none" w:sz="0" w:space="0" w:color="auto"/>
      </w:divBdr>
    </w:div>
    <w:div w:id="961570268">
      <w:bodyDiv w:val="1"/>
      <w:marLeft w:val="0"/>
      <w:marRight w:val="0"/>
      <w:marTop w:val="0"/>
      <w:marBottom w:val="0"/>
      <w:divBdr>
        <w:top w:val="none" w:sz="0" w:space="0" w:color="auto"/>
        <w:left w:val="none" w:sz="0" w:space="0" w:color="auto"/>
        <w:bottom w:val="none" w:sz="0" w:space="0" w:color="auto"/>
        <w:right w:val="none" w:sz="0" w:space="0" w:color="auto"/>
      </w:divBdr>
    </w:div>
    <w:div w:id="995843044">
      <w:bodyDiv w:val="1"/>
      <w:marLeft w:val="0"/>
      <w:marRight w:val="0"/>
      <w:marTop w:val="0"/>
      <w:marBottom w:val="0"/>
      <w:divBdr>
        <w:top w:val="none" w:sz="0" w:space="0" w:color="auto"/>
        <w:left w:val="none" w:sz="0" w:space="0" w:color="auto"/>
        <w:bottom w:val="none" w:sz="0" w:space="0" w:color="auto"/>
        <w:right w:val="none" w:sz="0" w:space="0" w:color="auto"/>
      </w:divBdr>
    </w:div>
    <w:div w:id="1032729679">
      <w:bodyDiv w:val="1"/>
      <w:marLeft w:val="0"/>
      <w:marRight w:val="0"/>
      <w:marTop w:val="0"/>
      <w:marBottom w:val="0"/>
      <w:divBdr>
        <w:top w:val="none" w:sz="0" w:space="0" w:color="auto"/>
        <w:left w:val="none" w:sz="0" w:space="0" w:color="auto"/>
        <w:bottom w:val="none" w:sz="0" w:space="0" w:color="auto"/>
        <w:right w:val="none" w:sz="0" w:space="0" w:color="auto"/>
      </w:divBdr>
    </w:div>
    <w:div w:id="1055542237">
      <w:bodyDiv w:val="1"/>
      <w:marLeft w:val="0"/>
      <w:marRight w:val="0"/>
      <w:marTop w:val="0"/>
      <w:marBottom w:val="0"/>
      <w:divBdr>
        <w:top w:val="none" w:sz="0" w:space="0" w:color="auto"/>
        <w:left w:val="none" w:sz="0" w:space="0" w:color="auto"/>
        <w:bottom w:val="none" w:sz="0" w:space="0" w:color="auto"/>
        <w:right w:val="none" w:sz="0" w:space="0" w:color="auto"/>
      </w:divBdr>
    </w:div>
    <w:div w:id="1064836316">
      <w:bodyDiv w:val="1"/>
      <w:marLeft w:val="0"/>
      <w:marRight w:val="0"/>
      <w:marTop w:val="0"/>
      <w:marBottom w:val="0"/>
      <w:divBdr>
        <w:top w:val="none" w:sz="0" w:space="0" w:color="auto"/>
        <w:left w:val="none" w:sz="0" w:space="0" w:color="auto"/>
        <w:bottom w:val="none" w:sz="0" w:space="0" w:color="auto"/>
        <w:right w:val="none" w:sz="0" w:space="0" w:color="auto"/>
      </w:divBdr>
    </w:div>
    <w:div w:id="1106344585">
      <w:bodyDiv w:val="1"/>
      <w:marLeft w:val="0"/>
      <w:marRight w:val="0"/>
      <w:marTop w:val="0"/>
      <w:marBottom w:val="0"/>
      <w:divBdr>
        <w:top w:val="none" w:sz="0" w:space="0" w:color="auto"/>
        <w:left w:val="none" w:sz="0" w:space="0" w:color="auto"/>
        <w:bottom w:val="none" w:sz="0" w:space="0" w:color="auto"/>
        <w:right w:val="none" w:sz="0" w:space="0" w:color="auto"/>
      </w:divBdr>
    </w:div>
    <w:div w:id="1139568859">
      <w:bodyDiv w:val="1"/>
      <w:marLeft w:val="0"/>
      <w:marRight w:val="0"/>
      <w:marTop w:val="0"/>
      <w:marBottom w:val="0"/>
      <w:divBdr>
        <w:top w:val="none" w:sz="0" w:space="0" w:color="auto"/>
        <w:left w:val="none" w:sz="0" w:space="0" w:color="auto"/>
        <w:bottom w:val="none" w:sz="0" w:space="0" w:color="auto"/>
        <w:right w:val="none" w:sz="0" w:space="0" w:color="auto"/>
      </w:divBdr>
    </w:div>
    <w:div w:id="1163937417">
      <w:bodyDiv w:val="1"/>
      <w:marLeft w:val="0"/>
      <w:marRight w:val="0"/>
      <w:marTop w:val="0"/>
      <w:marBottom w:val="0"/>
      <w:divBdr>
        <w:top w:val="none" w:sz="0" w:space="0" w:color="auto"/>
        <w:left w:val="none" w:sz="0" w:space="0" w:color="auto"/>
        <w:bottom w:val="none" w:sz="0" w:space="0" w:color="auto"/>
        <w:right w:val="none" w:sz="0" w:space="0" w:color="auto"/>
      </w:divBdr>
    </w:div>
    <w:div w:id="1184976068">
      <w:bodyDiv w:val="1"/>
      <w:marLeft w:val="0"/>
      <w:marRight w:val="0"/>
      <w:marTop w:val="0"/>
      <w:marBottom w:val="0"/>
      <w:divBdr>
        <w:top w:val="none" w:sz="0" w:space="0" w:color="auto"/>
        <w:left w:val="none" w:sz="0" w:space="0" w:color="auto"/>
        <w:bottom w:val="none" w:sz="0" w:space="0" w:color="auto"/>
        <w:right w:val="none" w:sz="0" w:space="0" w:color="auto"/>
      </w:divBdr>
    </w:div>
    <w:div w:id="1304845872">
      <w:bodyDiv w:val="1"/>
      <w:marLeft w:val="0"/>
      <w:marRight w:val="0"/>
      <w:marTop w:val="0"/>
      <w:marBottom w:val="0"/>
      <w:divBdr>
        <w:top w:val="none" w:sz="0" w:space="0" w:color="auto"/>
        <w:left w:val="none" w:sz="0" w:space="0" w:color="auto"/>
        <w:bottom w:val="none" w:sz="0" w:space="0" w:color="auto"/>
        <w:right w:val="none" w:sz="0" w:space="0" w:color="auto"/>
      </w:divBdr>
    </w:div>
    <w:div w:id="1310011787">
      <w:bodyDiv w:val="1"/>
      <w:marLeft w:val="0"/>
      <w:marRight w:val="0"/>
      <w:marTop w:val="0"/>
      <w:marBottom w:val="0"/>
      <w:divBdr>
        <w:top w:val="none" w:sz="0" w:space="0" w:color="auto"/>
        <w:left w:val="none" w:sz="0" w:space="0" w:color="auto"/>
        <w:bottom w:val="none" w:sz="0" w:space="0" w:color="auto"/>
        <w:right w:val="none" w:sz="0" w:space="0" w:color="auto"/>
      </w:divBdr>
    </w:div>
    <w:div w:id="1360738888">
      <w:bodyDiv w:val="1"/>
      <w:marLeft w:val="0"/>
      <w:marRight w:val="0"/>
      <w:marTop w:val="0"/>
      <w:marBottom w:val="0"/>
      <w:divBdr>
        <w:top w:val="none" w:sz="0" w:space="0" w:color="auto"/>
        <w:left w:val="none" w:sz="0" w:space="0" w:color="auto"/>
        <w:bottom w:val="none" w:sz="0" w:space="0" w:color="auto"/>
        <w:right w:val="none" w:sz="0" w:space="0" w:color="auto"/>
      </w:divBdr>
    </w:div>
    <w:div w:id="1444617957">
      <w:bodyDiv w:val="1"/>
      <w:marLeft w:val="0"/>
      <w:marRight w:val="0"/>
      <w:marTop w:val="0"/>
      <w:marBottom w:val="0"/>
      <w:divBdr>
        <w:top w:val="none" w:sz="0" w:space="0" w:color="auto"/>
        <w:left w:val="none" w:sz="0" w:space="0" w:color="auto"/>
        <w:bottom w:val="none" w:sz="0" w:space="0" w:color="auto"/>
        <w:right w:val="none" w:sz="0" w:space="0" w:color="auto"/>
      </w:divBdr>
    </w:div>
    <w:div w:id="1585916166">
      <w:bodyDiv w:val="1"/>
      <w:marLeft w:val="0"/>
      <w:marRight w:val="0"/>
      <w:marTop w:val="0"/>
      <w:marBottom w:val="0"/>
      <w:divBdr>
        <w:top w:val="none" w:sz="0" w:space="0" w:color="auto"/>
        <w:left w:val="none" w:sz="0" w:space="0" w:color="auto"/>
        <w:bottom w:val="none" w:sz="0" w:space="0" w:color="auto"/>
        <w:right w:val="none" w:sz="0" w:space="0" w:color="auto"/>
      </w:divBdr>
    </w:div>
    <w:div w:id="1605263910">
      <w:bodyDiv w:val="1"/>
      <w:marLeft w:val="0"/>
      <w:marRight w:val="0"/>
      <w:marTop w:val="0"/>
      <w:marBottom w:val="0"/>
      <w:divBdr>
        <w:top w:val="none" w:sz="0" w:space="0" w:color="auto"/>
        <w:left w:val="none" w:sz="0" w:space="0" w:color="auto"/>
        <w:bottom w:val="none" w:sz="0" w:space="0" w:color="auto"/>
        <w:right w:val="none" w:sz="0" w:space="0" w:color="auto"/>
      </w:divBdr>
    </w:div>
    <w:div w:id="1737122147">
      <w:bodyDiv w:val="1"/>
      <w:marLeft w:val="0"/>
      <w:marRight w:val="0"/>
      <w:marTop w:val="0"/>
      <w:marBottom w:val="0"/>
      <w:divBdr>
        <w:top w:val="none" w:sz="0" w:space="0" w:color="auto"/>
        <w:left w:val="none" w:sz="0" w:space="0" w:color="auto"/>
        <w:bottom w:val="none" w:sz="0" w:space="0" w:color="auto"/>
        <w:right w:val="none" w:sz="0" w:space="0" w:color="auto"/>
      </w:divBdr>
    </w:div>
    <w:div w:id="1737315217">
      <w:bodyDiv w:val="1"/>
      <w:marLeft w:val="0"/>
      <w:marRight w:val="0"/>
      <w:marTop w:val="0"/>
      <w:marBottom w:val="0"/>
      <w:divBdr>
        <w:top w:val="none" w:sz="0" w:space="0" w:color="auto"/>
        <w:left w:val="none" w:sz="0" w:space="0" w:color="auto"/>
        <w:bottom w:val="none" w:sz="0" w:space="0" w:color="auto"/>
        <w:right w:val="none" w:sz="0" w:space="0" w:color="auto"/>
      </w:divBdr>
    </w:div>
    <w:div w:id="1767073039">
      <w:bodyDiv w:val="1"/>
      <w:marLeft w:val="0"/>
      <w:marRight w:val="0"/>
      <w:marTop w:val="0"/>
      <w:marBottom w:val="0"/>
      <w:divBdr>
        <w:top w:val="none" w:sz="0" w:space="0" w:color="auto"/>
        <w:left w:val="none" w:sz="0" w:space="0" w:color="auto"/>
        <w:bottom w:val="none" w:sz="0" w:space="0" w:color="auto"/>
        <w:right w:val="none" w:sz="0" w:space="0" w:color="auto"/>
      </w:divBdr>
    </w:div>
    <w:div w:id="1848130351">
      <w:bodyDiv w:val="1"/>
      <w:marLeft w:val="0"/>
      <w:marRight w:val="0"/>
      <w:marTop w:val="0"/>
      <w:marBottom w:val="0"/>
      <w:divBdr>
        <w:top w:val="none" w:sz="0" w:space="0" w:color="auto"/>
        <w:left w:val="none" w:sz="0" w:space="0" w:color="auto"/>
        <w:bottom w:val="none" w:sz="0" w:space="0" w:color="auto"/>
        <w:right w:val="none" w:sz="0" w:space="0" w:color="auto"/>
      </w:divBdr>
    </w:div>
    <w:div w:id="1973779315">
      <w:bodyDiv w:val="1"/>
      <w:marLeft w:val="0"/>
      <w:marRight w:val="0"/>
      <w:marTop w:val="0"/>
      <w:marBottom w:val="0"/>
      <w:divBdr>
        <w:top w:val="none" w:sz="0" w:space="0" w:color="auto"/>
        <w:left w:val="none" w:sz="0" w:space="0" w:color="auto"/>
        <w:bottom w:val="none" w:sz="0" w:space="0" w:color="auto"/>
        <w:right w:val="none" w:sz="0" w:space="0" w:color="auto"/>
      </w:divBdr>
    </w:div>
    <w:div w:id="2048019101">
      <w:bodyDiv w:val="1"/>
      <w:marLeft w:val="0"/>
      <w:marRight w:val="0"/>
      <w:marTop w:val="0"/>
      <w:marBottom w:val="0"/>
      <w:divBdr>
        <w:top w:val="none" w:sz="0" w:space="0" w:color="auto"/>
        <w:left w:val="none" w:sz="0" w:space="0" w:color="auto"/>
        <w:bottom w:val="none" w:sz="0" w:space="0" w:color="auto"/>
        <w:right w:val="none" w:sz="0" w:space="0" w:color="auto"/>
      </w:divBdr>
    </w:div>
    <w:div w:id="20968546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kre2808@gmail.com" TargetMode="External"/><Relationship Id="rId13" Type="http://schemas.openxmlformats.org/officeDocument/2006/relationships/image" Target="media/image2.png"/><Relationship Id="rId18" Type="http://schemas.openxmlformats.org/officeDocument/2006/relationships/hyperlink" Target="https://apps.who.int/gho/data/node.main.A997"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s://www.who.int/news-room/fact-sheets/detail/road-traffic-injuries"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who.int/publications/road-safety-report"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onlinelibrary.wiley.com/authored-by/Alkheder/Sharaf" TargetMode="External"/><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eader" Target="header2.xml"/><Relationship Id="rId10" Type="http://schemas.openxmlformats.org/officeDocument/2006/relationships/hyperlink" Target="https://ieeexplore.ieee.org/author/37087844420" TargetMode="External"/><Relationship Id="rId19" Type="http://schemas.openxmlformats.org/officeDocument/2006/relationships/hyperlink" Target="https://dergipark.org.tr/tr/download/article-file/2600712" TargetMode="External"/><Relationship Id="rId4" Type="http://schemas.openxmlformats.org/officeDocument/2006/relationships/settings" Target="settings.xml"/><Relationship Id="rId9" Type="http://schemas.openxmlformats.org/officeDocument/2006/relationships/hyperlink" Target="mailto:nursenataskopru@gmail.com" TargetMode="External"/><Relationship Id="rId14" Type="http://schemas.openxmlformats.org/officeDocument/2006/relationships/image" Target="media/image3.png"/><Relationship Id="rId22" Type="http://schemas.openxmlformats.org/officeDocument/2006/relationships/footer" Target="footer2.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087730-7CDB-4669-A79E-32601567F2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1559</TotalTime>
  <Pages>1</Pages>
  <Words>4692</Words>
  <Characters>26748</Characters>
  <Application>Microsoft Office Word</Application>
  <DocSecurity>0</DocSecurity>
  <Lines>222</Lines>
  <Paragraphs>62</Paragraphs>
  <ScaleCrop>false</ScaleCrop>
  <HeadingPairs>
    <vt:vector size="2" baseType="variant">
      <vt:variant>
        <vt:lpstr>Konu Başlığı</vt:lpstr>
      </vt:variant>
      <vt:variant>
        <vt:i4>1</vt:i4>
      </vt:variant>
    </vt:vector>
  </HeadingPairs>
  <TitlesOfParts>
    <vt:vector size="1" baseType="lpstr">
      <vt:lpstr/>
    </vt:vector>
  </TitlesOfParts>
  <Company>Emyo</Company>
  <LinksUpToDate>false</LinksUpToDate>
  <CharactersWithSpaces>31378</CharactersWithSpaces>
  <SharedDoc>false</SharedDoc>
  <HLinks>
    <vt:vector size="18" baseType="variant">
      <vt:variant>
        <vt:i4>4259890</vt:i4>
      </vt:variant>
      <vt:variant>
        <vt:i4>0</vt:i4>
      </vt:variant>
      <vt:variant>
        <vt:i4>0</vt:i4>
      </vt:variant>
      <vt:variant>
        <vt:i4>5</vt:i4>
      </vt:variant>
      <vt:variant>
        <vt:lpwstr>mailto:muraot@yildiz.edu.tr</vt:lpwstr>
      </vt:variant>
      <vt:variant>
        <vt:lpwstr/>
      </vt:variant>
      <vt:variant>
        <vt:i4>7667757</vt:i4>
      </vt:variant>
      <vt:variant>
        <vt:i4>12</vt:i4>
      </vt:variant>
      <vt:variant>
        <vt:i4>0</vt:i4>
      </vt:variant>
      <vt:variant>
        <vt:i4>5</vt:i4>
      </vt:variant>
      <vt:variant>
        <vt:lpwstr>http://www.teknolojikarastirmalar./</vt:lpwstr>
      </vt:variant>
      <vt:variant>
        <vt:lpwstr/>
      </vt:variant>
      <vt:variant>
        <vt:i4>4128886</vt:i4>
      </vt:variant>
      <vt:variant>
        <vt:i4>6</vt:i4>
      </vt:variant>
      <vt:variant>
        <vt:i4>0</vt:i4>
      </vt:variant>
      <vt:variant>
        <vt:i4>5</vt:i4>
      </vt:variant>
      <vt:variant>
        <vt:lpwstr>http://www.google.com.tr/url?sa=i&amp;rct=j&amp;q=&amp;esrc=s&amp;frm=1&amp;source=images&amp;cd=&amp;cad=rja&amp;docid=xz5s9XSyulZkLM&amp;tbnid=oCAfilol35s7FM:&amp;ved=0CAUQjRw&amp;url=http%3A%2F%2Fahmetatangrafiktasarim.blogspot.com%2F2011%2F06%2Ftubiad-kuruldu.html&amp;ei=23GwUZS3GoGbtAaknYHQAQ&amp;bvm=bv.47534661,d.Yms&amp;psig=AFQjCNE6WroNwBybnesv1SG0F_JPplJUQQ&amp;ust=1370604374041622</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bat_final</dc:creator>
  <cp:keywords/>
  <cp:lastModifiedBy>mustafa okur</cp:lastModifiedBy>
  <cp:revision>29</cp:revision>
  <cp:lastPrinted>2004-12-21T14:43:00Z</cp:lastPrinted>
  <dcterms:created xsi:type="dcterms:W3CDTF">2021-03-22T10:29:00Z</dcterms:created>
  <dcterms:modified xsi:type="dcterms:W3CDTF">2025-05-03T20:00:00Z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1fd83bb6168580d3157ec3c212ba5ae15915ed2558e69f336f342710132cbd62</vt:lpwstr>
  </property>
</Properties>
</file>