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 Türbin Bakım ve Nasel Erişim İzni</w:t>
      </w:r>
    </w:p>
    <w:p>
      <w:r>
        <w:rPr>
          <w:b/>
        </w:rPr>
        <w:t>PTW-041  |  Kullanım alanı: Rüzgar enerjisi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Türbin ve kanat konumu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 penceresi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Kurtarma sistemi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Yetkin elektrik çalışanı iş kapsamı ve alternatif kaynakları tek hat üzerinden doğruladı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ölçüm ve ark koruması işe göre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Yetkisiz açma kapamaya karşı ayırma noktaları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Rotor ve mekanik enerji fiziksel olarak güvenli konumda tutuldu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Rotor yaw pitch ve hidrolik enerjiler fiziksel olarak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Kule tırmanış sistemi ve kurtarma ekipmanı çalışır durumda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Nasel içi düşme ve dönen parça tehlikeleri işaretlendi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 değişiminde güvenli iniş ve toplanma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Gerilimsizlik ve ölçüm kanıtı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Devre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Önce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Gerilim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Sonra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Ölçen saat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Rotor hareketi; Hava eşiğinin aşılması.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PTW-041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