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Amonyak veya Soğutucu Akışkan Sistem Müdahale İzni</w:t>
      </w:r>
    </w:p>
    <w:p>
      <w:r>
        <w:rPr>
          <w:b/>
        </w:rPr>
        <w:t>PTW-056  |  Kullanım alanı: Soğuk zincir, endüstri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Akışkan ve yük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ve vana tagları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kaçış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Akışkan SDS ve toksisite boğucu etki donanımı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sıvı kapanı ve genleşme riski izole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Dedektör havalandırma ve tahliye ekipmanı sahada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Kaçak algılama ve kontrollü devreye alma testi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Dedektör alarmı; Kontrolsüz salım veya basınç.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