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F27D2" w14:textId="77777777" w:rsidR="0056204D" w:rsidRDefault="0056173A">
      <w:pPr>
        <w:tabs>
          <w:tab w:val="left" w:pos="2552"/>
        </w:tabs>
      </w:pPr>
      <w:r>
        <w:rPr>
          <w:noProof/>
          <w:lang w:eastAsia="tr-TR"/>
        </w:rPr>
        <w:drawing>
          <wp:anchor distT="0" distB="0" distL="114300" distR="114300" simplePos="0" relativeHeight="2" behindDoc="1" locked="0" layoutInCell="1" allowOverlap="1" wp14:anchorId="3E385A96" wp14:editId="12F812C6">
            <wp:simplePos x="0" y="0"/>
            <wp:positionH relativeFrom="column">
              <wp:posOffset>-13970</wp:posOffset>
            </wp:positionH>
            <wp:positionV relativeFrom="paragraph">
              <wp:posOffset>78105</wp:posOffset>
            </wp:positionV>
            <wp:extent cx="1028700" cy="1028700"/>
            <wp:effectExtent l="0" t="0" r="0" b="0"/>
            <wp:wrapNone/>
            <wp:docPr id="1" name="Resim 5" descr="balikesir Ã¼niversitesi amblemi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5" descr="balikesir Ã¼niversitesi amblemi ile ilgili gÃ¶rsel sonucu"/>
                    <pic:cNvPicPr>
                      <a:picLocks noChangeAspect="1" noChangeArrowheads="1"/>
                    </pic:cNvPicPr>
                  </pic:nvPicPr>
                  <pic:blipFill>
                    <a:blip r:embed="rId8"/>
                    <a:stretch>
                      <a:fillRect/>
                    </a:stretch>
                  </pic:blipFill>
                  <pic:spPr bwMode="auto">
                    <a:xfrm>
                      <a:off x="0" y="0"/>
                      <a:ext cx="1028700" cy="1028700"/>
                    </a:xfrm>
                    <a:prstGeom prst="rect">
                      <a:avLst/>
                    </a:prstGeom>
                  </pic:spPr>
                </pic:pic>
              </a:graphicData>
            </a:graphic>
          </wp:anchor>
        </w:drawing>
      </w:r>
      <w:r>
        <w:rPr>
          <w:b/>
        </w:rPr>
        <w:tab/>
        <w:t>T.C. BALIKESİR ÜNİVERSİTESİ</w:t>
      </w:r>
      <w:r>
        <w:rPr>
          <w:b/>
        </w:rPr>
        <w:br/>
      </w:r>
      <w:r>
        <w:rPr>
          <w:b/>
          <w:sz w:val="36"/>
        </w:rPr>
        <w:tab/>
        <w:t>MÜHENDİSLİK FAKÜLTESİ</w:t>
      </w:r>
      <w:r>
        <w:rPr>
          <w:b/>
          <w:sz w:val="36"/>
        </w:rPr>
        <w:br/>
      </w:r>
      <w:r>
        <w:rPr>
          <w:b/>
          <w:sz w:val="36"/>
        </w:rPr>
        <w:tab/>
        <w:t>BİLGİSAYAR MÜHENDİSLİĞİ BÖLÜMÜ</w:t>
      </w:r>
      <w:r>
        <w:rPr>
          <w:sz w:val="36"/>
        </w:rPr>
        <w:br/>
      </w:r>
      <w:r>
        <w:rPr>
          <w:b/>
          <w:sz w:val="36"/>
        </w:rPr>
        <w:tab/>
        <w:t>BİTİRME PROJESİ HAFTALIK RAPORU</w:t>
      </w:r>
    </w:p>
    <w:tbl>
      <w:tblPr>
        <w:tblStyle w:val="TabloKlavuzu"/>
        <w:tblW w:w="10638" w:type="dxa"/>
        <w:tblInd w:w="-624" w:type="dxa"/>
        <w:tblCellMar>
          <w:left w:w="68" w:type="dxa"/>
        </w:tblCellMar>
        <w:tblLook w:val="04A0" w:firstRow="1" w:lastRow="0" w:firstColumn="1" w:lastColumn="0" w:noHBand="0" w:noVBand="1"/>
      </w:tblPr>
      <w:tblGrid>
        <w:gridCol w:w="1710"/>
        <w:gridCol w:w="1981"/>
        <w:gridCol w:w="3120"/>
        <w:gridCol w:w="3827"/>
      </w:tblGrid>
      <w:tr w:rsidR="0056204D" w14:paraId="2A0048B9" w14:textId="77777777">
        <w:trPr>
          <w:trHeight w:val="195"/>
        </w:trPr>
        <w:tc>
          <w:tcPr>
            <w:tcW w:w="1709" w:type="dxa"/>
            <w:vMerge w:val="restart"/>
            <w:tcMar>
              <w:left w:w="68" w:type="dxa"/>
            </w:tcMar>
            <w:vAlign w:val="center"/>
          </w:tcPr>
          <w:p w14:paraId="46578ED0" w14:textId="77777777" w:rsidR="0056204D" w:rsidRDefault="0056173A">
            <w:pPr>
              <w:spacing w:after="0" w:line="240" w:lineRule="auto"/>
              <w:jc w:val="center"/>
              <w:rPr>
                <w:sz w:val="24"/>
                <w:szCs w:val="24"/>
              </w:rPr>
            </w:pPr>
            <w:r>
              <w:rPr>
                <w:b/>
                <w:sz w:val="24"/>
                <w:szCs w:val="24"/>
              </w:rPr>
              <w:t xml:space="preserve"> </w:t>
            </w:r>
            <w:r>
              <w:rPr>
                <w:rFonts w:ascii="Courier New" w:hAnsi="Courier New"/>
                <w:b/>
                <w:sz w:val="24"/>
                <w:szCs w:val="24"/>
              </w:rPr>
              <w:t>Öğrenci</w:t>
            </w:r>
          </w:p>
        </w:tc>
        <w:tc>
          <w:tcPr>
            <w:tcW w:w="1981" w:type="dxa"/>
            <w:tcMar>
              <w:left w:w="68" w:type="dxa"/>
            </w:tcMar>
          </w:tcPr>
          <w:p w14:paraId="280E8E24" w14:textId="77777777" w:rsidR="0056204D" w:rsidRDefault="0056173A">
            <w:pPr>
              <w:spacing w:after="0" w:line="240" w:lineRule="auto"/>
              <w:jc w:val="center"/>
              <w:rPr>
                <w:rFonts w:ascii="Courier New" w:hAnsi="Courier New"/>
                <w:sz w:val="26"/>
                <w:szCs w:val="26"/>
              </w:rPr>
            </w:pPr>
            <w:r>
              <w:rPr>
                <w:rFonts w:ascii="Courier New" w:hAnsi="Courier New"/>
                <w:b/>
                <w:sz w:val="26"/>
                <w:szCs w:val="26"/>
              </w:rPr>
              <w:t>No</w:t>
            </w:r>
          </w:p>
        </w:tc>
        <w:tc>
          <w:tcPr>
            <w:tcW w:w="3120" w:type="dxa"/>
            <w:tcMar>
              <w:left w:w="68" w:type="dxa"/>
            </w:tcMar>
          </w:tcPr>
          <w:p w14:paraId="516FC6FB" w14:textId="77777777" w:rsidR="0056204D" w:rsidRDefault="0056173A">
            <w:pPr>
              <w:spacing w:after="0" w:line="240" w:lineRule="auto"/>
              <w:jc w:val="center"/>
              <w:rPr>
                <w:rFonts w:ascii="Courier New" w:hAnsi="Courier New"/>
                <w:sz w:val="26"/>
                <w:szCs w:val="26"/>
              </w:rPr>
            </w:pPr>
            <w:r>
              <w:rPr>
                <w:rFonts w:ascii="Courier New" w:hAnsi="Courier New"/>
                <w:b/>
                <w:sz w:val="26"/>
                <w:szCs w:val="26"/>
              </w:rPr>
              <w:t>Ad Soyad</w:t>
            </w:r>
          </w:p>
        </w:tc>
        <w:tc>
          <w:tcPr>
            <w:tcW w:w="3827" w:type="dxa"/>
            <w:tcMar>
              <w:left w:w="68" w:type="dxa"/>
            </w:tcMar>
          </w:tcPr>
          <w:p w14:paraId="48316519" w14:textId="77777777" w:rsidR="0056204D" w:rsidRDefault="0056173A">
            <w:pPr>
              <w:spacing w:after="0" w:line="240" w:lineRule="auto"/>
              <w:jc w:val="center"/>
              <w:rPr>
                <w:rFonts w:ascii="Courier New" w:hAnsi="Courier New"/>
                <w:sz w:val="26"/>
                <w:szCs w:val="26"/>
              </w:rPr>
            </w:pPr>
            <w:r>
              <w:rPr>
                <w:rFonts w:ascii="Courier New" w:hAnsi="Courier New"/>
                <w:b/>
                <w:sz w:val="26"/>
                <w:szCs w:val="26"/>
              </w:rPr>
              <w:t>İmza</w:t>
            </w:r>
          </w:p>
        </w:tc>
      </w:tr>
      <w:tr w:rsidR="0056204D" w14:paraId="19ED85FD" w14:textId="77777777">
        <w:trPr>
          <w:trHeight w:val="337"/>
        </w:trPr>
        <w:tc>
          <w:tcPr>
            <w:tcW w:w="1709" w:type="dxa"/>
            <w:vMerge/>
            <w:tcMar>
              <w:left w:w="68" w:type="dxa"/>
            </w:tcMar>
            <w:vAlign w:val="center"/>
          </w:tcPr>
          <w:p w14:paraId="67F2B679" w14:textId="77777777" w:rsidR="0056204D" w:rsidRDefault="0056204D">
            <w:pPr>
              <w:spacing w:after="0" w:line="240" w:lineRule="auto"/>
              <w:jc w:val="center"/>
              <w:rPr>
                <w:sz w:val="24"/>
                <w:szCs w:val="24"/>
              </w:rPr>
            </w:pPr>
          </w:p>
        </w:tc>
        <w:tc>
          <w:tcPr>
            <w:tcW w:w="1981" w:type="dxa"/>
            <w:tcMar>
              <w:left w:w="68" w:type="dxa"/>
            </w:tcMar>
            <w:vAlign w:val="center"/>
          </w:tcPr>
          <w:p w14:paraId="3577561E" w14:textId="77777777" w:rsidR="00100146" w:rsidRPr="00100146" w:rsidRDefault="00100146" w:rsidP="00100146">
            <w:pPr>
              <w:jc w:val="center"/>
              <w:rPr>
                <w:rFonts w:ascii="Times New Roman" w:eastAsia="Calibri" w:hAnsi="Times New Roman" w:cs="Times New Roman"/>
                <w:color w:val="000000" w:themeColor="text1"/>
              </w:rPr>
            </w:pPr>
            <w:r w:rsidRPr="00100146">
              <w:rPr>
                <w:rFonts w:ascii="Times New Roman" w:eastAsia="Calibri" w:hAnsi="Times New Roman" w:cs="Times New Roman"/>
                <w:color w:val="000000" w:themeColor="text1"/>
              </w:rPr>
              <w:t>202213709064</w:t>
            </w:r>
          </w:p>
          <w:p w14:paraId="3E2F8A26" w14:textId="77777777" w:rsidR="00100146" w:rsidRPr="00100146" w:rsidRDefault="00100146" w:rsidP="00100146">
            <w:pPr>
              <w:jc w:val="center"/>
              <w:rPr>
                <w:rFonts w:ascii="Times New Roman" w:hAnsi="Times New Roman" w:cs="Times New Roman"/>
              </w:rPr>
            </w:pPr>
            <w:r w:rsidRPr="00100146">
              <w:rPr>
                <w:rFonts w:ascii="Times New Roman" w:hAnsi="Times New Roman" w:cs="Times New Roman"/>
              </w:rPr>
              <w:t>202113709025</w:t>
            </w:r>
          </w:p>
          <w:p w14:paraId="53B9881D" w14:textId="51CBB44F" w:rsidR="00100146" w:rsidRPr="00100146" w:rsidRDefault="00100146" w:rsidP="00100146">
            <w:pPr>
              <w:spacing w:after="0" w:line="240" w:lineRule="auto"/>
              <w:jc w:val="center"/>
              <w:rPr>
                <w:rFonts w:ascii="Times New Roman" w:hAnsi="Times New Roman" w:cs="Times New Roman"/>
              </w:rPr>
            </w:pPr>
            <w:r w:rsidRPr="00100146">
              <w:rPr>
                <w:rFonts w:ascii="Times New Roman" w:hAnsi="Times New Roman" w:cs="Times New Roman"/>
              </w:rPr>
              <w:t>202113709041</w:t>
            </w:r>
          </w:p>
          <w:p w14:paraId="654F34EB" w14:textId="28FC66BC" w:rsidR="00841A95" w:rsidRPr="00100146" w:rsidRDefault="00841A95">
            <w:pPr>
              <w:spacing w:after="0" w:line="240" w:lineRule="auto"/>
              <w:jc w:val="center"/>
              <w:rPr>
                <w:rFonts w:ascii="Times New Roman" w:hAnsi="Times New Roman" w:cs="Times New Roman"/>
              </w:rPr>
            </w:pPr>
          </w:p>
        </w:tc>
        <w:tc>
          <w:tcPr>
            <w:tcW w:w="3120" w:type="dxa"/>
            <w:tcMar>
              <w:left w:w="68" w:type="dxa"/>
            </w:tcMar>
            <w:vAlign w:val="center"/>
          </w:tcPr>
          <w:p w14:paraId="0395707D" w14:textId="1B370B34" w:rsidR="00100146" w:rsidRPr="00100146" w:rsidRDefault="00100146" w:rsidP="00100146">
            <w:pPr>
              <w:jc w:val="center"/>
              <w:rPr>
                <w:rFonts w:ascii="Times New Roman" w:hAnsi="Times New Roman" w:cs="Times New Roman"/>
              </w:rPr>
            </w:pPr>
            <w:r w:rsidRPr="00100146">
              <w:rPr>
                <w:rFonts w:ascii="Times New Roman" w:hAnsi="Times New Roman" w:cs="Times New Roman"/>
              </w:rPr>
              <w:t>Kerem Yağız KARAKAŞ</w:t>
            </w:r>
          </w:p>
          <w:p w14:paraId="17091C91" w14:textId="77777777" w:rsidR="00100146" w:rsidRPr="00100146" w:rsidRDefault="00100146" w:rsidP="00100146">
            <w:pPr>
              <w:jc w:val="center"/>
              <w:rPr>
                <w:rFonts w:ascii="Times New Roman" w:hAnsi="Times New Roman" w:cs="Times New Roman"/>
              </w:rPr>
            </w:pPr>
            <w:r w:rsidRPr="00100146">
              <w:rPr>
                <w:rFonts w:ascii="Times New Roman" w:hAnsi="Times New Roman" w:cs="Times New Roman"/>
              </w:rPr>
              <w:t>Ahmet EKŞİOĞLU</w:t>
            </w:r>
          </w:p>
          <w:p w14:paraId="2AAE09F8" w14:textId="5399A025" w:rsidR="0056204D" w:rsidRPr="00100146" w:rsidRDefault="00100146" w:rsidP="00100146">
            <w:pPr>
              <w:spacing w:after="0" w:line="240" w:lineRule="auto"/>
              <w:jc w:val="center"/>
              <w:rPr>
                <w:rFonts w:ascii="Times New Roman" w:hAnsi="Times New Roman" w:cs="Times New Roman"/>
              </w:rPr>
            </w:pPr>
            <w:r w:rsidRPr="00100146">
              <w:rPr>
                <w:rFonts w:ascii="Times New Roman" w:hAnsi="Times New Roman" w:cs="Times New Roman"/>
              </w:rPr>
              <w:t>Ezgi KIRNAPÇI</w:t>
            </w:r>
          </w:p>
        </w:tc>
        <w:tc>
          <w:tcPr>
            <w:tcW w:w="3827" w:type="dxa"/>
            <w:tcMar>
              <w:left w:w="68" w:type="dxa"/>
            </w:tcMar>
          </w:tcPr>
          <w:p w14:paraId="71C12677" w14:textId="77777777" w:rsidR="0056204D" w:rsidRDefault="0056204D">
            <w:pPr>
              <w:spacing w:after="0" w:line="240" w:lineRule="auto"/>
              <w:jc w:val="center"/>
              <w:rPr>
                <w:rFonts w:ascii="Courier New" w:hAnsi="Courier New"/>
              </w:rPr>
            </w:pPr>
          </w:p>
        </w:tc>
      </w:tr>
      <w:tr w:rsidR="0056204D" w14:paraId="3462D8DD" w14:textId="77777777">
        <w:trPr>
          <w:trHeight w:val="673"/>
        </w:trPr>
        <w:tc>
          <w:tcPr>
            <w:tcW w:w="1709" w:type="dxa"/>
            <w:tcMar>
              <w:left w:w="68" w:type="dxa"/>
            </w:tcMar>
            <w:vAlign w:val="center"/>
          </w:tcPr>
          <w:p w14:paraId="4839FDF9" w14:textId="77777777" w:rsidR="0056204D" w:rsidRDefault="0056173A">
            <w:pPr>
              <w:spacing w:after="0" w:line="240" w:lineRule="auto"/>
              <w:jc w:val="center"/>
              <w:rPr>
                <w:rFonts w:ascii="Courier New" w:hAnsi="Courier New"/>
                <w:sz w:val="24"/>
                <w:szCs w:val="24"/>
              </w:rPr>
            </w:pPr>
            <w:r>
              <w:rPr>
                <w:rFonts w:ascii="Courier New" w:hAnsi="Courier New"/>
                <w:b/>
                <w:sz w:val="24"/>
                <w:szCs w:val="24"/>
              </w:rPr>
              <w:t>Proje Adı</w:t>
            </w:r>
          </w:p>
        </w:tc>
        <w:tc>
          <w:tcPr>
            <w:tcW w:w="8928" w:type="dxa"/>
            <w:gridSpan w:val="3"/>
            <w:tcMar>
              <w:left w:w="68" w:type="dxa"/>
            </w:tcMar>
            <w:vAlign w:val="center"/>
          </w:tcPr>
          <w:p w14:paraId="73D102BC" w14:textId="3CEE2F77" w:rsidR="0056204D" w:rsidRPr="00100146" w:rsidRDefault="00841A95" w:rsidP="00841A95">
            <w:pPr>
              <w:spacing w:after="0" w:line="240" w:lineRule="auto"/>
              <w:jc w:val="center"/>
              <w:rPr>
                <w:rFonts w:ascii="Times New Roman" w:hAnsi="Times New Roman" w:cs="Times New Roman"/>
                <w:sz w:val="28"/>
                <w:szCs w:val="28"/>
              </w:rPr>
            </w:pPr>
            <w:r w:rsidRPr="00841A95">
              <w:rPr>
                <w:rFonts w:ascii="Times New Roman" w:hAnsi="Times New Roman" w:cs="Times New Roman"/>
                <w:sz w:val="28"/>
                <w:szCs w:val="28"/>
              </w:rPr>
              <w:t>Kamera Görüntülerinden Araç Tespiti ve Park Uygunluğu Analizi için Yapay Zeka Tabanlı Sistem</w:t>
            </w:r>
          </w:p>
        </w:tc>
      </w:tr>
      <w:tr w:rsidR="0056204D" w14:paraId="0CC3303F" w14:textId="77777777">
        <w:tc>
          <w:tcPr>
            <w:tcW w:w="1709" w:type="dxa"/>
            <w:tcMar>
              <w:left w:w="68" w:type="dxa"/>
            </w:tcMar>
            <w:vAlign w:val="center"/>
          </w:tcPr>
          <w:p w14:paraId="4F2665C9" w14:textId="0541A285" w:rsidR="0056204D" w:rsidRDefault="00DA6015">
            <w:pPr>
              <w:spacing w:after="0" w:line="240" w:lineRule="auto"/>
              <w:jc w:val="center"/>
              <w:rPr>
                <w:rFonts w:ascii="Courier New" w:hAnsi="Courier New"/>
                <w:sz w:val="24"/>
                <w:szCs w:val="24"/>
              </w:rPr>
            </w:pPr>
            <w:r>
              <w:rPr>
                <w:rFonts w:ascii="Courier New" w:hAnsi="Courier New"/>
                <w:b/>
                <w:sz w:val="24"/>
                <w:szCs w:val="24"/>
                <w:u w:val="single"/>
              </w:rPr>
              <w:t xml:space="preserve">Rapor </w:t>
            </w:r>
            <w:r w:rsidR="00FF66B0">
              <w:rPr>
                <w:rFonts w:ascii="Courier New" w:hAnsi="Courier New"/>
                <w:b/>
                <w:sz w:val="24"/>
                <w:szCs w:val="24"/>
                <w:u w:val="single"/>
              </w:rPr>
              <w:t>5</w:t>
            </w:r>
            <w:r>
              <w:rPr>
                <w:rFonts w:ascii="Courier New" w:hAnsi="Courier New"/>
                <w:b/>
                <w:sz w:val="24"/>
                <w:szCs w:val="24"/>
                <w:u w:val="single"/>
              </w:rPr>
              <w:t xml:space="preserve"> </w:t>
            </w:r>
          </w:p>
        </w:tc>
        <w:tc>
          <w:tcPr>
            <w:tcW w:w="8928" w:type="dxa"/>
            <w:gridSpan w:val="3"/>
            <w:tcMar>
              <w:left w:w="68" w:type="dxa"/>
            </w:tcMar>
          </w:tcPr>
          <w:p w14:paraId="18D6AC46" w14:textId="77777777" w:rsidR="00984F3B" w:rsidRPr="00984F3B" w:rsidRDefault="00984F3B" w:rsidP="00984F3B">
            <w:pPr>
              <w:pStyle w:val="Balk1"/>
              <w:ind w:left="708"/>
              <w:contextualSpacing/>
              <w:jc w:val="both"/>
              <w:rPr>
                <w:rFonts w:ascii="Times New Roman" w:hAnsi="Times New Roman" w:cs="Times New Roman"/>
                <w:b/>
                <w:bCs/>
                <w:sz w:val="24"/>
                <w:szCs w:val="24"/>
              </w:rPr>
            </w:pPr>
            <w:r w:rsidRPr="00984F3B">
              <w:rPr>
                <w:rFonts w:ascii="Times New Roman" w:hAnsi="Times New Roman" w:cs="Times New Roman"/>
                <w:b/>
                <w:bCs/>
                <w:sz w:val="24"/>
                <w:szCs w:val="24"/>
              </w:rPr>
              <w:t>1. DİK PARK İÇİN DESTEK EKLENDİ</w:t>
            </w:r>
          </w:p>
          <w:p w14:paraId="7E9BC04F" w14:textId="77777777" w:rsidR="00984F3B" w:rsidRPr="00984F3B" w:rsidRDefault="00984F3B" w:rsidP="00984F3B">
            <w:pPr>
              <w:pStyle w:val="Balk1"/>
              <w:ind w:left="708"/>
              <w:contextualSpacing/>
              <w:jc w:val="both"/>
              <w:rPr>
                <w:rFonts w:ascii="Times New Roman" w:hAnsi="Times New Roman" w:cs="Times New Roman"/>
                <w:sz w:val="24"/>
                <w:szCs w:val="24"/>
              </w:rPr>
            </w:pPr>
          </w:p>
          <w:p w14:paraId="382D9075" w14:textId="77777777" w:rsidR="00984F3B" w:rsidRPr="00984F3B" w:rsidRDefault="00984F3B" w:rsidP="00984F3B">
            <w:pPr>
              <w:pStyle w:val="Balk1"/>
              <w:ind w:left="708"/>
              <w:contextualSpacing/>
              <w:jc w:val="both"/>
              <w:rPr>
                <w:rFonts w:ascii="Times New Roman" w:hAnsi="Times New Roman" w:cs="Times New Roman"/>
                <w:sz w:val="24"/>
                <w:szCs w:val="24"/>
              </w:rPr>
            </w:pPr>
            <w:r w:rsidRPr="00984F3B">
              <w:rPr>
                <w:rFonts w:ascii="Times New Roman" w:hAnsi="Times New Roman" w:cs="Times New Roman"/>
                <w:sz w:val="24"/>
                <w:szCs w:val="24"/>
              </w:rPr>
              <w:t>Otopark doluluğunu görüntüden tespit eden çalışmalar literatürde derin öğrenme ile yapılmaktadır [1]. Bu proje de aynı yaklaşımı temel almakta, ancak farklı park düzenlerini desteklemeyi hedeflemektedir.</w:t>
            </w:r>
          </w:p>
          <w:p w14:paraId="470BB8C9" w14:textId="77777777" w:rsidR="00984F3B" w:rsidRPr="00984F3B" w:rsidRDefault="00984F3B" w:rsidP="00984F3B">
            <w:pPr>
              <w:pStyle w:val="Balk1"/>
              <w:ind w:left="708"/>
              <w:contextualSpacing/>
              <w:jc w:val="both"/>
              <w:rPr>
                <w:rFonts w:ascii="Times New Roman" w:hAnsi="Times New Roman" w:cs="Times New Roman"/>
                <w:sz w:val="24"/>
                <w:szCs w:val="24"/>
              </w:rPr>
            </w:pPr>
          </w:p>
          <w:p w14:paraId="27BCE085" w14:textId="77777777" w:rsidR="00984F3B" w:rsidRPr="00984F3B" w:rsidRDefault="00984F3B" w:rsidP="00984F3B">
            <w:pPr>
              <w:pStyle w:val="Balk1"/>
              <w:ind w:left="708"/>
              <w:contextualSpacing/>
              <w:jc w:val="both"/>
              <w:rPr>
                <w:rFonts w:ascii="Times New Roman" w:hAnsi="Times New Roman" w:cs="Times New Roman"/>
                <w:sz w:val="24"/>
                <w:szCs w:val="24"/>
              </w:rPr>
            </w:pPr>
            <w:r w:rsidRPr="00984F3B">
              <w:rPr>
                <w:rFonts w:ascii="Times New Roman" w:hAnsi="Times New Roman" w:cs="Times New Roman"/>
                <w:sz w:val="24"/>
                <w:szCs w:val="24"/>
              </w:rPr>
              <w:t>Sistem bu rapora kadar yalnızca paralel parkı tanıyordu, yani araçların yol kenarına yan yana dizildiği sokak parkını. Bu hafta dik park desteği de eklendi. Dik park, araçların yola dik şekilde park ettiği otoparklardaki düzendir.</w:t>
            </w:r>
          </w:p>
          <w:p w14:paraId="13FE1E91" w14:textId="77777777" w:rsidR="00984F3B" w:rsidRPr="00984F3B" w:rsidRDefault="00984F3B" w:rsidP="00984F3B">
            <w:pPr>
              <w:pStyle w:val="Balk1"/>
              <w:ind w:left="708"/>
              <w:contextualSpacing/>
              <w:jc w:val="both"/>
              <w:rPr>
                <w:rFonts w:ascii="Times New Roman" w:hAnsi="Times New Roman" w:cs="Times New Roman"/>
                <w:sz w:val="24"/>
                <w:szCs w:val="24"/>
              </w:rPr>
            </w:pPr>
          </w:p>
          <w:p w14:paraId="16E768C2" w14:textId="77777777" w:rsidR="00984F3B" w:rsidRPr="00984F3B" w:rsidRDefault="00984F3B" w:rsidP="00984F3B">
            <w:pPr>
              <w:pStyle w:val="Balk1"/>
              <w:ind w:left="708"/>
              <w:contextualSpacing/>
              <w:jc w:val="both"/>
              <w:rPr>
                <w:rFonts w:ascii="Times New Roman" w:hAnsi="Times New Roman" w:cs="Times New Roman"/>
                <w:sz w:val="24"/>
                <w:szCs w:val="24"/>
              </w:rPr>
            </w:pPr>
            <w:r w:rsidRPr="00984F3B">
              <w:rPr>
                <w:rFonts w:ascii="Times New Roman" w:hAnsi="Times New Roman" w:cs="Times New Roman"/>
                <w:sz w:val="24"/>
                <w:szCs w:val="24"/>
              </w:rPr>
              <w:t>Bunun için araç tespitinde kullanılan YOLO [2] sisteminin bulduğu araç kutularını dik park mantığına göre yeniden değerlendiren bir yapı kuruldu. Araç tespit modülüne "yön" adında bir ayar eklendi: paralel ya da dik. Kullanıcı arayüzdeki butondan hangi park türünü analiz etmek istediğini seçmekte, sistem de buna göre çalışmaktadır.</w:t>
            </w:r>
          </w:p>
          <w:p w14:paraId="46AAAA46" w14:textId="77777777" w:rsidR="00984F3B" w:rsidRPr="00984F3B" w:rsidRDefault="00984F3B" w:rsidP="00984F3B">
            <w:pPr>
              <w:pStyle w:val="Balk1"/>
              <w:ind w:left="708"/>
              <w:contextualSpacing/>
              <w:jc w:val="both"/>
              <w:rPr>
                <w:rFonts w:ascii="Times New Roman" w:hAnsi="Times New Roman" w:cs="Times New Roman"/>
                <w:sz w:val="24"/>
                <w:szCs w:val="24"/>
              </w:rPr>
            </w:pPr>
          </w:p>
          <w:p w14:paraId="1C532A6E" w14:textId="57AEC4AC" w:rsidR="00984F3B" w:rsidRPr="00984F3B" w:rsidRDefault="00984F3B" w:rsidP="00984F3B">
            <w:pPr>
              <w:pStyle w:val="Balk1"/>
              <w:ind w:left="708"/>
              <w:contextualSpacing/>
              <w:jc w:val="both"/>
              <w:rPr>
                <w:rFonts w:ascii="Times New Roman" w:hAnsi="Times New Roman" w:cs="Times New Roman"/>
                <w:sz w:val="24"/>
                <w:szCs w:val="24"/>
              </w:rPr>
            </w:pPr>
            <w:r w:rsidRPr="00984F3B">
              <w:rPr>
                <w:rFonts w:ascii="Times New Roman" w:hAnsi="Times New Roman" w:cs="Times New Roman"/>
                <w:sz w:val="24"/>
                <w:szCs w:val="24"/>
              </w:rPr>
              <w:t>Paralel modda araçlar yatay görünür, bu nedenle çok ince kutular araç olarak sayılmaz. Dik modda ise araçlar hem önden hem yandan görünebildiği için bu filtre gevşetildi; böylece dik duran araçlar da gözden kaçırılmaz.</w:t>
            </w:r>
          </w:p>
          <w:p w14:paraId="3D8F8020" w14:textId="77777777" w:rsidR="00984F3B" w:rsidRPr="00984F3B" w:rsidRDefault="00984F3B" w:rsidP="00984F3B">
            <w:pPr>
              <w:pStyle w:val="Balk1"/>
              <w:ind w:left="708"/>
              <w:contextualSpacing/>
              <w:jc w:val="both"/>
              <w:rPr>
                <w:rFonts w:ascii="Times New Roman" w:hAnsi="Times New Roman" w:cs="Times New Roman"/>
                <w:sz w:val="24"/>
                <w:szCs w:val="24"/>
              </w:rPr>
            </w:pPr>
          </w:p>
          <w:p w14:paraId="45330E03" w14:textId="77777777" w:rsidR="00984F3B" w:rsidRPr="00984F3B" w:rsidRDefault="00984F3B" w:rsidP="00984F3B">
            <w:pPr>
              <w:pStyle w:val="Balk1"/>
              <w:ind w:left="708"/>
              <w:contextualSpacing/>
              <w:jc w:val="both"/>
              <w:rPr>
                <w:rFonts w:ascii="Times New Roman" w:hAnsi="Times New Roman" w:cs="Times New Roman"/>
                <w:b/>
                <w:bCs/>
                <w:sz w:val="24"/>
                <w:szCs w:val="24"/>
              </w:rPr>
            </w:pPr>
            <w:r w:rsidRPr="00984F3B">
              <w:rPr>
                <w:rFonts w:ascii="Times New Roman" w:hAnsi="Times New Roman" w:cs="Times New Roman"/>
                <w:b/>
                <w:bCs/>
                <w:sz w:val="24"/>
                <w:szCs w:val="24"/>
              </w:rPr>
              <w:t>2. FOTOĞRAFIN AÇISI OTOMATİK OLARAK BELİRLENİYOR</w:t>
            </w:r>
          </w:p>
          <w:p w14:paraId="52AD6061" w14:textId="77777777" w:rsidR="00984F3B" w:rsidRPr="00984F3B" w:rsidRDefault="00984F3B" w:rsidP="00984F3B">
            <w:pPr>
              <w:pStyle w:val="Balk1"/>
              <w:ind w:left="708"/>
              <w:contextualSpacing/>
              <w:jc w:val="both"/>
              <w:rPr>
                <w:rFonts w:ascii="Times New Roman" w:hAnsi="Times New Roman" w:cs="Times New Roman"/>
                <w:sz w:val="24"/>
                <w:szCs w:val="24"/>
              </w:rPr>
            </w:pPr>
          </w:p>
          <w:p w14:paraId="60575A87" w14:textId="04207FA8" w:rsidR="00984F3B" w:rsidRPr="00984F3B" w:rsidRDefault="00984F3B" w:rsidP="00984F3B">
            <w:pPr>
              <w:pStyle w:val="Balk1"/>
              <w:ind w:left="708"/>
              <w:contextualSpacing/>
              <w:jc w:val="both"/>
              <w:rPr>
                <w:rFonts w:ascii="Times New Roman" w:hAnsi="Times New Roman" w:cs="Times New Roman"/>
                <w:sz w:val="24"/>
                <w:szCs w:val="24"/>
              </w:rPr>
            </w:pPr>
            <w:r w:rsidRPr="00984F3B">
              <w:rPr>
                <w:rFonts w:ascii="Times New Roman" w:hAnsi="Times New Roman" w:cs="Times New Roman"/>
                <w:sz w:val="24"/>
                <w:szCs w:val="24"/>
              </w:rPr>
              <w:t>Dik park fotoğrafları çekim açısına göre iki türlü gelebilmektedir: araçların önüne bakan açı ya da yanına bakan açı. Bu iki durum farklı hesaplama gerektirdiği için sistemin açıyı kendi kendine belirlemesi gerekmekteydi.</w:t>
            </w:r>
          </w:p>
          <w:p w14:paraId="1238DF76" w14:textId="77777777" w:rsidR="00984F3B" w:rsidRPr="00984F3B" w:rsidRDefault="00984F3B" w:rsidP="00984F3B">
            <w:pPr>
              <w:pStyle w:val="Balk1"/>
              <w:ind w:left="708"/>
              <w:contextualSpacing/>
              <w:jc w:val="both"/>
              <w:rPr>
                <w:rFonts w:ascii="Times New Roman" w:hAnsi="Times New Roman" w:cs="Times New Roman"/>
                <w:sz w:val="24"/>
                <w:szCs w:val="24"/>
              </w:rPr>
            </w:pPr>
          </w:p>
          <w:p w14:paraId="2AE1735B" w14:textId="77777777" w:rsidR="00984F3B" w:rsidRPr="00984F3B" w:rsidRDefault="00984F3B" w:rsidP="00984F3B">
            <w:pPr>
              <w:pStyle w:val="Balk1"/>
              <w:ind w:left="708"/>
              <w:contextualSpacing/>
              <w:jc w:val="both"/>
              <w:rPr>
                <w:rFonts w:ascii="Times New Roman" w:hAnsi="Times New Roman" w:cs="Times New Roman"/>
                <w:sz w:val="24"/>
                <w:szCs w:val="24"/>
              </w:rPr>
            </w:pPr>
            <w:r w:rsidRPr="00984F3B">
              <w:rPr>
                <w:rFonts w:ascii="Times New Roman" w:hAnsi="Times New Roman" w:cs="Times New Roman"/>
                <w:sz w:val="24"/>
                <w:szCs w:val="24"/>
              </w:rPr>
              <w:t xml:space="preserve">Bu sorun şöyle çözüldü: fotoğraftaki araç kutularının ortalama en-boy oranına bakılmaktadır. Kutular genişse (oran 1.6'dan büyük) araçlara yandan bakıldığı, kutular kareye yakınsa araçlara önden bakıldığı anlaşılmaktadır. Karar sistem tarafından otomatik verilmekte ve sonuç arayüzde "Yan gorunum aktif" veya "On </w:t>
            </w:r>
            <w:r w:rsidRPr="00984F3B">
              <w:rPr>
                <w:rFonts w:ascii="Times New Roman" w:hAnsi="Times New Roman" w:cs="Times New Roman"/>
                <w:sz w:val="24"/>
                <w:szCs w:val="24"/>
              </w:rPr>
              <w:lastRenderedPageBreak/>
              <w:t>gorunum aktif" yazısıyla kullanıcıya gösterilmektedir. Böylece kullanıcı sistemin neye göre ölçüm yaptığını görebilmektedir.</w:t>
            </w:r>
          </w:p>
          <w:p w14:paraId="26133A75" w14:textId="77777777" w:rsidR="00984F3B" w:rsidRPr="00984F3B" w:rsidRDefault="00984F3B" w:rsidP="00984F3B">
            <w:pPr>
              <w:pStyle w:val="Balk1"/>
              <w:ind w:left="708"/>
              <w:contextualSpacing/>
              <w:jc w:val="both"/>
              <w:rPr>
                <w:rFonts w:ascii="Times New Roman" w:hAnsi="Times New Roman" w:cs="Times New Roman"/>
                <w:sz w:val="24"/>
                <w:szCs w:val="24"/>
              </w:rPr>
            </w:pPr>
          </w:p>
          <w:p w14:paraId="4AB67085" w14:textId="77777777" w:rsidR="00984F3B" w:rsidRPr="00984F3B" w:rsidRDefault="00984F3B" w:rsidP="00984F3B">
            <w:pPr>
              <w:pStyle w:val="Balk1"/>
              <w:ind w:left="708"/>
              <w:contextualSpacing/>
              <w:jc w:val="both"/>
              <w:rPr>
                <w:rFonts w:ascii="Times New Roman" w:hAnsi="Times New Roman" w:cs="Times New Roman"/>
                <w:b/>
                <w:bCs/>
                <w:sz w:val="24"/>
                <w:szCs w:val="24"/>
              </w:rPr>
            </w:pPr>
            <w:r w:rsidRPr="00984F3B">
              <w:rPr>
                <w:rFonts w:ascii="Times New Roman" w:hAnsi="Times New Roman" w:cs="Times New Roman"/>
                <w:b/>
                <w:bCs/>
                <w:sz w:val="24"/>
                <w:szCs w:val="24"/>
              </w:rPr>
              <w:t>3. GERÇEK BOYUT DOĞRU ŞEKİLDE HESAPLANIYOR</w:t>
            </w:r>
          </w:p>
          <w:p w14:paraId="54078C3C" w14:textId="77777777" w:rsidR="00984F3B" w:rsidRPr="00984F3B" w:rsidRDefault="00984F3B" w:rsidP="00984F3B">
            <w:pPr>
              <w:pStyle w:val="Balk1"/>
              <w:ind w:left="708"/>
              <w:contextualSpacing/>
              <w:jc w:val="both"/>
              <w:rPr>
                <w:rFonts w:ascii="Times New Roman" w:hAnsi="Times New Roman" w:cs="Times New Roman"/>
                <w:sz w:val="24"/>
                <w:szCs w:val="24"/>
              </w:rPr>
            </w:pPr>
          </w:p>
          <w:p w14:paraId="409BC58B" w14:textId="77777777" w:rsidR="00984F3B" w:rsidRPr="00984F3B" w:rsidRDefault="00984F3B" w:rsidP="00984F3B">
            <w:pPr>
              <w:pStyle w:val="Balk1"/>
              <w:ind w:left="708"/>
              <w:contextualSpacing/>
              <w:jc w:val="both"/>
              <w:rPr>
                <w:rFonts w:ascii="Times New Roman" w:hAnsi="Times New Roman" w:cs="Times New Roman"/>
                <w:sz w:val="24"/>
                <w:szCs w:val="24"/>
              </w:rPr>
            </w:pPr>
            <w:r w:rsidRPr="00984F3B">
              <w:rPr>
                <w:rFonts w:ascii="Times New Roman" w:hAnsi="Times New Roman" w:cs="Times New Roman"/>
                <w:sz w:val="24"/>
                <w:szCs w:val="24"/>
              </w:rPr>
              <w:t>Sistem bir alanın kaç metre olduğunu doğrudan bilemez; bu değer, fotoğraftaki park etmiş araçların piksel boyutunun bilinen gerçek bir ölçüyle kıyaslanmasıyla tahmin edilmektedir. Kullanılan ölçü, fotoğrafın açısına göre değişmektedir:</w:t>
            </w:r>
          </w:p>
          <w:p w14:paraId="32F646FB" w14:textId="77777777" w:rsidR="00984F3B" w:rsidRPr="00984F3B" w:rsidRDefault="00984F3B" w:rsidP="00984F3B">
            <w:pPr>
              <w:pStyle w:val="Balk1"/>
              <w:ind w:left="708"/>
              <w:contextualSpacing/>
              <w:jc w:val="both"/>
              <w:rPr>
                <w:rFonts w:ascii="Times New Roman" w:hAnsi="Times New Roman" w:cs="Times New Roman"/>
                <w:sz w:val="24"/>
                <w:szCs w:val="24"/>
              </w:rPr>
            </w:pPr>
          </w:p>
          <w:p w14:paraId="2D0DCAB9" w14:textId="77777777" w:rsidR="00984F3B" w:rsidRPr="00984F3B" w:rsidRDefault="00984F3B" w:rsidP="00984F3B">
            <w:pPr>
              <w:pStyle w:val="Balk1"/>
              <w:ind w:left="708"/>
              <w:contextualSpacing/>
              <w:jc w:val="both"/>
              <w:rPr>
                <w:rFonts w:ascii="Times New Roman" w:hAnsi="Times New Roman" w:cs="Times New Roman"/>
                <w:sz w:val="24"/>
                <w:szCs w:val="24"/>
              </w:rPr>
            </w:pPr>
            <w:r w:rsidRPr="00984F3B">
              <w:rPr>
                <w:rFonts w:ascii="Times New Roman" w:hAnsi="Times New Roman" w:cs="Times New Roman"/>
                <w:sz w:val="24"/>
                <w:szCs w:val="24"/>
              </w:rPr>
              <w:t>- Paralel parkta ve dik-yan görünümde: araç uzunluğu (yaklaşık 4.5 metre) referans alınır, çünkü bu açılarda araç kutusunun genişliği aracın uzunluğuna denk gelir.</w:t>
            </w:r>
          </w:p>
          <w:p w14:paraId="0526F640" w14:textId="77777777" w:rsidR="00984F3B" w:rsidRPr="00984F3B" w:rsidRDefault="00984F3B" w:rsidP="00984F3B">
            <w:pPr>
              <w:pStyle w:val="Balk1"/>
              <w:ind w:left="708"/>
              <w:contextualSpacing/>
              <w:jc w:val="both"/>
              <w:rPr>
                <w:rFonts w:ascii="Times New Roman" w:hAnsi="Times New Roman" w:cs="Times New Roman"/>
                <w:sz w:val="24"/>
                <w:szCs w:val="24"/>
              </w:rPr>
            </w:pPr>
            <w:r w:rsidRPr="00984F3B">
              <w:rPr>
                <w:rFonts w:ascii="Times New Roman" w:hAnsi="Times New Roman" w:cs="Times New Roman"/>
                <w:sz w:val="24"/>
                <w:szCs w:val="24"/>
              </w:rPr>
              <w:t>- Dik-ön görünümde: araç eni (yaklaşık 2.0 metre) referans alınır, çünkü önden bakıldığında araç kutusunun genişliği aracın enine denk gelir.</w:t>
            </w:r>
          </w:p>
          <w:p w14:paraId="1D0A6815" w14:textId="77777777" w:rsidR="00984F3B" w:rsidRPr="00984F3B" w:rsidRDefault="00984F3B" w:rsidP="006571B7">
            <w:pPr>
              <w:pStyle w:val="Balk1"/>
              <w:contextualSpacing/>
              <w:jc w:val="both"/>
              <w:rPr>
                <w:rFonts w:ascii="Times New Roman" w:hAnsi="Times New Roman" w:cs="Times New Roman"/>
                <w:sz w:val="24"/>
                <w:szCs w:val="24"/>
              </w:rPr>
            </w:pPr>
          </w:p>
          <w:p w14:paraId="3347A766" w14:textId="3BDC486E" w:rsidR="00984F3B" w:rsidRPr="00984F3B" w:rsidRDefault="00984F3B" w:rsidP="00984F3B">
            <w:pPr>
              <w:pStyle w:val="Balk1"/>
              <w:ind w:left="708"/>
              <w:contextualSpacing/>
              <w:jc w:val="both"/>
              <w:rPr>
                <w:rFonts w:ascii="Times New Roman" w:hAnsi="Times New Roman" w:cs="Times New Roman"/>
                <w:b/>
                <w:bCs/>
                <w:sz w:val="24"/>
                <w:szCs w:val="24"/>
              </w:rPr>
            </w:pPr>
            <w:r w:rsidRPr="00984F3B">
              <w:rPr>
                <w:rFonts w:ascii="Times New Roman" w:hAnsi="Times New Roman" w:cs="Times New Roman"/>
                <w:b/>
                <w:bCs/>
                <w:sz w:val="24"/>
                <w:szCs w:val="24"/>
              </w:rPr>
              <w:t>4. ARAYÜZ KULLANIMI</w:t>
            </w:r>
          </w:p>
          <w:p w14:paraId="6EBBCA28" w14:textId="77777777" w:rsidR="00984F3B" w:rsidRPr="00984F3B" w:rsidRDefault="00984F3B" w:rsidP="006571B7">
            <w:pPr>
              <w:pStyle w:val="Balk1"/>
              <w:contextualSpacing/>
              <w:jc w:val="both"/>
              <w:rPr>
                <w:rFonts w:ascii="Times New Roman" w:hAnsi="Times New Roman" w:cs="Times New Roman"/>
                <w:sz w:val="24"/>
                <w:szCs w:val="24"/>
              </w:rPr>
            </w:pPr>
          </w:p>
          <w:p w14:paraId="35475DBD" w14:textId="6208865F" w:rsidR="00984F3B" w:rsidRPr="00984F3B" w:rsidRDefault="00984F3B" w:rsidP="00984F3B">
            <w:pPr>
              <w:pStyle w:val="Balk1"/>
              <w:ind w:left="708"/>
              <w:contextualSpacing/>
              <w:jc w:val="both"/>
              <w:rPr>
                <w:rFonts w:ascii="Times New Roman" w:hAnsi="Times New Roman" w:cs="Times New Roman"/>
                <w:sz w:val="24"/>
                <w:szCs w:val="24"/>
              </w:rPr>
            </w:pPr>
            <w:r w:rsidRPr="00984F3B">
              <w:rPr>
                <w:rFonts w:ascii="Times New Roman" w:hAnsi="Times New Roman" w:cs="Times New Roman"/>
                <w:sz w:val="24"/>
                <w:szCs w:val="24"/>
              </w:rPr>
              <w:t>Boş alanların ekrana çizilmesi, etiketlerin yazılması ve fotoğrafların kaydedilmesi gibi tüm görüntü işlemlerinde OpenCV [3] kütüphanesi kullanıldı. Ayrıca aracın sığıp sığmadığının kontrol edildiği tüm yerler tek tip hale getirildi: dik modda araç eni, paralel modda araç uzunluğu kullanılmaktadır. Bu sayede hangi ekrana bakılırsa bakılsın aynı sonuç görülmektedir.</w:t>
            </w:r>
          </w:p>
          <w:p w14:paraId="060FF1EC" w14:textId="77777777" w:rsidR="00984F3B" w:rsidRPr="00984F3B" w:rsidRDefault="00984F3B" w:rsidP="00984F3B">
            <w:pPr>
              <w:pStyle w:val="Balk1"/>
              <w:ind w:left="708"/>
              <w:contextualSpacing/>
              <w:jc w:val="both"/>
              <w:rPr>
                <w:rFonts w:ascii="Times New Roman" w:hAnsi="Times New Roman" w:cs="Times New Roman"/>
                <w:sz w:val="24"/>
                <w:szCs w:val="24"/>
              </w:rPr>
            </w:pPr>
          </w:p>
          <w:p w14:paraId="2CC095F8" w14:textId="0EEFDFB0" w:rsidR="00984F3B" w:rsidRPr="00984F3B" w:rsidRDefault="006571B7" w:rsidP="00984F3B">
            <w:pPr>
              <w:pStyle w:val="Balk1"/>
              <w:ind w:left="708"/>
              <w:contextualSpacing/>
              <w:jc w:val="both"/>
              <w:rPr>
                <w:rFonts w:ascii="Times New Roman" w:hAnsi="Times New Roman" w:cs="Times New Roman"/>
                <w:b/>
                <w:bCs/>
                <w:sz w:val="24"/>
                <w:szCs w:val="24"/>
              </w:rPr>
            </w:pPr>
            <w:r w:rsidRPr="00DF2B39">
              <w:rPr>
                <w:rFonts w:ascii="Times New Roman" w:hAnsi="Times New Roman" w:cs="Times New Roman"/>
                <w:b/>
                <w:bCs/>
                <w:sz w:val="24"/>
                <w:szCs w:val="24"/>
              </w:rPr>
              <w:t>5</w:t>
            </w:r>
            <w:r w:rsidR="00984F3B" w:rsidRPr="00984F3B">
              <w:rPr>
                <w:rFonts w:ascii="Times New Roman" w:hAnsi="Times New Roman" w:cs="Times New Roman"/>
                <w:b/>
                <w:bCs/>
                <w:sz w:val="24"/>
                <w:szCs w:val="24"/>
              </w:rPr>
              <w:t>. SİSTEMİN BİR SINIRI: ÇOK EĞİK AÇILAR</w:t>
            </w:r>
          </w:p>
          <w:p w14:paraId="73461D83" w14:textId="77777777" w:rsidR="00984F3B" w:rsidRPr="00984F3B" w:rsidRDefault="00984F3B" w:rsidP="00984F3B">
            <w:pPr>
              <w:pStyle w:val="Balk1"/>
              <w:ind w:left="708"/>
              <w:contextualSpacing/>
              <w:jc w:val="both"/>
              <w:rPr>
                <w:rFonts w:ascii="Times New Roman" w:hAnsi="Times New Roman" w:cs="Times New Roman"/>
                <w:sz w:val="24"/>
                <w:szCs w:val="24"/>
              </w:rPr>
            </w:pPr>
          </w:p>
          <w:p w14:paraId="63E7234C" w14:textId="77777777" w:rsidR="00984F3B" w:rsidRPr="00984F3B" w:rsidRDefault="00984F3B" w:rsidP="00984F3B">
            <w:pPr>
              <w:pStyle w:val="Balk1"/>
              <w:ind w:left="708"/>
              <w:contextualSpacing/>
              <w:jc w:val="both"/>
              <w:rPr>
                <w:rFonts w:ascii="Times New Roman" w:hAnsi="Times New Roman" w:cs="Times New Roman"/>
                <w:sz w:val="24"/>
                <w:szCs w:val="24"/>
              </w:rPr>
            </w:pPr>
            <w:r w:rsidRPr="00984F3B">
              <w:rPr>
                <w:rFonts w:ascii="Times New Roman" w:hAnsi="Times New Roman" w:cs="Times New Roman"/>
                <w:sz w:val="24"/>
                <w:szCs w:val="24"/>
              </w:rPr>
              <w:t>Sistem fotoğraf üzerindeki araç kutuları üzerinden çalışmakta, yani iki boyutlu bir analiz yapmaktadır. Kamera tam karşıdan ya da yukarıdan bakmadığında, çok eğik açılarda, aynı hizada ama farklı uzaklıkta duran nesneler görüntüde üst üste binebilmektedir. Bu durumda boş alan ölçümü tam doğru olmamakta, yaklaşık kalmaktadır.</w:t>
            </w:r>
          </w:p>
          <w:p w14:paraId="35420C6D" w14:textId="77777777" w:rsidR="00984F3B" w:rsidRPr="00984F3B" w:rsidRDefault="00984F3B" w:rsidP="00984F3B">
            <w:pPr>
              <w:pStyle w:val="Balk1"/>
              <w:ind w:left="708"/>
              <w:contextualSpacing/>
              <w:jc w:val="both"/>
              <w:rPr>
                <w:rFonts w:ascii="Times New Roman" w:hAnsi="Times New Roman" w:cs="Times New Roman"/>
                <w:sz w:val="24"/>
                <w:szCs w:val="24"/>
              </w:rPr>
            </w:pPr>
          </w:p>
          <w:p w14:paraId="31B52117" w14:textId="2E7DD9A3" w:rsidR="0056204D" w:rsidRPr="00AF1467" w:rsidRDefault="00984F3B" w:rsidP="00984F3B">
            <w:pPr>
              <w:pStyle w:val="Balk1"/>
              <w:ind w:left="708"/>
              <w:contextualSpacing/>
              <w:jc w:val="both"/>
              <w:rPr>
                <w:rFonts w:ascii="Times New Roman" w:hAnsi="Times New Roman" w:cs="Times New Roman"/>
                <w:sz w:val="24"/>
                <w:szCs w:val="24"/>
              </w:rPr>
            </w:pPr>
            <w:r w:rsidRPr="00984F3B">
              <w:rPr>
                <w:rFonts w:ascii="Times New Roman" w:hAnsi="Times New Roman" w:cs="Times New Roman"/>
                <w:sz w:val="24"/>
                <w:szCs w:val="24"/>
              </w:rPr>
              <w:t>Bu sorunun tamamen çözülmesi için fotoğrafı kuş bakışına çeviren bir dönüşüm ya da her pikselin uzaklığını tahmin eden ayrı bir derinlik modeli gerekmektedir. Her ikisi de kamera kalibrasyonu veya ağır ek modeller gerektir</w:t>
            </w:r>
            <w:r w:rsidR="006571B7">
              <w:rPr>
                <w:rFonts w:ascii="Times New Roman" w:hAnsi="Times New Roman" w:cs="Times New Roman"/>
                <w:sz w:val="24"/>
                <w:szCs w:val="24"/>
              </w:rPr>
              <w:t>mektedir</w:t>
            </w:r>
            <w:r w:rsidRPr="00984F3B">
              <w:rPr>
                <w:rFonts w:ascii="Times New Roman" w:hAnsi="Times New Roman" w:cs="Times New Roman"/>
                <w:sz w:val="24"/>
                <w:szCs w:val="24"/>
              </w:rPr>
              <w:t>. Sistem düz ya da yukarıdan çekilmiş fotoğraflarda yüksek doğrulukla, çok eğik açılı fotoğraflarda ise yaklaşık sonuçla çalışmaktadır. Bu durum bir eksiklik olarak değil, bilinen bir çalışma koşulu olarak not edilmiştir.</w:t>
            </w:r>
          </w:p>
        </w:tc>
      </w:tr>
      <w:tr w:rsidR="0056204D" w14:paraId="6E3E08A4" w14:textId="77777777" w:rsidTr="006571B7">
        <w:trPr>
          <w:trHeight w:val="1611"/>
        </w:trPr>
        <w:tc>
          <w:tcPr>
            <w:tcW w:w="1709" w:type="dxa"/>
            <w:tcBorders>
              <w:top w:val="nil"/>
            </w:tcBorders>
            <w:tcMar>
              <w:left w:w="68" w:type="dxa"/>
            </w:tcMar>
            <w:vAlign w:val="center"/>
          </w:tcPr>
          <w:p w14:paraId="371E9FE7" w14:textId="77777777" w:rsidR="0056204D" w:rsidRDefault="0056173A">
            <w:pPr>
              <w:spacing w:after="0" w:line="240" w:lineRule="auto"/>
              <w:jc w:val="center"/>
              <w:rPr>
                <w:rFonts w:ascii="Courier New" w:hAnsi="Courier New"/>
                <w:sz w:val="24"/>
                <w:szCs w:val="24"/>
              </w:rPr>
            </w:pPr>
            <w:r>
              <w:rPr>
                <w:rFonts w:ascii="Courier New" w:hAnsi="Courier New"/>
                <w:b/>
                <w:bCs/>
                <w:sz w:val="24"/>
                <w:szCs w:val="24"/>
              </w:rPr>
              <w:lastRenderedPageBreak/>
              <w:t>Rapor Özet</w:t>
            </w:r>
          </w:p>
        </w:tc>
        <w:tc>
          <w:tcPr>
            <w:tcW w:w="8928" w:type="dxa"/>
            <w:gridSpan w:val="3"/>
            <w:tcBorders>
              <w:top w:val="nil"/>
            </w:tcBorders>
            <w:tcMar>
              <w:left w:w="68" w:type="dxa"/>
            </w:tcMar>
          </w:tcPr>
          <w:p w14:paraId="091E660F" w14:textId="44163776" w:rsidR="0056204D" w:rsidRPr="00984F3B" w:rsidRDefault="00984F3B" w:rsidP="00984F3B">
            <w:pPr>
              <w:pStyle w:val="ListeParagraf"/>
              <w:jc w:val="both"/>
              <w:rPr>
                <w:rFonts w:ascii="Times New Roman" w:hAnsi="Times New Roman" w:cs="Times New Roman"/>
                <w:sz w:val="24"/>
                <w:szCs w:val="24"/>
              </w:rPr>
            </w:pPr>
            <w:r w:rsidRPr="00984F3B">
              <w:rPr>
                <w:rFonts w:ascii="Times New Roman" w:hAnsi="Times New Roman" w:cs="Times New Roman"/>
                <w:sz w:val="24"/>
                <w:szCs w:val="24"/>
              </w:rPr>
              <w:t>Bu hafta sisteme dik park desteği eklendi. Artık hem paralel hem dik park alanları analiz edilebilmektedir. Sistem fotoğrafın açısını kendisi belirlemekte, gerçek boyutu doğru referansla hesaplamakta ve boş alanı bölmeden tek parça değerlendirmektedir. Çok eğik açılı fotoğraflardaki ölçüm sınırı da raporda açıkça belirtildi.</w:t>
            </w:r>
          </w:p>
        </w:tc>
      </w:tr>
      <w:tr w:rsidR="0056204D" w14:paraId="212A8CFD" w14:textId="77777777">
        <w:tc>
          <w:tcPr>
            <w:tcW w:w="1709" w:type="dxa"/>
            <w:tcBorders>
              <w:top w:val="nil"/>
            </w:tcBorders>
            <w:tcMar>
              <w:left w:w="68" w:type="dxa"/>
            </w:tcMar>
            <w:vAlign w:val="center"/>
          </w:tcPr>
          <w:p w14:paraId="5CDE6873" w14:textId="77777777" w:rsidR="0056204D" w:rsidRDefault="0056173A">
            <w:pPr>
              <w:spacing w:after="0" w:line="240" w:lineRule="auto"/>
              <w:jc w:val="center"/>
              <w:rPr>
                <w:b/>
                <w:bCs/>
              </w:rPr>
            </w:pPr>
            <w:r>
              <w:rPr>
                <w:rFonts w:ascii="Courier New" w:hAnsi="Courier New"/>
                <w:b/>
                <w:bCs/>
                <w:sz w:val="24"/>
                <w:szCs w:val="24"/>
              </w:rPr>
              <w:t>Kullanılan Kaynaklar</w:t>
            </w:r>
          </w:p>
        </w:tc>
        <w:tc>
          <w:tcPr>
            <w:tcW w:w="8928" w:type="dxa"/>
            <w:gridSpan w:val="3"/>
            <w:tcBorders>
              <w:top w:val="nil"/>
            </w:tcBorders>
            <w:tcMar>
              <w:left w:w="68" w:type="dxa"/>
            </w:tcMar>
          </w:tcPr>
          <w:p w14:paraId="420D9850" w14:textId="0839880C" w:rsidR="00984F3B" w:rsidRPr="00984F3B" w:rsidRDefault="00984F3B" w:rsidP="00984F3B">
            <w:pPr>
              <w:pStyle w:val="ListeParagraf"/>
              <w:numPr>
                <w:ilvl w:val="0"/>
                <w:numId w:val="4"/>
              </w:numPr>
              <w:jc w:val="both"/>
              <w:rPr>
                <w:rFonts w:ascii="Times New Roman" w:hAnsi="Times New Roman" w:cs="Times New Roman"/>
                <w:sz w:val="24"/>
                <w:szCs w:val="24"/>
              </w:rPr>
            </w:pPr>
            <w:r w:rsidRPr="00984F3B">
              <w:rPr>
                <w:rFonts w:ascii="Times New Roman" w:hAnsi="Times New Roman" w:cs="Times New Roman"/>
                <w:sz w:val="24"/>
                <w:szCs w:val="24"/>
              </w:rPr>
              <w:t>Amato, G. ve diğerleri (2017). Deep Learning for Decentralized Parking Lot Occupancy Detection. Expert Systems with Applications, 72, 327–334.</w:t>
            </w:r>
          </w:p>
          <w:p w14:paraId="7C7539AE" w14:textId="4AA949F5" w:rsidR="000171E6" w:rsidRPr="000171E6" w:rsidRDefault="000171E6" w:rsidP="000171E6">
            <w:pPr>
              <w:pStyle w:val="ListeParagraf"/>
              <w:numPr>
                <w:ilvl w:val="0"/>
                <w:numId w:val="4"/>
              </w:numPr>
              <w:jc w:val="both"/>
              <w:rPr>
                <w:rFonts w:ascii="Times New Roman" w:hAnsi="Times New Roman" w:cs="Times New Roman"/>
                <w:sz w:val="24"/>
                <w:szCs w:val="24"/>
              </w:rPr>
            </w:pPr>
            <w:r w:rsidRPr="000171E6">
              <w:rPr>
                <w:rFonts w:ascii="Times New Roman" w:hAnsi="Times New Roman" w:cs="Times New Roman"/>
                <w:sz w:val="24"/>
                <w:szCs w:val="24"/>
              </w:rPr>
              <w:t>Jocher, G., Chaurasia, A. ve Qiu, J. (2023). Ultralytics YOLOv8 https://github.com/ultralytics/ultralytics</w:t>
            </w:r>
            <w:r>
              <w:rPr>
                <w:rFonts w:ascii="Times New Roman" w:hAnsi="Times New Roman" w:cs="Times New Roman"/>
                <w:sz w:val="24"/>
                <w:szCs w:val="24"/>
              </w:rPr>
              <w:t xml:space="preserve"> </w:t>
            </w:r>
          </w:p>
          <w:p w14:paraId="5B59DAC5" w14:textId="2A556FEC" w:rsidR="0056204D" w:rsidRPr="00984F3B" w:rsidRDefault="00984F3B" w:rsidP="00984F3B">
            <w:pPr>
              <w:pStyle w:val="ListeParagraf"/>
              <w:numPr>
                <w:ilvl w:val="0"/>
                <w:numId w:val="4"/>
              </w:numPr>
              <w:jc w:val="both"/>
              <w:rPr>
                <w:rFonts w:ascii="Times New Roman" w:hAnsi="Times New Roman" w:cs="Times New Roman"/>
                <w:sz w:val="24"/>
                <w:szCs w:val="24"/>
              </w:rPr>
            </w:pPr>
            <w:r w:rsidRPr="00984F3B">
              <w:rPr>
                <w:rFonts w:ascii="Times New Roman" w:hAnsi="Times New Roman" w:cs="Times New Roman"/>
                <w:sz w:val="24"/>
                <w:szCs w:val="24"/>
              </w:rPr>
              <w:t>Bradski, G. (2000). The OpenCV Library. Dr. Dobb's Journal of Software Tools, 25(11), 120–125.</w:t>
            </w:r>
          </w:p>
        </w:tc>
      </w:tr>
      <w:tr w:rsidR="0056204D" w14:paraId="33BCD6D2" w14:textId="77777777">
        <w:tc>
          <w:tcPr>
            <w:tcW w:w="1709" w:type="dxa"/>
            <w:tcBorders>
              <w:top w:val="nil"/>
            </w:tcBorders>
            <w:tcMar>
              <w:left w:w="68" w:type="dxa"/>
            </w:tcMar>
            <w:vAlign w:val="center"/>
          </w:tcPr>
          <w:p w14:paraId="786F7C15" w14:textId="77777777" w:rsidR="0056204D" w:rsidRDefault="0056173A">
            <w:pPr>
              <w:spacing w:after="0" w:line="240" w:lineRule="auto"/>
              <w:jc w:val="center"/>
              <w:rPr>
                <w:b/>
                <w:bCs/>
              </w:rPr>
            </w:pPr>
            <w:r>
              <w:rPr>
                <w:rFonts w:ascii="Courier New" w:hAnsi="Courier New"/>
                <w:b/>
                <w:bCs/>
                <w:sz w:val="24"/>
                <w:szCs w:val="24"/>
              </w:rPr>
              <w:t>Proje Danışmanı</w:t>
            </w:r>
          </w:p>
        </w:tc>
        <w:tc>
          <w:tcPr>
            <w:tcW w:w="8928" w:type="dxa"/>
            <w:gridSpan w:val="3"/>
            <w:tcBorders>
              <w:top w:val="nil"/>
            </w:tcBorders>
            <w:tcMar>
              <w:left w:w="68" w:type="dxa"/>
            </w:tcMar>
          </w:tcPr>
          <w:p w14:paraId="67F817FB" w14:textId="07ABBFC2" w:rsidR="0056204D" w:rsidRPr="00841A95" w:rsidRDefault="00841A95" w:rsidP="00841A95">
            <w:pPr>
              <w:pStyle w:val="Balk2"/>
              <w:spacing w:before="0" w:after="0" w:line="240" w:lineRule="auto"/>
              <w:ind w:left="1440"/>
              <w:contextualSpacing/>
              <w:jc w:val="center"/>
              <w:rPr>
                <w:rFonts w:ascii="Times New Roman" w:hAnsi="Times New Roman" w:cs="Times New Roman"/>
                <w:sz w:val="24"/>
                <w:szCs w:val="24"/>
              </w:rPr>
            </w:pPr>
            <w:r w:rsidRPr="00841A95">
              <w:rPr>
                <w:rFonts w:ascii="Times New Roman" w:hAnsi="Times New Roman" w:cs="Times New Roman"/>
                <w:sz w:val="24"/>
                <w:szCs w:val="24"/>
              </w:rPr>
              <w:t>Prof. Dr. Selçuk Kavut</w:t>
            </w:r>
          </w:p>
        </w:tc>
      </w:tr>
    </w:tbl>
    <w:p w14:paraId="6E89F992" w14:textId="77777777" w:rsidR="0056204D" w:rsidRDefault="0056204D" w:rsidP="006571B7"/>
    <w:sectPr w:rsidR="0056204D">
      <w:pgSz w:w="11906" w:h="16838"/>
      <w:pgMar w:top="567" w:right="1417" w:bottom="709" w:left="1417"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Liberation Sans">
    <w:altName w:val="Arial"/>
    <w:charset w:val="A2"/>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OpenSymbol">
    <w:altName w:val="Calibri"/>
    <w:charset w:val="00"/>
    <w:family w:val="auto"/>
    <w:pitch w:val="variable"/>
    <w:sig w:usb0="800000AF" w:usb1="1001ECEA" w:usb2="00000000" w:usb3="00000000" w:csb0="00000001" w:csb1="00000000"/>
  </w:font>
  <w:font w:name="Liberation Mono">
    <w:altName w:val="Courier New"/>
    <w:charset w:val="A2"/>
    <w:family w:val="modern"/>
    <w:pitch w:val="fixed"/>
    <w:sig w:usb0="E0000AFF" w:usb1="400078FF" w:usb2="00000001" w:usb3="00000000" w:csb0="000001BF" w:csb1="00000000"/>
  </w:font>
  <w:font w:name="Calibri Light">
    <w:panose1 w:val="020F03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0455"/>
    <w:multiLevelType w:val="multilevel"/>
    <w:tmpl w:val="E70EADF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18390628"/>
    <w:multiLevelType w:val="multilevel"/>
    <w:tmpl w:val="AE5EDB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650F11"/>
    <w:multiLevelType w:val="multilevel"/>
    <w:tmpl w:val="8356F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9F4518"/>
    <w:multiLevelType w:val="multilevel"/>
    <w:tmpl w:val="F91C4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604167"/>
    <w:multiLevelType w:val="multilevel"/>
    <w:tmpl w:val="7704367E"/>
    <w:lvl w:ilvl="0">
      <w:start w:val="1"/>
      <w:numFmt w:val="decimal"/>
      <w:lvlText w:val="%1."/>
      <w:lvlJc w:val="left"/>
      <w:pPr>
        <w:tabs>
          <w:tab w:val="num" w:pos="720"/>
        </w:tabs>
        <w:ind w:left="720" w:hanging="360"/>
      </w:pPr>
    </w:lvl>
    <w:lvl w:ilvl="1">
      <w:start w:val="1"/>
      <w:numFmt w:val="bullet"/>
      <w:lvlText w:val=""/>
      <w:lvlJc w:val="left"/>
      <w:pPr>
        <w:tabs>
          <w:tab w:val="num" w:pos="1080"/>
        </w:tabs>
        <w:ind w:left="1080" w:hanging="360"/>
      </w:pPr>
      <w:rPr>
        <w:rFonts w:ascii="Wingdings" w:hAnsi="Wingdings" w:cs="Wingdings"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E4D7E5F"/>
    <w:multiLevelType w:val="multilevel"/>
    <w:tmpl w:val="BA9688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2A4DEF"/>
    <w:multiLevelType w:val="multilevel"/>
    <w:tmpl w:val="3E0A8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5842874">
    <w:abstractNumId w:val="4"/>
  </w:num>
  <w:num w:numId="2" w16cid:durableId="57365975">
    <w:abstractNumId w:val="0"/>
  </w:num>
  <w:num w:numId="3" w16cid:durableId="1239750662">
    <w:abstractNumId w:val="3"/>
  </w:num>
  <w:num w:numId="4" w16cid:durableId="839544239">
    <w:abstractNumId w:val="2"/>
  </w:num>
  <w:num w:numId="5" w16cid:durableId="873349202">
    <w:abstractNumId w:val="6"/>
  </w:num>
  <w:num w:numId="6" w16cid:durableId="1018506553">
    <w:abstractNumId w:val="5"/>
  </w:num>
  <w:num w:numId="7" w16cid:durableId="1438216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04D"/>
    <w:rsid w:val="000171E6"/>
    <w:rsid w:val="000631FA"/>
    <w:rsid w:val="000F48A4"/>
    <w:rsid w:val="00100146"/>
    <w:rsid w:val="004B62B3"/>
    <w:rsid w:val="0052362C"/>
    <w:rsid w:val="0056173A"/>
    <w:rsid w:val="0056204D"/>
    <w:rsid w:val="006571B7"/>
    <w:rsid w:val="006F311D"/>
    <w:rsid w:val="0076516C"/>
    <w:rsid w:val="00841A95"/>
    <w:rsid w:val="008679C5"/>
    <w:rsid w:val="00984F3B"/>
    <w:rsid w:val="00AF1467"/>
    <w:rsid w:val="00B374EB"/>
    <w:rsid w:val="00B91255"/>
    <w:rsid w:val="00BA306C"/>
    <w:rsid w:val="00BB31D4"/>
    <w:rsid w:val="00C755C1"/>
    <w:rsid w:val="00CF6E57"/>
    <w:rsid w:val="00D52975"/>
    <w:rsid w:val="00D64BC7"/>
    <w:rsid w:val="00D719CF"/>
    <w:rsid w:val="00DA6015"/>
    <w:rsid w:val="00DF2B39"/>
    <w:rsid w:val="00E535B1"/>
    <w:rsid w:val="00E76A0B"/>
    <w:rsid w:val="00EB5518"/>
    <w:rsid w:val="00EC2157"/>
    <w:rsid w:val="00F80F5B"/>
    <w:rsid w:val="00FE4937"/>
    <w:rsid w:val="00FF66B0"/>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70E9D"/>
  <w15:docId w15:val="{10077A75-5BE2-4176-A9A4-BEF494426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color w:val="00000A"/>
      <w:sz w:val="22"/>
    </w:rPr>
  </w:style>
  <w:style w:type="paragraph" w:styleId="Balk1">
    <w:name w:val="heading 1"/>
    <w:basedOn w:val="Balk"/>
    <w:qFormat/>
    <w:pPr>
      <w:outlineLvl w:val="0"/>
    </w:pPr>
  </w:style>
  <w:style w:type="paragraph" w:styleId="Balk2">
    <w:name w:val="heading 2"/>
    <w:basedOn w:val="Balk"/>
    <w:qFormat/>
    <w:pPr>
      <w:outlineLvl w:val="1"/>
    </w:p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onMetniChar">
    <w:name w:val="Balon Metni Char"/>
    <w:basedOn w:val="VarsaylanParagrafYazTipi"/>
    <w:link w:val="BalonMetni"/>
    <w:uiPriority w:val="99"/>
    <w:semiHidden/>
    <w:qFormat/>
    <w:rsid w:val="00C008A1"/>
    <w:rPr>
      <w:rFonts w:ascii="Tahoma" w:hAnsi="Tahoma" w:cs="Tahoma"/>
      <w:sz w:val="16"/>
      <w:szCs w:val="16"/>
    </w:rPr>
  </w:style>
  <w:style w:type="character" w:customStyle="1" w:styleId="ListLabel1">
    <w:name w:val="ListLabel 1"/>
    <w:qFormat/>
    <w:rPr>
      <w:rFonts w:cs="Times New Roman"/>
    </w:rPr>
  </w:style>
  <w:style w:type="character" w:customStyle="1" w:styleId="ListLabel2">
    <w:name w:val="ListLabel 2"/>
    <w:qFormat/>
    <w:rPr>
      <w:rFonts w:cs="Times New Roman"/>
    </w:rPr>
  </w:style>
  <w:style w:type="character" w:customStyle="1" w:styleId="ListLabel3">
    <w:name w:val="ListLabel 3"/>
    <w:qFormat/>
    <w:rPr>
      <w:rFonts w:cs="Times New Roman"/>
    </w:rPr>
  </w:style>
  <w:style w:type="character" w:customStyle="1" w:styleId="ListLabel4">
    <w:name w:val="ListLabel 4"/>
    <w:qFormat/>
    <w:rPr>
      <w:rFonts w:cs="Times New Roman"/>
    </w:rPr>
  </w:style>
  <w:style w:type="character" w:customStyle="1" w:styleId="ListLabel5">
    <w:name w:val="ListLabel 5"/>
    <w:qFormat/>
    <w:rPr>
      <w:rFonts w:cs="Times New Roman"/>
    </w:rPr>
  </w:style>
  <w:style w:type="character" w:customStyle="1" w:styleId="ListLabel6">
    <w:name w:val="ListLabel 6"/>
    <w:qFormat/>
    <w:rPr>
      <w:rFonts w:cs="Times New Roman"/>
    </w:rPr>
  </w:style>
  <w:style w:type="character" w:customStyle="1" w:styleId="ListLabel7">
    <w:name w:val="ListLabel 7"/>
    <w:qFormat/>
    <w:rPr>
      <w:rFonts w:cs="Times New Roman"/>
    </w:rPr>
  </w:style>
  <w:style w:type="character" w:customStyle="1" w:styleId="ListLabel8">
    <w:name w:val="ListLabel 8"/>
    <w:qFormat/>
    <w:rPr>
      <w:rFonts w:cs="Times New Roman"/>
    </w:rPr>
  </w:style>
  <w:style w:type="character" w:customStyle="1" w:styleId="ListLabel9">
    <w:name w:val="ListLabel 9"/>
    <w:qFormat/>
    <w:rPr>
      <w:rFonts w:cs="Times New Roman"/>
    </w:rPr>
  </w:style>
  <w:style w:type="character" w:customStyle="1" w:styleId="ListLabel10">
    <w:name w:val="ListLabel 10"/>
    <w:qFormat/>
    <w:rPr>
      <w:rFonts w:cs="Times New Roman"/>
    </w:rPr>
  </w:style>
  <w:style w:type="character" w:customStyle="1" w:styleId="ListLabel11">
    <w:name w:val="ListLabel 11"/>
    <w:qFormat/>
    <w:rPr>
      <w:rFonts w:cs="Times New Roman"/>
    </w:rPr>
  </w:style>
  <w:style w:type="character" w:customStyle="1" w:styleId="ListLabel12">
    <w:name w:val="ListLabel 12"/>
    <w:qFormat/>
    <w:rPr>
      <w:rFonts w:cs="Times New Roman"/>
    </w:rPr>
  </w:style>
  <w:style w:type="character" w:customStyle="1" w:styleId="ListLabel13">
    <w:name w:val="ListLabel 13"/>
    <w:qFormat/>
    <w:rPr>
      <w:rFonts w:cs="Times New Roman"/>
    </w:rPr>
  </w:style>
  <w:style w:type="character" w:customStyle="1" w:styleId="ListLabel14">
    <w:name w:val="ListLabel 14"/>
    <w:qFormat/>
    <w:rPr>
      <w:rFonts w:cs="Times New Roman"/>
    </w:rPr>
  </w:style>
  <w:style w:type="character" w:customStyle="1" w:styleId="ListLabel15">
    <w:name w:val="ListLabel 15"/>
    <w:qFormat/>
    <w:rPr>
      <w:rFonts w:cs="Times New Roman"/>
    </w:rPr>
  </w:style>
  <w:style w:type="character" w:customStyle="1" w:styleId="ListLabel16">
    <w:name w:val="ListLabel 16"/>
    <w:qFormat/>
    <w:rPr>
      <w:rFonts w:cs="Times New Roman"/>
    </w:rPr>
  </w:style>
  <w:style w:type="character" w:customStyle="1" w:styleId="ListLabel17">
    <w:name w:val="ListLabel 17"/>
    <w:qFormat/>
    <w:rPr>
      <w:rFonts w:cs="Times New Roman"/>
    </w:rPr>
  </w:style>
  <w:style w:type="character" w:customStyle="1" w:styleId="ListLabel18">
    <w:name w:val="ListLabel 18"/>
    <w:qFormat/>
    <w:rPr>
      <w:rFonts w:cs="Times New Roman"/>
    </w:rPr>
  </w:style>
  <w:style w:type="character" w:customStyle="1" w:styleId="Bullets">
    <w:name w:val="Bullets"/>
    <w:qFormat/>
    <w:rPr>
      <w:rFonts w:ascii="OpenSymbol" w:eastAsia="OpenSymbol" w:hAnsi="OpenSymbol" w:cs="OpenSymbol"/>
    </w:rPr>
  </w:style>
  <w:style w:type="character" w:customStyle="1" w:styleId="ListLabel19">
    <w:name w:val="ListLabel 19"/>
    <w:qFormat/>
    <w:rPr>
      <w:rFonts w:cs="OpenSymbol"/>
    </w:rPr>
  </w:style>
  <w:style w:type="character" w:customStyle="1" w:styleId="ListLabel20">
    <w:name w:val="ListLabel 20"/>
    <w:qFormat/>
    <w:rPr>
      <w:rFonts w:cs="OpenSymbol"/>
    </w:rPr>
  </w:style>
  <w:style w:type="character" w:customStyle="1" w:styleId="ListLabel21">
    <w:name w:val="ListLabel 21"/>
    <w:qFormat/>
    <w:rPr>
      <w:rFonts w:cs="OpenSymbol"/>
    </w:rPr>
  </w:style>
  <w:style w:type="character" w:customStyle="1" w:styleId="ListLabel22">
    <w:name w:val="ListLabel 22"/>
    <w:qFormat/>
    <w:rPr>
      <w:rFonts w:cs="OpenSymbol"/>
    </w:rPr>
  </w:style>
  <w:style w:type="character" w:customStyle="1" w:styleId="ListLabel23">
    <w:name w:val="ListLabel 23"/>
    <w:qFormat/>
    <w:rPr>
      <w:rFonts w:cs="OpenSymbol"/>
    </w:rPr>
  </w:style>
  <w:style w:type="character" w:customStyle="1" w:styleId="ListLabel24">
    <w:name w:val="ListLabel 24"/>
    <w:qFormat/>
    <w:rPr>
      <w:rFonts w:cs="OpenSymbol"/>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cs="OpenSymbol"/>
    </w:rPr>
  </w:style>
  <w:style w:type="character" w:customStyle="1" w:styleId="ListLabel28">
    <w:name w:val="ListLabel 28"/>
    <w:qFormat/>
    <w:rPr>
      <w:rFonts w:cs="OpenSymbol"/>
    </w:rPr>
  </w:style>
  <w:style w:type="character" w:customStyle="1" w:styleId="ListLabel29">
    <w:name w:val="ListLabel 29"/>
    <w:qFormat/>
    <w:rPr>
      <w:rFonts w:cs="OpenSymbol"/>
    </w:rPr>
  </w:style>
  <w:style w:type="character" w:customStyle="1" w:styleId="ListLabel30">
    <w:name w:val="ListLabel 30"/>
    <w:qFormat/>
    <w:rPr>
      <w:rFonts w:cs="OpenSymbol"/>
    </w:rPr>
  </w:style>
  <w:style w:type="character" w:customStyle="1" w:styleId="ListLabel31">
    <w:name w:val="ListLabel 31"/>
    <w:qFormat/>
    <w:rPr>
      <w:rFonts w:cs="OpenSymbol"/>
    </w:rPr>
  </w:style>
  <w:style w:type="character" w:customStyle="1" w:styleId="ListLabel32">
    <w:name w:val="ListLabel 32"/>
    <w:qFormat/>
    <w:rPr>
      <w:rFonts w:cs="OpenSymbol"/>
    </w:rPr>
  </w:style>
  <w:style w:type="character" w:customStyle="1" w:styleId="ListLabel33">
    <w:name w:val="ListLabel 33"/>
    <w:qFormat/>
    <w:rPr>
      <w:rFonts w:cs="OpenSymbol"/>
    </w:rPr>
  </w:style>
  <w:style w:type="character" w:customStyle="1" w:styleId="ListLabel34">
    <w:name w:val="ListLabel 34"/>
    <w:qFormat/>
    <w:rPr>
      <w:rFonts w:cs="OpenSymbol"/>
    </w:rPr>
  </w:style>
  <w:style w:type="character" w:customStyle="1" w:styleId="ListLabel35">
    <w:name w:val="ListLabel 35"/>
    <w:qFormat/>
    <w:rPr>
      <w:rFonts w:cs="OpenSymbol"/>
    </w:rPr>
  </w:style>
  <w:style w:type="character" w:customStyle="1" w:styleId="ListLabel36">
    <w:name w:val="ListLabel 36"/>
    <w:qFormat/>
    <w:rPr>
      <w:rFonts w:cs="OpenSymbol"/>
    </w:rPr>
  </w:style>
  <w:style w:type="character" w:customStyle="1" w:styleId="nternetBalants">
    <w:name w:val="İnternet Bağlantısı"/>
    <w:rPr>
      <w:color w:val="000080"/>
      <w:u w:val="single"/>
    </w:rPr>
  </w:style>
  <w:style w:type="character" w:customStyle="1" w:styleId="Maddemleri">
    <w:name w:val="Madde İmleri"/>
    <w:qFormat/>
    <w:rPr>
      <w:rFonts w:ascii="OpenSymbol" w:eastAsia="OpenSymbol" w:hAnsi="OpenSymbol" w:cs="OpenSymbol"/>
    </w:rPr>
  </w:style>
  <w:style w:type="character" w:customStyle="1" w:styleId="ListLabel37">
    <w:name w:val="ListLabel 37"/>
    <w:qFormat/>
    <w:rPr>
      <w:rFonts w:cs="Wingdings"/>
    </w:rPr>
  </w:style>
  <w:style w:type="character" w:customStyle="1" w:styleId="ListLabel38">
    <w:name w:val="ListLabel 38"/>
    <w:qFormat/>
    <w:rPr>
      <w:rFonts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rFonts w:cs="Wingdings"/>
    </w:rPr>
  </w:style>
  <w:style w:type="character" w:customStyle="1" w:styleId="ListLabel47">
    <w:name w:val="ListLabel 47"/>
    <w:qFormat/>
    <w:rPr>
      <w:rFonts w:cs="Wingdings"/>
    </w:rPr>
  </w:style>
  <w:style w:type="character" w:customStyle="1" w:styleId="ListLabel48">
    <w:name w:val="ListLabel 48"/>
    <w:qFormat/>
    <w:rPr>
      <w:rFonts w:cs="Wingdings"/>
    </w:rPr>
  </w:style>
  <w:style w:type="character" w:customStyle="1" w:styleId="ListLabel49">
    <w:name w:val="ListLabel 49"/>
    <w:qFormat/>
    <w:rPr>
      <w:rFonts w:cs="Wingdings"/>
    </w:rPr>
  </w:style>
  <w:style w:type="character" w:customStyle="1" w:styleId="ListLabel50">
    <w:name w:val="ListLabel 50"/>
    <w:qFormat/>
    <w:rPr>
      <w:rFonts w:cs="Wingdings"/>
    </w:rPr>
  </w:style>
  <w:style w:type="character" w:customStyle="1" w:styleId="ListLabel51">
    <w:name w:val="ListLabel 51"/>
    <w:qFormat/>
    <w:rPr>
      <w:rFonts w:cs="Wingdings"/>
    </w:rPr>
  </w:style>
  <w:style w:type="character" w:customStyle="1" w:styleId="ListLabel52">
    <w:name w:val="ListLabel 52"/>
    <w:qFormat/>
    <w:rPr>
      <w:rFonts w:cs="Wingdings"/>
    </w:rPr>
  </w:style>
  <w:style w:type="character" w:customStyle="1" w:styleId="ListLabel53">
    <w:name w:val="ListLabel 53"/>
    <w:qFormat/>
    <w:rPr>
      <w:rFonts w:cs="Wingdings"/>
    </w:rPr>
  </w:style>
  <w:style w:type="character" w:customStyle="1" w:styleId="ListLabel54">
    <w:name w:val="ListLabel 54"/>
    <w:qFormat/>
    <w:rPr>
      <w:rFonts w:cs="Wingdings"/>
    </w:rPr>
  </w:style>
  <w:style w:type="character" w:customStyle="1" w:styleId="KuvvetliVurgu">
    <w:name w:val="Kuvvetli Vurgu"/>
    <w:qFormat/>
    <w:rPr>
      <w:b/>
      <w:bCs/>
    </w:rPr>
  </w:style>
  <w:style w:type="character" w:customStyle="1" w:styleId="ListLabel55">
    <w:name w:val="ListLabel 55"/>
    <w:qFormat/>
    <w:rPr>
      <w:rFonts w:cs="Wingdings"/>
    </w:rPr>
  </w:style>
  <w:style w:type="character" w:customStyle="1" w:styleId="ListLabel56">
    <w:name w:val="ListLabel 56"/>
    <w:qFormat/>
    <w:rPr>
      <w:rFonts w:cs="Wingdings"/>
    </w:rPr>
  </w:style>
  <w:style w:type="character" w:customStyle="1" w:styleId="ListLabel57">
    <w:name w:val="ListLabel 57"/>
    <w:qFormat/>
    <w:rPr>
      <w:rFonts w:cs="Wingdings"/>
    </w:rPr>
  </w:style>
  <w:style w:type="character" w:customStyle="1" w:styleId="ListLabel58">
    <w:name w:val="ListLabel 58"/>
    <w:qFormat/>
    <w:rPr>
      <w:rFonts w:cs="Wingdings"/>
    </w:rPr>
  </w:style>
  <w:style w:type="character" w:customStyle="1" w:styleId="ListLabel59">
    <w:name w:val="ListLabel 59"/>
    <w:qFormat/>
    <w:rPr>
      <w:rFonts w:cs="Wingdings"/>
    </w:rPr>
  </w:style>
  <w:style w:type="character" w:customStyle="1" w:styleId="ListLabel60">
    <w:name w:val="ListLabel 60"/>
    <w:qFormat/>
    <w:rPr>
      <w:rFonts w:cs="Wingdings"/>
    </w:rPr>
  </w:style>
  <w:style w:type="character" w:customStyle="1" w:styleId="ListLabel61">
    <w:name w:val="ListLabel 61"/>
    <w:qFormat/>
    <w:rPr>
      <w:rFonts w:cs="Wingdings"/>
    </w:rPr>
  </w:style>
  <w:style w:type="character" w:customStyle="1" w:styleId="ListLabel62">
    <w:name w:val="ListLabel 62"/>
    <w:qFormat/>
    <w:rPr>
      <w:rFonts w:cs="Wingdings"/>
    </w:rPr>
  </w:style>
  <w:style w:type="character" w:customStyle="1" w:styleId="ListLabel63">
    <w:name w:val="ListLabel 63"/>
    <w:qFormat/>
    <w:rPr>
      <w:rFonts w:cs="Wingdings"/>
    </w:rPr>
  </w:style>
  <w:style w:type="character" w:customStyle="1" w:styleId="ListLabel64">
    <w:name w:val="ListLabel 64"/>
    <w:qFormat/>
    <w:rPr>
      <w:rFonts w:cs="Wingdings"/>
    </w:rPr>
  </w:style>
  <w:style w:type="character" w:customStyle="1" w:styleId="ListLabel65">
    <w:name w:val="ListLabel 65"/>
    <w:qFormat/>
    <w:rPr>
      <w:rFonts w:cs="Wingdings"/>
    </w:rPr>
  </w:style>
  <w:style w:type="character" w:customStyle="1" w:styleId="ListLabel66">
    <w:name w:val="ListLabel 66"/>
    <w:qFormat/>
    <w:rPr>
      <w:rFonts w:cs="Wingdings"/>
    </w:rPr>
  </w:style>
  <w:style w:type="character" w:customStyle="1" w:styleId="ListLabel67">
    <w:name w:val="ListLabel 67"/>
    <w:qFormat/>
    <w:rPr>
      <w:rFonts w:cs="Wingdings"/>
    </w:rPr>
  </w:style>
  <w:style w:type="character" w:customStyle="1" w:styleId="ListLabel68">
    <w:name w:val="ListLabel 68"/>
    <w:qFormat/>
    <w:rPr>
      <w:rFonts w:cs="Wingdings"/>
    </w:rPr>
  </w:style>
  <w:style w:type="character" w:customStyle="1" w:styleId="ListLabel69">
    <w:name w:val="ListLabel 69"/>
    <w:qFormat/>
    <w:rPr>
      <w:rFonts w:cs="Wingdings"/>
    </w:rPr>
  </w:style>
  <w:style w:type="character" w:customStyle="1" w:styleId="ListLabel70">
    <w:name w:val="ListLabel 70"/>
    <w:qFormat/>
    <w:rPr>
      <w:rFonts w:cs="Wingdings"/>
    </w:rPr>
  </w:style>
  <w:style w:type="character" w:customStyle="1" w:styleId="ListLabel71">
    <w:name w:val="ListLabel 71"/>
    <w:qFormat/>
    <w:rPr>
      <w:rFonts w:cs="Wingdings"/>
    </w:rPr>
  </w:style>
  <w:style w:type="character" w:customStyle="1" w:styleId="ListLabel72">
    <w:name w:val="ListLabel 72"/>
    <w:qFormat/>
    <w:rPr>
      <w:rFonts w:cs="Wingdings"/>
    </w:rPr>
  </w:style>
  <w:style w:type="character" w:customStyle="1" w:styleId="NumaralamaSimgeleri">
    <w:name w:val="Numaralama Simgeleri"/>
    <w:qFormat/>
  </w:style>
  <w:style w:type="character" w:customStyle="1" w:styleId="ListLabel73">
    <w:name w:val="ListLabel 73"/>
    <w:qFormat/>
    <w:rPr>
      <w:rFonts w:cs="Wingdings"/>
    </w:rPr>
  </w:style>
  <w:style w:type="character" w:customStyle="1" w:styleId="ListLabel74">
    <w:name w:val="ListLabel 74"/>
    <w:qFormat/>
    <w:rPr>
      <w:rFonts w:cs="OpenSymbol"/>
    </w:rPr>
  </w:style>
  <w:style w:type="character" w:customStyle="1" w:styleId="ListLabel75">
    <w:name w:val="ListLabel 75"/>
    <w:qFormat/>
    <w:rPr>
      <w:rFonts w:cs="OpenSymbol"/>
    </w:rPr>
  </w:style>
  <w:style w:type="character" w:customStyle="1" w:styleId="ListLabel76">
    <w:name w:val="ListLabel 76"/>
    <w:qFormat/>
    <w:rPr>
      <w:rFonts w:cs="OpenSymbol"/>
    </w:rPr>
  </w:style>
  <w:style w:type="character" w:customStyle="1" w:styleId="ListLabel77">
    <w:name w:val="ListLabel 77"/>
    <w:qFormat/>
    <w:rPr>
      <w:rFonts w:cs="OpenSymbol"/>
    </w:rPr>
  </w:style>
  <w:style w:type="character" w:customStyle="1" w:styleId="ListLabel78">
    <w:name w:val="ListLabel 78"/>
    <w:qFormat/>
    <w:rPr>
      <w:rFonts w:cs="OpenSymbol"/>
    </w:rPr>
  </w:style>
  <w:style w:type="character" w:customStyle="1" w:styleId="ListLabel79">
    <w:name w:val="ListLabel 79"/>
    <w:qFormat/>
    <w:rPr>
      <w:rFonts w:cs="OpenSymbol"/>
    </w:rPr>
  </w:style>
  <w:style w:type="character" w:customStyle="1" w:styleId="ListLabel80">
    <w:name w:val="ListLabel 80"/>
    <w:qFormat/>
    <w:rPr>
      <w:rFonts w:cs="OpenSymbol"/>
    </w:rPr>
  </w:style>
  <w:style w:type="character" w:customStyle="1" w:styleId="ListLabel81">
    <w:name w:val="ListLabel 81"/>
    <w:qFormat/>
    <w:rPr>
      <w:rFonts w:cs="OpenSymbol"/>
    </w:rPr>
  </w:style>
  <w:style w:type="character" w:customStyle="1" w:styleId="ListLabel82">
    <w:name w:val="ListLabel 82"/>
    <w:qFormat/>
    <w:rPr>
      <w:rFonts w:cs="Wingdings"/>
    </w:rPr>
  </w:style>
  <w:style w:type="character" w:customStyle="1" w:styleId="KaynakMetin">
    <w:name w:val="Kaynak Metin"/>
    <w:qFormat/>
    <w:rPr>
      <w:rFonts w:ascii="Liberation Mono" w:eastAsia="Liberation Mono" w:hAnsi="Liberation Mono" w:cs="Liberation Mono"/>
    </w:rPr>
  </w:style>
  <w:style w:type="paragraph" w:customStyle="1" w:styleId="Balk">
    <w:name w:val="Başlık"/>
    <w:basedOn w:val="Normal"/>
    <w:next w:val="GvdeMetni"/>
    <w:qFormat/>
    <w:pPr>
      <w:keepNext/>
      <w:spacing w:before="240" w:after="120"/>
    </w:pPr>
    <w:rPr>
      <w:rFonts w:ascii="Liberation Sans" w:eastAsia="Microsoft YaHei" w:hAnsi="Liberation Sans" w:cs="Lucida Sans"/>
      <w:sz w:val="28"/>
      <w:szCs w:val="28"/>
    </w:rPr>
  </w:style>
  <w:style w:type="paragraph" w:styleId="GvdeMetni">
    <w:name w:val="Body Text"/>
    <w:basedOn w:val="Normal"/>
    <w:pPr>
      <w:spacing w:after="140" w:line="276" w:lineRule="auto"/>
    </w:pPr>
  </w:style>
  <w:style w:type="paragraph" w:styleId="Liste">
    <w:name w:val="List"/>
    <w:basedOn w:val="GvdeMetni"/>
    <w:rPr>
      <w:rFonts w:cs="Lucida Sans"/>
    </w:rPr>
  </w:style>
  <w:style w:type="paragraph" w:styleId="ResimYazs">
    <w:name w:val="caption"/>
    <w:basedOn w:val="Normal"/>
    <w:qFormat/>
    <w:pPr>
      <w:suppressLineNumbers/>
      <w:spacing w:before="120" w:after="120"/>
    </w:pPr>
    <w:rPr>
      <w:rFonts w:cs="Lucida Sans"/>
      <w:i/>
      <w:iCs/>
      <w:sz w:val="24"/>
      <w:szCs w:val="24"/>
    </w:rPr>
  </w:style>
  <w:style w:type="paragraph" w:customStyle="1" w:styleId="Dizin">
    <w:name w:val="Dizin"/>
    <w:basedOn w:val="Normal"/>
    <w:qFormat/>
    <w:pPr>
      <w:suppressLineNumbers/>
    </w:pPr>
    <w:rPr>
      <w:rFonts w:cs="Lucida Sans"/>
    </w:rPr>
  </w:style>
  <w:style w:type="paragraph" w:styleId="ListeParagraf">
    <w:name w:val="List Paragraph"/>
    <w:basedOn w:val="Normal"/>
    <w:uiPriority w:val="34"/>
    <w:qFormat/>
    <w:rsid w:val="006D1D40"/>
    <w:pPr>
      <w:ind w:left="720"/>
      <w:contextualSpacing/>
    </w:pPr>
  </w:style>
  <w:style w:type="paragraph" w:customStyle="1" w:styleId="ListeParagraf1">
    <w:name w:val="Liste Paragraf1"/>
    <w:basedOn w:val="Normal"/>
    <w:uiPriority w:val="99"/>
    <w:qFormat/>
    <w:rsid w:val="006D1D40"/>
    <w:pPr>
      <w:spacing w:after="200" w:line="276" w:lineRule="auto"/>
      <w:ind w:left="720"/>
      <w:contextualSpacing/>
    </w:pPr>
    <w:rPr>
      <w:rFonts w:ascii="Calibri" w:eastAsia="Calibri" w:hAnsi="Calibri" w:cs="Times New Roman"/>
    </w:rPr>
  </w:style>
  <w:style w:type="paragraph" w:styleId="BalonMetni">
    <w:name w:val="Balloon Text"/>
    <w:basedOn w:val="Normal"/>
    <w:link w:val="BalonMetniChar"/>
    <w:uiPriority w:val="99"/>
    <w:semiHidden/>
    <w:unhideWhenUsed/>
    <w:qFormat/>
    <w:rsid w:val="00C008A1"/>
    <w:pPr>
      <w:spacing w:after="0" w:line="240" w:lineRule="auto"/>
    </w:pPr>
    <w:rPr>
      <w:rFonts w:ascii="Tahoma" w:hAnsi="Tahoma" w:cs="Tahoma"/>
      <w:sz w:val="16"/>
      <w:szCs w:val="16"/>
    </w:rPr>
  </w:style>
  <w:style w:type="paragraph" w:customStyle="1" w:styleId="Tabloerii">
    <w:name w:val="Tablo İçeriği"/>
    <w:basedOn w:val="Normal"/>
    <w:qFormat/>
    <w:pPr>
      <w:suppressLineNumbers/>
    </w:pPr>
  </w:style>
  <w:style w:type="paragraph" w:customStyle="1" w:styleId="TabloBal">
    <w:name w:val="Tablo Başlığı"/>
    <w:basedOn w:val="Tabloerii"/>
    <w:qFormat/>
    <w:pPr>
      <w:jc w:val="center"/>
    </w:pPr>
    <w:rPr>
      <w:b/>
      <w:bCs/>
    </w:rPr>
  </w:style>
  <w:style w:type="table" w:styleId="TabloKlavuzu">
    <w:name w:val="Table Grid"/>
    <w:basedOn w:val="NormalTablo"/>
    <w:uiPriority w:val="39"/>
    <w:rsid w:val="000242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kvim3">
    <w:name w:val="Takvim 3"/>
    <w:basedOn w:val="NormalTablo"/>
    <w:uiPriority w:val="99"/>
    <w:qFormat/>
    <w:rsid w:val="00321C74"/>
    <w:pPr>
      <w:jc w:val="right"/>
    </w:pPr>
    <w:rPr>
      <w:rFonts w:asciiTheme="majorHAnsi" w:eastAsiaTheme="majorEastAsia" w:hAnsiTheme="majorHAnsi" w:cstheme="majorBidi"/>
      <w:color w:val="000000" w:themeColor="text1"/>
      <w:lang w:eastAsia="tr-TR"/>
    </w:rPr>
    <w:tblPr/>
    <w:tblStylePr w:type="firstRow">
      <w:pPr>
        <w:wordWrap/>
        <w:jc w:val="right"/>
      </w:pPr>
      <w:rPr>
        <w:color w:val="5B9BD5" w:themeColor="accent1"/>
        <w:sz w:val="44"/>
      </w:rPr>
    </w:tblStylePr>
    <w:tblStylePr w:type="firstCol">
      <w:rPr>
        <w:color w:val="5B9BD5" w:themeColor="accent1"/>
      </w:rPr>
    </w:tblStylePr>
    <w:tblStylePr w:type="lastCol">
      <w:rPr>
        <w:color w:val="5B9BD5" w:themeColor="accent1"/>
      </w:rPr>
    </w:tblStylePr>
  </w:style>
  <w:style w:type="table" w:styleId="OrtaList2-Vurgu1">
    <w:name w:val="Medium List 2 Accent 1"/>
    <w:basedOn w:val="NormalTablo"/>
    <w:uiPriority w:val="66"/>
    <w:rsid w:val="00321C74"/>
    <w:rPr>
      <w:rFonts w:asciiTheme="majorHAnsi" w:eastAsiaTheme="majorEastAsia" w:hAnsiTheme="majorHAnsi" w:cstheme="majorBidi"/>
      <w:color w:val="000000" w:themeColor="text1"/>
      <w:lang w:eastAsia="tr-TR"/>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Kpr">
    <w:name w:val="Hyperlink"/>
    <w:basedOn w:val="VarsaylanParagrafYazTipi"/>
    <w:uiPriority w:val="99"/>
    <w:unhideWhenUsed/>
    <w:rsid w:val="00841A95"/>
    <w:rPr>
      <w:color w:val="0563C1" w:themeColor="hyperlink"/>
      <w:u w:val="single"/>
    </w:rPr>
  </w:style>
  <w:style w:type="character" w:styleId="zmlenmeyenBahsetme">
    <w:name w:val="Unresolved Mention"/>
    <w:basedOn w:val="VarsaylanParagrafYazTipi"/>
    <w:uiPriority w:val="99"/>
    <w:semiHidden/>
    <w:unhideWhenUsed/>
    <w:rsid w:val="00841A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3AA52F28B8AFB45BC9F50A87EC629D3" ma:contentTypeVersion="0" ma:contentTypeDescription="Yeni belge oluşturun." ma:contentTypeScope="" ma:versionID="4ff2229a815f9e50cc470aabbbe24d40">
  <xsd:schema xmlns:xsd="http://www.w3.org/2001/XMLSchema" xmlns:xs="http://www.w3.org/2001/XMLSchema" xmlns:p="http://schemas.microsoft.com/office/2006/metadata/properties" targetNamespace="http://schemas.microsoft.com/office/2006/metadata/properties" ma:root="true" ma:fieldsID="69c348a852c0832a0088e2017b5f373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954C4E-444D-4A86-A5C5-884A6DDE48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9DE1F22-B226-4EAD-8FBB-6FEADF4177F6}">
  <ds:schemaRefs>
    <ds:schemaRef ds:uri="http://schemas.microsoft.com/sharepoint/v3/contenttype/forms"/>
  </ds:schemaRefs>
</ds:datastoreItem>
</file>

<file path=customXml/itemProps3.xml><?xml version="1.0" encoding="utf-8"?>
<ds:datastoreItem xmlns:ds="http://schemas.openxmlformats.org/officeDocument/2006/customXml" ds:itemID="{56C933C0-D44F-4844-9C76-C79255EF28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Pages>
  <Words>691</Words>
  <Characters>3944</Characters>
  <Application>Microsoft Office Word</Application>
  <DocSecurity>0</DocSecurity>
  <Lines>32</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Hewlett-Packard</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Emre DELİBAŞ</dc:creator>
  <cp:lastModifiedBy>KEREM YAĞIZ KARAKAŞ</cp:lastModifiedBy>
  <cp:revision>15</cp:revision>
  <cp:lastPrinted>2026-06-03T23:53:00Z</cp:lastPrinted>
  <dcterms:created xsi:type="dcterms:W3CDTF">2026-05-22T12:12:00Z</dcterms:created>
  <dcterms:modified xsi:type="dcterms:W3CDTF">2026-06-03T23:56:00Z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0x010100D3AA52F28B8AFB45BC9F50A87EC629D3</vt:lpwstr>
  </property>
</Properties>
</file>