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64A" w:rsidRPr="0083164A" w:rsidRDefault="0083164A">
      <w:pPr>
        <w:rPr>
          <w:rFonts w:ascii="Century Gothic" w:eastAsia="Times New Roman" w:hAnsi="Century Gothic"/>
          <w:color w:val="454545"/>
          <w:sz w:val="24"/>
          <w:szCs w:val="24"/>
        </w:rPr>
      </w:pPr>
      <w:r w:rsidRPr="0083164A">
        <w:rPr>
          <w:rFonts w:ascii="Century Gothic" w:eastAsia="Times New Roman" w:hAnsi="Century Gothic"/>
          <w:color w:val="454545"/>
          <w:sz w:val="24"/>
          <w:szCs w:val="24"/>
        </w:rPr>
        <w:t>The Eye Center of North Florida,</w:t>
      </w:r>
    </w:p>
    <w:p w:rsidR="0083164A" w:rsidRDefault="0083164A">
      <w:pPr>
        <w:rPr>
          <w:rFonts w:ascii="Century Gothic" w:eastAsia="Times New Roman" w:hAnsi="Century Gothic" w:cs="Times New Roman"/>
          <w:sz w:val="24"/>
          <w:szCs w:val="24"/>
        </w:rPr>
      </w:pPr>
      <w:r w:rsidRPr="0083164A">
        <w:rPr>
          <w:rFonts w:ascii="Century Gothic" w:eastAsia="Times New Roman" w:hAnsi="Century Gothic"/>
          <w:color w:val="454545"/>
          <w:sz w:val="24"/>
          <w:szCs w:val="24"/>
        </w:rPr>
        <w:t xml:space="preserve">My husband, Alex has been serving the community as a firefighter for 9 years. Locally, a little over a year.  He loves what he </w:t>
      </w:r>
      <w:r w:rsidRPr="0083164A">
        <w:rPr>
          <w:rFonts w:ascii="Century Gothic" w:eastAsia="Times New Roman" w:hAnsi="Century Gothic"/>
          <w:color w:val="454545"/>
          <w:sz w:val="24"/>
          <w:szCs w:val="24"/>
        </w:rPr>
        <w:t>does,</w:t>
      </w:r>
      <w:r w:rsidRPr="0083164A">
        <w:rPr>
          <w:rFonts w:ascii="Century Gothic" w:eastAsia="Times New Roman" w:hAnsi="Century Gothic"/>
          <w:color w:val="454545"/>
          <w:sz w:val="24"/>
          <w:szCs w:val="24"/>
        </w:rPr>
        <w:t xml:space="preserve"> and it shows when he talks about it. Since </w:t>
      </w:r>
      <w:r w:rsidRPr="0083164A">
        <w:rPr>
          <w:rFonts w:ascii="Century Gothic" w:eastAsia="Times New Roman" w:hAnsi="Century Gothic"/>
          <w:color w:val="454545"/>
          <w:sz w:val="24"/>
          <w:szCs w:val="24"/>
        </w:rPr>
        <w:t>t</w:t>
      </w:r>
      <w:r w:rsidRPr="0083164A">
        <w:rPr>
          <w:rFonts w:ascii="Century Gothic" w:eastAsia="Times New Roman" w:hAnsi="Century Gothic"/>
          <w:color w:val="454545"/>
          <w:sz w:val="24"/>
          <w:szCs w:val="24"/>
        </w:rPr>
        <w:t>he day I met him, he has always put others needs before his own. The Texas floods a couple years ago are a prime example as to how far he would go to help someone in need. I'll never forget his battalion chief calling him </w:t>
      </w:r>
      <w:r w:rsidRPr="0083164A">
        <w:rPr>
          <w:rFonts w:ascii="Century Gothic" w:eastAsia="Times New Roman" w:hAnsi="Century Gothic" w:cs="Times New Roman"/>
          <w:sz w:val="24"/>
          <w:szCs w:val="24"/>
        </w:rPr>
        <w:t xml:space="preserve">at midnight saying the water was getting high and they needed help. He didn't hesitate to immediately drive through terrible weather to put himself in </w:t>
      </w:r>
      <w:r w:rsidRPr="0083164A">
        <w:rPr>
          <w:rFonts w:ascii="Century Gothic" w:eastAsia="Times New Roman" w:hAnsi="Century Gothic" w:cs="Times New Roman"/>
          <w:sz w:val="24"/>
          <w:szCs w:val="24"/>
        </w:rPr>
        <w:t>harm’s</w:t>
      </w:r>
      <w:r w:rsidRPr="0083164A">
        <w:rPr>
          <w:rFonts w:ascii="Century Gothic" w:eastAsia="Times New Roman" w:hAnsi="Century Gothic" w:cs="Times New Roman"/>
          <w:sz w:val="24"/>
          <w:szCs w:val="24"/>
        </w:rPr>
        <w:t xml:space="preserve"> way to re</w:t>
      </w:r>
      <w:r w:rsidRPr="0083164A">
        <w:rPr>
          <w:rFonts w:ascii="Century Gothic" w:eastAsia="Times New Roman" w:hAnsi="Century Gothic" w:cs="Times New Roman"/>
          <w:sz w:val="24"/>
          <w:szCs w:val="24"/>
        </w:rPr>
        <w:t>scue</w:t>
      </w:r>
      <w:r w:rsidRPr="0083164A">
        <w:rPr>
          <w:rFonts w:ascii="Century Gothic" w:eastAsia="Times New Roman" w:hAnsi="Century Gothic" w:cs="Times New Roman"/>
          <w:sz w:val="24"/>
          <w:szCs w:val="24"/>
        </w:rPr>
        <w:t xml:space="preserve"> people from the waters that were quickly rising. For two days, he remained out there doing search and rescue. This earning him the Medal of Valor. I know running calls like that one, and many more would have been much easier without the hassle of glasses or contact lenses. For this reason, I nominate my husband Alex Barrera for LASIK. </w:t>
      </w:r>
    </w:p>
    <w:p w:rsidR="0083164A" w:rsidRDefault="0083164A">
      <w:pPr>
        <w:rPr>
          <w:rFonts w:ascii="Century Gothic" w:eastAsia="Times New Roman" w:hAnsi="Century Gothic"/>
          <w:sz w:val="24"/>
          <w:szCs w:val="24"/>
        </w:rPr>
      </w:pPr>
      <w:r>
        <w:rPr>
          <w:rFonts w:ascii="Century Gothic" w:eastAsia="Times New Roman" w:hAnsi="Century Gothic"/>
          <w:sz w:val="24"/>
          <w:szCs w:val="24"/>
        </w:rPr>
        <w:t>Warm regards,</w:t>
      </w:r>
    </w:p>
    <w:p w:rsidR="00587097" w:rsidRPr="0083164A" w:rsidRDefault="0083164A">
      <w:pPr>
        <w:rPr>
          <w:rFonts w:ascii="Century Gothic" w:eastAsia="Times New Roman" w:hAnsi="Century Gothic"/>
          <w:sz w:val="24"/>
          <w:szCs w:val="24"/>
        </w:rPr>
      </w:pPr>
      <w:r>
        <w:rPr>
          <w:rFonts w:ascii="Century Gothic" w:eastAsia="Times New Roman" w:hAnsi="Century Gothic"/>
          <w:sz w:val="24"/>
          <w:szCs w:val="24"/>
        </w:rPr>
        <w:t xml:space="preserve">Ashton </w:t>
      </w:r>
      <w:proofErr w:type="spellStart"/>
      <w:r>
        <w:rPr>
          <w:rFonts w:ascii="Century Gothic" w:eastAsia="Times New Roman" w:hAnsi="Century Gothic"/>
          <w:sz w:val="24"/>
          <w:szCs w:val="24"/>
        </w:rPr>
        <w:t>Pannelli</w:t>
      </w:r>
      <w:bookmarkStart w:id="0" w:name="_GoBack"/>
      <w:bookmarkEnd w:id="0"/>
      <w:proofErr w:type="spellEnd"/>
      <w:r w:rsidRPr="0083164A">
        <w:rPr>
          <w:rFonts w:ascii="Century Gothic" w:eastAsia="Times New Roman" w:hAnsi="Century Gothic"/>
          <w:sz w:val="24"/>
          <w:szCs w:val="24"/>
        </w:rPr>
        <w:br/>
      </w:r>
    </w:p>
    <w:sectPr w:rsidR="00587097" w:rsidRPr="0083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4A"/>
    <w:rsid w:val="00587097"/>
    <w:rsid w:val="0083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91C0"/>
  <w15:chartTrackingRefBased/>
  <w15:docId w15:val="{4B8F92C2-175C-40E1-AA8B-853E83CB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</dc:creator>
  <cp:keywords/>
  <dc:description/>
  <cp:lastModifiedBy>Lynda</cp:lastModifiedBy>
  <cp:revision>1</cp:revision>
  <dcterms:created xsi:type="dcterms:W3CDTF">2017-11-14T19:50:00Z</dcterms:created>
  <dcterms:modified xsi:type="dcterms:W3CDTF">2017-11-14T19:55:00Z</dcterms:modified>
</cp:coreProperties>
</file>