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E7E" w:rsidRDefault="002C5E7E" w:rsidP="002C5E7E">
      <w:r>
        <w:t xml:space="preserve">В </w:t>
      </w:r>
      <w:r w:rsidRPr="003246DA">
        <w:t>.</w:t>
      </w:r>
      <w:proofErr w:type="spellStart"/>
      <w:r>
        <w:rPr>
          <w:lang w:val="en-US"/>
        </w:rPr>
        <w:t>xlsx</w:t>
      </w:r>
      <w:proofErr w:type="spellEnd"/>
      <w:r w:rsidRPr="003246DA">
        <w:t xml:space="preserve"> </w:t>
      </w:r>
      <w:r>
        <w:t>файле заполняются столбцы, которые соответствуют атрибутам справочника увязок, а именно:</w:t>
      </w:r>
    </w:p>
    <w:p w:rsidR="002C5E7E" w:rsidRDefault="002C5E7E" w:rsidP="002C5E7E">
      <w:pPr>
        <w:pStyle w:val="a4"/>
        <w:numPr>
          <w:ilvl w:val="0"/>
          <w:numId w:val="8"/>
        </w:numPr>
        <w:ind w:left="567"/>
      </w:pPr>
      <w:r>
        <w:t>Номер проверки</w:t>
      </w:r>
    </w:p>
    <w:p w:rsidR="002C5E7E" w:rsidRDefault="002C5E7E" w:rsidP="002C5E7E">
      <w:pPr>
        <w:pStyle w:val="a4"/>
        <w:numPr>
          <w:ilvl w:val="0"/>
          <w:numId w:val="8"/>
        </w:numPr>
        <w:ind w:left="567"/>
      </w:pPr>
      <w:r>
        <w:t>Комплект</w:t>
      </w:r>
    </w:p>
    <w:p w:rsidR="002C5E7E" w:rsidRDefault="002C5E7E" w:rsidP="002C5E7E">
      <w:pPr>
        <w:pStyle w:val="a4"/>
        <w:numPr>
          <w:ilvl w:val="0"/>
          <w:numId w:val="8"/>
        </w:numPr>
        <w:ind w:left="567"/>
      </w:pPr>
      <w:r>
        <w:t>Тип проверки</w:t>
      </w:r>
    </w:p>
    <w:p w:rsidR="002C5E7E" w:rsidRDefault="002C5E7E" w:rsidP="002C5E7E">
      <w:pPr>
        <w:pStyle w:val="a4"/>
        <w:numPr>
          <w:ilvl w:val="0"/>
          <w:numId w:val="8"/>
        </w:numPr>
        <w:ind w:left="567"/>
      </w:pPr>
      <w:r>
        <w:t>Формула проверки</w:t>
      </w:r>
    </w:p>
    <w:p w:rsidR="002C5E7E" w:rsidRDefault="002C5E7E" w:rsidP="002C5E7E">
      <w:pPr>
        <w:pStyle w:val="a4"/>
        <w:numPr>
          <w:ilvl w:val="0"/>
          <w:numId w:val="8"/>
        </w:numPr>
        <w:ind w:left="567"/>
      </w:pPr>
      <w:r>
        <w:t>Дата окончания</w:t>
      </w:r>
    </w:p>
    <w:p w:rsidR="002C5E7E" w:rsidRDefault="002C5E7E" w:rsidP="002C5E7E">
      <w:pPr>
        <w:pStyle w:val="a4"/>
        <w:numPr>
          <w:ilvl w:val="0"/>
          <w:numId w:val="8"/>
        </w:numPr>
        <w:ind w:left="567"/>
      </w:pPr>
      <w:r>
        <w:t>Только для года</w:t>
      </w:r>
      <w:r w:rsidRPr="002C5E7E">
        <w:t xml:space="preserve"> (+ </w:t>
      </w:r>
      <w:r>
        <w:t>где необходимо)</w:t>
      </w:r>
    </w:p>
    <w:p w:rsidR="002C5E7E" w:rsidRPr="00AE330F" w:rsidRDefault="002C5E7E" w:rsidP="002C5E7E">
      <w:pPr>
        <w:pStyle w:val="a4"/>
        <w:numPr>
          <w:ilvl w:val="0"/>
          <w:numId w:val="8"/>
        </w:numPr>
        <w:ind w:left="567"/>
      </w:pPr>
      <w:r>
        <w:t>Компании исключения (</w:t>
      </w:r>
      <w:r>
        <w:rPr>
          <w:lang w:val="en-US"/>
        </w:rPr>
        <w:t>GUID’</w:t>
      </w:r>
      <w:r>
        <w:t xml:space="preserve">ы через </w:t>
      </w:r>
      <w:r>
        <w:rPr>
          <w:lang w:val="en-US"/>
        </w:rPr>
        <w:t>;)</w:t>
      </w:r>
    </w:p>
    <w:p w:rsidR="002C5E7E" w:rsidRPr="00D32A8D" w:rsidRDefault="002C5E7E" w:rsidP="002C5E7E">
      <w:pPr>
        <w:pStyle w:val="a4"/>
        <w:numPr>
          <w:ilvl w:val="0"/>
          <w:numId w:val="8"/>
        </w:numPr>
        <w:ind w:left="567"/>
      </w:pPr>
      <w:r>
        <w:t>Только для компаний (</w:t>
      </w:r>
      <w:r>
        <w:rPr>
          <w:lang w:val="en-US"/>
        </w:rPr>
        <w:t>GUID)</w:t>
      </w:r>
    </w:p>
    <w:p w:rsidR="00D32A8D" w:rsidRDefault="00D32A8D" w:rsidP="00D32A8D">
      <w:pPr>
        <w:pStyle w:val="a4"/>
        <w:ind w:left="567" w:firstLine="0"/>
      </w:pPr>
    </w:p>
    <w:p w:rsidR="002C5E7E" w:rsidRPr="003246DA" w:rsidRDefault="002C5E7E" w:rsidP="002C5E7E">
      <w:r>
        <w:t>Формула проверки задаётся в соответствии со следующей нотацией:</w:t>
      </w:r>
    </w:p>
    <w:p w:rsidR="002C5E7E" w:rsidRDefault="002C5E7E" w:rsidP="002C5E7E">
      <w:pPr>
        <w:pStyle w:val="a4"/>
        <w:numPr>
          <w:ilvl w:val="0"/>
          <w:numId w:val="10"/>
        </w:numPr>
        <w:ind w:left="567"/>
      </w:pPr>
      <w:r w:rsidRPr="002224F5">
        <w:t>{</w:t>
      </w:r>
      <w:r w:rsidRPr="0010408F">
        <w:rPr>
          <w:lang w:val="en-US"/>
        </w:rPr>
        <w:t>N</w:t>
      </w:r>
      <w:r>
        <w:t>01_</w:t>
      </w:r>
      <w:proofErr w:type="gramStart"/>
      <w:r>
        <w:t>1;</w:t>
      </w:r>
      <w:r w:rsidRPr="0010408F">
        <w:rPr>
          <w:lang w:val="en-US"/>
        </w:rPr>
        <w:t>B</w:t>
      </w:r>
      <w:proofErr w:type="gramEnd"/>
      <w:r>
        <w:t>;</w:t>
      </w:r>
      <w:r w:rsidRPr="002224F5">
        <w:t>1100}</w:t>
      </w:r>
      <w:r>
        <w:t xml:space="preserve"> – координаты ячейки, где </w:t>
      </w:r>
    </w:p>
    <w:p w:rsidR="002C5E7E" w:rsidRDefault="002C5E7E" w:rsidP="002C5E7E">
      <w:pPr>
        <w:pStyle w:val="a4"/>
        <w:numPr>
          <w:ilvl w:val="1"/>
          <w:numId w:val="10"/>
        </w:numPr>
      </w:pPr>
      <w:r w:rsidRPr="002E1609">
        <w:rPr>
          <w:lang w:val="en-US"/>
        </w:rPr>
        <w:t>N</w:t>
      </w:r>
      <w:r w:rsidRPr="002224F5">
        <w:t xml:space="preserve">01_1 </w:t>
      </w:r>
      <w:r>
        <w:t xml:space="preserve">– форма (справочник </w:t>
      </w:r>
      <w:r w:rsidRPr="002C2460">
        <w:t>DICT_FORM_NUMBER</w:t>
      </w:r>
      <w:r>
        <w:t xml:space="preserve">, атрибут «Наименование»), </w:t>
      </w:r>
    </w:p>
    <w:p w:rsidR="002C5E7E" w:rsidRDefault="002C5E7E" w:rsidP="002C5E7E">
      <w:pPr>
        <w:pStyle w:val="a4"/>
        <w:numPr>
          <w:ilvl w:val="1"/>
          <w:numId w:val="10"/>
        </w:numPr>
      </w:pPr>
      <w:r w:rsidRPr="002E1609">
        <w:rPr>
          <w:lang w:val="en-US"/>
        </w:rPr>
        <w:t>B</w:t>
      </w:r>
      <w:r w:rsidRPr="002224F5">
        <w:t xml:space="preserve"> </w:t>
      </w:r>
      <w:r>
        <w:t>–</w:t>
      </w:r>
      <w:r w:rsidRPr="002224F5">
        <w:t xml:space="preserve"> </w:t>
      </w:r>
      <w:r>
        <w:t>графа</w:t>
      </w:r>
    </w:p>
    <w:p w:rsidR="002C5E7E" w:rsidRDefault="002C5E7E" w:rsidP="002C5E7E">
      <w:pPr>
        <w:pStyle w:val="a4"/>
        <w:numPr>
          <w:ilvl w:val="1"/>
          <w:numId w:val="10"/>
        </w:numPr>
      </w:pPr>
      <w:r w:rsidRPr="002224F5">
        <w:t xml:space="preserve">1100 </w:t>
      </w:r>
      <w:r>
        <w:t>– строка</w:t>
      </w:r>
    </w:p>
    <w:p w:rsidR="002C5E7E" w:rsidRDefault="002C5E7E" w:rsidP="002C5E7E">
      <w:pPr>
        <w:pStyle w:val="a4"/>
        <w:numPr>
          <w:ilvl w:val="0"/>
          <w:numId w:val="10"/>
        </w:numPr>
        <w:ind w:left="567"/>
      </w:pPr>
      <w:r w:rsidRPr="002A1DE0">
        <w:t>{</w:t>
      </w:r>
      <w:r w:rsidRPr="0010408F">
        <w:rPr>
          <w:lang w:val="en-US"/>
        </w:rPr>
        <w:t>N</w:t>
      </w:r>
      <w:r w:rsidRPr="002A1DE0">
        <w:t>01_</w:t>
      </w:r>
      <w:proofErr w:type="gramStart"/>
      <w:r w:rsidRPr="002A1DE0">
        <w:t>1;</w:t>
      </w:r>
      <w:r w:rsidRPr="0010408F">
        <w:rPr>
          <w:lang w:val="en-US"/>
        </w:rPr>
        <w:t>B</w:t>
      </w:r>
      <w:proofErr w:type="gramEnd"/>
      <w:r w:rsidRPr="002A1DE0">
        <w:t>;</w:t>
      </w:r>
      <w:r w:rsidRPr="002C5E7E">
        <w:t>&lt;</w:t>
      </w:r>
      <w:r>
        <w:t>Наименование</w:t>
      </w:r>
      <w:r w:rsidRPr="002C5E7E">
        <w:t>&gt;</w:t>
      </w:r>
      <w:r w:rsidRPr="002A1DE0">
        <w:t>}</w:t>
      </w:r>
      <w:r>
        <w:t xml:space="preserve"> – если у строки нет номера, то тогда пользователь пишет её наименование из атрибута «Наименование» справочников строк.  </w:t>
      </w:r>
    </w:p>
    <w:p w:rsidR="002C5E7E" w:rsidRDefault="002C5E7E" w:rsidP="002C5E7E">
      <w:pPr>
        <w:pStyle w:val="a4"/>
        <w:numPr>
          <w:ilvl w:val="0"/>
          <w:numId w:val="10"/>
        </w:numPr>
        <w:ind w:left="567"/>
      </w:pPr>
      <w:r w:rsidRPr="002A1DE0">
        <w:t>{</w:t>
      </w:r>
      <w:r w:rsidRPr="0010408F">
        <w:rPr>
          <w:lang w:val="en-US"/>
        </w:rPr>
        <w:t>N</w:t>
      </w:r>
      <w:r w:rsidRPr="002A1DE0">
        <w:t>01_1;</w:t>
      </w:r>
      <w:r w:rsidRPr="002C5E7E">
        <w:t>&lt;</w:t>
      </w:r>
      <w:r>
        <w:t>Наименование</w:t>
      </w:r>
      <w:r w:rsidRPr="002C5E7E">
        <w:t>&gt;</w:t>
      </w:r>
      <w:r w:rsidRPr="008B184C">
        <w:t>;1100</w:t>
      </w:r>
      <w:r w:rsidRPr="002A1DE0">
        <w:t>}</w:t>
      </w:r>
      <w:r>
        <w:t xml:space="preserve"> – если у графы нет буквенного маркера, то тогда пользователь пишет её наименование из атрибута «Наименование» справочников граф. </w:t>
      </w:r>
    </w:p>
    <w:p w:rsidR="002C5E7E" w:rsidRPr="00A223D7" w:rsidRDefault="002C5E7E" w:rsidP="002C5E7E">
      <w:pPr>
        <w:pStyle w:val="a4"/>
        <w:numPr>
          <w:ilvl w:val="0"/>
          <w:numId w:val="10"/>
        </w:numPr>
        <w:ind w:left="567"/>
      </w:pPr>
      <w:r w:rsidRPr="00A223D7">
        <w:t>{</w:t>
      </w:r>
      <w:r w:rsidRPr="00A223D7">
        <w:rPr>
          <w:lang w:val="en-US"/>
        </w:rPr>
        <w:t>N</w:t>
      </w:r>
      <w:r w:rsidRPr="00A223D7">
        <w:t>01_</w:t>
      </w:r>
      <w:proofErr w:type="gramStart"/>
      <w:r w:rsidRPr="00A223D7">
        <w:t>1;</w:t>
      </w:r>
      <w:r w:rsidRPr="00A223D7">
        <w:rPr>
          <w:lang w:val="en-US"/>
        </w:rPr>
        <w:t>B</w:t>
      </w:r>
      <w:proofErr w:type="gramEnd"/>
      <w:r w:rsidRPr="00A223D7">
        <w:t xml:space="preserve">;} – сумма всех строк по графе </w:t>
      </w:r>
      <w:r w:rsidRPr="00A223D7">
        <w:rPr>
          <w:lang w:val="en-US"/>
        </w:rPr>
        <w:t>B</w:t>
      </w:r>
      <w:r w:rsidRPr="00A223D7">
        <w:t xml:space="preserve">. </w:t>
      </w:r>
    </w:p>
    <w:p w:rsidR="002C5E7E" w:rsidRDefault="002C5E7E" w:rsidP="002C5E7E">
      <w:pPr>
        <w:pStyle w:val="a4"/>
        <w:numPr>
          <w:ilvl w:val="0"/>
          <w:numId w:val="10"/>
        </w:numPr>
        <w:ind w:left="567"/>
      </w:pPr>
      <w:r w:rsidRPr="00A223D7">
        <w:t>{</w:t>
      </w:r>
      <w:r w:rsidRPr="00A223D7">
        <w:rPr>
          <w:lang w:val="en-US"/>
        </w:rPr>
        <w:t>N</w:t>
      </w:r>
      <w:r w:rsidRPr="00A223D7">
        <w:t>01_</w:t>
      </w:r>
      <w:proofErr w:type="gramStart"/>
      <w:r w:rsidRPr="00A223D7">
        <w:t>1;;</w:t>
      </w:r>
      <w:proofErr w:type="gramEnd"/>
      <w:r w:rsidRPr="00A223D7">
        <w:t xml:space="preserve">1100} – сумма всех граф по строке 1100. </w:t>
      </w:r>
    </w:p>
    <w:p w:rsidR="00D32A8D" w:rsidRDefault="00D32A8D" w:rsidP="00D32A8D">
      <w:pPr>
        <w:pStyle w:val="a4"/>
        <w:ind w:left="567" w:firstLine="0"/>
      </w:pPr>
    </w:p>
    <w:p w:rsidR="007F4249" w:rsidRDefault="007F4249" w:rsidP="007F4249">
      <w:pPr>
        <w:pStyle w:val="a4"/>
        <w:numPr>
          <w:ilvl w:val="0"/>
          <w:numId w:val="10"/>
        </w:numPr>
        <w:ind w:left="567"/>
      </w:pPr>
      <w:r w:rsidRPr="00C0491D">
        <w:t>{N01_</w:t>
      </w:r>
      <w:proofErr w:type="gramStart"/>
      <w:r w:rsidRPr="00C0491D">
        <w:t>1;B</w:t>
      </w:r>
      <w:proofErr w:type="gramEnd"/>
      <w:r w:rsidRPr="00C0491D">
        <w:t>;1100;&lt;Компания&gt;:RSBU:1;&lt;Контрагент&gt;:RSBU:3;B}</w:t>
      </w:r>
      <w:r>
        <w:t xml:space="preserve"> – если несколько аналитик, граф и надо фильтровать по атрибутам двух аналитик. </w:t>
      </w:r>
    </w:p>
    <w:p w:rsidR="007F4249" w:rsidRDefault="007F4249" w:rsidP="007F4249">
      <w:pPr>
        <w:pStyle w:val="a4"/>
        <w:ind w:left="567" w:firstLine="0"/>
      </w:pPr>
      <w:r w:rsidRPr="00C0491D">
        <w:t>{Родительская форма;</w:t>
      </w:r>
      <w:r>
        <w:t xml:space="preserve"> </w:t>
      </w:r>
      <w:r w:rsidRPr="00C0491D">
        <w:t>Графа;</w:t>
      </w:r>
      <w:r>
        <w:t xml:space="preserve"> </w:t>
      </w:r>
      <w:r w:rsidRPr="00C0491D">
        <w:t>Строка;</w:t>
      </w:r>
      <w:r>
        <w:t xml:space="preserve"> </w:t>
      </w:r>
      <w:r w:rsidRPr="00C0491D">
        <w:t>Наименование графы из формы расшифровки:</w:t>
      </w:r>
      <w:r>
        <w:t xml:space="preserve"> </w:t>
      </w:r>
      <w:r w:rsidRPr="00C0491D">
        <w:t>Идентификатор атрибута:</w:t>
      </w:r>
      <w:r>
        <w:t xml:space="preserve"> </w:t>
      </w:r>
      <w:r w:rsidRPr="00C0491D">
        <w:t>Значение атрибута;</w:t>
      </w:r>
      <w:r>
        <w:t xml:space="preserve"> </w:t>
      </w:r>
      <w:r w:rsidRPr="00C0491D">
        <w:t>Наименование 2-ой графы:</w:t>
      </w:r>
      <w:r>
        <w:t xml:space="preserve"> </w:t>
      </w:r>
      <w:r w:rsidRPr="00C0491D">
        <w:t>Идентификатор атрибута:</w:t>
      </w:r>
      <w:r>
        <w:t xml:space="preserve"> </w:t>
      </w:r>
      <w:r w:rsidRPr="00C0491D">
        <w:t>Значение атрибута:</w:t>
      </w:r>
      <w:r>
        <w:t xml:space="preserve"> </w:t>
      </w:r>
      <w:r w:rsidRPr="00C0491D">
        <w:t>Маркер графы, из которой необходимо получать данные}</w:t>
      </w:r>
    </w:p>
    <w:p w:rsidR="007F4249" w:rsidRPr="00C0491D" w:rsidRDefault="007F4249" w:rsidP="007F4249">
      <w:pPr>
        <w:pStyle w:val="a4"/>
        <w:ind w:left="567" w:firstLine="0"/>
      </w:pPr>
      <w:r>
        <w:t xml:space="preserve">Можно использовать для фильтрации как по одной графе, так и по двум. Пример для одной: </w:t>
      </w:r>
      <w:r w:rsidRPr="00C0491D">
        <w:t>{N01_</w:t>
      </w:r>
      <w:proofErr w:type="gramStart"/>
      <w:r w:rsidRPr="00C0491D">
        <w:t>1;B</w:t>
      </w:r>
      <w:proofErr w:type="gramEnd"/>
      <w:r w:rsidRPr="00C0491D">
        <w:t>;1100;&lt;Компания&gt;:RSBU:1;</w:t>
      </w:r>
      <w:r w:rsidRPr="007F4249">
        <w:rPr>
          <w:lang w:val="en-US"/>
        </w:rPr>
        <w:t>B</w:t>
      </w:r>
      <w:r w:rsidRPr="00C0491D">
        <w:t>}</w:t>
      </w:r>
      <w:r>
        <w:t xml:space="preserve">, в котором порядок следующий </w:t>
      </w:r>
      <w:r w:rsidRPr="00C0491D">
        <w:t>{Родительская форма;</w:t>
      </w:r>
      <w:r>
        <w:t xml:space="preserve"> </w:t>
      </w:r>
      <w:r w:rsidRPr="00C0491D">
        <w:t>Графа;</w:t>
      </w:r>
      <w:r>
        <w:t xml:space="preserve"> </w:t>
      </w:r>
      <w:r w:rsidRPr="00C0491D">
        <w:t>Строка;</w:t>
      </w:r>
      <w:r>
        <w:t xml:space="preserve"> </w:t>
      </w:r>
      <w:r w:rsidRPr="00C0491D">
        <w:t>Наименование графы из формы расшифровки:</w:t>
      </w:r>
      <w:r>
        <w:t xml:space="preserve"> </w:t>
      </w:r>
      <w:r w:rsidRPr="00C0491D">
        <w:t>Идентификатор атрибута:</w:t>
      </w:r>
      <w:r>
        <w:t xml:space="preserve"> </w:t>
      </w:r>
      <w:r w:rsidRPr="00C0491D">
        <w:t>Значение атрибута;</w:t>
      </w:r>
      <w:r>
        <w:t xml:space="preserve"> Маркер графы, из которой необходимо получать данные</w:t>
      </w:r>
      <w:r w:rsidRPr="00C0491D">
        <w:t>}</w:t>
      </w:r>
    </w:p>
    <w:p w:rsidR="002C5E7E" w:rsidRDefault="002C5E7E" w:rsidP="002C5E7E">
      <w:pPr>
        <w:pStyle w:val="a4"/>
        <w:numPr>
          <w:ilvl w:val="1"/>
          <w:numId w:val="10"/>
        </w:numPr>
      </w:pPr>
      <w:r>
        <w:rPr>
          <w:lang w:val="en-US"/>
        </w:rPr>
        <w:t>N</w:t>
      </w:r>
      <w:r w:rsidRPr="00F55F7F">
        <w:t>01_1</w:t>
      </w:r>
      <w:proofErr w:type="gramStart"/>
      <w:r w:rsidRPr="00F55F7F">
        <w:t>;</w:t>
      </w:r>
      <w:r>
        <w:rPr>
          <w:lang w:val="en-US"/>
        </w:rPr>
        <w:t>B</w:t>
      </w:r>
      <w:proofErr w:type="gramEnd"/>
      <w:r w:rsidRPr="00F55F7F">
        <w:t>;1100</w:t>
      </w:r>
      <w:r>
        <w:t xml:space="preserve"> – координаты ячейки родительской формы, из которой открывается подчиненная.</w:t>
      </w:r>
    </w:p>
    <w:p w:rsidR="002C5E7E" w:rsidRPr="002C5E7E" w:rsidRDefault="002C5E7E" w:rsidP="002C5E7E">
      <w:pPr>
        <w:pStyle w:val="a4"/>
        <w:numPr>
          <w:ilvl w:val="1"/>
          <w:numId w:val="10"/>
        </w:numPr>
      </w:pPr>
      <w:r w:rsidRPr="002C5E7E">
        <w:lastRenderedPageBreak/>
        <w:t xml:space="preserve">&lt;Компания&gt; и &lt;Контрагент&gt; – наименование столбца на форме расшифровки, по которому необходимо фильтровать. </w:t>
      </w:r>
    </w:p>
    <w:p w:rsidR="002C5E7E" w:rsidRDefault="002C5E7E" w:rsidP="002C5E7E">
      <w:pPr>
        <w:pStyle w:val="a4"/>
        <w:numPr>
          <w:ilvl w:val="1"/>
          <w:numId w:val="10"/>
        </w:numPr>
      </w:pPr>
      <w:r>
        <w:rPr>
          <w:lang w:val="en-US"/>
        </w:rPr>
        <w:t>RSBU</w:t>
      </w:r>
      <w:r w:rsidRPr="00F55F7F">
        <w:t xml:space="preserve"> – </w:t>
      </w:r>
      <w:r>
        <w:t>это идент атрибута справочника, который используется в столбце. По этому атрибуту необходимо фильтровать данные</w:t>
      </w:r>
      <w:r w:rsidRPr="00EB5D6E">
        <w:t>;</w:t>
      </w:r>
    </w:p>
    <w:p w:rsidR="002C5E7E" w:rsidRDefault="002C5E7E" w:rsidP="002C5E7E">
      <w:pPr>
        <w:pStyle w:val="a4"/>
        <w:numPr>
          <w:ilvl w:val="1"/>
          <w:numId w:val="10"/>
        </w:numPr>
      </w:pPr>
      <w:r w:rsidRPr="00F55F7F">
        <w:t xml:space="preserve">1 – </w:t>
      </w:r>
      <w:r>
        <w:t>это значение атрибута, по которому необходимо фильтровать данные.</w:t>
      </w:r>
    </w:p>
    <w:p w:rsidR="002C5E7E" w:rsidRDefault="002C5E7E" w:rsidP="002C5E7E">
      <w:pPr>
        <w:pStyle w:val="a4"/>
        <w:numPr>
          <w:ilvl w:val="1"/>
          <w:numId w:val="10"/>
        </w:numPr>
      </w:pPr>
      <w:r>
        <w:rPr>
          <w:lang w:val="en-US"/>
        </w:rPr>
        <w:t>B</w:t>
      </w:r>
      <w:r w:rsidRPr="005641D9">
        <w:t xml:space="preserve"> – </w:t>
      </w:r>
      <w:proofErr w:type="gramStart"/>
      <w:r>
        <w:t>маркер</w:t>
      </w:r>
      <w:proofErr w:type="gramEnd"/>
      <w:r>
        <w:t xml:space="preserve"> графы, из которой необходимо брать данные. Зачастую содержится в только в атрибуте «Наименование» и выглядит следующим образом: «</w:t>
      </w:r>
      <w:r>
        <w:rPr>
          <w:lang w:val="en-US"/>
        </w:rPr>
        <w:t>B</w:t>
      </w:r>
      <w:r w:rsidRPr="005641D9">
        <w:t xml:space="preserve">: </w:t>
      </w:r>
      <w:r>
        <w:t>Данные за прошлый отчётный период».</w:t>
      </w:r>
    </w:p>
    <w:p w:rsidR="00D32A8D" w:rsidRDefault="00D32A8D" w:rsidP="00D32A8D">
      <w:pPr>
        <w:pStyle w:val="a4"/>
        <w:ind w:left="792" w:firstLine="0"/>
      </w:pPr>
    </w:p>
    <w:p w:rsidR="002C5E7E" w:rsidRDefault="002C5E7E" w:rsidP="002C5E7E">
      <w:pPr>
        <w:pStyle w:val="a4"/>
        <w:numPr>
          <w:ilvl w:val="0"/>
          <w:numId w:val="10"/>
        </w:numPr>
        <w:ind w:left="567"/>
      </w:pPr>
      <w:r>
        <w:t>{N01_</w:t>
      </w:r>
      <w:proofErr w:type="gramStart"/>
      <w:r>
        <w:t>1;B</w:t>
      </w:r>
      <w:proofErr w:type="gramEnd"/>
      <w:r>
        <w:t>;1100:1500;</w:t>
      </w:r>
      <w:r w:rsidRPr="002C5E7E">
        <w:t>&lt;</w:t>
      </w:r>
      <w:r w:rsidRPr="00966610">
        <w:t>Комп</w:t>
      </w:r>
      <w:r>
        <w:t>ания</w:t>
      </w:r>
      <w:r w:rsidRPr="002C5E7E">
        <w:t>&gt;</w:t>
      </w:r>
      <w:r w:rsidRPr="00966610">
        <w:t>:RSBU:1;</w:t>
      </w:r>
      <w:r w:rsidRPr="002C5E7E">
        <w:t>&lt;</w:t>
      </w:r>
      <w:r>
        <w:t>Контрагент</w:t>
      </w:r>
      <w:r w:rsidRPr="002C5E7E">
        <w:t>&gt;</w:t>
      </w:r>
      <w:r w:rsidRPr="00966610">
        <w:t xml:space="preserve">:RSBU:3;B} </w:t>
      </w:r>
      <w:r>
        <w:t>–</w:t>
      </w:r>
      <w:r w:rsidRPr="00966610">
        <w:t xml:space="preserve"> 1100:1500 </w:t>
      </w:r>
      <w:r>
        <w:t xml:space="preserve">является диапазоном, в котором мы берем строки, номера которых </w:t>
      </w:r>
      <w:r w:rsidRPr="00966610">
        <w:t xml:space="preserve">&gt;1100 </w:t>
      </w:r>
      <w:r>
        <w:t xml:space="preserve">и </w:t>
      </w:r>
      <w:r w:rsidRPr="00966610">
        <w:t>&lt;1500</w:t>
      </w:r>
      <w:r>
        <w:t>.</w:t>
      </w:r>
    </w:p>
    <w:p w:rsidR="002C5E7E" w:rsidRDefault="002C5E7E" w:rsidP="002C5E7E">
      <w:pPr>
        <w:pStyle w:val="a4"/>
        <w:numPr>
          <w:ilvl w:val="0"/>
          <w:numId w:val="10"/>
        </w:numPr>
        <w:ind w:left="567"/>
      </w:pPr>
      <w:r>
        <w:t>{N01_</w:t>
      </w:r>
      <w:proofErr w:type="gramStart"/>
      <w:r>
        <w:t>1;B</w:t>
      </w:r>
      <w:proofErr w:type="gramEnd"/>
      <w:r>
        <w:t>;1100;;</w:t>
      </w:r>
      <w:r w:rsidRPr="002C5E7E">
        <w:t>&lt;</w:t>
      </w:r>
      <w:r>
        <w:t>Гр.1</w:t>
      </w:r>
      <w:r w:rsidRPr="002C5E7E">
        <w:t>&gt;</w:t>
      </w:r>
      <w:r w:rsidRPr="00966610">
        <w:t>}</w:t>
      </w:r>
      <w:r>
        <w:t xml:space="preserve"> – если на форме расшифровки нужна сумма по всем строкам одной графы и нет необходимости филь</w:t>
      </w:r>
      <w:r w:rsidR="00D32A8D">
        <w:t>тровать по какой-либо аналитике</w:t>
      </w:r>
      <w:r>
        <w:t>.</w:t>
      </w:r>
    </w:p>
    <w:p w:rsidR="002C5E7E" w:rsidRDefault="002C5E7E" w:rsidP="002C5E7E">
      <w:pPr>
        <w:pStyle w:val="a4"/>
        <w:numPr>
          <w:ilvl w:val="1"/>
          <w:numId w:val="10"/>
        </w:numPr>
      </w:pPr>
      <w:r w:rsidRPr="002C5E7E">
        <w:t>&lt;</w:t>
      </w:r>
      <w:r>
        <w:t>Гр.1</w:t>
      </w:r>
      <w:r w:rsidRPr="002C5E7E">
        <w:t>&gt;</w:t>
      </w:r>
      <w:r>
        <w:t xml:space="preserve"> является частью атрибута «Наименование» графы. Само наименование может быть следующим: «Гр.1: данные за текущий отчётный период»</w:t>
      </w:r>
      <w:r w:rsidRPr="005641D9">
        <w:t>.</w:t>
      </w:r>
    </w:p>
    <w:p w:rsidR="002C5E7E" w:rsidRPr="00A223D7" w:rsidRDefault="002C5E7E" w:rsidP="002C5E7E">
      <w:pPr>
        <w:pStyle w:val="a4"/>
        <w:numPr>
          <w:ilvl w:val="0"/>
          <w:numId w:val="10"/>
        </w:numPr>
        <w:ind w:left="567"/>
      </w:pPr>
      <w:r>
        <w:t>Из каждой проверки также необходимо получать формы, которые участвуют в ней и записывать их в атрибут «Формы» справочника проверок. (</w:t>
      </w:r>
      <w:proofErr w:type="gramStart"/>
      <w:r>
        <w:t>В</w:t>
      </w:r>
      <w:proofErr w:type="gramEnd"/>
      <w:r>
        <w:t xml:space="preserve"> атрибуте множественная отметка). </w:t>
      </w:r>
    </w:p>
    <w:p w:rsidR="002C5E7E" w:rsidRDefault="002C5E7E" w:rsidP="002C5E7E">
      <w:pPr>
        <w:pStyle w:val="a4"/>
        <w:numPr>
          <w:ilvl w:val="0"/>
          <w:numId w:val="10"/>
        </w:numPr>
        <w:ind w:left="567"/>
      </w:pPr>
      <w:r>
        <w:t xml:space="preserve">Все пробелы внутри </w:t>
      </w:r>
      <w:proofErr w:type="gramStart"/>
      <w:r w:rsidRPr="000D1BDA">
        <w:t>{ }</w:t>
      </w:r>
      <w:proofErr w:type="gramEnd"/>
      <w:r w:rsidRPr="000D1BDA">
        <w:t xml:space="preserve"> </w:t>
      </w:r>
      <w:r w:rsidR="007F4249">
        <w:t>будут</w:t>
      </w:r>
      <w:r>
        <w:t xml:space="preserve"> удаляться.</w:t>
      </w:r>
      <w:r w:rsidRPr="00EB5D6E">
        <w:t xml:space="preserve"> </w:t>
      </w:r>
      <w:r w:rsidRPr="007F4249">
        <w:t>(</w:t>
      </w:r>
      <w:r>
        <w:t xml:space="preserve">Внутри </w:t>
      </w:r>
      <w:proofErr w:type="gramStart"/>
      <w:r w:rsidR="007F4249" w:rsidRPr="007F4249">
        <w:t>&lt;</w:t>
      </w:r>
      <w:r w:rsidRPr="007F4249">
        <w:t xml:space="preserve"> </w:t>
      </w:r>
      <w:r w:rsidR="007F4249" w:rsidRPr="007F4249">
        <w:t>&gt;</w:t>
      </w:r>
      <w:proofErr w:type="gramEnd"/>
      <w:r w:rsidRPr="007F4249">
        <w:t xml:space="preserve"> </w:t>
      </w:r>
      <w:r>
        <w:t>не удаляются)</w:t>
      </w:r>
    </w:p>
    <w:p w:rsidR="002C5E7E" w:rsidRDefault="002C5E7E" w:rsidP="002C5E7E">
      <w:pPr>
        <w:pStyle w:val="a4"/>
        <w:numPr>
          <w:ilvl w:val="0"/>
          <w:numId w:val="10"/>
        </w:numPr>
        <w:ind w:left="567"/>
      </w:pPr>
      <w:r>
        <w:t xml:space="preserve">Для указания порядка выполнения действий можно использовать круглые скобки: </w:t>
      </w:r>
      <w:proofErr w:type="gramStart"/>
      <w:r>
        <w:t>«( )</w:t>
      </w:r>
      <w:proofErr w:type="gramEnd"/>
      <w:r>
        <w:t xml:space="preserve">». </w:t>
      </w:r>
    </w:p>
    <w:p w:rsidR="00D32A8D" w:rsidRDefault="00D32A8D" w:rsidP="00D32A8D">
      <w:pPr>
        <w:pStyle w:val="a4"/>
        <w:ind w:left="567" w:firstLine="0"/>
      </w:pPr>
    </w:p>
    <w:p w:rsidR="002C5E7E" w:rsidRDefault="002C5E7E" w:rsidP="002C5E7E">
      <w:pPr>
        <w:pStyle w:val="a4"/>
        <w:numPr>
          <w:ilvl w:val="0"/>
          <w:numId w:val="10"/>
        </w:numPr>
        <w:ind w:left="567"/>
      </w:pPr>
      <w:r>
        <w:t>Возможные операции:</w:t>
      </w:r>
    </w:p>
    <w:p w:rsidR="002C5E7E" w:rsidRDefault="002C5E7E" w:rsidP="002C5E7E">
      <w:pPr>
        <w:pStyle w:val="a4"/>
        <w:numPr>
          <w:ilvl w:val="0"/>
          <w:numId w:val="9"/>
        </w:numPr>
      </w:pPr>
      <w:r>
        <w:t>Арифметические операции: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64"/>
        <w:gridCol w:w="3179"/>
      </w:tblGrid>
      <w:tr w:rsidR="002C5E7E" w:rsidTr="00756566">
        <w:trPr>
          <w:trHeight w:val="376"/>
          <w:jc w:val="center"/>
        </w:trPr>
        <w:tc>
          <w:tcPr>
            <w:tcW w:w="3164" w:type="dxa"/>
          </w:tcPr>
          <w:p w:rsidR="002C5E7E" w:rsidRDefault="002C5E7E" w:rsidP="00756566">
            <w:pPr>
              <w:ind w:firstLine="0"/>
              <w:jc w:val="center"/>
            </w:pPr>
            <w:r>
              <w:t>+</w:t>
            </w:r>
          </w:p>
        </w:tc>
        <w:tc>
          <w:tcPr>
            <w:tcW w:w="3179" w:type="dxa"/>
          </w:tcPr>
          <w:p w:rsidR="002C5E7E" w:rsidRDefault="002C5E7E" w:rsidP="00756566">
            <w:pPr>
              <w:ind w:firstLine="0"/>
              <w:jc w:val="center"/>
            </w:pPr>
            <w:r>
              <w:t>Сложение</w:t>
            </w:r>
          </w:p>
        </w:tc>
      </w:tr>
      <w:tr w:rsidR="002C5E7E" w:rsidTr="00756566">
        <w:trPr>
          <w:trHeight w:val="390"/>
          <w:jc w:val="center"/>
        </w:trPr>
        <w:tc>
          <w:tcPr>
            <w:tcW w:w="3164" w:type="dxa"/>
          </w:tcPr>
          <w:p w:rsidR="002C5E7E" w:rsidRDefault="002C5E7E" w:rsidP="00756566">
            <w:pPr>
              <w:ind w:firstLine="0"/>
              <w:jc w:val="center"/>
            </w:pPr>
            <w:r>
              <w:t>-</w:t>
            </w:r>
          </w:p>
        </w:tc>
        <w:tc>
          <w:tcPr>
            <w:tcW w:w="3179" w:type="dxa"/>
          </w:tcPr>
          <w:p w:rsidR="002C5E7E" w:rsidRDefault="002C5E7E" w:rsidP="00756566">
            <w:pPr>
              <w:ind w:firstLine="0"/>
              <w:jc w:val="center"/>
            </w:pPr>
            <w:r>
              <w:t>Разница</w:t>
            </w:r>
          </w:p>
        </w:tc>
      </w:tr>
      <w:tr w:rsidR="002C5E7E" w:rsidTr="00756566">
        <w:trPr>
          <w:trHeight w:val="362"/>
          <w:jc w:val="center"/>
        </w:trPr>
        <w:tc>
          <w:tcPr>
            <w:tcW w:w="3164" w:type="dxa"/>
          </w:tcPr>
          <w:p w:rsidR="002C5E7E" w:rsidRDefault="002C5E7E" w:rsidP="00756566">
            <w:pPr>
              <w:ind w:firstLine="0"/>
              <w:jc w:val="center"/>
            </w:pPr>
            <w:r>
              <w:t>*</w:t>
            </w:r>
          </w:p>
        </w:tc>
        <w:tc>
          <w:tcPr>
            <w:tcW w:w="3179" w:type="dxa"/>
          </w:tcPr>
          <w:p w:rsidR="002C5E7E" w:rsidRDefault="002C5E7E" w:rsidP="00756566">
            <w:pPr>
              <w:ind w:firstLine="0"/>
              <w:jc w:val="center"/>
            </w:pPr>
            <w:r>
              <w:t>Произведение</w:t>
            </w:r>
          </w:p>
        </w:tc>
      </w:tr>
      <w:tr w:rsidR="002C5E7E" w:rsidTr="00756566">
        <w:trPr>
          <w:trHeight w:val="362"/>
          <w:jc w:val="center"/>
        </w:trPr>
        <w:tc>
          <w:tcPr>
            <w:tcW w:w="3164" w:type="dxa"/>
          </w:tcPr>
          <w:p w:rsidR="002C5E7E" w:rsidRPr="00785812" w:rsidRDefault="002C5E7E" w:rsidP="00756566">
            <w:pPr>
              <w:ind w:firstLine="0"/>
              <w:jc w:val="center"/>
            </w:pPr>
            <w:r>
              <w:rPr>
                <w:lang w:val="en-US"/>
              </w:rPr>
              <w:t>/</w:t>
            </w:r>
          </w:p>
        </w:tc>
        <w:tc>
          <w:tcPr>
            <w:tcW w:w="3179" w:type="dxa"/>
          </w:tcPr>
          <w:p w:rsidR="002C5E7E" w:rsidRDefault="002C5E7E" w:rsidP="00756566">
            <w:pPr>
              <w:ind w:firstLine="0"/>
              <w:jc w:val="center"/>
            </w:pPr>
            <w:r>
              <w:t>Частное</w:t>
            </w:r>
          </w:p>
        </w:tc>
      </w:tr>
    </w:tbl>
    <w:p w:rsidR="002C5E7E" w:rsidRDefault="002C5E7E" w:rsidP="002C5E7E">
      <w:pPr>
        <w:pStyle w:val="a4"/>
        <w:numPr>
          <w:ilvl w:val="0"/>
          <w:numId w:val="9"/>
        </w:numPr>
        <w:spacing w:before="240"/>
      </w:pPr>
      <w:r>
        <w:t>Операции отношения: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72"/>
        <w:gridCol w:w="3173"/>
      </w:tblGrid>
      <w:tr w:rsidR="002C5E7E" w:rsidTr="00756566">
        <w:trPr>
          <w:trHeight w:val="381"/>
          <w:jc w:val="center"/>
        </w:trPr>
        <w:tc>
          <w:tcPr>
            <w:tcW w:w="3172" w:type="dxa"/>
          </w:tcPr>
          <w:p w:rsidR="002C5E7E" w:rsidRDefault="002C5E7E" w:rsidP="00756566">
            <w:pPr>
              <w:ind w:firstLine="0"/>
              <w:jc w:val="center"/>
            </w:pPr>
            <w:r>
              <w:t>=</w:t>
            </w:r>
          </w:p>
        </w:tc>
        <w:tc>
          <w:tcPr>
            <w:tcW w:w="3173" w:type="dxa"/>
          </w:tcPr>
          <w:p w:rsidR="002C5E7E" w:rsidRDefault="002C5E7E" w:rsidP="00756566">
            <w:pPr>
              <w:ind w:firstLine="0"/>
              <w:jc w:val="center"/>
            </w:pPr>
            <w:r>
              <w:t>Равно</w:t>
            </w:r>
          </w:p>
        </w:tc>
      </w:tr>
      <w:tr w:rsidR="002C5E7E" w:rsidTr="00756566">
        <w:trPr>
          <w:trHeight w:val="395"/>
          <w:jc w:val="center"/>
        </w:trPr>
        <w:tc>
          <w:tcPr>
            <w:tcW w:w="3172" w:type="dxa"/>
          </w:tcPr>
          <w:p w:rsidR="002C5E7E" w:rsidRDefault="002C5E7E" w:rsidP="00756566">
            <w:pPr>
              <w:ind w:firstLine="0"/>
              <w:jc w:val="center"/>
            </w:pPr>
            <w:r>
              <w:t>&lt;&gt;</w:t>
            </w:r>
          </w:p>
        </w:tc>
        <w:tc>
          <w:tcPr>
            <w:tcW w:w="3173" w:type="dxa"/>
          </w:tcPr>
          <w:p w:rsidR="002C5E7E" w:rsidRDefault="002C5E7E" w:rsidP="00756566">
            <w:pPr>
              <w:ind w:firstLine="0"/>
              <w:jc w:val="center"/>
            </w:pPr>
            <w:r>
              <w:t>Не равно</w:t>
            </w:r>
          </w:p>
        </w:tc>
      </w:tr>
      <w:tr w:rsidR="002C5E7E" w:rsidTr="00756566">
        <w:trPr>
          <w:trHeight w:val="381"/>
          <w:jc w:val="center"/>
        </w:trPr>
        <w:tc>
          <w:tcPr>
            <w:tcW w:w="3172" w:type="dxa"/>
          </w:tcPr>
          <w:p w:rsidR="002C5E7E" w:rsidRDefault="002C5E7E" w:rsidP="00756566">
            <w:pPr>
              <w:ind w:firstLine="0"/>
              <w:jc w:val="center"/>
            </w:pPr>
            <w:r>
              <w:t>&gt;</w:t>
            </w:r>
          </w:p>
        </w:tc>
        <w:tc>
          <w:tcPr>
            <w:tcW w:w="3173" w:type="dxa"/>
          </w:tcPr>
          <w:p w:rsidR="002C5E7E" w:rsidRDefault="002C5E7E" w:rsidP="00756566">
            <w:pPr>
              <w:ind w:firstLine="0"/>
              <w:jc w:val="center"/>
            </w:pPr>
            <w:r>
              <w:t>Больше</w:t>
            </w:r>
          </w:p>
        </w:tc>
      </w:tr>
      <w:tr w:rsidR="002C5E7E" w:rsidTr="00756566">
        <w:trPr>
          <w:trHeight w:val="381"/>
          <w:jc w:val="center"/>
        </w:trPr>
        <w:tc>
          <w:tcPr>
            <w:tcW w:w="3172" w:type="dxa"/>
          </w:tcPr>
          <w:p w:rsidR="002C5E7E" w:rsidRDefault="002C5E7E" w:rsidP="00756566">
            <w:pPr>
              <w:ind w:firstLine="0"/>
              <w:jc w:val="center"/>
            </w:pPr>
            <w:r>
              <w:t>&lt;</w:t>
            </w:r>
          </w:p>
        </w:tc>
        <w:tc>
          <w:tcPr>
            <w:tcW w:w="3173" w:type="dxa"/>
          </w:tcPr>
          <w:p w:rsidR="002C5E7E" w:rsidRDefault="002C5E7E" w:rsidP="00756566">
            <w:pPr>
              <w:ind w:firstLine="0"/>
              <w:jc w:val="center"/>
            </w:pPr>
            <w:r>
              <w:t>Меньше</w:t>
            </w:r>
          </w:p>
        </w:tc>
      </w:tr>
      <w:tr w:rsidR="002C5E7E" w:rsidTr="00756566">
        <w:trPr>
          <w:trHeight w:val="381"/>
          <w:jc w:val="center"/>
        </w:trPr>
        <w:tc>
          <w:tcPr>
            <w:tcW w:w="3172" w:type="dxa"/>
          </w:tcPr>
          <w:p w:rsidR="002C5E7E" w:rsidRDefault="002C5E7E" w:rsidP="00756566">
            <w:pPr>
              <w:ind w:firstLine="0"/>
              <w:jc w:val="center"/>
            </w:pPr>
            <w:r>
              <w:t>&gt;=</w:t>
            </w:r>
          </w:p>
        </w:tc>
        <w:tc>
          <w:tcPr>
            <w:tcW w:w="3173" w:type="dxa"/>
          </w:tcPr>
          <w:p w:rsidR="002C5E7E" w:rsidRDefault="002C5E7E" w:rsidP="00756566">
            <w:pPr>
              <w:ind w:firstLine="0"/>
              <w:jc w:val="center"/>
            </w:pPr>
            <w:r>
              <w:t>Больше или равно</w:t>
            </w:r>
          </w:p>
        </w:tc>
      </w:tr>
      <w:tr w:rsidR="002C5E7E" w:rsidTr="00756566">
        <w:trPr>
          <w:trHeight w:val="381"/>
          <w:jc w:val="center"/>
        </w:trPr>
        <w:tc>
          <w:tcPr>
            <w:tcW w:w="3172" w:type="dxa"/>
          </w:tcPr>
          <w:p w:rsidR="002C5E7E" w:rsidRDefault="002C5E7E" w:rsidP="00756566">
            <w:pPr>
              <w:ind w:firstLine="0"/>
              <w:jc w:val="center"/>
            </w:pPr>
            <w:r>
              <w:t>&lt;=</w:t>
            </w:r>
          </w:p>
        </w:tc>
        <w:tc>
          <w:tcPr>
            <w:tcW w:w="3173" w:type="dxa"/>
          </w:tcPr>
          <w:p w:rsidR="002C5E7E" w:rsidRDefault="002C5E7E" w:rsidP="00756566">
            <w:pPr>
              <w:ind w:firstLine="0"/>
              <w:jc w:val="center"/>
            </w:pPr>
            <w:r>
              <w:t>Меньше или равно</w:t>
            </w:r>
          </w:p>
        </w:tc>
      </w:tr>
    </w:tbl>
    <w:p w:rsidR="002C5E7E" w:rsidRPr="00C21569" w:rsidRDefault="002C5E7E" w:rsidP="002C5E7E">
      <w:pPr>
        <w:pStyle w:val="a4"/>
        <w:numPr>
          <w:ilvl w:val="0"/>
          <w:numId w:val="9"/>
        </w:numPr>
        <w:spacing w:before="240"/>
      </w:pPr>
      <w:r>
        <w:lastRenderedPageBreak/>
        <w:t>Логические операции: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08"/>
        <w:gridCol w:w="3138"/>
        <w:gridCol w:w="3099"/>
      </w:tblGrid>
      <w:tr w:rsidR="002C5E7E" w:rsidRPr="00CE2BB5" w:rsidTr="00756566">
        <w:trPr>
          <w:trHeight w:val="381"/>
          <w:jc w:val="center"/>
        </w:trPr>
        <w:tc>
          <w:tcPr>
            <w:tcW w:w="3108" w:type="dxa"/>
          </w:tcPr>
          <w:p w:rsidR="002C5E7E" w:rsidRDefault="002C5E7E" w:rsidP="00756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3138" w:type="dxa"/>
          </w:tcPr>
          <w:p w:rsidR="002C5E7E" w:rsidRPr="00C21569" w:rsidRDefault="002C5E7E" w:rsidP="00756566">
            <w:pPr>
              <w:ind w:firstLine="0"/>
              <w:jc w:val="center"/>
            </w:pPr>
            <w:r>
              <w:t>Если</w:t>
            </w:r>
          </w:p>
        </w:tc>
        <w:tc>
          <w:tcPr>
            <w:tcW w:w="3099" w:type="dxa"/>
          </w:tcPr>
          <w:p w:rsidR="002C5E7E" w:rsidRPr="007F4249" w:rsidRDefault="007F4249" w:rsidP="00756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  <w:r w:rsidR="002C5E7E" w:rsidRPr="007F4249">
              <w:rPr>
                <w:lang w:val="en-US"/>
              </w:rPr>
              <w:t>({</w:t>
            </w:r>
            <w:r w:rsidR="002C5E7E">
              <w:t>Ячейка</w:t>
            </w:r>
            <w:r w:rsidR="002C5E7E" w:rsidRPr="007F4249">
              <w:rPr>
                <w:lang w:val="en-US"/>
              </w:rPr>
              <w:t xml:space="preserve">1}&gt;0 </w:t>
            </w:r>
            <w:r w:rsidR="002C5E7E">
              <w:t>и</w:t>
            </w:r>
            <w:r w:rsidR="002C5E7E" w:rsidRPr="007F4249">
              <w:rPr>
                <w:lang w:val="en-US"/>
              </w:rPr>
              <w:t xml:space="preserve"> {</w:t>
            </w:r>
            <w:r w:rsidR="002C5E7E">
              <w:t>Ячейка</w:t>
            </w:r>
            <w:r w:rsidR="002C5E7E" w:rsidRPr="007F4249">
              <w:rPr>
                <w:lang w:val="en-US"/>
              </w:rPr>
              <w:t xml:space="preserve">2}&gt;=0, </w:t>
            </w:r>
            <w:r w:rsidR="002C5E7E">
              <w:rPr>
                <w:lang w:val="en-US"/>
              </w:rPr>
              <w:t>true</w:t>
            </w:r>
            <w:r w:rsidR="002C5E7E" w:rsidRPr="007F4249">
              <w:rPr>
                <w:lang w:val="en-US"/>
              </w:rPr>
              <w:t xml:space="preserve">, </w:t>
            </w:r>
            <w:r w:rsidR="002C5E7E">
              <w:rPr>
                <w:lang w:val="en-US"/>
              </w:rPr>
              <w:t>false</w:t>
            </w:r>
            <w:r w:rsidR="002C5E7E" w:rsidRPr="007F4249">
              <w:rPr>
                <w:lang w:val="en-US"/>
              </w:rPr>
              <w:t>)</w:t>
            </w:r>
          </w:p>
        </w:tc>
      </w:tr>
      <w:tr w:rsidR="002C5E7E" w:rsidTr="00756566">
        <w:trPr>
          <w:trHeight w:val="381"/>
          <w:jc w:val="center"/>
        </w:trPr>
        <w:tc>
          <w:tcPr>
            <w:tcW w:w="3108" w:type="dxa"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And </w:t>
            </w:r>
          </w:p>
        </w:tc>
        <w:tc>
          <w:tcPr>
            <w:tcW w:w="3138" w:type="dxa"/>
          </w:tcPr>
          <w:p w:rsidR="002C5E7E" w:rsidRDefault="002C5E7E" w:rsidP="00756566">
            <w:pPr>
              <w:ind w:firstLine="0"/>
              <w:jc w:val="center"/>
            </w:pPr>
            <w:r>
              <w:t>Логическое «И»</w:t>
            </w:r>
          </w:p>
        </w:tc>
        <w:tc>
          <w:tcPr>
            <w:tcW w:w="3099" w:type="dxa"/>
          </w:tcPr>
          <w:p w:rsidR="002C5E7E" w:rsidRDefault="002C5E7E" w:rsidP="00756566">
            <w:pPr>
              <w:ind w:firstLine="0"/>
              <w:jc w:val="center"/>
            </w:pPr>
          </w:p>
        </w:tc>
      </w:tr>
      <w:tr w:rsidR="002C5E7E" w:rsidTr="00756566">
        <w:trPr>
          <w:trHeight w:val="395"/>
          <w:jc w:val="center"/>
        </w:trPr>
        <w:tc>
          <w:tcPr>
            <w:tcW w:w="3108" w:type="dxa"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</w:tc>
        <w:tc>
          <w:tcPr>
            <w:tcW w:w="3138" w:type="dxa"/>
          </w:tcPr>
          <w:p w:rsidR="002C5E7E" w:rsidRDefault="002C5E7E" w:rsidP="00756566">
            <w:pPr>
              <w:ind w:firstLine="0"/>
              <w:jc w:val="center"/>
            </w:pPr>
            <w:r>
              <w:t>Логическое «ИЛИ»</w:t>
            </w:r>
          </w:p>
        </w:tc>
        <w:tc>
          <w:tcPr>
            <w:tcW w:w="3099" w:type="dxa"/>
          </w:tcPr>
          <w:p w:rsidR="002C5E7E" w:rsidRPr="00501431" w:rsidRDefault="002C5E7E" w:rsidP="00756566">
            <w:pPr>
              <w:ind w:firstLine="0"/>
              <w:jc w:val="center"/>
              <w:rPr>
                <w:lang w:val="en-US"/>
              </w:rPr>
            </w:pPr>
          </w:p>
        </w:tc>
      </w:tr>
      <w:tr w:rsidR="002C5E7E" w:rsidTr="00756566">
        <w:trPr>
          <w:trHeight w:val="381"/>
          <w:jc w:val="center"/>
        </w:trPr>
        <w:tc>
          <w:tcPr>
            <w:tcW w:w="3108" w:type="dxa"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Xor</w:t>
            </w:r>
            <w:proofErr w:type="spellEnd"/>
          </w:p>
        </w:tc>
        <w:tc>
          <w:tcPr>
            <w:tcW w:w="3138" w:type="dxa"/>
          </w:tcPr>
          <w:p w:rsidR="002C5E7E" w:rsidRDefault="002C5E7E" w:rsidP="00756566">
            <w:pPr>
              <w:ind w:firstLine="0"/>
              <w:jc w:val="center"/>
            </w:pPr>
            <w:r>
              <w:t>Логическое «исключающее ИЛИ»</w:t>
            </w:r>
          </w:p>
        </w:tc>
        <w:tc>
          <w:tcPr>
            <w:tcW w:w="3099" w:type="dxa"/>
          </w:tcPr>
          <w:p w:rsidR="002C5E7E" w:rsidRDefault="002C5E7E" w:rsidP="00756566">
            <w:pPr>
              <w:ind w:firstLine="0"/>
              <w:jc w:val="center"/>
            </w:pPr>
          </w:p>
        </w:tc>
      </w:tr>
    </w:tbl>
    <w:p w:rsidR="002C5E7E" w:rsidRDefault="002C5E7E" w:rsidP="002C5E7E"/>
    <w:p w:rsidR="002C5E7E" w:rsidRDefault="002C5E7E" w:rsidP="002C5E7E"/>
    <w:tbl>
      <w:tblPr>
        <w:tblStyle w:val="a7"/>
        <w:tblW w:w="3363" w:type="pct"/>
        <w:jc w:val="center"/>
        <w:tblLook w:val="04A0" w:firstRow="1" w:lastRow="0" w:firstColumn="1" w:lastColumn="0" w:noHBand="0" w:noVBand="1"/>
      </w:tblPr>
      <w:tblGrid>
        <w:gridCol w:w="2993"/>
        <w:gridCol w:w="1305"/>
        <w:gridCol w:w="1112"/>
        <w:gridCol w:w="1257"/>
      </w:tblGrid>
      <w:tr w:rsidR="002C5E7E" w:rsidRPr="00F124B1" w:rsidTr="00756566">
        <w:trPr>
          <w:trHeight w:val="2"/>
          <w:jc w:val="center"/>
        </w:trPr>
        <w:tc>
          <w:tcPr>
            <w:tcW w:w="0" w:type="auto"/>
          </w:tcPr>
          <w:p w:rsidR="002C5E7E" w:rsidRPr="00F124B1" w:rsidRDefault="002C5E7E" w:rsidP="00756566">
            <w:pPr>
              <w:ind w:firstLine="0"/>
              <w:jc w:val="center"/>
            </w:pPr>
            <w:r>
              <w:t>Значения переменных</w:t>
            </w:r>
          </w:p>
        </w:tc>
        <w:tc>
          <w:tcPr>
            <w:tcW w:w="0" w:type="auto"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 And B</w:t>
            </w:r>
          </w:p>
        </w:tc>
        <w:tc>
          <w:tcPr>
            <w:tcW w:w="0" w:type="auto"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 Or B</w:t>
            </w:r>
          </w:p>
        </w:tc>
        <w:tc>
          <w:tcPr>
            <w:tcW w:w="0" w:type="auto"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 </w:t>
            </w:r>
            <w:proofErr w:type="spellStart"/>
            <w:r>
              <w:rPr>
                <w:lang w:val="en-US"/>
              </w:rPr>
              <w:t>Xor</w:t>
            </w:r>
            <w:proofErr w:type="spellEnd"/>
            <w:r>
              <w:rPr>
                <w:lang w:val="en-US"/>
              </w:rPr>
              <w:t xml:space="preserve"> B</w:t>
            </w:r>
          </w:p>
        </w:tc>
      </w:tr>
      <w:tr w:rsidR="002C5E7E" w:rsidRPr="00F124B1" w:rsidTr="00756566">
        <w:trPr>
          <w:trHeight w:val="2"/>
          <w:jc w:val="center"/>
        </w:trPr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a = True</w:t>
            </w:r>
            <w:r w:rsidRPr="00F124B1">
              <w:rPr>
                <w:lang w:val="en-US"/>
              </w:rPr>
              <w:br/>
              <w:t>b = True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True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True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False</w:t>
            </w:r>
          </w:p>
        </w:tc>
      </w:tr>
      <w:tr w:rsidR="002C5E7E" w:rsidRPr="00F124B1" w:rsidTr="00756566">
        <w:trPr>
          <w:trHeight w:val="2"/>
          <w:jc w:val="center"/>
        </w:trPr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a = True</w:t>
            </w:r>
            <w:r w:rsidRPr="00F124B1">
              <w:rPr>
                <w:lang w:val="en-US"/>
              </w:rPr>
              <w:br/>
              <w:t>b = False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False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True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True</w:t>
            </w:r>
          </w:p>
        </w:tc>
      </w:tr>
      <w:tr w:rsidR="002C5E7E" w:rsidRPr="00F124B1" w:rsidTr="00756566">
        <w:trPr>
          <w:trHeight w:val="2"/>
          <w:jc w:val="center"/>
        </w:trPr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a = False</w:t>
            </w:r>
            <w:r w:rsidRPr="00F124B1">
              <w:rPr>
                <w:lang w:val="en-US"/>
              </w:rPr>
              <w:br/>
              <w:t>b = True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False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True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True</w:t>
            </w:r>
          </w:p>
        </w:tc>
      </w:tr>
      <w:tr w:rsidR="002C5E7E" w:rsidRPr="00F124B1" w:rsidTr="00756566">
        <w:trPr>
          <w:trHeight w:val="2"/>
          <w:jc w:val="center"/>
        </w:trPr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a = False</w:t>
            </w:r>
            <w:r w:rsidRPr="00F124B1">
              <w:rPr>
                <w:lang w:val="en-US"/>
              </w:rPr>
              <w:br/>
              <w:t>b = False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False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False</w:t>
            </w:r>
          </w:p>
        </w:tc>
        <w:tc>
          <w:tcPr>
            <w:tcW w:w="0" w:type="auto"/>
            <w:hideMark/>
          </w:tcPr>
          <w:p w:rsidR="002C5E7E" w:rsidRPr="00F124B1" w:rsidRDefault="002C5E7E" w:rsidP="00756566">
            <w:pPr>
              <w:ind w:firstLine="0"/>
              <w:jc w:val="center"/>
              <w:rPr>
                <w:lang w:val="en-US"/>
              </w:rPr>
            </w:pPr>
            <w:r w:rsidRPr="00F124B1">
              <w:rPr>
                <w:lang w:val="en-US"/>
              </w:rPr>
              <w:t>False</w:t>
            </w:r>
          </w:p>
        </w:tc>
      </w:tr>
    </w:tbl>
    <w:p w:rsidR="002C5E7E" w:rsidRDefault="002C5E7E" w:rsidP="002C5E7E">
      <w:pPr>
        <w:pStyle w:val="a4"/>
        <w:numPr>
          <w:ilvl w:val="0"/>
          <w:numId w:val="9"/>
        </w:numPr>
        <w:spacing w:before="240"/>
      </w:pPr>
      <w:r>
        <w:t>Унарные операции:</w:t>
      </w:r>
    </w:p>
    <w:p w:rsidR="002C5E7E" w:rsidRPr="00DD17F7" w:rsidRDefault="002C5E7E" w:rsidP="002C5E7E">
      <w:r w:rsidRPr="00DD17F7">
        <w:rPr>
          <w:b/>
        </w:rPr>
        <w:t>«</w:t>
      </w:r>
      <w:r w:rsidRPr="00DD17F7">
        <w:rPr>
          <w:b/>
          <w:bCs/>
        </w:rPr>
        <w:t>+</w:t>
      </w:r>
      <w:r w:rsidRPr="00DD17F7">
        <w:rPr>
          <w:b/>
        </w:rPr>
        <w:t>»</w:t>
      </w:r>
      <w:r w:rsidRPr="00DD17F7">
        <w:t>. Результатом использования унарного плюса для числового типа является просто значение операнда.</w:t>
      </w:r>
    </w:p>
    <w:p w:rsidR="002C5E7E" w:rsidRDefault="002C5E7E" w:rsidP="002C5E7E">
      <w:r w:rsidRPr="00DD17F7">
        <w:rPr>
          <w:b/>
        </w:rPr>
        <w:t>«</w:t>
      </w:r>
      <w:r w:rsidRPr="00DD17F7">
        <w:rPr>
          <w:b/>
          <w:bCs/>
        </w:rPr>
        <w:t>-</w:t>
      </w:r>
      <w:r w:rsidRPr="00DD17F7">
        <w:rPr>
          <w:b/>
        </w:rPr>
        <w:t>»</w:t>
      </w:r>
      <w:r w:rsidRPr="00DD17F7">
        <w:t>.</w:t>
      </w:r>
      <w:r>
        <w:t xml:space="preserve"> </w:t>
      </w:r>
      <w:r w:rsidRPr="00DD17F7">
        <w:t>Результатом использования унарного минуса является значение, полученное вычитанием из нуля значения операнда.</w:t>
      </w:r>
    </w:p>
    <w:p w:rsidR="002C5E7E" w:rsidRPr="007F4249" w:rsidRDefault="002C5E7E" w:rsidP="002C5E7E">
      <w:proofErr w:type="gramStart"/>
      <w:r>
        <w:rPr>
          <w:lang w:val="en-US"/>
        </w:rPr>
        <w:t>if</w:t>
      </w:r>
      <w:r w:rsidRPr="007F4249">
        <w:t>(</w:t>
      </w:r>
      <w:proofErr w:type="gramEnd"/>
      <w:r w:rsidRPr="007F4249">
        <w:t>{</w:t>
      </w:r>
      <w:r>
        <w:t>ячейка</w:t>
      </w:r>
      <w:r w:rsidRPr="007F4249">
        <w:t xml:space="preserve">1}&gt;0, </w:t>
      </w:r>
      <w:r>
        <w:rPr>
          <w:lang w:val="en-US"/>
        </w:rPr>
        <w:t>if</w:t>
      </w:r>
      <w:r w:rsidRPr="007F4249">
        <w:t>({</w:t>
      </w:r>
      <w:r>
        <w:t>ячейка</w:t>
      </w:r>
      <w:r w:rsidRPr="007F4249">
        <w:t xml:space="preserve">2}&gt;0, </w:t>
      </w:r>
      <w:r>
        <w:rPr>
          <w:lang w:val="en-US"/>
        </w:rPr>
        <w:t>true</w:t>
      </w:r>
      <w:r w:rsidRPr="007F4249">
        <w:t xml:space="preserve">, </w:t>
      </w:r>
      <w:r>
        <w:rPr>
          <w:lang w:val="en-US"/>
        </w:rPr>
        <w:t>false</w:t>
      </w:r>
      <w:r w:rsidRPr="007F4249">
        <w:t xml:space="preserve">), </w:t>
      </w:r>
      <w:r>
        <w:rPr>
          <w:lang w:val="en-US"/>
        </w:rPr>
        <w:t>true</w:t>
      </w:r>
      <w:r w:rsidRPr="007F4249">
        <w:t xml:space="preserve">) - </w:t>
      </w:r>
      <w:r>
        <w:t>пример</w:t>
      </w:r>
      <w:r w:rsidRPr="007F4249">
        <w:t xml:space="preserve"> </w:t>
      </w:r>
      <w:r>
        <w:t>записи</w:t>
      </w:r>
      <w:r w:rsidRPr="007F4249">
        <w:t xml:space="preserve"> </w:t>
      </w:r>
      <w:r>
        <w:t>проверки</w:t>
      </w:r>
      <w:r w:rsidRPr="007F4249">
        <w:t xml:space="preserve"> «</w:t>
      </w:r>
      <w:r>
        <w:t>Если</w:t>
      </w:r>
      <w:r w:rsidRPr="007F4249">
        <w:t xml:space="preserve"> {</w:t>
      </w:r>
      <w:r>
        <w:t>ячейка</w:t>
      </w:r>
      <w:r w:rsidRPr="007F4249">
        <w:t xml:space="preserve">1}&gt;0, </w:t>
      </w:r>
      <w:r>
        <w:t>то</w:t>
      </w:r>
      <w:r w:rsidRPr="007F4249">
        <w:t xml:space="preserve"> {</w:t>
      </w:r>
      <w:r>
        <w:t>ячейка</w:t>
      </w:r>
      <w:r w:rsidRPr="007F4249">
        <w:t>2}&gt;0»</w:t>
      </w:r>
    </w:p>
    <w:p w:rsidR="002C5E7E" w:rsidRDefault="002C5E7E" w:rsidP="002C5E7E">
      <w:r>
        <w:t>Округление в большую</w:t>
      </w:r>
      <w:r w:rsidRPr="001B4DA7">
        <w:t>/</w:t>
      </w:r>
      <w:r>
        <w:t xml:space="preserve">меньшую </w:t>
      </w:r>
      <w:r w:rsidRPr="00185EA6">
        <w:t>Round</w:t>
      </w:r>
      <w:r>
        <w:t>(</w:t>
      </w:r>
      <w:r w:rsidRPr="001B4DA7">
        <w:t>{</w:t>
      </w:r>
      <w:r>
        <w:t>ячейка1</w:t>
      </w:r>
      <w:r w:rsidRPr="001B4DA7">
        <w:t>}</w:t>
      </w:r>
      <w:r w:rsidR="00CE2BB5">
        <w:rPr>
          <w:lang w:val="en-US"/>
        </w:rPr>
        <w:t>, 0</w:t>
      </w:r>
      <w:bookmarkStart w:id="0" w:name="_GoBack"/>
      <w:bookmarkEnd w:id="0"/>
      <w:r>
        <w:t>)</w:t>
      </w:r>
    </w:p>
    <w:p w:rsidR="00C0491D" w:rsidRPr="00C0491D" w:rsidRDefault="00C0491D" w:rsidP="00C0491D"/>
    <w:sectPr w:rsidR="00C0491D" w:rsidRPr="00C0491D" w:rsidSect="00D32A8D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73E31"/>
    <w:multiLevelType w:val="multilevel"/>
    <w:tmpl w:val="D0D0541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2280" w:hanging="720"/>
      </w:pPr>
      <w:rPr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703C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ED46667"/>
    <w:multiLevelType w:val="hybridMultilevel"/>
    <w:tmpl w:val="88EC2D9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E922C91"/>
    <w:multiLevelType w:val="hybridMultilevel"/>
    <w:tmpl w:val="4E2422BE"/>
    <w:lvl w:ilvl="0" w:tplc="D608938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FAE3661"/>
    <w:multiLevelType w:val="hybridMultilevel"/>
    <w:tmpl w:val="A6C6949C"/>
    <w:lvl w:ilvl="0" w:tplc="3A12230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2CC47CE"/>
    <w:multiLevelType w:val="hybridMultilevel"/>
    <w:tmpl w:val="2CA03DEE"/>
    <w:lvl w:ilvl="0" w:tplc="3A122306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482D3602"/>
    <w:multiLevelType w:val="hybridMultilevel"/>
    <w:tmpl w:val="C3DA385A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8C8EB45C">
      <w:start w:val="1"/>
      <w:numFmt w:val="decimal"/>
      <w:lvlText w:val="%4."/>
      <w:lvlJc w:val="left"/>
      <w:pPr>
        <w:ind w:left="505" w:hanging="363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8FC1456"/>
    <w:multiLevelType w:val="multilevel"/>
    <w:tmpl w:val="9134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8B6DD7"/>
    <w:multiLevelType w:val="hybridMultilevel"/>
    <w:tmpl w:val="DCF069BC"/>
    <w:lvl w:ilvl="0" w:tplc="D6089388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AF42CDC"/>
    <w:multiLevelType w:val="hybridMultilevel"/>
    <w:tmpl w:val="ADF65CF4"/>
    <w:lvl w:ilvl="0" w:tplc="421825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4"/>
  </w:num>
  <w:num w:numId="6">
    <w:abstractNumId w:val="3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6E5"/>
    <w:rsid w:val="00062502"/>
    <w:rsid w:val="0010408F"/>
    <w:rsid w:val="00185EA6"/>
    <w:rsid w:val="001A218B"/>
    <w:rsid w:val="001B4DA7"/>
    <w:rsid w:val="002224F5"/>
    <w:rsid w:val="002A1DE0"/>
    <w:rsid w:val="002C5E7E"/>
    <w:rsid w:val="002E0C01"/>
    <w:rsid w:val="003246DA"/>
    <w:rsid w:val="00342C8D"/>
    <w:rsid w:val="003D336F"/>
    <w:rsid w:val="004001E7"/>
    <w:rsid w:val="00501431"/>
    <w:rsid w:val="005116A4"/>
    <w:rsid w:val="00531ECA"/>
    <w:rsid w:val="005A26E7"/>
    <w:rsid w:val="006170A3"/>
    <w:rsid w:val="00662F9F"/>
    <w:rsid w:val="006D1A8F"/>
    <w:rsid w:val="006E42C7"/>
    <w:rsid w:val="00785812"/>
    <w:rsid w:val="007A04EA"/>
    <w:rsid w:val="007B1285"/>
    <w:rsid w:val="007F4249"/>
    <w:rsid w:val="0082521E"/>
    <w:rsid w:val="0085262E"/>
    <w:rsid w:val="008B184C"/>
    <w:rsid w:val="008B485B"/>
    <w:rsid w:val="00966610"/>
    <w:rsid w:val="009C0651"/>
    <w:rsid w:val="00A223D7"/>
    <w:rsid w:val="00AE283D"/>
    <w:rsid w:val="00B41DFA"/>
    <w:rsid w:val="00B6639A"/>
    <w:rsid w:val="00C0491D"/>
    <w:rsid w:val="00C21569"/>
    <w:rsid w:val="00C2220B"/>
    <w:rsid w:val="00CE2BB5"/>
    <w:rsid w:val="00CE33DE"/>
    <w:rsid w:val="00D32A8D"/>
    <w:rsid w:val="00D55E65"/>
    <w:rsid w:val="00D911B0"/>
    <w:rsid w:val="00D94DCD"/>
    <w:rsid w:val="00DB3165"/>
    <w:rsid w:val="00DD17F7"/>
    <w:rsid w:val="00E706E5"/>
    <w:rsid w:val="00E829C1"/>
    <w:rsid w:val="00F124B1"/>
    <w:rsid w:val="00FE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00F59E-CFCF-4BBE-9ECB-5E5CE0F2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06E5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aliases w:val="H1,ГА_Заголовок 1,1,Заголов,H11,H12,H111,H13,Заголовок 1 Знак1,Заголовок 1 Знак Знак,h1,Heading 1 Char1,app heading 1,ITT t1,II+,I,H14,H15,H16,H17,H18,H121,H131,H141,H151,H161,H171,H19,H112,H122,H132,H142,H152,H162,H172,H181,H1111,H1211"/>
    <w:basedOn w:val="a"/>
    <w:next w:val="a"/>
    <w:link w:val="10"/>
    <w:autoRedefine/>
    <w:uiPriority w:val="9"/>
    <w:qFormat/>
    <w:rsid w:val="00E706E5"/>
    <w:pPr>
      <w:keepNext/>
      <w:keepLines/>
      <w:pageBreakBefore/>
      <w:numPr>
        <w:numId w:val="1"/>
      </w:numPr>
      <w:spacing w:line="240" w:lineRule="auto"/>
      <w:jc w:val="left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2">
    <w:name w:val="heading 2"/>
    <w:aliases w:val="H2,ГА_Заголовок 2,Заголовок 2 ОУФ,Numbered text 3,2,h2,Раздел,2 headline,h,headline,H21,h21,H22,h22,H211,h211,H23,H24,H25,Глава,Заголовок 22,Подраздел,Заголовок 2 Знак1,Заголовок 2 Знак Знак,H2 Знак Знак,h2 Знак Зн,h2 Знак2"/>
    <w:basedOn w:val="a"/>
    <w:next w:val="a"/>
    <w:link w:val="20"/>
    <w:autoRedefine/>
    <w:uiPriority w:val="9"/>
    <w:qFormat/>
    <w:rsid w:val="00E706E5"/>
    <w:pPr>
      <w:keepNext/>
      <w:keepLines/>
      <w:numPr>
        <w:ilvl w:val="1"/>
        <w:numId w:val="1"/>
      </w:numPr>
      <w:spacing w:line="240" w:lineRule="auto"/>
      <w:jc w:val="left"/>
      <w:outlineLvl w:val="1"/>
    </w:pPr>
    <w:rPr>
      <w:rFonts w:eastAsiaTheme="majorEastAsia" w:cs="Times New Roman"/>
      <w:b/>
      <w:bCs/>
      <w:caps/>
      <w:szCs w:val="26"/>
    </w:rPr>
  </w:style>
  <w:style w:type="paragraph" w:styleId="3">
    <w:name w:val="heading 3"/>
    <w:aliases w:val="H3,ГА_Заголовок 3,3,(пункт),h3,H31,h31,H32,h32,H311,h311,H33,H34,H35,H36,h33,H312,h312,H321,h321,H3111,h3111,Северсталь,Пункт,Заголовок 3_Устав,Gliederung3,Level 1 - 1,h34,h35,h36,h37,h38,h39,h310,h331,h341,h351,h361,h371,h381,h322,h332,h342"/>
    <w:basedOn w:val="a"/>
    <w:next w:val="a"/>
    <w:link w:val="30"/>
    <w:uiPriority w:val="9"/>
    <w:qFormat/>
    <w:rsid w:val="00E706E5"/>
    <w:pPr>
      <w:keepNext/>
      <w:keepLines/>
      <w:numPr>
        <w:ilvl w:val="2"/>
        <w:numId w:val="1"/>
      </w:numPr>
      <w:spacing w:before="200" w:after="120"/>
      <w:jc w:val="left"/>
      <w:outlineLvl w:val="2"/>
    </w:pPr>
    <w:rPr>
      <w:rFonts w:eastAsiaTheme="majorEastAsia" w:cstheme="majorBidi"/>
      <w:b/>
      <w:bCs/>
      <w:sz w:val="26"/>
    </w:rPr>
  </w:style>
  <w:style w:type="paragraph" w:styleId="4">
    <w:name w:val="heading 4"/>
    <w:aliases w:val="H4,ГА_Заголовок 4,h4,a) b) c),h4 sub sub heading Знак Знак,h4 sub sub heading,Level 2 - a,Block,H41,H42,H411,Параграф,Заголовок 4 (Приложение),H43,H44,H412,H421,H4111,Gliederung4,4,I4,l4,heading4,I41,41,l41,heading41,(Shift Ctrl 4),Titre 41"/>
    <w:basedOn w:val="a"/>
    <w:next w:val="a"/>
    <w:link w:val="40"/>
    <w:uiPriority w:val="9"/>
    <w:qFormat/>
    <w:rsid w:val="00E706E5"/>
    <w:pPr>
      <w:keepNext/>
      <w:keepLines/>
      <w:numPr>
        <w:ilvl w:val="3"/>
        <w:numId w:val="1"/>
      </w:numPr>
      <w:spacing w:before="200" w:after="120"/>
      <w:jc w:val="left"/>
      <w:outlineLvl w:val="3"/>
    </w:pPr>
    <w:rPr>
      <w:rFonts w:eastAsiaTheme="majorEastAsia" w:cstheme="majorBidi"/>
      <w:b/>
      <w:bCs/>
      <w:iCs/>
    </w:rPr>
  </w:style>
  <w:style w:type="paragraph" w:styleId="5">
    <w:name w:val="heading 5"/>
    <w:aliases w:val="h5,i) ii) iii),Level 3 - i,H5,H51,H52,H511,H53,H54,H55,H56,H512,H521,H5111,Северсталь 6,Gliederung5,PIM 5,5,ITT t5,PA Pico Section,(приложение),Заголовок 5 ETNA"/>
    <w:basedOn w:val="a"/>
    <w:next w:val="a"/>
    <w:link w:val="50"/>
    <w:uiPriority w:val="9"/>
    <w:qFormat/>
    <w:rsid w:val="00E706E5"/>
    <w:pPr>
      <w:keepNext/>
      <w:keepLines/>
      <w:numPr>
        <w:ilvl w:val="4"/>
        <w:numId w:val="1"/>
      </w:numPr>
      <w:spacing w:before="200" w:after="120"/>
      <w:jc w:val="left"/>
      <w:outlineLvl w:val="4"/>
    </w:pPr>
    <w:rPr>
      <w:rFonts w:eastAsiaTheme="majorEastAsia" w:cstheme="majorBidi"/>
      <w:b/>
    </w:rPr>
  </w:style>
  <w:style w:type="paragraph" w:styleId="6">
    <w:name w:val="heading 6"/>
    <w:aliases w:val="Legal Level 1.,H6,H61,H62,H611,H63,H64,H612,H621,H6111,Gliederung6,PIM 6,Заголовок 6 ETNA"/>
    <w:basedOn w:val="a"/>
    <w:next w:val="a"/>
    <w:link w:val="60"/>
    <w:uiPriority w:val="9"/>
    <w:qFormat/>
    <w:rsid w:val="00E706E5"/>
    <w:pPr>
      <w:keepNext/>
      <w:keepLines/>
      <w:numPr>
        <w:ilvl w:val="5"/>
        <w:numId w:val="1"/>
      </w:numPr>
      <w:spacing w:before="200" w:after="120"/>
      <w:jc w:val="left"/>
      <w:outlineLvl w:val="5"/>
    </w:pPr>
    <w:rPr>
      <w:rFonts w:eastAsiaTheme="majorEastAsia" w:cstheme="majorBidi"/>
      <w:b/>
      <w:iCs/>
    </w:rPr>
  </w:style>
  <w:style w:type="paragraph" w:styleId="7">
    <w:name w:val="heading 7"/>
    <w:aliases w:val="Legal Level 1.1.,PIM 7,Заголовок 7 ETNA"/>
    <w:basedOn w:val="a"/>
    <w:next w:val="a"/>
    <w:link w:val="70"/>
    <w:uiPriority w:val="9"/>
    <w:qFormat/>
    <w:rsid w:val="00E706E5"/>
    <w:pPr>
      <w:keepNext/>
      <w:keepLines/>
      <w:numPr>
        <w:ilvl w:val="6"/>
        <w:numId w:val="1"/>
      </w:numPr>
      <w:spacing w:before="200" w:after="120"/>
      <w:jc w:val="left"/>
      <w:outlineLvl w:val="6"/>
    </w:pPr>
    <w:rPr>
      <w:rFonts w:eastAsiaTheme="majorEastAsia" w:cstheme="majorBidi"/>
      <w:b/>
      <w:iCs/>
    </w:rPr>
  </w:style>
  <w:style w:type="paragraph" w:styleId="8">
    <w:name w:val="heading 8"/>
    <w:basedOn w:val="a"/>
    <w:next w:val="a"/>
    <w:link w:val="80"/>
    <w:uiPriority w:val="9"/>
    <w:qFormat/>
    <w:rsid w:val="00E706E5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qFormat/>
    <w:rsid w:val="00E706E5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ГА_Заголовок 1 Знак,1 Знак,Заголов Знак,H11 Знак,H12 Знак,H111 Знак,H13 Знак,Заголовок 1 Знак1 Знак,Заголовок 1 Знак Знак Знак,h1 Знак,Heading 1 Char1 Знак,app heading 1 Знак,ITT t1 Знак,II+ Знак,I Знак,H14 Знак,H15 Знак"/>
    <w:basedOn w:val="a0"/>
    <w:link w:val="1"/>
    <w:uiPriority w:val="9"/>
    <w:rsid w:val="00E706E5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20">
    <w:name w:val="Заголовок 2 Знак"/>
    <w:aliases w:val="H2 Знак,ГА_Заголовок 2 Знак,Заголовок 2 ОУФ Знак,Numbered text 3 Знак,2 Знак,h2 Знак,Раздел Знак,2 headline Знак,h Знак,headline Знак,H21 Знак,h21 Знак,H22 Знак,h22 Знак,H211 Знак,h211 Знак,H23 Знак,H24 Знак,H25 Знак,Глава Знак"/>
    <w:basedOn w:val="a0"/>
    <w:link w:val="2"/>
    <w:uiPriority w:val="9"/>
    <w:rsid w:val="00E706E5"/>
    <w:rPr>
      <w:rFonts w:ascii="Times New Roman" w:eastAsiaTheme="majorEastAsia" w:hAnsi="Times New Roman" w:cs="Times New Roman"/>
      <w:b/>
      <w:bCs/>
      <w:caps/>
      <w:sz w:val="24"/>
      <w:szCs w:val="26"/>
    </w:rPr>
  </w:style>
  <w:style w:type="character" w:customStyle="1" w:styleId="30">
    <w:name w:val="Заголовок 3 Знак"/>
    <w:aliases w:val="H3 Знак,ГА_Заголовок 3 Знак,3 Знак,(пункт) Знак,h3 Знак,H31 Знак,h31 Знак,H32 Знак,h32 Знак,H311 Знак,h311 Знак,H33 Знак,H34 Знак,H35 Знак,H36 Знак,h33 Знак,H312 Знак,h312 Знак,H321 Знак,h321 Знак,H3111 Знак,h3111 Знак,Северсталь Знак"/>
    <w:basedOn w:val="a0"/>
    <w:link w:val="3"/>
    <w:uiPriority w:val="9"/>
    <w:rsid w:val="00E706E5"/>
    <w:rPr>
      <w:rFonts w:ascii="Times New Roman" w:eastAsiaTheme="majorEastAsia" w:hAnsi="Times New Roman" w:cstheme="majorBidi"/>
      <w:b/>
      <w:bCs/>
      <w:sz w:val="26"/>
    </w:rPr>
  </w:style>
  <w:style w:type="character" w:customStyle="1" w:styleId="40">
    <w:name w:val="Заголовок 4 Знак"/>
    <w:aliases w:val="H4 Знак,ГА_Заголовок 4 Знак,h4 Знак,a) b) c) Знак,h4 sub sub heading Знак Знак Знак,h4 sub sub heading Знак,Level 2 - a Знак,Block Знак,H41 Знак,H42 Знак,H411 Знак,Параграф Знак,Заголовок 4 (Приложение) Знак,H43 Знак,H44 Знак,H412 Знак"/>
    <w:basedOn w:val="a0"/>
    <w:link w:val="4"/>
    <w:uiPriority w:val="9"/>
    <w:rsid w:val="00E706E5"/>
    <w:rPr>
      <w:rFonts w:ascii="Times New Roman" w:eastAsiaTheme="majorEastAsia" w:hAnsi="Times New Roman" w:cstheme="majorBidi"/>
      <w:b/>
      <w:bCs/>
      <w:iCs/>
      <w:sz w:val="24"/>
    </w:rPr>
  </w:style>
  <w:style w:type="character" w:customStyle="1" w:styleId="50">
    <w:name w:val="Заголовок 5 Знак"/>
    <w:aliases w:val="h5 Знак,i) ii) iii) Знак,Level 3 - i Знак,H5 Знак,H51 Знак,H52 Знак,H511 Знак,H53 Знак,H54 Знак,H55 Знак,H56 Знак,H512 Знак,H521 Знак,H5111 Знак,Северсталь 6 Знак,Gliederung5 Знак,PIM 5 Знак,5 Знак,ITT t5 Знак,PA Pico Section Знак"/>
    <w:basedOn w:val="a0"/>
    <w:link w:val="5"/>
    <w:uiPriority w:val="9"/>
    <w:rsid w:val="00E706E5"/>
    <w:rPr>
      <w:rFonts w:ascii="Times New Roman" w:eastAsiaTheme="majorEastAsia" w:hAnsi="Times New Roman" w:cstheme="majorBidi"/>
      <w:b/>
      <w:sz w:val="24"/>
    </w:rPr>
  </w:style>
  <w:style w:type="character" w:customStyle="1" w:styleId="60">
    <w:name w:val="Заголовок 6 Знак"/>
    <w:aliases w:val="Legal Level 1. Знак,H6 Знак,H61 Знак,H62 Знак,H611 Знак,H63 Знак,H64 Знак,H612 Знак,H621 Знак,H6111 Знак,Gliederung6 Знак,PIM 6 Знак,Заголовок 6 ETNA Знак"/>
    <w:basedOn w:val="a0"/>
    <w:link w:val="6"/>
    <w:uiPriority w:val="9"/>
    <w:rsid w:val="00E706E5"/>
    <w:rPr>
      <w:rFonts w:ascii="Times New Roman" w:eastAsiaTheme="majorEastAsia" w:hAnsi="Times New Roman" w:cstheme="majorBidi"/>
      <w:b/>
      <w:iCs/>
      <w:sz w:val="24"/>
    </w:rPr>
  </w:style>
  <w:style w:type="character" w:customStyle="1" w:styleId="70">
    <w:name w:val="Заголовок 7 Знак"/>
    <w:aliases w:val="Legal Level 1.1. Знак,PIM 7 Знак,Заголовок 7 ETNA Знак"/>
    <w:basedOn w:val="a0"/>
    <w:link w:val="7"/>
    <w:uiPriority w:val="9"/>
    <w:rsid w:val="00E706E5"/>
    <w:rPr>
      <w:rFonts w:ascii="Times New Roman" w:eastAsiaTheme="majorEastAsia" w:hAnsi="Times New Roman" w:cstheme="majorBidi"/>
      <w:b/>
      <w:iCs/>
      <w:sz w:val="24"/>
    </w:rPr>
  </w:style>
  <w:style w:type="character" w:customStyle="1" w:styleId="80">
    <w:name w:val="Заголовок 8 Знак"/>
    <w:basedOn w:val="a0"/>
    <w:link w:val="8"/>
    <w:uiPriority w:val="9"/>
    <w:rsid w:val="00E706E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E706E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unhideWhenUsed/>
    <w:qFormat/>
    <w:rsid w:val="00E706E5"/>
    <w:pPr>
      <w:spacing w:after="200"/>
    </w:pPr>
    <w:rPr>
      <w:b/>
      <w:bCs/>
      <w:szCs w:val="18"/>
    </w:rPr>
  </w:style>
  <w:style w:type="paragraph" w:styleId="a4">
    <w:name w:val="List Paragraph"/>
    <w:aliases w:val="Абзац маркированнный,UL,Заголовок_3,Bullet_IRAO,Мой Список,AC List 01,Подпись рисунка,Table-Normal,RSHB_Table-Normal,List Paragraph1,Маркированный,Мой стиль!,Bullet List,FooterText,numbered,Основной текст документа,Маркер,Нумерованый список"/>
    <w:basedOn w:val="a"/>
    <w:link w:val="a5"/>
    <w:uiPriority w:val="34"/>
    <w:qFormat/>
    <w:rsid w:val="00E706E5"/>
    <w:pPr>
      <w:ind w:left="720"/>
      <w:contextualSpacing/>
    </w:pPr>
  </w:style>
  <w:style w:type="character" w:customStyle="1" w:styleId="a5">
    <w:name w:val="Абзац списка Знак"/>
    <w:aliases w:val="Абзац маркированнный Знак,UL Знак,Заголовок_3 Знак,Bullet_IRAO Знак,Мой Список Знак,AC List 01 Знак,Подпись рисунка Знак,Table-Normal Знак,RSHB_Table-Normal Знак,List Paragraph1 Знак,Маркированный Знак,Мой стиль! Знак,Bullet List Знак"/>
    <w:basedOn w:val="a0"/>
    <w:link w:val="a4"/>
    <w:uiPriority w:val="34"/>
    <w:locked/>
    <w:rsid w:val="00E706E5"/>
    <w:rPr>
      <w:rFonts w:ascii="Times New Roman" w:hAnsi="Times New Roman"/>
      <w:sz w:val="24"/>
    </w:rPr>
  </w:style>
  <w:style w:type="character" w:styleId="a6">
    <w:name w:val="Hyperlink"/>
    <w:basedOn w:val="a0"/>
    <w:uiPriority w:val="99"/>
    <w:semiHidden/>
    <w:unhideWhenUsed/>
    <w:rsid w:val="00B41DFA"/>
    <w:rPr>
      <w:color w:val="0000FF"/>
      <w:u w:val="single"/>
    </w:rPr>
  </w:style>
  <w:style w:type="table" w:styleId="a7">
    <w:name w:val="Table Grid"/>
    <w:basedOn w:val="a1"/>
    <w:uiPriority w:val="39"/>
    <w:rsid w:val="00785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DD17F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9">
    <w:name w:val="FollowedHyperlink"/>
    <w:basedOn w:val="a0"/>
    <w:uiPriority w:val="99"/>
    <w:semiHidden/>
    <w:unhideWhenUsed/>
    <w:rsid w:val="005014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Серебряков Василий Робертович</dc:creator>
  <cp:keywords/>
  <dc:description/>
  <cp:lastModifiedBy>Пономарев Дмитрий Валерьевич</cp:lastModifiedBy>
  <cp:revision>3</cp:revision>
  <dcterms:created xsi:type="dcterms:W3CDTF">2023-07-07T06:04:00Z</dcterms:created>
  <dcterms:modified xsi:type="dcterms:W3CDTF">2023-07-12T07:53:00Z</dcterms:modified>
</cp:coreProperties>
</file>