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6DF95" w14:textId="09F1A55D" w:rsidR="00C11DE5" w:rsidRPr="00C11DE5" w:rsidRDefault="00C11DE5" w:rsidP="00C11DE5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C11DE5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О</w:t>
      </w:r>
      <w:r w:rsidRPr="00C11DE5">
        <w:rPr>
          <w:rFonts w:ascii="Times New Roman" w:hAnsi="Times New Roman"/>
          <w:b/>
          <w:sz w:val="28"/>
          <w:szCs w:val="28"/>
        </w:rPr>
        <w:t>б</w:t>
      </w:r>
      <w:r>
        <w:rPr>
          <w:rFonts w:ascii="Times New Roman" w:hAnsi="Times New Roman"/>
          <w:b/>
          <w:sz w:val="28"/>
          <w:szCs w:val="28"/>
        </w:rPr>
        <w:t>работка исключительных ситуаций</w:t>
      </w:r>
    </w:p>
    <w:p w14:paraId="510B0640" w14:textId="77777777" w:rsidR="004F4711" w:rsidRDefault="004F4711" w:rsidP="00352340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B75B9E3" w14:textId="46B31BAA" w:rsidR="004F4711" w:rsidRPr="008E7BCA" w:rsidRDefault="00C512A7" w:rsidP="008E7BC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070687">
        <w:rPr>
          <w:rFonts w:ascii="Times New Roman" w:hAnsi="Times New Roman"/>
          <w:sz w:val="28"/>
          <w:szCs w:val="28"/>
        </w:rPr>
        <w:t xml:space="preserve">адание 1. </w:t>
      </w:r>
      <w:r w:rsidR="008E7BCA" w:rsidRPr="008E7BCA">
        <w:rPr>
          <w:rFonts w:ascii="Times New Roman" w:hAnsi="Times New Roman"/>
          <w:sz w:val="28"/>
          <w:szCs w:val="28"/>
        </w:rPr>
        <w:t>Вычислить значение выражений. В каждой разработанной программе должна</w:t>
      </w:r>
      <w:r w:rsidR="008E7BCA">
        <w:rPr>
          <w:rFonts w:ascii="Times New Roman" w:hAnsi="Times New Roman"/>
          <w:sz w:val="28"/>
          <w:szCs w:val="28"/>
        </w:rPr>
        <w:t xml:space="preserve"> </w:t>
      </w:r>
      <w:r w:rsidR="008E7BCA" w:rsidRPr="008E7BCA">
        <w:rPr>
          <w:rFonts w:ascii="Times New Roman" w:hAnsi="Times New Roman"/>
          <w:sz w:val="28"/>
          <w:szCs w:val="28"/>
        </w:rPr>
        <w:t>быть осуществлена обработка исключительных ситуаций. Отдельно</w:t>
      </w:r>
      <w:r w:rsidR="008E7BCA">
        <w:rPr>
          <w:rFonts w:ascii="Times New Roman" w:hAnsi="Times New Roman"/>
          <w:sz w:val="28"/>
          <w:szCs w:val="28"/>
        </w:rPr>
        <w:t xml:space="preserve"> </w:t>
      </w:r>
      <w:r w:rsidR="008E7BCA" w:rsidRPr="008E7BCA">
        <w:rPr>
          <w:rFonts w:ascii="Times New Roman" w:hAnsi="Times New Roman"/>
          <w:sz w:val="28"/>
          <w:szCs w:val="28"/>
        </w:rPr>
        <w:t xml:space="preserve">обработаны исключения </w:t>
      </w:r>
      <w:proofErr w:type="spellStart"/>
      <w:r w:rsidR="008E7BCA" w:rsidRPr="008E7BCA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="008E7BCA" w:rsidRPr="008E7BC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E7BCA" w:rsidRPr="008E7BCA">
        <w:rPr>
          <w:rFonts w:ascii="Times New Roman" w:hAnsi="Times New Roman"/>
          <w:sz w:val="28"/>
          <w:szCs w:val="28"/>
        </w:rPr>
        <w:t>FormatException</w:t>
      </w:r>
      <w:proofErr w:type="spellEnd"/>
      <w:r w:rsidR="008E7BCA" w:rsidRPr="008E7BCA">
        <w:rPr>
          <w:rFonts w:ascii="Times New Roman" w:hAnsi="Times New Roman"/>
          <w:sz w:val="28"/>
          <w:szCs w:val="28"/>
        </w:rPr>
        <w:t>.</w:t>
      </w:r>
      <w:r w:rsidR="004F4711" w:rsidRPr="004F4711">
        <w:rPr>
          <w:noProof/>
        </w:rPr>
        <w:t xml:space="preserve"> </w:t>
      </w:r>
      <w:r w:rsidR="008E7BCA" w:rsidRPr="008E7BC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670F88C" wp14:editId="5BDF443E">
            <wp:extent cx="1259416" cy="629708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651" cy="63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5EE5" w14:textId="77777777" w:rsidR="004F4711" w:rsidRDefault="004F4711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A0A90E" w14:textId="09B4783F" w:rsidR="00086FDA" w:rsidRPr="00C11DE5" w:rsidRDefault="00086FDA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11DE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11DE5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67B60188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C65A2A9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1E0894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E7B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053C1825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D76F903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83BE36D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C907F78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4E772B9C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CD0D3D1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14:paraId="025AD218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x для выражения y = (x + 4) / (x + 8):"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13A9C09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x1 = </w:t>
      </w:r>
      <w:proofErr w:type="spellStart"/>
      <w:proofErr w:type="gramStart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ReadDouble</w:t>
      </w:r>
      <w:proofErr w:type="spellEnd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8103C0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y1 = </w:t>
      </w:r>
      <w:proofErr w:type="spellStart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CalculateFirstExpression</w:t>
      </w:r>
      <w:proofErr w:type="spellEnd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(x1);</w:t>
      </w:r>
    </w:p>
    <w:p w14:paraId="2079BEAF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$"Результат первого выражения: y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9502A2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92F07E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14:paraId="7421047C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значение x для выражения y = cos^3(x) / (x - 1):"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1B60CC6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x2 = </w:t>
      </w:r>
      <w:proofErr w:type="spellStart"/>
      <w:proofErr w:type="gramStart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ReadDouble</w:t>
      </w:r>
      <w:proofErr w:type="spellEnd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14C7FF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y2 = </w:t>
      </w:r>
      <w:proofErr w:type="spellStart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CalculateSecondExpression</w:t>
      </w:r>
      <w:proofErr w:type="spellEnd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(x2);</w:t>
      </w:r>
    </w:p>
    <w:p w14:paraId="284940BA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$"Результат второго выражения: y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44F72A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9CAC6B1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E7B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DivideByZeroException</w:t>
      </w:r>
      <w:proofErr w:type="spellEnd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73357C98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5F9BCA4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E7B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E7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8E7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Деление</w:t>
      </w:r>
      <w:r w:rsidRPr="008E7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8E7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ноль</w:t>
      </w:r>
      <w:r w:rsidRPr="008E7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8E7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C6CF4C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E0B69C8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E7B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FormatException</w:t>
      </w:r>
      <w:proofErr w:type="spellEnd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56E5E8F5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D26EDE6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$"Ошибка: Некорректный ввод данных!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8163CC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3DE81BF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A2440CC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BD6A5BB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$"Произошла неизвестная ошибка: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4A0C5B0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6CCA0BE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33F6E85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7FA176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</w:p>
    <w:p w14:paraId="5261E7BC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ReadDouble</w:t>
      </w:r>
      <w:proofErr w:type="spellEnd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103F629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00734B8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F7E6F08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07646E0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54899EFE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EA56924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7B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E7B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ABF5A79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9FED056" w14:textId="4F730991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E7B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FormatException</w:t>
      </w:r>
      <w:proofErr w:type="spellEnd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B42E655" w14:textId="2D90BA13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3F450B" w14:textId="0A937E69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65449B" w14:textId="133E1069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08531A" w14:textId="3FE7A90E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4D432C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8B6129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311B4DA5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E7B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E7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8E7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8E7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Пожалуйста, введите числовое значение:"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7E6E0E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0511B5A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29326BC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241C85F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B0C8B1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59100285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CalculateFirstExpression</w:t>
      </w:r>
      <w:proofErr w:type="spellEnd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</w:t>
      </w:r>
    </w:p>
    <w:p w14:paraId="563D8873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1A87F58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== -8)</w:t>
      </w:r>
    </w:p>
    <w:p w14:paraId="082A0519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F12576A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DivideByZeroException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 первом выражении деление на ноль при x = -8."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B0545A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0A0C82D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+ 4) / (x + 8);</w:t>
      </w:r>
    </w:p>
    <w:p w14:paraId="732C4B20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54AF03B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EEC69A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45BA25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CalculateSecondExpression</w:t>
      </w:r>
      <w:proofErr w:type="spellEnd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</w:t>
      </w:r>
    </w:p>
    <w:p w14:paraId="5B02D9C2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768C9C9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== 1)</w:t>
      </w:r>
    </w:p>
    <w:p w14:paraId="2A11E37C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B50E01F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DivideByZeroException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"Во втором выражении деление на ноль при x = 1."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B2B118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A40C986" w14:textId="77777777" w:rsidR="008E7BCA" w:rsidRP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E7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7B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E7B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(x), 3) / (x - 1);</w:t>
      </w:r>
    </w:p>
    <w:p w14:paraId="627FF16B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E7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5D8A9C" w14:textId="77777777" w:rsidR="008E7BCA" w:rsidRDefault="008E7BCA" w:rsidP="008E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E9B1C0" w14:textId="77777777" w:rsidR="004F4711" w:rsidRDefault="004F4711" w:rsidP="004F471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4615D">
        <w:rPr>
          <w:rFonts w:ascii="Times New Roman" w:hAnsi="Times New Roman"/>
          <w:sz w:val="28"/>
          <w:szCs w:val="28"/>
        </w:rPr>
        <w:t>Таблица 1– Входные и выходные данные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4957"/>
        <w:gridCol w:w="4961"/>
      </w:tblGrid>
      <w:tr w:rsidR="004F4711" w14:paraId="11C299B2" w14:textId="77777777" w:rsidTr="001D3E73">
        <w:trPr>
          <w:trHeight w:val="500"/>
        </w:trPr>
        <w:tc>
          <w:tcPr>
            <w:tcW w:w="4957" w:type="dxa"/>
          </w:tcPr>
          <w:p w14:paraId="0854C3FB" w14:textId="77777777" w:rsidR="004F4711" w:rsidRPr="00086FDA" w:rsidRDefault="004F4711" w:rsidP="001D3E73">
            <w:pPr>
              <w:spacing w:line="240" w:lineRule="auto"/>
              <w:ind w:firstLine="60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6FDA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36EF349F" w14:textId="77777777" w:rsidR="004F4711" w:rsidRPr="00086FDA" w:rsidRDefault="004F4711" w:rsidP="001D3E73">
            <w:pPr>
              <w:spacing w:line="240" w:lineRule="auto"/>
              <w:ind w:firstLine="5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6FDA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4F4711" w14:paraId="4EDA3995" w14:textId="77777777" w:rsidTr="001D3E73">
        <w:trPr>
          <w:trHeight w:val="339"/>
        </w:trPr>
        <w:tc>
          <w:tcPr>
            <w:tcW w:w="4957" w:type="dxa"/>
          </w:tcPr>
          <w:p w14:paraId="718F04A6" w14:textId="3DDB574A" w:rsidR="004F4711" w:rsidRPr="004F4711" w:rsidRDefault="008E7BCA" w:rsidP="001D3E73">
            <w:pPr>
              <w:spacing w:line="240" w:lineRule="auto"/>
              <w:ind w:firstLine="602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-2</w:t>
            </w:r>
            <w:r w:rsidR="004F4711">
              <w:rPr>
                <w:rFonts w:ascii="Times New Roman" w:hAnsi="Times New Roman"/>
                <w:sz w:val="28"/>
                <w:szCs w:val="28"/>
              </w:rPr>
              <w:t>; 5</w:t>
            </w:r>
          </w:p>
        </w:tc>
        <w:tc>
          <w:tcPr>
            <w:tcW w:w="4961" w:type="dxa"/>
          </w:tcPr>
          <w:p w14:paraId="16B23CFB" w14:textId="515C8728" w:rsidR="008E7BCA" w:rsidRPr="008E7BCA" w:rsidRDefault="008E7BCA" w:rsidP="008E7BCA">
            <w:pPr>
              <w:spacing w:line="240" w:lineRule="auto"/>
              <w:ind w:firstLine="60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0,3333; 0,0057</w:t>
            </w:r>
          </w:p>
        </w:tc>
      </w:tr>
    </w:tbl>
    <w:p w14:paraId="149FA0D0" w14:textId="77777777" w:rsidR="004F4711" w:rsidRPr="005409EC" w:rsidRDefault="004F4711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42B7A9D5" w14:textId="01C5CC18" w:rsidR="004F4711" w:rsidRDefault="00D2336C" w:rsidP="004F4711">
      <w:pPr>
        <w:spacing w:before="24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</w:t>
      </w:r>
      <w:r w:rsidR="0064615D">
        <w:rPr>
          <w:rFonts w:ascii="Times New Roman" w:hAnsi="Times New Roman"/>
          <w:sz w:val="28"/>
          <w:szCs w:val="28"/>
        </w:rPr>
        <w:t>ализ результатов:</w:t>
      </w:r>
    </w:p>
    <w:p w14:paraId="38A8E493" w14:textId="48259F2F" w:rsidR="00352340" w:rsidRDefault="008E7BCA" w:rsidP="00D2336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E7BCA">
        <w:rPr>
          <w:noProof/>
        </w:rPr>
        <w:drawing>
          <wp:inline distT="0" distB="0" distL="0" distR="0" wp14:anchorId="182F0D40" wp14:editId="601C06F2">
            <wp:extent cx="5077534" cy="1486107"/>
            <wp:effectExtent l="0" t="0" r="889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6C">
        <w:rPr>
          <w:rFonts w:ascii="Times New Roman" w:hAnsi="Times New Roman"/>
          <w:sz w:val="28"/>
          <w:szCs w:val="28"/>
        </w:rPr>
        <w:t xml:space="preserve">                            </w:t>
      </w:r>
    </w:p>
    <w:p w14:paraId="2ED11576" w14:textId="75965945" w:rsidR="00974DC4" w:rsidRPr="005409EC" w:rsidRDefault="00D2336C" w:rsidP="005409E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</w:t>
      </w:r>
      <w:r w:rsidR="0064615D" w:rsidRPr="0064615D"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sectPr w:rsidR="00974DC4" w:rsidRPr="005409EC" w:rsidSect="00AF465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12299" w14:textId="77777777" w:rsidR="00073643" w:rsidRDefault="00073643">
      <w:r>
        <w:separator/>
      </w:r>
    </w:p>
  </w:endnote>
  <w:endnote w:type="continuationSeparator" w:id="0">
    <w:p w14:paraId="3CE3BD97" w14:textId="77777777" w:rsidR="00073643" w:rsidRDefault="00073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68004E3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8E7BCA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6D55C7CB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E7BCA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6A5BABBD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122000F4">
              <wp:simplePos x="0" y="0"/>
              <wp:positionH relativeFrom="column">
                <wp:posOffset>2214880</wp:posOffset>
              </wp:positionH>
              <wp:positionV relativeFrom="paragraph">
                <wp:posOffset>-430107</wp:posOffset>
              </wp:positionV>
              <wp:extent cx="2523066" cy="1235710"/>
              <wp:effectExtent l="0" t="0" r="10795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3066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59D9C93A" w:rsidR="00E95D78" w:rsidRPr="004F4711" w:rsidRDefault="00C11DE5" w:rsidP="00265CD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C11DE5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ОБ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7" type="#_x0000_t202" style="position:absolute;margin-left:174.4pt;margin-top:-33.85pt;width:198.6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enDtgIAALU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" filled="f" stroked="f">
              <v:textbox inset="0,0,0,0">
                <w:txbxContent>
                  <w:p w14:paraId="6996DCEB" w14:textId="59D9C93A" w:rsidR="00E95D78" w:rsidRPr="004F4711" w:rsidRDefault="00C11DE5" w:rsidP="00265CD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C11DE5">
                      <w:rPr>
                        <w:rFonts w:ascii="Times New Roman" w:hAnsi="Times New Roman"/>
                        <w:sz w:val="28"/>
                        <w:szCs w:val="28"/>
                      </w:rPr>
                      <w:t>ОБ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8E7BCA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8E7BCA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3F182" w14:textId="77777777" w:rsidR="00073643" w:rsidRDefault="00073643">
      <w:r>
        <w:separator/>
      </w:r>
    </w:p>
  </w:footnote>
  <w:footnote w:type="continuationSeparator" w:id="0">
    <w:p w14:paraId="7DE394DF" w14:textId="77777777" w:rsidR="00073643" w:rsidRDefault="00073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9</cp:revision>
  <cp:lastPrinted>2023-12-02T12:09:00Z</cp:lastPrinted>
  <dcterms:created xsi:type="dcterms:W3CDTF">2024-12-11T11:50:00Z</dcterms:created>
  <dcterms:modified xsi:type="dcterms:W3CDTF">2025-04-19T06:57:00Z</dcterms:modified>
</cp:coreProperties>
</file>