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AE4" w:rsidRDefault="00056A7A">
      <w:pPr>
        <w:ind w:firstLine="0"/>
      </w:pPr>
      <w:bookmarkStart w:id="0" w:name="_GoBack"/>
      <w:bookmarkEnd w:id="0"/>
      <w:r>
        <w:rPr>
          <w:rFonts w:ascii="Comic Sans MS" w:eastAsia="Comic Sans MS" w:hAnsi="Comic Sans MS" w:cs="Comic Sans MS"/>
          <w:color w:val="000000"/>
          <w:sz w:val="48"/>
          <w:szCs w:val="48"/>
        </w:rPr>
        <w:t>UD 0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01  </w:t>
      </w: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entiendes por puesto de trabajo?</w:t>
      </w:r>
    </w:p>
    <w:p w:rsidR="00A36F6B" w:rsidRP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 el conjunto de tareas que realiza un operario o lugar físico donde un operario realiza su trabajo.</w:t>
      </w:r>
    </w:p>
    <w:p w:rsidR="00151AE4" w:rsidRDefault="00151AE4">
      <w:pPr>
        <w:ind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Enumera las definiciones de la LPRL.</w:t>
      </w:r>
    </w:p>
    <w:p w:rsidR="00A36F6B" w:rsidRP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847D80">
        <w:rPr>
          <w:color w:val="000000"/>
          <w:sz w:val="22"/>
          <w:szCs w:val="22"/>
          <w:u w:val="single"/>
        </w:rPr>
        <w:t>Riesgo laboral</w:t>
      </w:r>
      <w:r>
        <w:rPr>
          <w:color w:val="000000"/>
          <w:sz w:val="22"/>
          <w:szCs w:val="22"/>
        </w:rPr>
        <w:t>: Sufrir daño derivado del trabajo</w:t>
      </w:r>
    </w:p>
    <w:p w:rsid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847D80">
        <w:rPr>
          <w:color w:val="000000"/>
          <w:sz w:val="22"/>
          <w:szCs w:val="22"/>
          <w:u w:val="single"/>
        </w:rPr>
        <w:t>Riesgo laboral grave</w:t>
      </w:r>
      <w:r>
        <w:rPr>
          <w:color w:val="000000"/>
          <w:sz w:val="22"/>
          <w:szCs w:val="22"/>
        </w:rPr>
        <w:t xml:space="preserve">: </w:t>
      </w:r>
      <w:r w:rsidR="00847D80">
        <w:rPr>
          <w:color w:val="000000"/>
          <w:sz w:val="22"/>
          <w:szCs w:val="22"/>
        </w:rPr>
        <w:t>Un daño grabe para los trabajadores.</w:t>
      </w:r>
    </w:p>
    <w:p w:rsid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847D80">
        <w:rPr>
          <w:color w:val="000000"/>
          <w:sz w:val="22"/>
          <w:szCs w:val="22"/>
          <w:u w:val="single"/>
        </w:rPr>
        <w:t>Prevención</w:t>
      </w:r>
      <w:r w:rsidR="00847D80">
        <w:rPr>
          <w:color w:val="000000"/>
          <w:sz w:val="22"/>
          <w:szCs w:val="22"/>
        </w:rPr>
        <w:t>: Conjunto de acciones para prevenir riesgos laborales.</w:t>
      </w:r>
    </w:p>
    <w:p w:rsid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847D80">
        <w:rPr>
          <w:color w:val="000000"/>
          <w:sz w:val="22"/>
          <w:szCs w:val="22"/>
          <w:u w:val="single"/>
        </w:rPr>
        <w:t>Condiciones de trabajo</w:t>
      </w:r>
      <w:r w:rsidR="00847D80">
        <w:rPr>
          <w:color w:val="000000"/>
          <w:sz w:val="22"/>
          <w:szCs w:val="22"/>
        </w:rPr>
        <w:t>: Características que puedan tener una influencia significativa en la generación de riesgos.</w:t>
      </w:r>
    </w:p>
    <w:p w:rsidR="00A36F6B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847D80">
        <w:rPr>
          <w:color w:val="000000"/>
          <w:sz w:val="22"/>
          <w:szCs w:val="22"/>
          <w:u w:val="single"/>
        </w:rPr>
        <w:t>Daños derivados del trabajo</w:t>
      </w:r>
      <w:r w:rsidR="00847D80">
        <w:rPr>
          <w:color w:val="000000"/>
          <w:sz w:val="22"/>
          <w:szCs w:val="22"/>
        </w:rPr>
        <w:t>: Enfermedades</w:t>
      </w:r>
    </w:p>
    <w:p w:rsidR="00A36F6B" w:rsidRPr="00847D80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  <w:u w:val="single"/>
        </w:rPr>
      </w:pPr>
      <w:r w:rsidRPr="00847D80">
        <w:rPr>
          <w:color w:val="000000"/>
          <w:sz w:val="22"/>
          <w:szCs w:val="22"/>
          <w:u w:val="single"/>
        </w:rPr>
        <w:t>Equipo de trabajo</w:t>
      </w:r>
      <w:r w:rsidR="00847D80" w:rsidRPr="00847D80">
        <w:rPr>
          <w:color w:val="000000"/>
          <w:sz w:val="22"/>
          <w:szCs w:val="22"/>
        </w:rPr>
        <w:t>: Maquina aparato instrumento</w:t>
      </w:r>
      <w:r w:rsidR="00847D80">
        <w:rPr>
          <w:color w:val="000000"/>
          <w:sz w:val="22"/>
          <w:szCs w:val="22"/>
        </w:rPr>
        <w:t xml:space="preserve"> utilizado en el trabajo</w:t>
      </w:r>
    </w:p>
    <w:p w:rsidR="00A36F6B" w:rsidRPr="00153B12" w:rsidRDefault="00A36F6B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  <w:u w:val="single"/>
        </w:rPr>
        <w:t>Enfermedad profesional</w:t>
      </w:r>
      <w:r w:rsidR="00847D80" w:rsidRPr="00153B12">
        <w:rPr>
          <w:color w:val="000000"/>
          <w:sz w:val="22"/>
          <w:szCs w:val="22"/>
        </w:rPr>
        <w:t xml:space="preserve">: </w:t>
      </w:r>
      <w:r w:rsidR="00153B12" w:rsidRPr="00153B12">
        <w:rPr>
          <w:color w:val="000000"/>
          <w:sz w:val="22"/>
          <w:szCs w:val="22"/>
        </w:rPr>
        <w:t>Es aquella que atañe a un colectivo profesional. Ocasionada por una exposición constante a situaciones adversas. Están legisladas según colectivos.</w:t>
      </w:r>
    </w:p>
    <w:p w:rsidR="00A36F6B" w:rsidRPr="00153B12" w:rsidRDefault="00A36F6B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  <w:u w:val="single"/>
        </w:rPr>
      </w:pPr>
      <w:r w:rsidRPr="00153B12">
        <w:rPr>
          <w:color w:val="000000"/>
          <w:sz w:val="22"/>
          <w:szCs w:val="22"/>
          <w:u w:val="single"/>
        </w:rPr>
        <w:t>Accidente laboral</w:t>
      </w:r>
      <w:r w:rsidR="00153B12" w:rsidRPr="00153B12">
        <w:rPr>
          <w:color w:val="000000"/>
          <w:sz w:val="22"/>
          <w:szCs w:val="22"/>
        </w:rPr>
        <w:t>: Acontecimiento que sucede de manera fortuita y que origina daño al trabajador</w:t>
      </w:r>
      <w:r w:rsidR="00153B12">
        <w:rPr>
          <w:color w:val="000000"/>
          <w:sz w:val="22"/>
          <w:szCs w:val="22"/>
        </w:rPr>
        <w:t>.</w:t>
      </w:r>
    </w:p>
    <w:p w:rsidR="00151AE4" w:rsidRDefault="00151AE4">
      <w:pPr>
        <w:ind w:left="360"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Existen una serie de principios legislativos sobre seguridad y salud en el trabajo. Indica cuales son:</w:t>
      </w:r>
    </w:p>
    <w:p w:rsidR="00A36F6B" w:rsidRPr="00A36F6B" w:rsidRDefault="000A0F04" w:rsidP="00A36F6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Ley de prevención de riesgos laborales (LPRL)</w:t>
      </w:r>
    </w:p>
    <w:p w:rsidR="00151AE4" w:rsidRDefault="00151AE4">
      <w:pPr>
        <w:ind w:firstLine="708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Existen un conjunto de normas básicas de seguridad en el taller. Enúncialas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Flexionar las rodillas al levantar objetos pesados, así se evitan lesiones de espalda.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Quitarse anillos, pulseras, relojes, cadenas, etc.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Ajustarse la ropa.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Desconectar la alimentación eléctrica y el equipo, antes de realizar el trabajo.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Nunca abriremos una fuente de energía ni un monitor.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No tocar las partes de las impresoras que estén calientes o que tengan alto voltaje.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Conocer donde está ubicado el extintor y como utilizarlo.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Mantenemos limpia y ordenada el área de trabajo.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Mantener las bebidas y los alimentos lejos del área de trabajo.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Cubrir con cinta los bordes afilados del interior de la carcasa del ordenador.</w:t>
      </w:r>
    </w:p>
    <w:p w:rsidR="00151AE4" w:rsidRDefault="00151AE4"/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¿En qué consiste la aplicación de la ergonomía en el puesto de trabajo y </w:t>
      </w:r>
      <w:proofErr w:type="spellStart"/>
      <w:r>
        <w:rPr>
          <w:color w:val="000000"/>
          <w:sz w:val="22"/>
          <w:szCs w:val="22"/>
        </w:rPr>
        <w:t>cual</w:t>
      </w:r>
      <w:proofErr w:type="spellEnd"/>
      <w:r>
        <w:rPr>
          <w:color w:val="000000"/>
          <w:sz w:val="22"/>
          <w:szCs w:val="22"/>
        </w:rPr>
        <w:t xml:space="preserve"> es su finalidad?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ergonomía se usa para corregir malas posturas para prevenir lesiones.</w:t>
      </w:r>
    </w:p>
    <w:p w:rsidR="00151AE4" w:rsidRDefault="00151AE4">
      <w:pPr>
        <w:ind w:firstLine="708"/>
      </w:pP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Nombra las herramientas que son propias de utilización en el taller que se han descrito en este tema.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153B12">
        <w:rPr>
          <w:color w:val="000000"/>
          <w:sz w:val="22"/>
          <w:szCs w:val="22"/>
        </w:rPr>
        <w:t>Máquina de taladrar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Alicates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Destornillador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Cuchillas y objetos punzantes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Taladros de pared</w:t>
      </w:r>
    </w:p>
    <w:p w:rsid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Soldador</w:t>
      </w:r>
    </w:p>
    <w:p w:rsidR="00153B12" w:rsidRPr="00153B12" w:rsidRDefault="00153B12" w:rsidP="00153B12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Muelles</w:t>
      </w:r>
    </w:p>
    <w:p w:rsidR="00151AE4" w:rsidRDefault="00151AE4">
      <w:pPr>
        <w:ind w:firstLine="708"/>
      </w:pPr>
    </w:p>
    <w:p w:rsidR="00151AE4" w:rsidRDefault="00151AE4">
      <w:pPr>
        <w:ind w:firstLine="708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Enumera y define brevemente los factores de riesgo en las instalaciones de componentes de un ordenador.</w:t>
      </w:r>
    </w:p>
    <w:p w:rsidR="00E43672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D6772B">
        <w:rPr>
          <w:color w:val="000000"/>
          <w:sz w:val="22"/>
          <w:szCs w:val="22"/>
        </w:rPr>
        <w:t>Instalaciones de energía eléctrica</w:t>
      </w:r>
    </w:p>
    <w:p w:rsidR="00D6772B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D6772B">
        <w:rPr>
          <w:color w:val="000000"/>
          <w:sz w:val="22"/>
          <w:szCs w:val="22"/>
        </w:rPr>
        <w:t>Materiales con riego de incendio</w:t>
      </w:r>
    </w:p>
    <w:p w:rsidR="00D6772B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Manipulación de herramientas</w:t>
      </w:r>
    </w:p>
    <w:p w:rsidR="00D6772B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D6772B">
        <w:rPr>
          <w:color w:val="000000"/>
          <w:sz w:val="22"/>
          <w:szCs w:val="22"/>
        </w:rPr>
        <w:t>Posturas forzadas</w:t>
      </w:r>
    </w:p>
    <w:p w:rsidR="00D6772B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D6772B">
        <w:rPr>
          <w:color w:val="000000"/>
          <w:sz w:val="22"/>
          <w:szCs w:val="22"/>
        </w:rPr>
        <w:t>Manipulación de cargas</w:t>
      </w:r>
    </w:p>
    <w:p w:rsidR="00D6772B" w:rsidRPr="00153B12" w:rsidRDefault="00D6772B" w:rsidP="00D6772B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D6772B">
        <w:rPr>
          <w:color w:val="000000"/>
          <w:sz w:val="22"/>
          <w:szCs w:val="22"/>
        </w:rPr>
        <w:t>Carga mental</w:t>
      </w:r>
    </w:p>
    <w:p w:rsidR="00151AE4" w:rsidRDefault="00151AE4">
      <w:pPr>
        <w:ind w:left="360"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la electricidad estática y que puede suceder cuando se produce una descarga electroestática sobre un componente electrónico?</w:t>
      </w:r>
    </w:p>
    <w:p w:rsidR="00F97847" w:rsidRPr="00F97847" w:rsidRDefault="00F97847" w:rsidP="00F97847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 la acumulación de </w:t>
      </w:r>
      <w:r w:rsidR="00E43672">
        <w:rPr>
          <w:color w:val="000000"/>
          <w:sz w:val="22"/>
          <w:szCs w:val="22"/>
        </w:rPr>
        <w:t>energía</w:t>
      </w:r>
      <w:r>
        <w:rPr>
          <w:color w:val="000000"/>
          <w:sz w:val="22"/>
          <w:szCs w:val="22"/>
        </w:rPr>
        <w:t xml:space="preserve"> en una superficie, puede ocasionar que un componente se desintegre o que se dañe.</w:t>
      </w:r>
    </w:p>
    <w:p w:rsidR="00151AE4" w:rsidRDefault="00151AE4">
      <w:pPr>
        <w:ind w:left="360" w:firstLine="0"/>
      </w:pPr>
    </w:p>
    <w:p w:rsidR="000A0F04" w:rsidRDefault="000A0F04" w:rsidP="000A0F04">
      <w:pPr>
        <w:spacing w:after="240"/>
        <w:ind w:left="454" w:firstLine="0"/>
        <w:rPr>
          <w:color w:val="000000"/>
          <w:sz w:val="22"/>
          <w:szCs w:val="22"/>
        </w:rPr>
      </w:pPr>
    </w:p>
    <w:p w:rsidR="000A0F04" w:rsidRDefault="000A0F04" w:rsidP="000A0F04">
      <w:pPr>
        <w:spacing w:after="240"/>
        <w:ind w:left="454" w:firstLine="0"/>
        <w:rPr>
          <w:color w:val="000000"/>
          <w:sz w:val="22"/>
          <w:szCs w:val="22"/>
        </w:rPr>
      </w:pPr>
    </w:p>
    <w:p w:rsidR="00151AE4" w:rsidRPr="000A0F04" w:rsidRDefault="00056A7A" w:rsidP="000A0F04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 w:rsidRPr="000A0F04">
        <w:rPr>
          <w:color w:val="000000"/>
          <w:sz w:val="22"/>
          <w:szCs w:val="22"/>
        </w:rPr>
        <w:t>Define brevemente los distintos riesgos eléctricos.</w:t>
      </w:r>
    </w:p>
    <w:p w:rsidR="00F97847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0A0F04">
        <w:rPr>
          <w:color w:val="000000"/>
          <w:sz w:val="22"/>
          <w:szCs w:val="22"/>
          <w:u w:val="single"/>
        </w:rPr>
        <w:t>Riesgo de choque eléctrico</w:t>
      </w:r>
      <w:r>
        <w:rPr>
          <w:color w:val="000000"/>
          <w:sz w:val="22"/>
          <w:szCs w:val="22"/>
        </w:rPr>
        <w:t xml:space="preserve">: </w:t>
      </w:r>
      <w:r w:rsidRPr="000A0F04">
        <w:rPr>
          <w:color w:val="000000"/>
          <w:sz w:val="22"/>
          <w:szCs w:val="22"/>
        </w:rPr>
        <w:t>Es cuando el cuerpo humano se ve sometido a una corriente eléctrica</w:t>
      </w:r>
      <w:r>
        <w:rPr>
          <w:color w:val="000000"/>
          <w:sz w:val="22"/>
          <w:szCs w:val="22"/>
        </w:rPr>
        <w:t>.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 w:rsidRPr="000A0F04">
        <w:rPr>
          <w:color w:val="000000"/>
          <w:sz w:val="22"/>
          <w:szCs w:val="22"/>
          <w:u w:val="single"/>
        </w:rPr>
        <w:t>Riesgos de incendio</w:t>
      </w:r>
      <w:r>
        <w:rPr>
          <w:color w:val="000000"/>
          <w:sz w:val="22"/>
          <w:szCs w:val="22"/>
        </w:rPr>
        <w:t xml:space="preserve">: </w:t>
      </w:r>
      <w:r w:rsidRPr="000A0F04">
        <w:rPr>
          <w:color w:val="000000"/>
          <w:sz w:val="22"/>
          <w:szCs w:val="22"/>
        </w:rPr>
        <w:t>El riesgo se crea cuando se origina una intensidad excesiva en algún punto de la</w:t>
      </w:r>
      <w:r>
        <w:rPr>
          <w:color w:val="000000"/>
          <w:sz w:val="22"/>
          <w:szCs w:val="22"/>
        </w:rPr>
        <w:t xml:space="preserve"> </w:t>
      </w:r>
      <w:r w:rsidRPr="000A0F04">
        <w:rPr>
          <w:color w:val="000000"/>
          <w:sz w:val="22"/>
          <w:szCs w:val="22"/>
        </w:rPr>
        <w:t>instalación o en un ordenador.</w:t>
      </w:r>
    </w:p>
    <w:p w:rsidR="000A0F04" w:rsidRPr="00F97847" w:rsidRDefault="000A0F04" w:rsidP="000A0F04">
      <w:pPr>
        <w:pStyle w:val="Prrafodelista"/>
        <w:spacing w:after="240"/>
        <w:ind w:left="814" w:firstLine="0"/>
        <w:rPr>
          <w:color w:val="000000"/>
          <w:sz w:val="22"/>
          <w:szCs w:val="22"/>
        </w:rPr>
      </w:pP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lo que regula el Real Decreto 208/2005 del 25 de febrero y quiénes están implicados en el cumplimiento del mismo?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Pr="000A0F04">
        <w:rPr>
          <w:color w:val="000000"/>
          <w:sz w:val="22"/>
          <w:szCs w:val="22"/>
        </w:rPr>
        <w:t>egula que fabricantes, vendedores y distribuidores tienen la obligación de hacerse</w:t>
      </w:r>
    </w:p>
    <w:p w:rsidR="000A0F04" w:rsidRDefault="000A0F04" w:rsidP="000A0F04">
      <w:pPr>
        <w:pStyle w:val="Prrafodelista"/>
        <w:spacing w:after="240"/>
        <w:ind w:left="814" w:firstLine="0"/>
        <w:rPr>
          <w:color w:val="000000"/>
          <w:sz w:val="22"/>
          <w:szCs w:val="22"/>
        </w:rPr>
      </w:pPr>
      <w:proofErr w:type="gramStart"/>
      <w:r w:rsidRPr="000A0F04">
        <w:rPr>
          <w:color w:val="000000"/>
          <w:sz w:val="22"/>
          <w:szCs w:val="22"/>
        </w:rPr>
        <w:t>cargo</w:t>
      </w:r>
      <w:proofErr w:type="gramEnd"/>
      <w:r w:rsidRPr="000A0F04">
        <w:rPr>
          <w:color w:val="000000"/>
          <w:sz w:val="22"/>
          <w:szCs w:val="22"/>
        </w:rPr>
        <w:t xml:space="preserve"> de la recogida, tratamiento y recuperación de sus productos electrónicos.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Los </w:t>
      </w:r>
      <w:r w:rsidR="00E43672">
        <w:rPr>
          <w:color w:val="000000"/>
          <w:sz w:val="22"/>
          <w:szCs w:val="22"/>
        </w:rPr>
        <w:t>ciudadanos</w:t>
      </w:r>
      <w:r>
        <w:rPr>
          <w:color w:val="000000"/>
          <w:sz w:val="22"/>
          <w:szCs w:val="22"/>
        </w:rPr>
        <w:t xml:space="preserve"> ayudan al cumplimiento de la ley.</w:t>
      </w: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Resume los distintos tipos de señales de seguridad que conozcas según los sentidos que utilicemos para percibirlas. Pon un ejemplo de cada una de ellas.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  <w:u w:val="single"/>
        </w:rPr>
      </w:pPr>
      <w:r w:rsidRPr="000A0F04">
        <w:rPr>
          <w:color w:val="000000"/>
          <w:sz w:val="22"/>
          <w:szCs w:val="22"/>
          <w:u w:val="single"/>
        </w:rPr>
        <w:t>Óptica</w:t>
      </w:r>
      <w:r>
        <w:rPr>
          <w:color w:val="000000"/>
          <w:sz w:val="22"/>
          <w:szCs w:val="22"/>
        </w:rPr>
        <w:t>: Se basan en colores</w:t>
      </w:r>
      <w:r w:rsidR="00636964">
        <w:rPr>
          <w:color w:val="000000"/>
          <w:sz w:val="22"/>
          <w:szCs w:val="22"/>
        </w:rPr>
        <w:t>, señales luminosas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Acústica</w:t>
      </w:r>
      <w:r>
        <w:rPr>
          <w:color w:val="000000"/>
          <w:sz w:val="22"/>
          <w:szCs w:val="22"/>
        </w:rPr>
        <w:t>: Se basa en emisión de sonidos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Olfativa</w:t>
      </w:r>
      <w:r>
        <w:rPr>
          <w:color w:val="000000"/>
          <w:sz w:val="22"/>
          <w:szCs w:val="22"/>
        </w:rPr>
        <w:t xml:space="preserve">: </w:t>
      </w:r>
      <w:r w:rsidRPr="000A0F04">
        <w:rPr>
          <w:color w:val="000000"/>
          <w:sz w:val="22"/>
          <w:szCs w:val="22"/>
        </w:rPr>
        <w:t>El olfato nos ofrece señales de alarma</w:t>
      </w:r>
    </w:p>
    <w:p w:rsidR="000A0F04" w:rsidRPr="000A0F04" w:rsidRDefault="000A0F04" w:rsidP="000A0F04">
      <w:pPr>
        <w:pStyle w:val="Prrafodelista"/>
        <w:numPr>
          <w:ilvl w:val="0"/>
          <w:numId w:val="2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Táctil</w:t>
      </w:r>
      <w:r>
        <w:rPr>
          <w:color w:val="000000"/>
          <w:sz w:val="22"/>
          <w:szCs w:val="22"/>
        </w:rPr>
        <w:t xml:space="preserve">: </w:t>
      </w:r>
      <w:r w:rsidRPr="000A0F04">
        <w:rPr>
          <w:color w:val="000000"/>
          <w:sz w:val="22"/>
          <w:szCs w:val="22"/>
        </w:rPr>
        <w:t>Existen elementos que tienen un material distinto en zonas por donde deben</w:t>
      </w:r>
    </w:p>
    <w:p w:rsidR="000A0F04" w:rsidRPr="000A0F04" w:rsidRDefault="00636964" w:rsidP="000A0F04">
      <w:pPr>
        <w:pStyle w:val="Prrafodelista"/>
        <w:spacing w:after="240"/>
        <w:ind w:left="814" w:firstLine="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m</w:t>
      </w:r>
      <w:r w:rsidR="000A0F04" w:rsidRPr="000A0F04">
        <w:rPr>
          <w:color w:val="000000"/>
          <w:sz w:val="22"/>
          <w:szCs w:val="22"/>
        </w:rPr>
        <w:t>anipularse</w:t>
      </w:r>
      <w:r>
        <w:rPr>
          <w:color w:val="000000"/>
          <w:sz w:val="22"/>
          <w:szCs w:val="22"/>
        </w:rPr>
        <w:t>.</w:t>
      </w:r>
    </w:p>
    <w:p w:rsidR="00151AE4" w:rsidRDefault="00151AE4">
      <w:pPr>
        <w:ind w:firstLine="0"/>
      </w:pPr>
    </w:p>
    <w:sectPr w:rsidR="00151AE4">
      <w:headerReference w:type="default" r:id="rId8"/>
      <w:footerReference w:type="default" r:id="rId9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92" w:rsidRDefault="00E20B92">
      <w:pPr>
        <w:spacing w:after="0"/>
      </w:pPr>
      <w:r>
        <w:separator/>
      </w:r>
    </w:p>
  </w:endnote>
  <w:endnote w:type="continuationSeparator" w:id="0">
    <w:p w:rsidR="00E20B92" w:rsidRDefault="00E20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E4" w:rsidRDefault="00056A7A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93042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92" w:rsidRDefault="00E20B92">
      <w:pPr>
        <w:spacing w:after="0"/>
      </w:pPr>
      <w:r>
        <w:separator/>
      </w:r>
    </w:p>
  </w:footnote>
  <w:footnote w:type="continuationSeparator" w:id="0">
    <w:p w:rsidR="00E20B92" w:rsidRDefault="00E20B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E4" w:rsidRDefault="00056A7A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337A1BF5" wp14:editId="6E8F5B9B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51AE4" w:rsidRDefault="00056A7A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805E52">
      <w:rPr>
        <w:color w:val="000000"/>
        <w:sz w:val="22"/>
        <w:szCs w:val="22"/>
      </w:rPr>
      <w:t>José Luis Tornos Mar</w:t>
    </w:r>
    <w:r w:rsidR="00B87603">
      <w:rPr>
        <w:color w:val="000000"/>
        <w:sz w:val="22"/>
        <w:szCs w:val="22"/>
      </w:rPr>
      <w:t>tínez</w:t>
    </w:r>
    <w:r w:rsidR="00B87603">
      <w:rPr>
        <w:color w:val="000000"/>
        <w:sz w:val="22"/>
        <w:szCs w:val="22"/>
      </w:rPr>
      <w:tab/>
    </w:r>
    <w:r w:rsidR="00B87603">
      <w:rPr>
        <w:color w:val="000000"/>
        <w:sz w:val="22"/>
        <w:szCs w:val="22"/>
      </w:rPr>
      <w:tab/>
      <w:t>1º E  G.M.     Curso 2018/2019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040"/>
    <w:multiLevelType w:val="multilevel"/>
    <w:tmpl w:val="EB1E9F28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6000332D"/>
    <w:multiLevelType w:val="hybridMultilevel"/>
    <w:tmpl w:val="703081DA"/>
    <w:lvl w:ilvl="0" w:tplc="8EBAE0B0">
      <w:numFmt w:val="bullet"/>
      <w:lvlText w:val="-"/>
      <w:lvlJc w:val="left"/>
      <w:pPr>
        <w:ind w:left="814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AE4"/>
    <w:rsid w:val="00056A7A"/>
    <w:rsid w:val="000A0F04"/>
    <w:rsid w:val="00151AE4"/>
    <w:rsid w:val="00153B12"/>
    <w:rsid w:val="00541D3B"/>
    <w:rsid w:val="00636964"/>
    <w:rsid w:val="007A5D68"/>
    <w:rsid w:val="00805E52"/>
    <w:rsid w:val="00847D80"/>
    <w:rsid w:val="00930429"/>
    <w:rsid w:val="009A51DE"/>
    <w:rsid w:val="00A35EE8"/>
    <w:rsid w:val="00A36F6B"/>
    <w:rsid w:val="00B87603"/>
    <w:rsid w:val="00BF2464"/>
    <w:rsid w:val="00C6268C"/>
    <w:rsid w:val="00D6772B"/>
    <w:rsid w:val="00E20B92"/>
    <w:rsid w:val="00E43672"/>
    <w:rsid w:val="00E52A12"/>
    <w:rsid w:val="00F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E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5E52"/>
  </w:style>
  <w:style w:type="paragraph" w:styleId="Piedepgina">
    <w:name w:val="footer"/>
    <w:basedOn w:val="Normal"/>
    <w:link w:val="Piedepgina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52"/>
  </w:style>
  <w:style w:type="paragraph" w:styleId="Prrafodelista">
    <w:name w:val="List Paragraph"/>
    <w:basedOn w:val="Normal"/>
    <w:uiPriority w:val="34"/>
    <w:qFormat/>
    <w:rsid w:val="00A36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E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5E52"/>
  </w:style>
  <w:style w:type="paragraph" w:styleId="Piedepgina">
    <w:name w:val="footer"/>
    <w:basedOn w:val="Normal"/>
    <w:link w:val="Piedepgina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52"/>
  </w:style>
  <w:style w:type="paragraph" w:styleId="Prrafodelista">
    <w:name w:val="List Paragraph"/>
    <w:basedOn w:val="Normal"/>
    <w:uiPriority w:val="34"/>
    <w:qFormat/>
    <w:rsid w:val="00A3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2</cp:revision>
  <dcterms:created xsi:type="dcterms:W3CDTF">2018-10-24T08:28:00Z</dcterms:created>
  <dcterms:modified xsi:type="dcterms:W3CDTF">2018-10-24T08:28:00Z</dcterms:modified>
</cp:coreProperties>
</file>