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0C" w:rsidRPr="0058126D" w:rsidRDefault="00385E0C" w:rsidP="00385E0C">
      <w:pPr>
        <w:widowControl w:val="0"/>
        <w:autoSpaceDE w:val="0"/>
        <w:autoSpaceDN w:val="0"/>
        <w:adjustRightInd w:val="0"/>
        <w:ind w:firstLine="0"/>
        <w:jc w:val="center"/>
        <w:rPr>
          <w:noProof/>
          <w:szCs w:val="26"/>
          <w:lang w:eastAsia="en-US"/>
        </w:rPr>
      </w:pPr>
      <w:r w:rsidRPr="0058126D">
        <w:rPr>
          <w:noProof/>
          <w:szCs w:val="26"/>
          <w:lang w:eastAsia="en-US"/>
        </w:rPr>
        <w:t xml:space="preserve">Заявление на участие в </w:t>
      </w:r>
      <w:r w:rsidRPr="0058126D">
        <w:rPr>
          <w:bCs/>
          <w:noProof/>
          <w:szCs w:val="26"/>
          <w:lang w:eastAsia="en-US"/>
        </w:rPr>
        <w:t xml:space="preserve">конкурсе </w:t>
      </w:r>
      <w:r w:rsidR="00B467F3">
        <w:rPr>
          <w:noProof/>
          <w:szCs w:val="26"/>
          <w:lang w:eastAsia="en-US"/>
        </w:rPr>
        <w:t xml:space="preserve">разработок </w:t>
      </w:r>
      <w:r w:rsidR="00B467F3">
        <w:rPr>
          <w:noProof/>
          <w:szCs w:val="26"/>
          <w:lang w:eastAsia="en-US"/>
        </w:rPr>
        <w:br/>
        <w:t>молодых ученых</w:t>
      </w:r>
    </w:p>
    <w:p w:rsidR="00385E0C" w:rsidRPr="0058126D" w:rsidRDefault="00385E0C" w:rsidP="00385E0C">
      <w:pPr>
        <w:widowControl w:val="0"/>
        <w:autoSpaceDE w:val="0"/>
        <w:autoSpaceDN w:val="0"/>
        <w:adjustRightInd w:val="0"/>
        <w:ind w:firstLine="0"/>
        <w:jc w:val="center"/>
        <w:rPr>
          <w:noProof/>
          <w:szCs w:val="26"/>
          <w:lang w:eastAsia="en-US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0"/>
        <w:gridCol w:w="6280"/>
      </w:tblGrid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Место работы молодого ученого (полное название организации, индекс и почтовый адрес)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B30CE3" w:rsidRDefault="00C36AC4">
            <w:pPr>
              <w:rPr>
                <w:noProof/>
                <w:szCs w:val="26"/>
                <w:lang w:val="en-US"/>
              </w:rPr>
            </w:pPr>
            <w:r w:rsidRPr="005D17CB">
              <w:rPr>
                <w:noProof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noProof/>
              </w:rPr>
              <w:t xml:space="preserve"> Томский государственный университет систем управления и радиоэлектроники</w:t>
            </w:r>
            <w:r w:rsidR="00B30CE3">
              <w:rPr>
                <w:noProof/>
              </w:rPr>
              <w:t xml:space="preserve">, </w:t>
            </w:r>
            <w:r w:rsidR="00B30CE3" w:rsidRPr="00B30CE3">
              <w:rPr>
                <w:noProof/>
              </w:rPr>
              <w:t>634050, г. Томск, пр. Ленина, 40</w:t>
            </w:r>
          </w:p>
        </w:tc>
      </w:tr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Наименование инновационной разработки (проекта)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E15ABE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Информационная система для обучения студентов и проверки их знаний</w:t>
            </w:r>
          </w:p>
        </w:tc>
      </w:tr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Тематическое направление:</w:t>
            </w:r>
          </w:p>
          <w:p w:rsidR="00385E0C" w:rsidRPr="0058126D" w:rsidRDefault="00385E0C">
            <w:pPr>
              <w:pStyle w:val="a0"/>
              <w:rPr>
                <w:rFonts w:eastAsia="Times New Roman"/>
                <w:noProof/>
                <w:sz w:val="26"/>
                <w:szCs w:val="26"/>
                <w:lang w:val="ru-RU" w:eastAsia="ru-RU"/>
              </w:rPr>
            </w:pPr>
            <w:r w:rsidRPr="0058126D">
              <w:rPr>
                <w:rFonts w:eastAsia="Times New Roman"/>
                <w:noProof/>
                <w:sz w:val="26"/>
                <w:szCs w:val="26"/>
                <w:lang w:val="ru-RU" w:eastAsia="ru-RU"/>
              </w:rPr>
              <w:t>1. Индустрия наносистем.</w:t>
            </w:r>
          </w:p>
          <w:p w:rsidR="00385E0C" w:rsidRPr="0058126D" w:rsidRDefault="00385E0C">
            <w:pPr>
              <w:pStyle w:val="a0"/>
              <w:rPr>
                <w:rFonts w:eastAsia="Times New Roman"/>
                <w:noProof/>
                <w:sz w:val="26"/>
                <w:szCs w:val="26"/>
                <w:lang w:val="ru-RU" w:eastAsia="ru-RU"/>
              </w:rPr>
            </w:pPr>
            <w:r w:rsidRPr="0058126D">
              <w:rPr>
                <w:rFonts w:eastAsia="Times New Roman"/>
                <w:noProof/>
                <w:sz w:val="26"/>
                <w:szCs w:val="26"/>
                <w:lang w:val="ru-RU" w:eastAsia="ru-RU"/>
              </w:rPr>
              <w:t>2. Информационно-телекоммуникационные системы. Робототехника.</w:t>
            </w:r>
          </w:p>
          <w:p w:rsidR="00385E0C" w:rsidRPr="0058126D" w:rsidRDefault="00385E0C">
            <w:pPr>
              <w:pStyle w:val="a0"/>
              <w:rPr>
                <w:rFonts w:eastAsia="Times New Roman"/>
                <w:noProof/>
                <w:sz w:val="26"/>
                <w:szCs w:val="26"/>
                <w:lang w:val="ru-RU" w:eastAsia="ru-RU"/>
              </w:rPr>
            </w:pPr>
            <w:r w:rsidRPr="0058126D">
              <w:rPr>
                <w:rFonts w:eastAsia="Times New Roman"/>
                <w:noProof/>
                <w:sz w:val="26"/>
                <w:szCs w:val="26"/>
                <w:lang w:val="ru-RU" w:eastAsia="ru-RU"/>
              </w:rPr>
              <w:t>3. Рациональное природопользование.</w:t>
            </w:r>
          </w:p>
          <w:p w:rsidR="00385E0C" w:rsidRPr="0058126D" w:rsidRDefault="00385E0C">
            <w:pPr>
              <w:pStyle w:val="a0"/>
              <w:rPr>
                <w:rFonts w:eastAsia="Times New Roman"/>
                <w:noProof/>
                <w:sz w:val="26"/>
                <w:szCs w:val="26"/>
                <w:lang w:val="ru-RU" w:eastAsia="ru-RU"/>
              </w:rPr>
            </w:pPr>
            <w:r w:rsidRPr="0058126D">
              <w:rPr>
                <w:rFonts w:eastAsia="Times New Roman"/>
                <w:noProof/>
                <w:sz w:val="26"/>
                <w:szCs w:val="26"/>
                <w:lang w:val="ru-RU" w:eastAsia="ru-RU"/>
              </w:rPr>
              <w:t>4. Энергоэффективность, энергосбережение, ядерная энергетика.</w:t>
            </w:r>
          </w:p>
          <w:p w:rsidR="00385E0C" w:rsidRPr="0058126D" w:rsidRDefault="00385E0C">
            <w:pPr>
              <w:pStyle w:val="a0"/>
              <w:rPr>
                <w:rFonts w:eastAsia="Times New Roman"/>
                <w:noProof/>
                <w:sz w:val="26"/>
                <w:szCs w:val="26"/>
                <w:lang w:val="ru-RU"/>
              </w:rPr>
            </w:pPr>
            <w:r w:rsidRPr="0058126D">
              <w:rPr>
                <w:rFonts w:eastAsia="Times New Roman"/>
                <w:noProof/>
                <w:sz w:val="26"/>
                <w:szCs w:val="26"/>
                <w:lang w:val="ru-RU" w:eastAsia="ru-RU"/>
              </w:rPr>
              <w:t>5. Медицина будущего. Биотехнологии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F0511D">
            <w:pPr>
              <w:rPr>
                <w:noProof/>
                <w:szCs w:val="26"/>
              </w:rPr>
            </w:pPr>
            <w:r>
              <w:rPr>
                <w:noProof/>
                <w:szCs w:val="26"/>
                <w:lang w:val="en-US"/>
              </w:rPr>
              <w:t xml:space="preserve">2. </w:t>
            </w:r>
            <w:r w:rsidR="00AA75A4" w:rsidRPr="0058126D">
              <w:rPr>
                <w:noProof/>
                <w:szCs w:val="26"/>
              </w:rPr>
              <w:t>Информационно-телекоммуникационные системы. Робототехника</w:t>
            </w:r>
          </w:p>
        </w:tc>
      </w:tr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Цель научной разработки (проекта)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D94D20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Разработка информационной системы, предоставляющей преподавателю</w:t>
            </w:r>
            <w:r w:rsidR="003E30D1">
              <w:rPr>
                <w:noProof/>
                <w:szCs w:val="26"/>
              </w:rPr>
              <w:t xml:space="preserve"> интерфейс для составления учебного материала, выдачи его студенту и проверки результатов выполнения заданий студентами, а студенту – интерфейс для проработки выданного ему учебного материала; кроме того система должна самостоятельно на основе изученных студентом материалов предлагать ему новый материал</w:t>
            </w:r>
          </w:p>
        </w:tc>
      </w:tr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Актуальность разработки (проекта)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Default="00D50AF5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На очной форме обучения самостоятельное обучение студента должно занимать столько же времени, сколько и занятия с преподавателем. В случае же заочной формы перевес будет в сторону самостоятельного обучения. </w:t>
            </w:r>
            <w:r w:rsidR="00980742">
              <w:rPr>
                <w:noProof/>
                <w:szCs w:val="26"/>
              </w:rPr>
              <w:t>Следовательно, необходима система, позволяющая в удобной форме заниматься студен</w:t>
            </w:r>
            <w:r w:rsidR="00932AED">
              <w:rPr>
                <w:noProof/>
                <w:szCs w:val="26"/>
              </w:rPr>
              <w:t xml:space="preserve">ту самостоятельно, вовлекающая преподавателя лишь для </w:t>
            </w:r>
            <w:r w:rsidR="0049506F">
              <w:rPr>
                <w:noProof/>
                <w:szCs w:val="26"/>
              </w:rPr>
              <w:t xml:space="preserve">возможности выдавать задания и контролировать процесс. Такая система </w:t>
            </w:r>
            <w:r w:rsidR="0049506F">
              <w:rPr>
                <w:noProof/>
                <w:szCs w:val="26"/>
              </w:rPr>
              <w:lastRenderedPageBreak/>
              <w:t>позволит преподавателю не отвлекаться на рутинную работу вроде проверки домашнего задания</w:t>
            </w:r>
            <w:r w:rsidR="003A188A">
              <w:rPr>
                <w:noProof/>
                <w:szCs w:val="26"/>
              </w:rPr>
              <w:t>.</w:t>
            </w:r>
          </w:p>
          <w:p w:rsidR="003A188A" w:rsidRPr="0058126D" w:rsidRDefault="003A188A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Кроме того, система не будет ограничиваться одной лишь дисциплиной – преподаватели смогут составлять материалы по программированию, физике, математике, биологии,</w:t>
            </w:r>
            <w:r w:rsidR="0086759F">
              <w:rPr>
                <w:noProof/>
                <w:szCs w:val="26"/>
              </w:rPr>
              <w:t xml:space="preserve"> литературе</w:t>
            </w:r>
            <w:r w:rsidR="001F1DDA">
              <w:rPr>
                <w:noProof/>
                <w:szCs w:val="26"/>
              </w:rPr>
              <w:t>, истории</w:t>
            </w:r>
            <w:r w:rsidR="0086759F">
              <w:rPr>
                <w:noProof/>
                <w:szCs w:val="26"/>
              </w:rPr>
              <w:t xml:space="preserve"> и по многим другим</w:t>
            </w:r>
          </w:p>
        </w:tc>
      </w:tr>
      <w:tr w:rsidR="00385E0C" w:rsidRPr="0058126D" w:rsidTr="00FD61D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lastRenderedPageBreak/>
              <w:t>Научная новизна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Default="0078106E" w:rsidP="007D3C81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Преподаватель сможет задать правила оценки прогресса студента, в результате чего </w:t>
            </w:r>
            <w:r w:rsidR="003A6D31">
              <w:rPr>
                <w:noProof/>
                <w:szCs w:val="26"/>
              </w:rPr>
              <w:t>система сможет самостоятельно предлагать студенту учебные матери</w:t>
            </w:r>
            <w:r w:rsidR="005940CD">
              <w:rPr>
                <w:noProof/>
                <w:szCs w:val="26"/>
              </w:rPr>
              <w:t>алы на основе уже изученных им.</w:t>
            </w:r>
          </w:p>
          <w:p w:rsidR="00CE19E0" w:rsidRPr="007D3C81" w:rsidRDefault="00D24752" w:rsidP="007D3C81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Также архитектура системы подразумевает возможность создавать свои интерпретаторы учебного материала и обработчики ответов и решений студентов. </w:t>
            </w:r>
            <w:r w:rsidR="000D3A04">
              <w:rPr>
                <w:noProof/>
                <w:szCs w:val="26"/>
              </w:rPr>
              <w:t xml:space="preserve">Например, преподаватель сможет внедрить в содержимое статьи интерактивные рисунки или демонстрацию пошагового исполнения кода. </w:t>
            </w:r>
            <w:r w:rsidR="00555E66">
              <w:rPr>
                <w:noProof/>
                <w:szCs w:val="26"/>
              </w:rPr>
              <w:t xml:space="preserve">Или, к примеру, решение студента задачи по программированию перед получением преподавателем пройдёт проверку на плагиат, скомпилируется и </w:t>
            </w:r>
            <w:r w:rsidR="00A801B5">
              <w:rPr>
                <w:noProof/>
                <w:szCs w:val="26"/>
              </w:rPr>
              <w:t>будет проверено</w:t>
            </w:r>
            <w:r w:rsidR="00555E66">
              <w:rPr>
                <w:noProof/>
                <w:szCs w:val="26"/>
              </w:rPr>
              <w:t xml:space="preserve"> </w:t>
            </w:r>
            <w:r w:rsidR="00A801B5">
              <w:rPr>
                <w:noProof/>
                <w:szCs w:val="26"/>
              </w:rPr>
              <w:t>на тестах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Внедрение результатов проекта в практическую деятельность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9F29C3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На данный момент проект не внедрён в какую-либо практическую деятельность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Описание, отличительные черты и преимущества по сравнению с существующими аналогами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8D" w:rsidRDefault="00A736B0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Основными понятиями системы являются </w:t>
            </w:r>
            <w:r w:rsidR="00E96121">
              <w:rPr>
                <w:noProof/>
                <w:szCs w:val="26"/>
              </w:rPr>
              <w:t xml:space="preserve">конструктор учебного материала, учебный материал, интерпретатор материала и обработчик ответов, </w:t>
            </w:r>
            <w:r w:rsidR="00AD5CF6">
              <w:rPr>
                <w:noProof/>
                <w:szCs w:val="26"/>
              </w:rPr>
              <w:t xml:space="preserve">анализатор прогресса студента, система общения пользователей. </w:t>
            </w:r>
            <w:r w:rsidR="0039381A">
              <w:rPr>
                <w:noProof/>
                <w:szCs w:val="26"/>
              </w:rPr>
              <w:t>Всё это позволяет преподавателям создавать какие-либо лекции, задания, тесты, примеры, выдавать их студентам (в том числе и группам студентов), а затем получать от системы результаты</w:t>
            </w:r>
            <w:r w:rsidR="001B1490">
              <w:rPr>
                <w:noProof/>
                <w:szCs w:val="26"/>
              </w:rPr>
              <w:t xml:space="preserve"> изучения студентами материала</w:t>
            </w:r>
            <w:r w:rsidR="00F84C8D">
              <w:rPr>
                <w:noProof/>
                <w:szCs w:val="26"/>
              </w:rPr>
              <w:t>.</w:t>
            </w:r>
          </w:p>
          <w:p w:rsidR="00385E0C" w:rsidRPr="00A736B0" w:rsidRDefault="00467335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Для</w:t>
            </w:r>
            <w:r w:rsidR="00F84C8D">
              <w:rPr>
                <w:noProof/>
                <w:szCs w:val="26"/>
              </w:rPr>
              <w:t xml:space="preserve"> сравнени</w:t>
            </w:r>
            <w:r>
              <w:rPr>
                <w:noProof/>
                <w:szCs w:val="26"/>
              </w:rPr>
              <w:t>я</w:t>
            </w:r>
            <w:r w:rsidR="00F84C8D">
              <w:rPr>
                <w:noProof/>
                <w:szCs w:val="26"/>
              </w:rPr>
              <w:t xml:space="preserve"> можно привести организацию </w:t>
            </w:r>
            <w:bookmarkStart w:id="0" w:name="_GoBack"/>
            <w:bookmarkEnd w:id="0"/>
            <w:r w:rsidR="00F84C8D">
              <w:rPr>
                <w:noProof/>
                <w:szCs w:val="26"/>
              </w:rPr>
              <w:t xml:space="preserve">НОУ ОМУ, которая разрабатывает электронные учебники для школьников. </w:t>
            </w:r>
            <w:r w:rsidR="00EC6A16">
              <w:rPr>
                <w:noProof/>
                <w:szCs w:val="26"/>
              </w:rPr>
              <w:t>Главным</w:t>
            </w:r>
            <w:r w:rsidR="00DD4429">
              <w:rPr>
                <w:noProof/>
                <w:szCs w:val="26"/>
              </w:rPr>
              <w:t>и</w:t>
            </w:r>
            <w:r w:rsidR="00EC6A16">
              <w:rPr>
                <w:noProof/>
                <w:szCs w:val="26"/>
              </w:rPr>
              <w:t xml:space="preserve"> </w:t>
            </w:r>
            <w:r w:rsidR="00EC6A16">
              <w:rPr>
                <w:noProof/>
                <w:szCs w:val="26"/>
              </w:rPr>
              <w:t>отличи</w:t>
            </w:r>
            <w:r w:rsidR="00DD4429">
              <w:rPr>
                <w:noProof/>
                <w:szCs w:val="26"/>
              </w:rPr>
              <w:t>ями</w:t>
            </w:r>
            <w:r w:rsidR="00EC6A16">
              <w:rPr>
                <w:noProof/>
                <w:szCs w:val="26"/>
              </w:rPr>
              <w:t xml:space="preserve"> </w:t>
            </w:r>
            <w:r w:rsidR="00EC6A16">
              <w:rPr>
                <w:noProof/>
                <w:szCs w:val="26"/>
              </w:rPr>
              <w:t>разрабатываемой системы от их учебников явля</w:t>
            </w:r>
            <w:r w:rsidR="00DD4429">
              <w:rPr>
                <w:noProof/>
                <w:szCs w:val="26"/>
              </w:rPr>
              <w:t>ю</w:t>
            </w:r>
            <w:r w:rsidR="00EC6A16">
              <w:rPr>
                <w:noProof/>
                <w:szCs w:val="26"/>
              </w:rPr>
              <w:t>тся гораздо большая интерактивность материала, наличие возможности обратной связи с преподавателем и, что самое главное – возможность составлять материал любому преподавател</w:t>
            </w:r>
            <w:r w:rsidR="00D00020">
              <w:rPr>
                <w:noProof/>
                <w:szCs w:val="26"/>
              </w:rPr>
              <w:t>ю, а не только сотрудникам ОМУ</w:t>
            </w:r>
            <w:r w:rsidR="00A30736">
              <w:rPr>
                <w:noProof/>
                <w:szCs w:val="26"/>
              </w:rPr>
              <w:t>. Так</w:t>
            </w:r>
            <w:r w:rsidR="006672E9">
              <w:rPr>
                <w:noProof/>
                <w:szCs w:val="26"/>
              </w:rPr>
              <w:t>,</w:t>
            </w:r>
            <w:r w:rsidR="00A30736">
              <w:rPr>
                <w:noProof/>
                <w:szCs w:val="26"/>
              </w:rPr>
              <w:t xml:space="preserve"> например, система может использоваться внутри одного вуза или группы вузов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lastRenderedPageBreak/>
              <w:t>Описание личного вклада молодого ученого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B3394E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Создание и развитие идеи, разработка структуры системы</w:t>
            </w:r>
          </w:p>
        </w:tc>
      </w:tr>
      <w:tr w:rsidR="00385E0C" w:rsidRPr="0058126D" w:rsidTr="00385E0C">
        <w:trPr>
          <w:trHeight w:val="20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Краткая характеристика научных достижений молодого ученого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Премии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59476C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Отсутствуют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Гранты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59476C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Отсутствуют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Научные стажировки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E901A9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Отсутствуют</w:t>
            </w:r>
          </w:p>
        </w:tc>
      </w:tr>
      <w:tr w:rsidR="00385E0C" w:rsidRPr="0058126D" w:rsidTr="00385E0C">
        <w:trPr>
          <w:trHeight w:val="20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E0C" w:rsidRPr="0058126D" w:rsidRDefault="00385E0C">
            <w:pPr>
              <w:ind w:firstLine="0"/>
              <w:jc w:val="center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Молодой ученый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Фамилия, имя, отчество (последнее – </w:t>
            </w:r>
            <w:r w:rsidRPr="0058126D">
              <w:rPr>
                <w:noProof/>
                <w:szCs w:val="26"/>
              </w:rPr>
              <w:br/>
              <w:t>при наличии) молодого ученого с указанием должности, ученой степени (для студентов – курса, группы), возраста (полных лет) на дату окончания приема заявок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D11A51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Богомолов Юрий Алексеевич, студент 3-го курса группы 434-1, 20 лет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 xml:space="preserve">Данные о научном руководителе/консультанте (фамилия, имя, отчество (последнее – </w:t>
            </w:r>
            <w:r w:rsidRPr="0058126D">
              <w:rPr>
                <w:noProof/>
                <w:szCs w:val="26"/>
              </w:rPr>
              <w:br/>
              <w:t>при наличии), должность, ученая степень, ученое звание (при наличии)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58126D" w:rsidRDefault="002851B6">
            <w:pPr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Катаев Михаил Юрьевич, </w:t>
            </w:r>
            <w:r w:rsidR="008A50D8">
              <w:rPr>
                <w:noProof/>
                <w:szCs w:val="26"/>
              </w:rPr>
              <w:t xml:space="preserve">преподаватель кафедры АСУ, </w:t>
            </w:r>
            <w:r w:rsidR="00A74386">
              <w:rPr>
                <w:noProof/>
                <w:szCs w:val="26"/>
              </w:rPr>
              <w:t>доктор техничес</w:t>
            </w:r>
            <w:r w:rsidR="008A50D8">
              <w:rPr>
                <w:noProof/>
                <w:szCs w:val="26"/>
              </w:rPr>
              <w:t>ких наук</w:t>
            </w:r>
            <w:r w:rsidR="00557980">
              <w:rPr>
                <w:noProof/>
                <w:szCs w:val="26"/>
              </w:rPr>
              <w:t>, профессор</w:t>
            </w:r>
          </w:p>
        </w:tc>
      </w:tr>
      <w:tr w:rsidR="00385E0C" w:rsidRPr="0058126D" w:rsidTr="00FD61D4">
        <w:trPr>
          <w:trHeight w:val="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0C" w:rsidRPr="0058126D" w:rsidRDefault="00385E0C">
            <w:pPr>
              <w:widowControl w:val="0"/>
              <w:autoSpaceDE w:val="0"/>
              <w:autoSpaceDN w:val="0"/>
              <w:adjustRightInd w:val="0"/>
              <w:ind w:firstLine="0"/>
              <w:rPr>
                <w:noProof/>
                <w:szCs w:val="26"/>
              </w:rPr>
            </w:pPr>
            <w:r w:rsidRPr="0058126D">
              <w:rPr>
                <w:noProof/>
                <w:szCs w:val="26"/>
              </w:rPr>
              <w:t>Контактная информация молодого ученого (телефон, адрес электронной почты)</w:t>
            </w:r>
          </w:p>
        </w:tc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E0C" w:rsidRPr="006B2B48" w:rsidRDefault="006B2B48">
            <w:pPr>
              <w:rPr>
                <w:noProof/>
                <w:szCs w:val="26"/>
                <w:lang w:val="en-US"/>
              </w:rPr>
            </w:pPr>
            <w:r>
              <w:rPr>
                <w:noProof/>
                <w:szCs w:val="26"/>
              </w:rPr>
              <w:t xml:space="preserve">+7(952)175-12-40, </w:t>
            </w:r>
            <w:r>
              <w:rPr>
                <w:noProof/>
                <w:szCs w:val="26"/>
                <w:lang w:val="en-US"/>
              </w:rPr>
              <w:t>bogomolov.yuriy@gmail.com</w:t>
            </w:r>
          </w:p>
        </w:tc>
      </w:tr>
    </w:tbl>
    <w:p w:rsidR="00DC2A7A" w:rsidRPr="0058126D" w:rsidRDefault="00DC2A7A">
      <w:pPr>
        <w:rPr>
          <w:noProof/>
        </w:rPr>
      </w:pPr>
    </w:p>
    <w:sectPr w:rsidR="00DC2A7A" w:rsidRPr="0058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ECD"/>
    <w:multiLevelType w:val="hybridMultilevel"/>
    <w:tmpl w:val="595CB666"/>
    <w:lvl w:ilvl="0" w:tplc="8ED87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F67CE0"/>
    <w:multiLevelType w:val="hybridMultilevel"/>
    <w:tmpl w:val="9EE8D6FA"/>
    <w:lvl w:ilvl="0" w:tplc="AEDE1B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4A"/>
    <w:rsid w:val="000348D4"/>
    <w:rsid w:val="00087066"/>
    <w:rsid w:val="000A5811"/>
    <w:rsid w:val="000D3A04"/>
    <w:rsid w:val="001B1490"/>
    <w:rsid w:val="001C62B2"/>
    <w:rsid w:val="001F1DDA"/>
    <w:rsid w:val="00223A0C"/>
    <w:rsid w:val="002851B6"/>
    <w:rsid w:val="00301904"/>
    <w:rsid w:val="003446D8"/>
    <w:rsid w:val="00385856"/>
    <w:rsid w:val="00385E0C"/>
    <w:rsid w:val="0039381A"/>
    <w:rsid w:val="003A188A"/>
    <w:rsid w:val="003A6D31"/>
    <w:rsid w:val="003E30D1"/>
    <w:rsid w:val="00414587"/>
    <w:rsid w:val="00467335"/>
    <w:rsid w:val="004866F6"/>
    <w:rsid w:val="0049506F"/>
    <w:rsid w:val="004C3695"/>
    <w:rsid w:val="00555E66"/>
    <w:rsid w:val="00557980"/>
    <w:rsid w:val="0058126D"/>
    <w:rsid w:val="005940CD"/>
    <w:rsid w:val="0059476C"/>
    <w:rsid w:val="005B698E"/>
    <w:rsid w:val="006672E9"/>
    <w:rsid w:val="00670485"/>
    <w:rsid w:val="006B2B48"/>
    <w:rsid w:val="00704990"/>
    <w:rsid w:val="0078106E"/>
    <w:rsid w:val="007D3C81"/>
    <w:rsid w:val="007E01F8"/>
    <w:rsid w:val="00842C54"/>
    <w:rsid w:val="00863170"/>
    <w:rsid w:val="0086759F"/>
    <w:rsid w:val="008907D0"/>
    <w:rsid w:val="008A50D8"/>
    <w:rsid w:val="00932AED"/>
    <w:rsid w:val="00980742"/>
    <w:rsid w:val="009F17B2"/>
    <w:rsid w:val="009F29C3"/>
    <w:rsid w:val="00A02245"/>
    <w:rsid w:val="00A117AD"/>
    <w:rsid w:val="00A218E3"/>
    <w:rsid w:val="00A30736"/>
    <w:rsid w:val="00A4528B"/>
    <w:rsid w:val="00A55F48"/>
    <w:rsid w:val="00A736B0"/>
    <w:rsid w:val="00A73F3F"/>
    <w:rsid w:val="00A74386"/>
    <w:rsid w:val="00A801B5"/>
    <w:rsid w:val="00AA19BB"/>
    <w:rsid w:val="00AA75A4"/>
    <w:rsid w:val="00AD5CF6"/>
    <w:rsid w:val="00B30CE3"/>
    <w:rsid w:val="00B3394E"/>
    <w:rsid w:val="00B467F3"/>
    <w:rsid w:val="00B76663"/>
    <w:rsid w:val="00B86E1A"/>
    <w:rsid w:val="00BA71C5"/>
    <w:rsid w:val="00C36AC4"/>
    <w:rsid w:val="00CE19E0"/>
    <w:rsid w:val="00D00020"/>
    <w:rsid w:val="00D11A51"/>
    <w:rsid w:val="00D24752"/>
    <w:rsid w:val="00D50AF5"/>
    <w:rsid w:val="00D57C9A"/>
    <w:rsid w:val="00D94D20"/>
    <w:rsid w:val="00DB054A"/>
    <w:rsid w:val="00DC1722"/>
    <w:rsid w:val="00DC2A7A"/>
    <w:rsid w:val="00DD4429"/>
    <w:rsid w:val="00E10791"/>
    <w:rsid w:val="00E15ABE"/>
    <w:rsid w:val="00E6651C"/>
    <w:rsid w:val="00E901A9"/>
    <w:rsid w:val="00E96121"/>
    <w:rsid w:val="00EC6A16"/>
    <w:rsid w:val="00EF30D1"/>
    <w:rsid w:val="00EF519D"/>
    <w:rsid w:val="00F0511D"/>
    <w:rsid w:val="00F31292"/>
    <w:rsid w:val="00F84C8D"/>
    <w:rsid w:val="00F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3F0A"/>
  <w15:chartTrackingRefBased/>
  <w15:docId w15:val="{FEA1BC1D-DB3B-4008-BC1B-BA43C60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5E0C"/>
    <w:pPr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1">
    <w:name w:val="heading 1"/>
    <w:basedOn w:val="a"/>
    <w:next w:val="2"/>
    <w:link w:val="10"/>
    <w:qFormat/>
    <w:rsid w:val="004866F6"/>
    <w:pPr>
      <w:keepNext/>
      <w:keepLines/>
      <w:pageBreakBefore/>
      <w:spacing w:after="300" w:line="360" w:lineRule="auto"/>
      <w:contextualSpacing/>
      <w:jc w:val="center"/>
      <w:outlineLvl w:val="0"/>
    </w:pPr>
    <w:rPr>
      <w:rFonts w:eastAsia="Arial"/>
      <w:b/>
      <w:sz w:val="28"/>
      <w:szCs w:val="28"/>
      <w:lang w:eastAsia="en-US"/>
    </w:rPr>
  </w:style>
  <w:style w:type="paragraph" w:styleId="2">
    <w:name w:val="heading 2"/>
    <w:basedOn w:val="1"/>
    <w:next w:val="a0"/>
    <w:link w:val="20"/>
    <w:qFormat/>
    <w:rsid w:val="004866F6"/>
    <w:pPr>
      <w:spacing w:before="480" w:after="240"/>
      <w:outlineLvl w:val="1"/>
    </w:pPr>
    <w:rPr>
      <w:color w:val="00000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D57C9A"/>
    <w:pPr>
      <w:spacing w:after="0" w:line="240" w:lineRule="auto"/>
    </w:pPr>
    <w:rPr>
      <w:rFonts w:ascii="Times New Roman" w:hAnsi="Times New Roman" w:cs="Arial"/>
      <w:color w:val="000000"/>
      <w:sz w:val="28"/>
    </w:rPr>
  </w:style>
  <w:style w:type="character" w:customStyle="1" w:styleId="10">
    <w:name w:val="Заголовок 1 Знак"/>
    <w:basedOn w:val="a1"/>
    <w:link w:val="1"/>
    <w:rsid w:val="004866F6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4866F6"/>
    <w:rPr>
      <w:rFonts w:ascii="Times New Roman" w:eastAsia="Arial" w:hAnsi="Times New Roman" w:cs="Times New Roman"/>
      <w:b/>
      <w:color w:val="000000"/>
      <w:sz w:val="28"/>
      <w:szCs w:val="32"/>
      <w:lang w:val="ru-RU"/>
    </w:rPr>
  </w:style>
  <w:style w:type="paragraph" w:customStyle="1" w:styleId="a4">
    <w:name w:val="Рисунок"/>
    <w:basedOn w:val="a"/>
    <w:next w:val="a"/>
    <w:qFormat/>
    <w:rsid w:val="000A5811"/>
    <w:pPr>
      <w:spacing w:before="300" w:line="360" w:lineRule="auto"/>
      <w:ind w:firstLine="0"/>
      <w:jc w:val="center"/>
    </w:pPr>
    <w:rPr>
      <w:rFonts w:eastAsia="Arial" w:cs="Arial"/>
      <w:noProof/>
      <w:sz w:val="28"/>
      <w:szCs w:val="22"/>
      <w:lang w:val="en-US" w:eastAsia="en-US"/>
    </w:rPr>
  </w:style>
  <w:style w:type="paragraph" w:customStyle="1" w:styleId="a5">
    <w:name w:val="Листинг"/>
    <w:basedOn w:val="a"/>
    <w:qFormat/>
    <w:rsid w:val="004C3695"/>
    <w:pPr>
      <w:spacing w:before="40" w:after="60" w:line="276" w:lineRule="auto"/>
      <w:ind w:firstLine="0"/>
    </w:pPr>
    <w:rPr>
      <w:rFonts w:eastAsia="Arial" w:cs="Arial"/>
      <w:noProof/>
      <w:sz w:val="28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A5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189</cp:revision>
  <dcterms:created xsi:type="dcterms:W3CDTF">2017-04-13T03:37:00Z</dcterms:created>
  <dcterms:modified xsi:type="dcterms:W3CDTF">2017-04-14T18:52:00Z</dcterms:modified>
</cp:coreProperties>
</file>