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63F" w:rsidRDefault="0092063F" w:rsidP="0092063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noProof/>
          <w:color w:val="000000"/>
          <w:sz w:val="24"/>
          <w:szCs w:val="24"/>
        </w:rPr>
        <w:drawing>
          <wp:inline distT="19050" distB="19050" distL="19050" distR="19050" wp14:anchorId="44487267" wp14:editId="2A59AC4A">
            <wp:extent cx="5734050" cy="809625"/>
            <wp:effectExtent l="0" t="0" r="0" b="0"/>
            <wp:docPr id="1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92063F" w:rsidRDefault="0092063F" w:rsidP="0092063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highlight w:val="white"/>
        </w:rPr>
      </w:pPr>
    </w:p>
    <w:p w:rsidR="0092063F" w:rsidRDefault="0092063F" w:rsidP="0092063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highlight w:val="white"/>
        </w:rPr>
      </w:pPr>
    </w:p>
    <w:p w:rsidR="0092063F" w:rsidRDefault="0092063F" w:rsidP="0092063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highlight w:val="white"/>
        </w:rPr>
      </w:pPr>
    </w:p>
    <w:p w:rsidR="0092063F" w:rsidRDefault="0092063F" w:rsidP="0092063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highlight w:val="white"/>
        </w:rPr>
      </w:pPr>
    </w:p>
    <w:p w:rsidR="0092063F" w:rsidRDefault="0092063F" w:rsidP="0092063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highlight w:val="white"/>
        </w:rPr>
      </w:pPr>
    </w:p>
    <w:p w:rsidR="0092063F" w:rsidRDefault="0092063F" w:rsidP="0092063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highlight w:val="white"/>
        </w:rPr>
      </w:pPr>
    </w:p>
    <w:p w:rsidR="0092063F" w:rsidRDefault="0092063F" w:rsidP="0092063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highlight w:val="white"/>
        </w:rPr>
      </w:pPr>
    </w:p>
    <w:p w:rsidR="0092063F" w:rsidRDefault="0092063F" w:rsidP="0092063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highlight w:val="white"/>
        </w:rPr>
      </w:pPr>
    </w:p>
    <w:p w:rsidR="0092063F" w:rsidRDefault="0092063F" w:rsidP="0092063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highlight w:val="white"/>
        </w:rPr>
      </w:pPr>
    </w:p>
    <w:p w:rsidR="0092063F" w:rsidRDefault="0092063F" w:rsidP="0092063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highlight w:val="white"/>
        </w:rPr>
      </w:pPr>
    </w:p>
    <w:p w:rsidR="0092063F" w:rsidRDefault="0092063F" w:rsidP="0092063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highlight w:val="white"/>
        </w:rPr>
      </w:pPr>
    </w:p>
    <w:p w:rsidR="0092063F" w:rsidRDefault="0092063F" w:rsidP="0092063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highlight w:val="white"/>
        </w:rPr>
      </w:pPr>
    </w:p>
    <w:p w:rsidR="0092063F" w:rsidRDefault="0092063F" w:rsidP="0092063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highlight w:val="white"/>
        </w:rPr>
      </w:pPr>
    </w:p>
    <w:p w:rsidR="0092063F" w:rsidRDefault="0092063F" w:rsidP="0092063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highlight w:val="white"/>
        </w:rPr>
      </w:pPr>
    </w:p>
    <w:p w:rsidR="0092063F" w:rsidRDefault="0092063F" w:rsidP="0092063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highlight w:val="white"/>
        </w:rPr>
      </w:pPr>
    </w:p>
    <w:tbl>
      <w:tblPr>
        <w:tblW w:w="996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60"/>
      </w:tblGrid>
      <w:tr w:rsidR="0092063F" w:rsidTr="00D74E03">
        <w:trPr>
          <w:trHeight w:val="380"/>
        </w:trPr>
        <w:tc>
          <w:tcPr>
            <w:tcW w:w="9960" w:type="dxa"/>
            <w:shd w:val="clear" w:color="auto" w:fill="auto"/>
            <w:tcMar>
              <w:top w:w="100" w:type="dxa"/>
              <w:left w:w="100" w:type="dxa"/>
              <w:bottom w:w="100" w:type="dxa"/>
              <w:right w:w="100" w:type="dxa"/>
            </w:tcMar>
          </w:tcPr>
          <w:p w:rsidR="0092063F" w:rsidRDefault="0092063F" w:rsidP="00D74E0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Experiment No.10</w:t>
            </w:r>
          </w:p>
        </w:tc>
      </w:tr>
      <w:tr w:rsidR="0092063F" w:rsidTr="00D74E03">
        <w:trPr>
          <w:trHeight w:val="760"/>
        </w:trPr>
        <w:tc>
          <w:tcPr>
            <w:tcW w:w="9960" w:type="dxa"/>
            <w:shd w:val="clear" w:color="auto" w:fill="auto"/>
            <w:tcMar>
              <w:top w:w="100" w:type="dxa"/>
              <w:left w:w="100" w:type="dxa"/>
              <w:bottom w:w="100" w:type="dxa"/>
              <w:right w:w="100" w:type="dxa"/>
            </w:tcMar>
          </w:tcPr>
          <w:p w:rsidR="0092063F" w:rsidRDefault="0092063F" w:rsidP="00D74E03">
            <w:pPr>
              <w:widowControl w:val="0"/>
              <w:pBdr>
                <w:top w:val="nil"/>
                <w:left w:val="nil"/>
                <w:bottom w:val="nil"/>
                <w:right w:val="nil"/>
                <w:between w:val="nil"/>
              </w:pBdr>
              <w:spacing w:line="229" w:lineRule="auto"/>
              <w:ind w:left="133" w:right="77" w:firstLine="4"/>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Implementation and demonstration of Transaction and Concurrency control techniques using locks</w:t>
            </w:r>
          </w:p>
        </w:tc>
      </w:tr>
      <w:tr w:rsidR="0092063F" w:rsidTr="00D74E03">
        <w:trPr>
          <w:trHeight w:val="380"/>
        </w:trPr>
        <w:tc>
          <w:tcPr>
            <w:tcW w:w="9960" w:type="dxa"/>
            <w:shd w:val="clear" w:color="auto" w:fill="auto"/>
            <w:tcMar>
              <w:top w:w="100" w:type="dxa"/>
              <w:left w:w="100" w:type="dxa"/>
              <w:bottom w:w="100" w:type="dxa"/>
              <w:right w:w="100" w:type="dxa"/>
            </w:tcMar>
          </w:tcPr>
          <w:p w:rsidR="0092063F" w:rsidRDefault="0092063F" w:rsidP="00D74E03">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92063F" w:rsidTr="00D74E03">
        <w:trPr>
          <w:trHeight w:val="380"/>
        </w:trPr>
        <w:tc>
          <w:tcPr>
            <w:tcW w:w="9960" w:type="dxa"/>
            <w:shd w:val="clear" w:color="auto" w:fill="auto"/>
            <w:tcMar>
              <w:top w:w="100" w:type="dxa"/>
              <w:left w:w="100" w:type="dxa"/>
              <w:bottom w:w="100" w:type="dxa"/>
              <w:right w:w="100" w:type="dxa"/>
            </w:tcMar>
          </w:tcPr>
          <w:p w:rsidR="0092063F" w:rsidRDefault="0092063F" w:rsidP="00D74E03">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rsidR="0092063F" w:rsidRDefault="0092063F" w:rsidP="0092063F">
      <w:pPr>
        <w:widowControl w:val="0"/>
        <w:pBdr>
          <w:top w:val="nil"/>
          <w:left w:val="nil"/>
          <w:bottom w:val="nil"/>
          <w:right w:val="nil"/>
          <w:between w:val="nil"/>
        </w:pBdr>
        <w:rPr>
          <w:color w:val="000000"/>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4D3368AD" wp14:editId="48438DDD">
            <wp:extent cx="5734050" cy="809625"/>
            <wp:effectExtent l="0" t="0" r="0" b="0"/>
            <wp:docPr id="1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line="205" w:lineRule="auto"/>
        <w:ind w:left="291" w:right="77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 </w:t>
      </w:r>
      <w:r>
        <w:rPr>
          <w:rFonts w:ascii="Times New Roman" w:eastAsia="Times New Roman" w:hAnsi="Times New Roman" w:cs="Times New Roman"/>
          <w:color w:val="000000"/>
          <w:sz w:val="24"/>
          <w:szCs w:val="24"/>
        </w:rPr>
        <w:t xml:space="preserve">Write a query to lock and unlock a table for transaction and concurrency control. </w:t>
      </w:r>
    </w:p>
    <w:p w:rsidR="0092063F" w:rsidRDefault="0092063F" w:rsidP="0092063F">
      <w:pPr>
        <w:widowControl w:val="0"/>
        <w:pBdr>
          <w:top w:val="nil"/>
          <w:left w:val="nil"/>
          <w:bottom w:val="nil"/>
          <w:right w:val="nil"/>
          <w:between w:val="nil"/>
        </w:pBdr>
        <w:spacing w:before="187" w:line="381" w:lineRule="auto"/>
        <w:ind w:left="298" w:right="110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Objective :- </w:t>
      </w:r>
      <w:r>
        <w:rPr>
          <w:rFonts w:ascii="Times New Roman" w:eastAsia="Times New Roman" w:hAnsi="Times New Roman" w:cs="Times New Roman"/>
          <w:color w:val="000000"/>
          <w:sz w:val="24"/>
          <w:szCs w:val="24"/>
        </w:rPr>
        <w:t xml:space="preserve">To learn locking of tables for transaction processing and concurrency control. </w:t>
      </w:r>
    </w:p>
    <w:p w:rsidR="0092063F" w:rsidRDefault="0092063F" w:rsidP="0092063F">
      <w:pPr>
        <w:widowControl w:val="0"/>
        <w:pBdr>
          <w:top w:val="nil"/>
          <w:left w:val="nil"/>
          <w:bottom w:val="nil"/>
          <w:right w:val="nil"/>
          <w:between w:val="nil"/>
        </w:pBdr>
        <w:spacing w:before="187" w:line="381" w:lineRule="auto"/>
        <w:ind w:left="298" w:right="1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92063F" w:rsidRDefault="0092063F" w:rsidP="0092063F">
      <w:pPr>
        <w:widowControl w:val="0"/>
        <w:pBdr>
          <w:top w:val="nil"/>
          <w:left w:val="nil"/>
          <w:bottom w:val="nil"/>
          <w:right w:val="nil"/>
          <w:between w:val="nil"/>
        </w:pBdr>
        <w:spacing w:before="36" w:line="248" w:lineRule="auto"/>
        <w:ind w:left="290" w:right="777"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lock is a mechanism associated with a table used to restrict the unauthorized access of the data in a table. MySQL allows a client session to acquire a table lock explicitly to cooperate with other sessions to access the table's data. MySQL also allows table locking to prevent unauthorized modification into the same table during a specific period. </w:t>
      </w:r>
    </w:p>
    <w:p w:rsidR="0092063F" w:rsidRDefault="0092063F" w:rsidP="0092063F">
      <w:pPr>
        <w:widowControl w:val="0"/>
        <w:pBdr>
          <w:top w:val="nil"/>
          <w:left w:val="nil"/>
          <w:bottom w:val="nil"/>
          <w:right w:val="nil"/>
          <w:between w:val="nil"/>
        </w:pBdr>
        <w:spacing w:before="169" w:line="248" w:lineRule="auto"/>
        <w:ind w:left="291" w:right="771"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Locking in MySQL is mainly used to solve concurrency problems. It will be used while running a transaction, i.e., first read a value from a table (database) and then write it into the table (database). </w:t>
      </w:r>
    </w:p>
    <w:p w:rsidR="0092063F" w:rsidRDefault="0092063F" w:rsidP="0092063F">
      <w:pPr>
        <w:widowControl w:val="0"/>
        <w:pBdr>
          <w:top w:val="nil"/>
          <w:left w:val="nil"/>
          <w:bottom w:val="nil"/>
          <w:right w:val="nil"/>
          <w:between w:val="nil"/>
        </w:pBdr>
        <w:spacing w:before="169" w:line="240" w:lineRule="auto"/>
        <w:ind w:left="2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MySQL provides two types of locks onto the table, which are: </w:t>
      </w:r>
    </w:p>
    <w:p w:rsidR="0092063F" w:rsidRDefault="0092063F" w:rsidP="0092063F">
      <w:pPr>
        <w:widowControl w:val="0"/>
        <w:pBdr>
          <w:top w:val="nil"/>
          <w:left w:val="nil"/>
          <w:bottom w:val="nil"/>
          <w:right w:val="nil"/>
          <w:between w:val="nil"/>
        </w:pBdr>
        <w:spacing w:before="177" w:line="381" w:lineRule="auto"/>
        <w:ind w:left="293" w:right="18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READ LOCK: This lock allows a user to only read the data from a table. WRITE LOCK: This lock allows a user to do both reading and writing into a table. The following is the syntax that allows us to acquire a table lock explicitly: LOCK TABLES table_name [READ | WRITE]; </w:t>
      </w:r>
    </w:p>
    <w:p w:rsidR="0092063F" w:rsidRDefault="0092063F" w:rsidP="0092063F">
      <w:pPr>
        <w:widowControl w:val="0"/>
        <w:pBdr>
          <w:top w:val="nil"/>
          <w:left w:val="nil"/>
          <w:bottom w:val="nil"/>
          <w:right w:val="nil"/>
          <w:between w:val="nil"/>
        </w:pBdr>
        <w:spacing w:before="36" w:line="381" w:lineRule="auto"/>
        <w:ind w:left="351" w:right="1996" w:hanging="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following is the syntax that allows us to release a lock for a table in MySQL: UNLOCK TABLES; </w:t>
      </w:r>
    </w:p>
    <w:p w:rsidR="0092063F" w:rsidRDefault="0092063F" w:rsidP="0092063F">
      <w:pPr>
        <w:widowControl w:val="0"/>
        <w:pBdr>
          <w:top w:val="nil"/>
          <w:left w:val="nil"/>
          <w:bottom w:val="nil"/>
          <w:right w:val="nil"/>
          <w:between w:val="nil"/>
        </w:pBdr>
        <w:spacing w:before="36" w:line="381" w:lineRule="auto"/>
        <w:ind w:left="351" w:right="1996" w:hanging="53"/>
        <w:rPr>
          <w:rFonts w:ascii="Times New Roman" w:eastAsia="Times New Roman" w:hAnsi="Times New Roman" w:cs="Times New Roman"/>
          <w:color w:val="000000"/>
          <w:sz w:val="24"/>
          <w:szCs w:val="24"/>
        </w:rPr>
      </w:pPr>
    </w:p>
    <w:p w:rsidR="0092063F" w:rsidRDefault="0092063F" w:rsidP="0092063F">
      <w:pPr>
        <w:widowControl w:val="0"/>
        <w:pBdr>
          <w:top w:val="nil"/>
          <w:left w:val="nil"/>
          <w:bottom w:val="nil"/>
          <w:right w:val="nil"/>
          <w:between w:val="nil"/>
        </w:pBdr>
        <w:spacing w:before="36" w:line="381" w:lineRule="auto"/>
        <w:ind w:left="351" w:right="1996" w:hanging="53"/>
        <w:rPr>
          <w:rFonts w:ascii="Times New Roman" w:eastAsia="Times New Roman" w:hAnsi="Times New Roman" w:cs="Times New Roman"/>
          <w:color w:val="000000"/>
          <w:sz w:val="24"/>
          <w:szCs w:val="24"/>
        </w:rPr>
      </w:pPr>
    </w:p>
    <w:p w:rsidR="0092063F" w:rsidRDefault="0092063F" w:rsidP="0092063F">
      <w:pPr>
        <w:widowControl w:val="0"/>
        <w:pBdr>
          <w:top w:val="nil"/>
          <w:left w:val="nil"/>
          <w:bottom w:val="nil"/>
          <w:right w:val="nil"/>
          <w:between w:val="nil"/>
        </w:pBdr>
        <w:spacing w:before="36" w:line="381" w:lineRule="auto"/>
        <w:ind w:left="351" w:right="1996" w:hanging="53"/>
        <w:rPr>
          <w:rFonts w:ascii="Times New Roman" w:eastAsia="Times New Roman" w:hAnsi="Times New Roman" w:cs="Times New Roman"/>
          <w:color w:val="000000"/>
          <w:sz w:val="24"/>
          <w:szCs w:val="24"/>
        </w:rPr>
      </w:pPr>
    </w:p>
    <w:p w:rsidR="0092063F" w:rsidRDefault="0092063F" w:rsidP="0092063F">
      <w:pPr>
        <w:widowControl w:val="0"/>
        <w:pBdr>
          <w:top w:val="nil"/>
          <w:left w:val="nil"/>
          <w:bottom w:val="nil"/>
          <w:right w:val="nil"/>
          <w:between w:val="nil"/>
        </w:pBdr>
        <w:spacing w:before="36" w:line="381" w:lineRule="auto"/>
        <w:ind w:left="351" w:right="1996" w:hanging="53"/>
        <w:rPr>
          <w:rFonts w:ascii="Times New Roman" w:eastAsia="Times New Roman" w:hAnsi="Times New Roman" w:cs="Times New Roman"/>
          <w:color w:val="000000"/>
          <w:sz w:val="24"/>
          <w:szCs w:val="24"/>
        </w:rPr>
      </w:pPr>
    </w:p>
    <w:p w:rsidR="0092063F" w:rsidRDefault="0092063F" w:rsidP="0092063F">
      <w:pPr>
        <w:widowControl w:val="0"/>
        <w:pBdr>
          <w:top w:val="nil"/>
          <w:left w:val="nil"/>
          <w:bottom w:val="nil"/>
          <w:right w:val="nil"/>
          <w:between w:val="nil"/>
        </w:pBdr>
        <w:spacing w:before="36" w:line="381" w:lineRule="auto"/>
        <w:ind w:left="351" w:right="1996" w:hanging="53"/>
        <w:rPr>
          <w:rFonts w:ascii="Times New Roman" w:eastAsia="Times New Roman" w:hAnsi="Times New Roman" w:cs="Times New Roman"/>
          <w:color w:val="000000"/>
          <w:sz w:val="24"/>
          <w:szCs w:val="24"/>
        </w:rPr>
      </w:pPr>
    </w:p>
    <w:p w:rsidR="0092063F" w:rsidRDefault="0092063F" w:rsidP="0092063F">
      <w:pPr>
        <w:widowControl w:val="0"/>
        <w:pBdr>
          <w:top w:val="nil"/>
          <w:left w:val="nil"/>
          <w:bottom w:val="nil"/>
          <w:right w:val="nil"/>
          <w:between w:val="nil"/>
        </w:pBdr>
        <w:spacing w:before="36" w:line="381" w:lineRule="auto"/>
        <w:ind w:left="351" w:right="1996" w:hanging="53"/>
        <w:rPr>
          <w:rFonts w:ascii="Times New Roman" w:eastAsia="Times New Roman" w:hAnsi="Times New Roman" w:cs="Times New Roman"/>
          <w:color w:val="000000"/>
          <w:sz w:val="24"/>
          <w:szCs w:val="24"/>
        </w:rPr>
      </w:pPr>
    </w:p>
    <w:p w:rsidR="0092063F" w:rsidRDefault="0092063F" w:rsidP="0092063F">
      <w:pPr>
        <w:widowControl w:val="0"/>
        <w:pBdr>
          <w:top w:val="nil"/>
          <w:left w:val="nil"/>
          <w:bottom w:val="nil"/>
          <w:right w:val="nil"/>
          <w:between w:val="nil"/>
        </w:pBdr>
        <w:spacing w:before="36" w:line="381" w:lineRule="auto"/>
        <w:ind w:left="351" w:right="1996" w:hanging="53"/>
        <w:rPr>
          <w:rFonts w:ascii="Times New Roman" w:eastAsia="Times New Roman" w:hAnsi="Times New Roman" w:cs="Times New Roman"/>
          <w:color w:val="000000"/>
          <w:sz w:val="24"/>
          <w:szCs w:val="24"/>
        </w:rPr>
      </w:pPr>
    </w:p>
    <w:p w:rsidR="0092063F" w:rsidRDefault="0092063F" w:rsidP="0092063F">
      <w:pPr>
        <w:widowControl w:val="0"/>
        <w:pBdr>
          <w:top w:val="nil"/>
          <w:left w:val="nil"/>
          <w:bottom w:val="nil"/>
          <w:right w:val="nil"/>
          <w:between w:val="nil"/>
        </w:pBdr>
        <w:spacing w:before="36" w:line="381" w:lineRule="auto"/>
        <w:ind w:left="351" w:right="1996" w:hanging="53"/>
        <w:rPr>
          <w:rFonts w:ascii="Times New Roman" w:eastAsia="Times New Roman" w:hAnsi="Times New Roman" w:cs="Times New Roman"/>
          <w:color w:val="000000"/>
          <w:sz w:val="24"/>
          <w:szCs w:val="24"/>
        </w:rPr>
      </w:pPr>
    </w:p>
    <w:p w:rsidR="0092063F" w:rsidRDefault="0092063F" w:rsidP="0092063F">
      <w:pPr>
        <w:widowControl w:val="0"/>
        <w:pBdr>
          <w:top w:val="nil"/>
          <w:left w:val="nil"/>
          <w:bottom w:val="nil"/>
          <w:right w:val="nil"/>
          <w:between w:val="nil"/>
        </w:pBdr>
        <w:spacing w:before="36" w:line="381" w:lineRule="auto"/>
        <w:ind w:left="351" w:right="1996" w:hanging="53"/>
        <w:rPr>
          <w:rFonts w:ascii="Times New Roman" w:eastAsia="Times New Roman" w:hAnsi="Times New Roman" w:cs="Times New Roman"/>
          <w:color w:val="000000"/>
          <w:sz w:val="24"/>
          <w:szCs w:val="24"/>
        </w:rPr>
      </w:pPr>
    </w:p>
    <w:p w:rsidR="0092063F" w:rsidRDefault="0092063F" w:rsidP="0092063F">
      <w:pPr>
        <w:widowControl w:val="0"/>
        <w:pBdr>
          <w:top w:val="nil"/>
          <w:left w:val="nil"/>
          <w:bottom w:val="nil"/>
          <w:right w:val="nil"/>
          <w:between w:val="nil"/>
        </w:pBdr>
        <w:spacing w:before="36" w:line="381" w:lineRule="auto"/>
        <w:ind w:left="351" w:right="1996" w:hanging="53"/>
        <w:rPr>
          <w:rFonts w:ascii="Times New Roman" w:eastAsia="Times New Roman" w:hAnsi="Times New Roman" w:cs="Times New Roman"/>
          <w:color w:val="000000"/>
          <w:sz w:val="24"/>
          <w:szCs w:val="24"/>
        </w:rPr>
      </w:pPr>
    </w:p>
    <w:p w:rsidR="0092063F" w:rsidRDefault="0092063F" w:rsidP="0092063F">
      <w:pPr>
        <w:widowControl w:val="0"/>
        <w:pBdr>
          <w:top w:val="nil"/>
          <w:left w:val="nil"/>
          <w:bottom w:val="nil"/>
          <w:right w:val="nil"/>
          <w:between w:val="nil"/>
        </w:pBdr>
        <w:spacing w:before="36" w:line="381" w:lineRule="auto"/>
        <w:ind w:left="106" w:right="1996" w:hanging="53"/>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62A62908" wp14:editId="1B80F844">
            <wp:extent cx="5734050" cy="809625"/>
            <wp:effectExtent l="0" t="0" r="0" b="0"/>
            <wp:docPr id="11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92063F" w:rsidRDefault="0092063F" w:rsidP="0092063F">
      <w:pPr>
        <w:widowControl w:val="0"/>
        <w:pBdr>
          <w:top w:val="nil"/>
          <w:left w:val="nil"/>
          <w:bottom w:val="nil"/>
          <w:right w:val="nil"/>
          <w:between w:val="nil"/>
        </w:pBdr>
        <w:spacing w:before="36" w:line="381" w:lineRule="auto"/>
        <w:ind w:left="351" w:right="1996" w:hanging="53"/>
        <w:rPr>
          <w:rFonts w:ascii="Times New Roman" w:eastAsia="Times New Roman" w:hAnsi="Times New Roman" w:cs="Times New Roman"/>
          <w:b/>
          <w:color w:val="000000"/>
          <w:sz w:val="24"/>
          <w:szCs w:val="24"/>
        </w:rPr>
      </w:pPr>
    </w:p>
    <w:p w:rsidR="0092063F" w:rsidRPr="00196F27" w:rsidRDefault="0092063F" w:rsidP="0092063F">
      <w:pPr>
        <w:widowControl w:val="0"/>
        <w:pBdr>
          <w:top w:val="nil"/>
          <w:left w:val="nil"/>
          <w:bottom w:val="nil"/>
          <w:right w:val="nil"/>
          <w:between w:val="nil"/>
        </w:pBdr>
        <w:spacing w:before="36" w:line="381" w:lineRule="auto"/>
        <w:ind w:left="53" w:right="1996" w:hanging="53"/>
        <w:rPr>
          <w:rFonts w:ascii="Times New Roman" w:eastAsia="Times New Roman" w:hAnsi="Times New Roman" w:cs="Times New Roman"/>
          <w:b/>
          <w:color w:val="000000"/>
          <w:sz w:val="24"/>
          <w:szCs w:val="24"/>
        </w:rPr>
      </w:pPr>
      <w:r w:rsidRPr="00196F27">
        <w:rPr>
          <w:rFonts w:ascii="Times New Roman" w:eastAsia="Times New Roman" w:hAnsi="Times New Roman" w:cs="Times New Roman"/>
          <w:b/>
          <w:color w:val="000000"/>
          <w:sz w:val="24"/>
          <w:szCs w:val="24"/>
        </w:rPr>
        <w:t>Implementation:</w:t>
      </w:r>
    </w:p>
    <w:p w:rsidR="0092063F" w:rsidRDefault="0092063F" w:rsidP="0092063F">
      <w:pPr>
        <w:widowControl w:val="0"/>
        <w:pBdr>
          <w:top w:val="nil"/>
          <w:left w:val="nil"/>
          <w:bottom w:val="nil"/>
          <w:right w:val="nil"/>
          <w:between w:val="nil"/>
        </w:pBdr>
        <w:spacing w:before="36" w:line="381" w:lineRule="auto"/>
        <w:ind w:left="106" w:right="1996" w:hanging="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p w:rsidR="0092063F" w:rsidRDefault="0092063F" w:rsidP="0092063F">
      <w:pPr>
        <w:widowControl w:val="0"/>
        <w:pBdr>
          <w:top w:val="nil"/>
          <w:left w:val="nil"/>
          <w:bottom w:val="nil"/>
          <w:right w:val="nil"/>
          <w:between w:val="nil"/>
        </w:pBdr>
        <w:spacing w:before="36" w:line="382" w:lineRule="auto"/>
        <w:ind w:left="-662" w:right="2002" w:hanging="5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DC112CF" wp14:editId="32FB5B54">
            <wp:extent cx="7091643" cy="526445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Screenshot 2024-04-19 104900.png"/>
                    <pic:cNvPicPr/>
                  </pic:nvPicPr>
                  <pic:blipFill>
                    <a:blip r:embed="rId6">
                      <a:extLst>
                        <a:ext uri="{28A0092B-C50C-407E-A947-70E740481C1C}">
                          <a14:useLocalDpi xmlns:a14="http://schemas.microsoft.com/office/drawing/2010/main" val="0"/>
                        </a:ext>
                      </a:extLst>
                    </a:blip>
                    <a:stretch>
                      <a:fillRect/>
                    </a:stretch>
                  </pic:blipFill>
                  <pic:spPr>
                    <a:xfrm>
                      <a:off x="0" y="0"/>
                      <a:ext cx="7117256" cy="5283472"/>
                    </a:xfrm>
                    <a:prstGeom prst="rect">
                      <a:avLst/>
                    </a:prstGeom>
                  </pic:spPr>
                </pic:pic>
              </a:graphicData>
            </a:graphic>
          </wp:inline>
        </w:drawing>
      </w:r>
    </w:p>
    <w:p w:rsidR="0092063F" w:rsidRDefault="0092063F" w:rsidP="0092063F">
      <w:pPr>
        <w:widowControl w:val="0"/>
        <w:pBdr>
          <w:top w:val="nil"/>
          <w:left w:val="nil"/>
          <w:bottom w:val="nil"/>
          <w:right w:val="nil"/>
          <w:between w:val="nil"/>
        </w:pBdr>
        <w:spacing w:before="36" w:line="382" w:lineRule="auto"/>
        <w:ind w:left="-662" w:right="2002" w:hanging="58"/>
        <w:rPr>
          <w:rFonts w:ascii="Times New Roman" w:eastAsia="Times New Roman" w:hAnsi="Times New Roman" w:cs="Times New Roman"/>
          <w:color w:val="000000"/>
          <w:sz w:val="24"/>
          <w:szCs w:val="24"/>
        </w:rPr>
      </w:pPr>
    </w:p>
    <w:p w:rsidR="0092063F" w:rsidRDefault="0092063F" w:rsidP="0092063F">
      <w:pPr>
        <w:widowControl w:val="0"/>
        <w:pBdr>
          <w:top w:val="nil"/>
          <w:left w:val="nil"/>
          <w:bottom w:val="nil"/>
          <w:right w:val="nil"/>
          <w:between w:val="nil"/>
        </w:pBdr>
        <w:spacing w:before="36" w:line="382" w:lineRule="auto"/>
        <w:ind w:left="-662" w:right="2002" w:hanging="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rsidR="0092063F" w:rsidRPr="00326C43" w:rsidRDefault="0092063F" w:rsidP="0092063F">
      <w:pPr>
        <w:widowControl w:val="0"/>
        <w:pBdr>
          <w:top w:val="nil"/>
          <w:left w:val="nil"/>
          <w:bottom w:val="nil"/>
          <w:right w:val="nil"/>
          <w:between w:val="nil"/>
        </w:pBdr>
        <w:spacing w:before="36" w:line="382" w:lineRule="auto"/>
        <w:ind w:left="-662" w:right="2002" w:hanging="5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FEB6DF8" wp14:editId="35E6B5BC">
            <wp:extent cx="6977848" cy="1278255"/>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4-04-19 104953.png"/>
                    <pic:cNvPicPr/>
                  </pic:nvPicPr>
                  <pic:blipFill>
                    <a:blip r:embed="rId7">
                      <a:extLst>
                        <a:ext uri="{28A0092B-C50C-407E-A947-70E740481C1C}">
                          <a14:useLocalDpi xmlns:a14="http://schemas.microsoft.com/office/drawing/2010/main" val="0"/>
                        </a:ext>
                      </a:extLst>
                    </a:blip>
                    <a:stretch>
                      <a:fillRect/>
                    </a:stretch>
                  </pic:blipFill>
                  <pic:spPr>
                    <a:xfrm>
                      <a:off x="0" y="0"/>
                      <a:ext cx="7052362" cy="1291905"/>
                    </a:xfrm>
                    <a:prstGeom prst="rect">
                      <a:avLst/>
                    </a:prstGeom>
                  </pic:spPr>
                </pic:pic>
              </a:graphicData>
            </a:graphic>
          </wp:inline>
        </w:drawing>
      </w:r>
    </w:p>
    <w:p w:rsidR="0092063F" w:rsidRDefault="0092063F" w:rsidP="0092063F">
      <w:pPr>
        <w:widowControl w:val="0"/>
        <w:pBdr>
          <w:top w:val="nil"/>
          <w:left w:val="nil"/>
          <w:bottom w:val="nil"/>
          <w:right w:val="nil"/>
          <w:between w:val="nil"/>
        </w:pBdr>
        <w:spacing w:before="36" w:line="248" w:lineRule="auto"/>
        <w:ind w:right="767"/>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6ED6C3D6" wp14:editId="4023E114">
            <wp:extent cx="5734050" cy="809625"/>
            <wp:effectExtent l="0" t="0" r="0" b="0"/>
            <wp:docPr id="11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92063F" w:rsidRDefault="0092063F" w:rsidP="0092063F">
      <w:pPr>
        <w:widowControl w:val="0"/>
        <w:pBdr>
          <w:top w:val="nil"/>
          <w:left w:val="nil"/>
          <w:bottom w:val="nil"/>
          <w:right w:val="nil"/>
          <w:between w:val="nil"/>
        </w:pBdr>
        <w:spacing w:before="36" w:line="248" w:lineRule="auto"/>
        <w:ind w:right="767"/>
        <w:rPr>
          <w:rFonts w:ascii="Times New Roman" w:eastAsia="Times New Roman" w:hAnsi="Times New Roman" w:cs="Times New Roman"/>
          <w:b/>
          <w:color w:val="000000"/>
          <w:sz w:val="24"/>
          <w:szCs w:val="24"/>
        </w:rPr>
      </w:pPr>
    </w:p>
    <w:p w:rsidR="0092063F" w:rsidRDefault="0092063F" w:rsidP="0092063F">
      <w:pPr>
        <w:widowControl w:val="0"/>
        <w:pBdr>
          <w:top w:val="nil"/>
          <w:left w:val="nil"/>
          <w:bottom w:val="nil"/>
          <w:right w:val="nil"/>
          <w:between w:val="nil"/>
        </w:pBdr>
        <w:spacing w:before="36" w:line="248" w:lineRule="auto"/>
        <w:ind w:left="296" w:right="767" w:firstLine="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Conclusion: </w:t>
      </w:r>
      <w:r>
        <w:rPr>
          <w:rFonts w:ascii="Times New Roman" w:eastAsia="Times New Roman" w:hAnsi="Times New Roman" w:cs="Times New Roman"/>
          <w:color w:val="000000"/>
          <w:sz w:val="24"/>
          <w:szCs w:val="24"/>
        </w:rPr>
        <w:t xml:space="preserve">Locking and unlocking of tables is achieved and verified using insert command in the same table of a database system. </w:t>
      </w:r>
    </w:p>
    <w:p w:rsidR="0092063F" w:rsidRPr="00A97523" w:rsidRDefault="0092063F" w:rsidP="0092063F">
      <w:pPr>
        <w:widowControl w:val="0"/>
        <w:pBdr>
          <w:top w:val="nil"/>
          <w:left w:val="nil"/>
          <w:bottom w:val="nil"/>
          <w:right w:val="nil"/>
          <w:between w:val="nil"/>
        </w:pBdr>
        <w:spacing w:before="16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A97523">
        <w:rPr>
          <w:rFonts w:ascii="Times New Roman" w:eastAsia="Times New Roman" w:hAnsi="Times New Roman" w:cs="Times New Roman"/>
          <w:color w:val="000000"/>
          <w:sz w:val="24"/>
          <w:szCs w:val="24"/>
        </w:rPr>
        <w:t>Explain Transaction and Concurrency control techniques using locks.</w:t>
      </w:r>
    </w:p>
    <w:p w:rsidR="0092063F" w:rsidRDefault="0092063F" w:rsidP="0092063F">
      <w:pPr>
        <w:widowControl w:val="0"/>
        <w:pBdr>
          <w:top w:val="nil"/>
          <w:left w:val="nil"/>
          <w:bottom w:val="nil"/>
          <w:right w:val="nil"/>
          <w:between w:val="nil"/>
        </w:pBdr>
        <w:spacing w:before="169"/>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w:t>
      </w:r>
    </w:p>
    <w:p w:rsidR="0092063F" w:rsidRPr="00A97523" w:rsidRDefault="0092063F" w:rsidP="0092063F">
      <w:pPr>
        <w:widowControl w:val="0"/>
        <w:pBdr>
          <w:top w:val="nil"/>
          <w:left w:val="nil"/>
          <w:bottom w:val="nil"/>
          <w:right w:val="nil"/>
          <w:between w:val="nil"/>
        </w:pBdr>
        <w:spacing w:before="169"/>
        <w:ind w:left="288" w:right="288"/>
        <w:rPr>
          <w:rFonts w:eastAsia="Times New Roman"/>
          <w:color w:val="000000"/>
        </w:rPr>
      </w:pPr>
      <w:r w:rsidRPr="00A97523">
        <w:rPr>
          <w:rFonts w:eastAsia="Times New Roman"/>
          <w:bCs/>
          <w:color w:val="000000"/>
        </w:rPr>
        <w:t>Transaction:</w:t>
      </w:r>
    </w:p>
    <w:p w:rsidR="0092063F" w:rsidRPr="00A97523"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r w:rsidRPr="00A97523">
        <w:rPr>
          <w:rFonts w:ascii="Times New Roman" w:eastAsia="Times New Roman" w:hAnsi="Times New Roman" w:cs="Times New Roman"/>
          <w:color w:val="000000"/>
          <w:sz w:val="24"/>
          <w:szCs w:val="24"/>
        </w:rPr>
        <w:t>A transaction is a logical unit of work that consists of one or more database operations (e.g., reads, writes, updates) executed as a single indivisible unit. Transactions ensure that database operations are either all completed successfully or none are completed at all, maintaining the consistency and integrity of the database.</w:t>
      </w:r>
    </w:p>
    <w:p w:rsidR="0092063F" w:rsidRPr="00A97523"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r w:rsidRPr="00A97523">
        <w:rPr>
          <w:rFonts w:ascii="Times New Roman" w:eastAsia="Times New Roman" w:hAnsi="Times New Roman" w:cs="Times New Roman"/>
          <w:color w:val="000000"/>
          <w:sz w:val="24"/>
          <w:szCs w:val="24"/>
        </w:rPr>
        <w:t>The ACID properties (Atomicity, Consistency, Isolation, Durability) govern the behavior of transactions:</w:t>
      </w:r>
    </w:p>
    <w:p w:rsidR="0092063F" w:rsidRPr="00A97523"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r w:rsidRPr="00A97523">
        <w:rPr>
          <w:rFonts w:ascii="Times New Roman" w:eastAsia="Times New Roman" w:hAnsi="Times New Roman" w:cs="Times New Roman"/>
          <w:color w:val="000000"/>
          <w:sz w:val="24"/>
          <w:szCs w:val="24"/>
        </w:rPr>
        <w:t>Atomicity: Ensures that all operations within a transaction are executed as a single indivisible unit. If any operation fails, the entire transaction is rolled back, leaving the database in its original state.</w:t>
      </w:r>
    </w:p>
    <w:p w:rsidR="0092063F" w:rsidRPr="00A97523"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r w:rsidRPr="00A97523">
        <w:rPr>
          <w:rFonts w:ascii="Times New Roman" w:eastAsia="Times New Roman" w:hAnsi="Times New Roman" w:cs="Times New Roman"/>
          <w:color w:val="000000"/>
          <w:sz w:val="24"/>
          <w:szCs w:val="24"/>
        </w:rPr>
        <w:t>Consistency: Guarantees that the database remains in a consistent state before and after a transaction. It ensures that only valid data modifications are allowed, preserving data integrity and enforcing integrity constraints.</w:t>
      </w:r>
    </w:p>
    <w:p w:rsidR="0092063F" w:rsidRPr="00A97523"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r w:rsidRPr="00A97523">
        <w:rPr>
          <w:rFonts w:ascii="Times New Roman" w:eastAsia="Times New Roman" w:hAnsi="Times New Roman" w:cs="Times New Roman"/>
          <w:color w:val="000000"/>
          <w:sz w:val="24"/>
          <w:szCs w:val="24"/>
        </w:rPr>
        <w:t>Isolation: Ensures that the concurrent execution of multiple transactions does not interfere with each other, providing each transaction with the illusion that it is executing alone on the database. Isolation levels control the degree of isolation between transactions.</w:t>
      </w:r>
    </w:p>
    <w:p w:rsidR="0092063F" w:rsidRPr="00A97523"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r w:rsidRPr="00A97523">
        <w:rPr>
          <w:rFonts w:ascii="Times New Roman" w:eastAsia="Times New Roman" w:hAnsi="Times New Roman" w:cs="Times New Roman"/>
          <w:color w:val="000000"/>
          <w:sz w:val="24"/>
          <w:szCs w:val="24"/>
        </w:rPr>
        <w:t>Durability: Ensures that the changes made by a committed transaction persist even in the event of system failures. Committed transactions are permanently stored in the database and cannot be undone.</w:t>
      </w:r>
    </w:p>
    <w:p w:rsidR="0092063F" w:rsidRPr="00A97523" w:rsidRDefault="0092063F" w:rsidP="0092063F">
      <w:pPr>
        <w:widowControl w:val="0"/>
        <w:numPr>
          <w:ilvl w:val="0"/>
          <w:numId w:val="1"/>
        </w:numPr>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r w:rsidRPr="00A97523">
        <w:rPr>
          <w:rFonts w:ascii="Times New Roman" w:eastAsia="Times New Roman" w:hAnsi="Times New Roman" w:cs="Times New Roman"/>
          <w:b/>
          <w:bCs/>
          <w:color w:val="000000"/>
          <w:sz w:val="24"/>
          <w:szCs w:val="24"/>
        </w:rPr>
        <w:t>Concurrency Control Techniques using Locks:</w:t>
      </w:r>
    </w:p>
    <w:p w:rsidR="0092063F" w:rsidRPr="00A97523"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r w:rsidRPr="00A97523">
        <w:rPr>
          <w:rFonts w:ascii="Times New Roman" w:eastAsia="Times New Roman" w:hAnsi="Times New Roman" w:cs="Times New Roman"/>
          <w:color w:val="000000"/>
          <w:sz w:val="24"/>
          <w:szCs w:val="24"/>
        </w:rPr>
        <w:t>Concurrency control ensures that multiple transactions can execute concurrently without interfering with each other, while still preserving the ACID properties of transactions. Locking is a common technique used for concurrency control, where transactions acquire and release locks on data items to control access and ensure consistency.</w:t>
      </w:r>
    </w:p>
    <w:p w:rsidR="0092063F" w:rsidRPr="00A97523"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r w:rsidRPr="00A97523">
        <w:rPr>
          <w:rFonts w:ascii="Times New Roman" w:eastAsia="Times New Roman" w:hAnsi="Times New Roman" w:cs="Times New Roman"/>
          <w:b/>
          <w:bCs/>
          <w:color w:val="000000"/>
          <w:sz w:val="24"/>
          <w:szCs w:val="24"/>
        </w:rPr>
        <w:t>Types of Locks:</w:t>
      </w:r>
    </w:p>
    <w:p w:rsidR="0092063F" w:rsidRPr="00A97523"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r w:rsidRPr="00A97523">
        <w:rPr>
          <w:rFonts w:ascii="Times New Roman" w:eastAsia="Times New Roman" w:hAnsi="Times New Roman" w:cs="Times New Roman"/>
          <w:b/>
          <w:bCs/>
          <w:color w:val="000000"/>
          <w:sz w:val="24"/>
          <w:szCs w:val="24"/>
        </w:rPr>
        <w:t>Shared (Read) Locks:</w:t>
      </w:r>
      <w:r w:rsidRPr="00A97523">
        <w:rPr>
          <w:rFonts w:ascii="Times New Roman" w:eastAsia="Times New Roman" w:hAnsi="Times New Roman" w:cs="Times New Roman"/>
          <w:color w:val="000000"/>
          <w:sz w:val="24"/>
          <w:szCs w:val="24"/>
        </w:rPr>
        <w:t xml:space="preserve"> Allow multiple transactions to read a data item simultaneously but prevent any transaction from writing to it until all shared locks are released.</w:t>
      </w:r>
    </w:p>
    <w:p w:rsidR="0092063F" w:rsidRPr="00A97523"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r w:rsidRPr="00A97523">
        <w:rPr>
          <w:rFonts w:ascii="Times New Roman" w:eastAsia="Times New Roman" w:hAnsi="Times New Roman" w:cs="Times New Roman"/>
          <w:b/>
          <w:bCs/>
          <w:color w:val="000000"/>
          <w:sz w:val="24"/>
          <w:szCs w:val="24"/>
        </w:rPr>
        <w:t>Exclusive (Write) Locks:</w:t>
      </w:r>
      <w:r w:rsidRPr="00A97523">
        <w:rPr>
          <w:rFonts w:ascii="Times New Roman" w:eastAsia="Times New Roman" w:hAnsi="Times New Roman" w:cs="Times New Roman"/>
          <w:color w:val="000000"/>
          <w:sz w:val="24"/>
          <w:szCs w:val="24"/>
        </w:rPr>
        <w:t xml:space="preserve"> Restrict access to a data item to a single transaction for writing, preventing other transactions from reading or writing to it until the exclusive lock is released.</w:t>
      </w:r>
    </w:p>
    <w:p w:rsidR="0092063F" w:rsidRPr="00A97523"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r w:rsidRPr="00A97523">
        <w:rPr>
          <w:rFonts w:ascii="Times New Roman" w:eastAsia="Times New Roman" w:hAnsi="Times New Roman" w:cs="Times New Roman"/>
          <w:b/>
          <w:bCs/>
          <w:color w:val="000000"/>
          <w:sz w:val="24"/>
          <w:szCs w:val="24"/>
        </w:rPr>
        <w:t>Locking Protocols:</w:t>
      </w:r>
    </w:p>
    <w:p w:rsidR="0092063F" w:rsidRPr="00A97523"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r w:rsidRPr="00A97523">
        <w:rPr>
          <w:rFonts w:ascii="Times New Roman" w:eastAsia="Times New Roman" w:hAnsi="Times New Roman" w:cs="Times New Roman"/>
          <w:b/>
          <w:bCs/>
          <w:color w:val="000000"/>
          <w:sz w:val="24"/>
          <w:szCs w:val="24"/>
        </w:rPr>
        <w:t>Two-Phase Locking (2PL):</w:t>
      </w:r>
      <w:r w:rsidRPr="00A97523">
        <w:rPr>
          <w:rFonts w:ascii="Times New Roman" w:eastAsia="Times New Roman" w:hAnsi="Times New Roman" w:cs="Times New Roman"/>
          <w:color w:val="000000"/>
          <w:sz w:val="24"/>
          <w:szCs w:val="24"/>
        </w:rPr>
        <w:t xml:space="preserve"> Transactions acquire all the locks they need before starting execution (growing phase) and release all locks at once when they complete (shrinking phase). This protocol ensures serializability but may lead to deadlock if not managed properly.</w:t>
      </w:r>
    </w:p>
    <w:p w:rsidR="0092063F"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3B7E8B51" wp14:editId="00B36E1C">
            <wp:extent cx="5734050" cy="809625"/>
            <wp:effectExtent l="0" t="0" r="0" b="0"/>
            <wp:docPr id="12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92063F" w:rsidRPr="00A97523"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r w:rsidRPr="00A97523">
        <w:rPr>
          <w:rFonts w:ascii="Times New Roman" w:eastAsia="Times New Roman" w:hAnsi="Times New Roman" w:cs="Times New Roman"/>
          <w:b/>
          <w:bCs/>
          <w:color w:val="000000"/>
          <w:sz w:val="24"/>
          <w:szCs w:val="24"/>
        </w:rPr>
        <w:t>Timestamp Ordering:</w:t>
      </w:r>
      <w:r w:rsidRPr="00A97523">
        <w:rPr>
          <w:rFonts w:ascii="Times New Roman" w:eastAsia="Times New Roman" w:hAnsi="Times New Roman" w:cs="Times New Roman"/>
          <w:color w:val="000000"/>
          <w:sz w:val="24"/>
          <w:szCs w:val="24"/>
        </w:rPr>
        <w:t xml:space="preserve"> Each transaction is assigned a unique timestamp, and locks are acquired and released based on these timestamps to ensure serializability and prevent conflicts. Older transactions are given priority over newer transactions.</w:t>
      </w:r>
    </w:p>
    <w:p w:rsidR="0092063F" w:rsidRPr="00A97523"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r w:rsidRPr="00A97523">
        <w:rPr>
          <w:rFonts w:ascii="Times New Roman" w:eastAsia="Times New Roman" w:hAnsi="Times New Roman" w:cs="Times New Roman"/>
          <w:b/>
          <w:bCs/>
          <w:color w:val="000000"/>
          <w:sz w:val="24"/>
          <w:szCs w:val="24"/>
        </w:rPr>
        <w:t>Deadlock Detection and Prevention:</w:t>
      </w:r>
      <w:r>
        <w:rPr>
          <w:rFonts w:ascii="Times New Roman" w:eastAsia="Times New Roman" w:hAnsi="Times New Roman" w:cs="Times New Roman"/>
          <w:color w:val="000000"/>
          <w:sz w:val="24"/>
          <w:szCs w:val="24"/>
        </w:rPr>
        <w:t xml:space="preserve"> </w:t>
      </w:r>
      <w:r w:rsidRPr="00A97523">
        <w:rPr>
          <w:rFonts w:ascii="Times New Roman" w:eastAsia="Times New Roman" w:hAnsi="Times New Roman" w:cs="Times New Roman"/>
          <w:color w:val="000000"/>
          <w:sz w:val="24"/>
          <w:szCs w:val="24"/>
        </w:rPr>
        <w:t>Deadlocks occur when two or more transactions are waiting indefinitely for resources held by each other, resulting in a cyclic dependency. Techniques such as deadlock detection algorithms and deadlock prevention strategies (e.g., timeout mechanisms, deadlock avoidance) are employed to detect and resolve deadlocks in the database system.</w:t>
      </w:r>
    </w:p>
    <w:p w:rsidR="0092063F" w:rsidRPr="00A97523"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r w:rsidRPr="00A97523">
        <w:rPr>
          <w:rFonts w:ascii="Times New Roman" w:eastAsia="Times New Roman" w:hAnsi="Times New Roman" w:cs="Times New Roman"/>
          <w:b/>
          <w:bCs/>
          <w:color w:val="000000"/>
          <w:sz w:val="24"/>
          <w:szCs w:val="24"/>
        </w:rPr>
        <w:t>Isolation Levels:</w:t>
      </w:r>
      <w:r>
        <w:rPr>
          <w:rFonts w:ascii="Times New Roman" w:eastAsia="Times New Roman" w:hAnsi="Times New Roman" w:cs="Times New Roman"/>
          <w:color w:val="000000"/>
          <w:sz w:val="24"/>
          <w:szCs w:val="24"/>
        </w:rPr>
        <w:t xml:space="preserve"> </w:t>
      </w:r>
      <w:r w:rsidRPr="00A97523">
        <w:rPr>
          <w:rFonts w:ascii="Times New Roman" w:eastAsia="Times New Roman" w:hAnsi="Times New Roman" w:cs="Times New Roman"/>
          <w:color w:val="000000"/>
          <w:sz w:val="24"/>
          <w:szCs w:val="24"/>
        </w:rPr>
        <w:t>Isolation levels define the degree of isolation between concurrent transactions, determining the visibility of intermediate transaction states and the phenomena they can exhibit (e.g., dirty reads, non-repeatable reads, phantom reads). Common isolation levels include Read Uncommitted, Read Committed, Repeatable Read, and Serializable.</w:t>
      </w:r>
    </w:p>
    <w:p w:rsidR="0092063F" w:rsidRPr="00A97523" w:rsidRDefault="0092063F" w:rsidP="0092063F">
      <w:pPr>
        <w:widowControl w:val="0"/>
        <w:pBdr>
          <w:top w:val="nil"/>
          <w:left w:val="nil"/>
          <w:bottom w:val="nil"/>
          <w:right w:val="nil"/>
          <w:between w:val="nil"/>
        </w:pBdr>
        <w:spacing w:before="169" w:line="240" w:lineRule="auto"/>
        <w:ind w:left="288" w:right="288"/>
        <w:jc w:val="both"/>
        <w:rPr>
          <w:rFonts w:ascii="Times New Roman" w:eastAsia="Times New Roman" w:hAnsi="Times New Roman" w:cs="Times New Roman"/>
          <w:color w:val="000000"/>
          <w:sz w:val="24"/>
          <w:szCs w:val="24"/>
        </w:rPr>
      </w:pPr>
    </w:p>
    <w:p w:rsidR="007A74AE" w:rsidRPr="0092063F" w:rsidRDefault="007A74AE" w:rsidP="0092063F">
      <w:bookmarkStart w:id="0" w:name="_GoBack"/>
      <w:bookmarkEnd w:id="0"/>
    </w:p>
    <w:sectPr w:rsidR="007A74AE" w:rsidRPr="0092063F" w:rsidSect="0092063F">
      <w:pgSz w:w="11920" w:h="16840"/>
      <w:pgMar w:top="1011" w:right="650" w:bottom="1284" w:left="1150" w:header="0" w:footer="720" w:gutter="0"/>
      <w:cols w:space="720" w:equalWidth="0">
        <w:col w:w="101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E24E2"/>
    <w:multiLevelType w:val="multilevel"/>
    <w:tmpl w:val="4D4E0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63F"/>
    <w:rsid w:val="007A74AE"/>
    <w:rsid w:val="0092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6B87E-A572-4F7C-A1CC-E058FA2E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2063F"/>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2024-04-22T04:36:00Z</dcterms:created>
  <dcterms:modified xsi:type="dcterms:W3CDTF">2024-04-22T04:36:00Z</dcterms:modified>
</cp:coreProperties>
</file>