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Bryophyte</w:t>
      </w:r>
      <w:r>
        <w:t xml:space="preserve"> </w:t>
      </w:r>
      <w:r>
        <w:t xml:space="preserve">Richness</w:t>
      </w:r>
      <w:r>
        <w:t xml:space="preserve"> </w:t>
      </w:r>
      <w:r>
        <w:t xml:space="preserve">and</w:t>
      </w:r>
      <w:r>
        <w:t xml:space="preserve"> </w:t>
      </w:r>
      <w:r>
        <w:t xml:space="preserve">Diversity</w:t>
      </w:r>
      <w:r>
        <w:t xml:space="preserve"> </w:t>
      </w:r>
      <w:r>
        <w:t xml:space="preserve">in</w:t>
      </w:r>
      <w:r>
        <w:t xml:space="preserve"> </w:t>
      </w:r>
      <w:r>
        <w:t xml:space="preserve">the</w:t>
      </w:r>
      <w:r>
        <w:t xml:space="preserve"> </w:t>
      </w:r>
      <w:r>
        <w:t xml:space="preserve">Americas</w:t>
      </w:r>
    </w:p>
    <w:p>
      <w:pPr>
        <w:pStyle w:val="Author"/>
      </w:pPr>
      <w:r>
        <w:t xml:space="preserve">Jackie</w:t>
      </w:r>
      <w:r>
        <w:t xml:space="preserve"> </w:t>
      </w:r>
      <w:r>
        <w:t xml:space="preserve">O’Malley</w:t>
      </w:r>
      <w:r>
        <w:t xml:space="preserve"> </w:t>
      </w:r>
      <w:r>
        <w:t xml:space="preserve">’21,</w:t>
      </w:r>
      <w:r>
        <w:t xml:space="preserve"> </w:t>
      </w:r>
      <w:r>
        <w:t xml:space="preserve">Julia</w:t>
      </w:r>
      <w:r>
        <w:t xml:space="preserve"> </w:t>
      </w:r>
      <w:r>
        <w:t xml:space="preserve">Eckberg</w:t>
      </w:r>
      <w:r>
        <w:t xml:space="preserve"> </w:t>
      </w:r>
      <w:r>
        <w:t xml:space="preserve">’21,</w:t>
      </w:r>
      <w:r>
        <w:t xml:space="preserve"> </w:t>
      </w:r>
      <w:r>
        <w:t xml:space="preserve">Carter</w:t>
      </w:r>
      <w:r>
        <w:t xml:space="preserve"> </w:t>
      </w:r>
      <w:r>
        <w:t xml:space="preserve">Powell</w:t>
      </w:r>
      <w:r>
        <w:t xml:space="preserve"> </w:t>
      </w:r>
      <w:r>
        <w:t xml:space="preserve">’20,</w:t>
      </w:r>
      <w:r>
        <w:t xml:space="preserve"> </w:t>
      </w:r>
      <w:r>
        <w:t xml:space="preserve">and</w:t>
      </w:r>
      <w:r>
        <w:t xml:space="preserve"> </w:t>
      </w:r>
      <w:r>
        <w:t xml:space="preserve">Dr. Andrew</w:t>
      </w:r>
      <w:r>
        <w:t xml:space="preserve"> </w:t>
      </w:r>
      <w:r>
        <w:t xml:space="preserve">J.</w:t>
      </w:r>
      <w:r>
        <w:t xml:space="preserve"> </w:t>
      </w:r>
      <w:r>
        <w:t xml:space="preserve">Kerkhoff</w:t>
      </w:r>
    </w:p>
    <w:p>
      <w:pPr>
        <w:pStyle w:val="Date"/>
      </w:pPr>
      <w:r>
        <w:t xml:space="preserve">Department</w:t>
      </w:r>
      <w:r>
        <w:t xml:space="preserve"> </w:t>
      </w:r>
      <w:r>
        <w:t xml:space="preserve">of</w:t>
      </w:r>
      <w:r>
        <w:t xml:space="preserve"> </w:t>
      </w:r>
      <w:r>
        <w:t xml:space="preserve">Biology,</w:t>
      </w:r>
      <w:r>
        <w:t xml:space="preserve"> </w:t>
      </w:r>
      <w:r>
        <w:t xml:space="preserve">Kenyon</w:t>
      </w:r>
      <w:r>
        <w:t xml:space="preserve"> </w:t>
      </w:r>
      <w:r>
        <w:t xml:space="preserve">College,</w:t>
      </w:r>
      <w:r>
        <w:t xml:space="preserve"> </w:t>
      </w:r>
      <w:r>
        <w:t xml:space="preserve">Gambier,</w:t>
      </w:r>
      <w:r>
        <w:t xml:space="preserve"> </w:t>
      </w:r>
      <w:r>
        <w:t xml:space="preserve">OH</w:t>
      </w:r>
      <w:r>
        <w:t xml:space="preserve"> </w:t>
      </w:r>
      <w:r>
        <w:t xml:space="preserve">43022</w:t>
      </w:r>
    </w:p>
    <w:p>
      <w:pPr>
        <w:pStyle w:val="SourceCode"/>
      </w:pPr>
      <w:r>
        <w:rPr>
          <w:rStyle w:val="KeywordTok"/>
        </w:rPr>
        <w:t xml:space="preserve">require</w:t>
      </w:r>
      <w:r>
        <w:rPr>
          <w:rStyle w:val="NormalTok"/>
        </w:rPr>
        <w:t xml:space="preserve">(knitr)</w:t>
      </w:r>
      <w:r>
        <w:br w:type="textWrapping"/>
      </w:r>
      <w:r>
        <w:rPr>
          <w:rStyle w:val="KeywordTok"/>
        </w:rPr>
        <w:t xml:space="preserve">require</w:t>
      </w:r>
      <w:r>
        <w:rPr>
          <w:rStyle w:val="NormalTok"/>
        </w:rPr>
        <w:t xml:space="preserve">(sp)</w:t>
      </w:r>
      <w:r>
        <w:br w:type="textWrapping"/>
      </w:r>
      <w:r>
        <w:rPr>
          <w:rStyle w:val="KeywordTok"/>
        </w:rPr>
        <w:t xml:space="preserve">require</w:t>
      </w:r>
      <w:r>
        <w:rPr>
          <w:rStyle w:val="NormalTok"/>
        </w:rPr>
        <w:t xml:space="preserve">(vegan)</w:t>
      </w:r>
      <w:r>
        <w:br w:type="textWrapping"/>
      </w:r>
      <w:r>
        <w:rPr>
          <w:rStyle w:val="KeywordTok"/>
        </w:rPr>
        <w:t xml:space="preserve">require</w:t>
      </w:r>
      <w:r>
        <w:rPr>
          <w:rStyle w:val="NormalTok"/>
        </w:rPr>
        <w:t xml:space="preserve">(raster)</w:t>
      </w:r>
      <w:r>
        <w:br w:type="textWrapping"/>
      </w:r>
      <w:r>
        <w:rPr>
          <w:rStyle w:val="KeywordTok"/>
        </w:rPr>
        <w:t xml:space="preserve">require</w:t>
      </w:r>
      <w:r>
        <w:rPr>
          <w:rStyle w:val="NormalTok"/>
        </w:rPr>
        <w:t xml:space="preserve">(wesanderson)</w:t>
      </w:r>
      <w:r>
        <w:br w:type="textWrapping"/>
      </w: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(gridExtra)</w:t>
      </w:r>
    </w:p>
    <w:p>
      <w:pPr>
        <w:pStyle w:val="FirstParagraph"/>
      </w:pPr>
      <w:r>
        <w:t xml:space="preserve">As an extension of the work done by Carter Powell ’20, who mapped alpha diversity of bryophytes in the Americas using species distribution data from BIEN, we have calculated and mapped beta diversity of bryophytes in the Western Hemisphere.</w:t>
      </w:r>
    </w:p>
    <w:p>
      <w:pPr>
        <w:pStyle w:val="BodyText"/>
      </w:pPr>
      <w:r>
        <w:t xml:space="preserve">Our analysis begins with bryophyte presence data from BIEN, which was constructed through species distribution modeling based on occurrence records for 4,802 species. We convert this data to a species-by-cell presence-absence matrix in order to calculate beta diversity using the</w:t>
      </w:r>
      <w:r>
        <w:t xml:space="preserve"> </w:t>
      </w:r>
      <w:r>
        <w:t xml:space="preserve">‘</w:t>
      </w:r>
      <w:r>
        <w:t xml:space="preserve">betadiver</w:t>
      </w:r>
      <w:r>
        <w:t xml:space="preserve">’</w:t>
      </w:r>
      <w:r>
        <w:t xml:space="preserve"> </w:t>
      </w:r>
      <w:r>
        <w:t xml:space="preserve">function from the</w:t>
      </w:r>
      <w:r>
        <w:t xml:space="preserve"> </w:t>
      </w:r>
      <w:r>
        <w:rPr>
          <w:i/>
        </w:rPr>
        <w:t xml:space="preserve">vegan</w:t>
      </w:r>
      <w:r>
        <w:t xml:space="preserve"> </w:t>
      </w:r>
      <w:r>
        <w:t xml:space="preserve">package. The resulting</w:t>
      </w:r>
      <w:r>
        <w:t xml:space="preserve"> </w:t>
      </w:r>
      <w:r>
        <w:t xml:space="preserve">“</w:t>
      </w:r>
      <w:r>
        <w:t xml:space="preserve">BetaMat.rds</w:t>
      </w:r>
      <w:r>
        <w:t xml:space="preserve">”</w:t>
      </w:r>
      <w:r>
        <w:t xml:space="preserve"> </w:t>
      </w:r>
      <w:r>
        <w:t xml:space="preserve">file is a Jacccard similarity matrix showing the beta diversity for each pair of cells. Additionally, we load a blank raster file containing 100km by 100km cells, a numeric vector equal to the number of cells in the raster, cell richness (alpha diversity) data, and a vector of the cell IDs for each occuppied cell.</w:t>
      </w:r>
    </w:p>
    <w:p>
      <w:pPr>
        <w:pStyle w:val="SourceCode"/>
      </w:pPr>
      <w:r>
        <w:rPr>
          <w:rStyle w:val="NormalTok"/>
        </w:rPr>
        <w:t xml:space="preserve">BlankRas &lt;-</w:t>
      </w:r>
      <w:r>
        <w:rPr>
          <w:rStyle w:val="KeywordTok"/>
        </w:rPr>
        <w:t xml:space="preserve">raster</w:t>
      </w:r>
      <w:r>
        <w:rPr>
          <w:rStyle w:val="NormalTok"/>
        </w:rPr>
        <w:t xml:space="preserve">(</w:t>
      </w:r>
      <w:r>
        <w:rPr>
          <w:rStyle w:val="StringTok"/>
        </w:rPr>
        <w:t xml:space="preserve">"Data/blank_100km_raster.tif"</w:t>
      </w:r>
      <w:r>
        <w:rPr>
          <w:rStyle w:val="NormalTok"/>
        </w:rPr>
        <w:t xml:space="preserve">)</w:t>
      </w:r>
      <w:r>
        <w:br w:type="textWrapping"/>
      </w:r>
      <w:r>
        <w:rPr>
          <w:rStyle w:val="NormalTok"/>
        </w:rPr>
        <w:t xml:space="preserve">CellRichness &lt;-</w:t>
      </w:r>
      <w:r>
        <w:rPr>
          <w:rStyle w:val="StringTok"/>
        </w:rPr>
        <w:t xml:space="preserve"> </w:t>
      </w:r>
      <w:r>
        <w:rPr>
          <w:rStyle w:val="KeywordTok"/>
        </w:rPr>
        <w:t xml:space="preserve">readRDS</w:t>
      </w:r>
      <w:r>
        <w:rPr>
          <w:rStyle w:val="NormalTok"/>
        </w:rPr>
        <w:t xml:space="preserve">(</w:t>
      </w:r>
      <w:r>
        <w:rPr>
          <w:rStyle w:val="StringTok"/>
        </w:rPr>
        <w:t xml:space="preserve">"Data/CellRichness.rds"</w:t>
      </w:r>
      <w:r>
        <w:rPr>
          <w:rStyle w:val="NormalTok"/>
        </w:rPr>
        <w:t xml:space="preserve">)</w:t>
      </w:r>
      <w:r>
        <w:br w:type="textWrapping"/>
      </w:r>
      <w:r>
        <w:rPr>
          <w:rStyle w:val="NormalTok"/>
        </w:rPr>
        <w:t xml:space="preserve">CellID &lt;-</w:t>
      </w:r>
      <w:r>
        <w:rPr>
          <w:rStyle w:val="StringTok"/>
        </w:rPr>
        <w:t xml:space="preserve"> </w:t>
      </w:r>
      <w:r>
        <w:rPr>
          <w:rStyle w:val="NormalTok"/>
        </w:rPr>
        <w:t xml:space="preserve">CellRichness</w:t>
      </w:r>
      <w:r>
        <w:rPr>
          <w:rStyle w:val="OperatorTok"/>
        </w:rPr>
        <w:t xml:space="preserve">$</w:t>
      </w:r>
      <w:r>
        <w:rPr>
          <w:rStyle w:val="NormalTok"/>
        </w:rPr>
        <w:t xml:space="preserve">CellID</w:t>
      </w:r>
      <w:r>
        <w:br w:type="textWrapping"/>
      </w:r>
      <w:r>
        <w:rPr>
          <w:rStyle w:val="NormalTok"/>
        </w:rPr>
        <w:t xml:space="preserve">CellVec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15038</w:t>
      </w:r>
      <w:r>
        <w:rPr>
          <w:rStyle w:val="NormalTok"/>
        </w:rPr>
        <w:t xml:space="preserve">)</w:t>
      </w:r>
      <w:r>
        <w:br w:type="textWrapping"/>
      </w:r>
      <w:r>
        <w:br w:type="textWrapping"/>
      </w:r>
      <w:r>
        <w:rPr>
          <w:rStyle w:val="NormalTok"/>
        </w:rPr>
        <w:t xml:space="preserve">BetaMat &lt;-</w:t>
      </w:r>
      <w:r>
        <w:rPr>
          <w:rStyle w:val="StringTok"/>
        </w:rPr>
        <w:t xml:space="preserve"> </w:t>
      </w:r>
      <w:r>
        <w:rPr>
          <w:rStyle w:val="KeywordTok"/>
        </w:rPr>
        <w:t xml:space="preserve">readRDS</w:t>
      </w:r>
      <w:r>
        <w:rPr>
          <w:rStyle w:val="NormalTok"/>
        </w:rPr>
        <w:t xml:space="preserve">(</w:t>
      </w:r>
      <w:r>
        <w:rPr>
          <w:rStyle w:val="StringTok"/>
        </w:rPr>
        <w:t xml:space="preserve">"Data/BetaMat.rds"</w:t>
      </w:r>
      <w:r>
        <w:rPr>
          <w:rStyle w:val="NormalTok"/>
        </w:rPr>
        <w:t xml:space="preserve">)</w:t>
      </w:r>
      <w:r>
        <w:br w:type="textWrapping"/>
      </w:r>
      <w:r>
        <w:rPr>
          <w:rStyle w:val="NormalTok"/>
        </w:rPr>
        <w:t xml:space="preserve">BetaMat&lt;-</w:t>
      </w:r>
      <w:r>
        <w:rPr>
          <w:rStyle w:val="KeywordTok"/>
        </w:rPr>
        <w:t xml:space="preserve">as.matrix</w:t>
      </w:r>
      <w:r>
        <w:rPr>
          <w:rStyle w:val="NormalTok"/>
        </w:rPr>
        <w:t xml:space="preserve">(BetaMat)</w:t>
      </w:r>
      <w:r>
        <w:br w:type="textWrapping"/>
      </w:r>
      <w:r>
        <w:rPr>
          <w:rStyle w:val="KeywordTok"/>
        </w:rPr>
        <w:t xml:space="preserve">row.names</w:t>
      </w:r>
      <w:r>
        <w:rPr>
          <w:rStyle w:val="NormalTok"/>
        </w:rPr>
        <w:t xml:space="preserve">(BetaMat) &lt;-</w:t>
      </w:r>
      <w:r>
        <w:rPr>
          <w:rStyle w:val="StringTok"/>
        </w:rPr>
        <w:t xml:space="preserve"> </w:t>
      </w:r>
      <w:r>
        <w:rPr>
          <w:rStyle w:val="NormalTok"/>
        </w:rPr>
        <w:t xml:space="preserve">CellID</w:t>
      </w:r>
      <w:r>
        <w:br w:type="textWrapping"/>
      </w:r>
      <w:r>
        <w:rPr>
          <w:rStyle w:val="KeywordTok"/>
        </w:rPr>
        <w:t xml:space="preserve">names</w:t>
      </w:r>
      <w:r>
        <w:rPr>
          <w:rStyle w:val="NormalTok"/>
        </w:rPr>
        <w:t xml:space="preserve">(BetaMat) &lt;-</w:t>
      </w:r>
      <w:r>
        <w:rPr>
          <w:rStyle w:val="StringTok"/>
        </w:rPr>
        <w:t xml:space="preserve"> </w:t>
      </w:r>
      <w:r>
        <w:rPr>
          <w:rStyle w:val="NormalTok"/>
        </w:rPr>
        <w:t xml:space="preserve">CellID</w:t>
      </w:r>
    </w:p>
    <w:p>
      <w:pPr>
        <w:pStyle w:val="FirstParagraph"/>
      </w:pPr>
      <w:r>
        <w:t xml:space="preserve">In order to identify and isolate the occuppied cells with 7 or 8 occcuppied neighbor cells, we use the</w:t>
      </w:r>
      <w:r>
        <w:t xml:space="preserve"> </w:t>
      </w:r>
      <w:r>
        <w:t xml:space="preserve">‘</w:t>
      </w:r>
      <w:r>
        <w:t xml:space="preserve">adjacent</w:t>
      </w:r>
      <w:r>
        <w:t xml:space="preserve">’</w:t>
      </w:r>
      <w:r>
        <w:t xml:space="preserve"> </w:t>
      </w:r>
      <w:r>
        <w:t xml:space="preserve">function from the</w:t>
      </w:r>
      <w:r>
        <w:t xml:space="preserve"> </w:t>
      </w:r>
      <w:r>
        <w:rPr>
          <w:i/>
        </w:rPr>
        <w:t xml:space="preserve">raster</w:t>
      </w:r>
      <w:r>
        <w:t xml:space="preserve"> </w:t>
      </w:r>
      <w:r>
        <w:t xml:space="preserve">package, and apply it to the vector of cell IDs. The output is a list which includes each occuppied cell and the cells that neighbor it. We then convert this list to a vector from which we extract the cells with 7 or 8 occuppied neighbors, creating two distinct vectors.</w:t>
      </w:r>
    </w:p>
    <w:p>
      <w:pPr>
        <w:pStyle w:val="SourceCode"/>
      </w:pPr>
      <w:r>
        <w:rPr>
          <w:rStyle w:val="NormalTok"/>
        </w:rPr>
        <w:t xml:space="preserve">neighbor &lt;-</w:t>
      </w:r>
      <w:r>
        <w:rPr>
          <w:rStyle w:val="StringTok"/>
        </w:rPr>
        <w:t xml:space="preserve"> </w:t>
      </w:r>
      <w:r>
        <w:rPr>
          <w:rStyle w:val="ControlFlowTok"/>
        </w:rPr>
        <w:t xml:space="preserve">function</w:t>
      </w:r>
      <w:r>
        <w:rPr>
          <w:rStyle w:val="NormalTok"/>
        </w:rPr>
        <w:t xml:space="preserve">(CellVec) {(</w:t>
      </w:r>
      <w:r>
        <w:rPr>
          <w:rStyle w:val="KeywordTok"/>
        </w:rPr>
        <w:t xml:space="preserve">adjacent</w:t>
      </w:r>
      <w:r>
        <w:rPr>
          <w:rStyle w:val="NormalTok"/>
        </w:rPr>
        <w:t xml:space="preserve">(BlankRas, CellVec, </w:t>
      </w:r>
      <w:r>
        <w:rPr>
          <w:rStyle w:val="DataTypeTok"/>
        </w:rPr>
        <w:t xml:space="preserve">directions=</w:t>
      </w:r>
      <w:r>
        <w:rPr>
          <w:rStyle w:val="DecValTok"/>
        </w:rPr>
        <w:t xml:space="preserve">8</w:t>
      </w:r>
      <w:r>
        <w:rPr>
          <w:rStyle w:val="NormalTok"/>
        </w:rPr>
        <w:t xml:space="preserve">, </w:t>
      </w:r>
      <w:r>
        <w:rPr>
          <w:rStyle w:val="DataTypeTok"/>
        </w:rPr>
        <w:t xml:space="preserve">pairs=</w:t>
      </w:r>
      <w:r>
        <w:rPr>
          <w:rStyle w:val="OtherTok"/>
        </w:rPr>
        <w:t xml:space="preserve">FALSE</w:t>
      </w:r>
      <w:r>
        <w:rPr>
          <w:rStyle w:val="NormalTok"/>
        </w:rPr>
        <w:t xml:space="preserve">, </w:t>
      </w:r>
      <w:r>
        <w:rPr>
          <w:rStyle w:val="DataTypeTok"/>
        </w:rPr>
        <w:t xml:space="preserve">target=</w:t>
      </w:r>
      <w:r>
        <w:rPr>
          <w:rStyle w:val="NormalTok"/>
        </w:rPr>
        <w:t xml:space="preserve">CellID, </w:t>
      </w:r>
      <w:r>
        <w:rPr>
          <w:rStyle w:val="DataTypeTok"/>
        </w:rPr>
        <w:t xml:space="preserve">sorted=</w:t>
      </w:r>
      <w:r>
        <w:rPr>
          <w:rStyle w:val="OtherTok"/>
        </w:rPr>
        <w:t xml:space="preserve">TRUE</w:t>
      </w:r>
      <w:r>
        <w:rPr>
          <w:rStyle w:val="NormalTok"/>
        </w:rPr>
        <w:t xml:space="preserve">, </w:t>
      </w:r>
      <w:r>
        <w:rPr>
          <w:rStyle w:val="DataTypeTok"/>
        </w:rPr>
        <w:t xml:space="preserve">include=</w:t>
      </w:r>
      <w:r>
        <w:rPr>
          <w:rStyle w:val="OtherTok"/>
        </w:rPr>
        <w:t xml:space="preserve">FALSE</w:t>
      </w:r>
      <w:r>
        <w:rPr>
          <w:rStyle w:val="NormalTok"/>
        </w:rPr>
        <w:t xml:space="preserve">, </w:t>
      </w:r>
      <w:r>
        <w:rPr>
          <w:rStyle w:val="DataTypeTok"/>
        </w:rPr>
        <w:t xml:space="preserve">id=</w:t>
      </w:r>
      <w:r>
        <w:rPr>
          <w:rStyle w:val="OtherTok"/>
        </w:rPr>
        <w:t xml:space="preserve">FALSE</w:t>
      </w:r>
      <w:r>
        <w:rPr>
          <w:rStyle w:val="NormalTok"/>
        </w:rPr>
        <w:t xml:space="preserve">))}</w:t>
      </w:r>
      <w:r>
        <w:br w:type="textWrapping"/>
      </w:r>
      <w:r>
        <w:rPr>
          <w:rStyle w:val="NormalTok"/>
        </w:rPr>
        <w:t xml:space="preserve">Neighbors &lt;-</w:t>
      </w:r>
      <w:r>
        <w:rPr>
          <w:rStyle w:val="StringTok"/>
        </w:rPr>
        <w:t xml:space="preserve"> </w:t>
      </w:r>
      <w:r>
        <w:rPr>
          <w:rStyle w:val="KeywordTok"/>
        </w:rPr>
        <w:t xml:space="preserve">lapply</w:t>
      </w:r>
      <w:r>
        <w:rPr>
          <w:rStyle w:val="NormalTok"/>
        </w:rPr>
        <w:t xml:space="preserve">(CellVec, neighbor)</w:t>
      </w:r>
      <w:r>
        <w:br w:type="textWrapping"/>
      </w:r>
      <w:r>
        <w:rPr>
          <w:rStyle w:val="KeywordTok"/>
        </w:rPr>
        <w:t xml:space="preserve">names</w:t>
      </w:r>
      <w:r>
        <w:rPr>
          <w:rStyle w:val="NormalTok"/>
        </w:rPr>
        <w:t xml:space="preserve">(Neighbors) &lt;-</w:t>
      </w:r>
      <w:r>
        <w:rPr>
          <w:rStyle w:val="StringTok"/>
        </w:rPr>
        <w:t xml:space="preserve"> </w:t>
      </w:r>
      <w:r>
        <w:rPr>
          <w:rStyle w:val="NormalTok"/>
        </w:rPr>
        <w:t xml:space="preserve">CellVec</w:t>
      </w:r>
      <w:r>
        <w:br w:type="textWrapping"/>
      </w:r>
      <w:r>
        <w:br w:type="textWrapping"/>
      </w:r>
      <w:r>
        <w:rPr>
          <w:rStyle w:val="NormalTok"/>
        </w:rPr>
        <w:t xml:space="preserve">bryneighbors &lt;-</w:t>
      </w:r>
      <w:r>
        <w:rPr>
          <w:rStyle w:val="StringTok"/>
        </w:rPr>
        <w:t xml:space="preserve"> </w:t>
      </w:r>
      <w:r>
        <w:rPr>
          <w:rStyle w:val="NormalTok"/>
        </w:rPr>
        <w:t xml:space="preserve">Neighbors[CellID]</w:t>
      </w:r>
      <w:r>
        <w:br w:type="textWrapping"/>
      </w:r>
      <w:r>
        <w:rPr>
          <w:rStyle w:val="NormalTok"/>
        </w:rPr>
        <w:t xml:space="preserve">bryneighborvect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(bryneighbors, length))</w:t>
      </w:r>
      <w:r>
        <w:br w:type="textWrapping"/>
      </w:r>
      <w:r>
        <w:br w:type="textWrapping"/>
      </w:r>
      <w:r>
        <w:rPr>
          <w:rStyle w:val="NormalTok"/>
        </w:rPr>
        <w:t xml:space="preserve">Cell8 &lt;-</w:t>
      </w:r>
      <w:r>
        <w:rPr>
          <w:rStyle w:val="StringTok"/>
        </w:rPr>
        <w:t xml:space="preserve"> </w:t>
      </w:r>
      <w:r>
        <w:rPr>
          <w:rStyle w:val="NormalTok"/>
        </w:rPr>
        <w:t xml:space="preserve">CellID[</w:t>
      </w:r>
      <w:r>
        <w:rPr>
          <w:rStyle w:val="KeywordTok"/>
        </w:rPr>
        <w:t xml:space="preserve">which</w:t>
      </w:r>
      <w:r>
        <w:rPr>
          <w:rStyle w:val="NormalTok"/>
        </w:rPr>
        <w:t xml:space="preserve">(bryneighborvect</w:t>
      </w:r>
      <w:r>
        <w:rPr>
          <w:rStyle w:val="OperatorTok"/>
        </w:rPr>
        <w:t xml:space="preserve">==</w:t>
      </w:r>
      <w:r>
        <w:rPr>
          <w:rStyle w:val="DecValTok"/>
        </w:rPr>
        <w:t xml:space="preserve">8</w:t>
      </w:r>
      <w:r>
        <w:rPr>
          <w:rStyle w:val="NormalTok"/>
        </w:rPr>
        <w:t xml:space="preserve">)]</w:t>
      </w:r>
      <w:r>
        <w:br w:type="textWrapping"/>
      </w:r>
      <w:r>
        <w:rPr>
          <w:rStyle w:val="NormalTok"/>
        </w:rPr>
        <w:t xml:space="preserve">Neighbors8 &lt;-Neighbors[Cell8]</w:t>
      </w:r>
      <w:r>
        <w:br w:type="textWrapping"/>
      </w:r>
      <w:r>
        <w:rPr>
          <w:rStyle w:val="NormalTok"/>
        </w:rPr>
        <w:t xml:space="preserve">Neighbors8 &lt;-</w:t>
      </w:r>
      <w:r>
        <w:rPr>
          <w:rStyle w:val="StringTok"/>
        </w:rPr>
        <w:t xml:space="preserve"> </w:t>
      </w:r>
      <w:r>
        <w:rPr>
          <w:rStyle w:val="KeywordTok"/>
        </w:rPr>
        <w:t xml:space="preserve">data.frame</w:t>
      </w:r>
      <w:r>
        <w:rPr>
          <w:rStyle w:val="NormalTok"/>
        </w:rPr>
        <w:t xml:space="preserve">(Neighbors8)</w:t>
      </w:r>
      <w:r>
        <w:br w:type="textWrapping"/>
      </w:r>
      <w:r>
        <w:rPr>
          <w:rStyle w:val="KeywordTok"/>
        </w:rPr>
        <w:t xml:space="preserve">names</w:t>
      </w:r>
      <w:r>
        <w:rPr>
          <w:rStyle w:val="NormalTok"/>
        </w:rPr>
        <w:t xml:space="preserve">(Neighbors8) &lt;-</w:t>
      </w:r>
      <w:r>
        <w:rPr>
          <w:rStyle w:val="StringTok"/>
        </w:rPr>
        <w:t xml:space="preserve"> </w:t>
      </w:r>
      <w:r>
        <w:rPr>
          <w:rStyle w:val="NormalTok"/>
        </w:rPr>
        <w:t xml:space="preserve">Cell8</w:t>
      </w:r>
      <w:r>
        <w:br w:type="textWrapping"/>
      </w:r>
      <w:r>
        <w:br w:type="textWrapping"/>
      </w:r>
      <w:r>
        <w:rPr>
          <w:rStyle w:val="NormalTok"/>
        </w:rPr>
        <w:t xml:space="preserve">Cell7 &lt;-</w:t>
      </w:r>
      <w:r>
        <w:rPr>
          <w:rStyle w:val="StringTok"/>
        </w:rPr>
        <w:t xml:space="preserve"> </w:t>
      </w:r>
      <w:r>
        <w:rPr>
          <w:rStyle w:val="NormalTok"/>
        </w:rPr>
        <w:t xml:space="preserve">CellID[</w:t>
      </w:r>
      <w:r>
        <w:rPr>
          <w:rStyle w:val="KeywordTok"/>
        </w:rPr>
        <w:t xml:space="preserve">which</w:t>
      </w:r>
      <w:r>
        <w:rPr>
          <w:rStyle w:val="NormalTok"/>
        </w:rPr>
        <w:t xml:space="preserve">(bryneighborvect</w:t>
      </w:r>
      <w:r>
        <w:rPr>
          <w:rStyle w:val="OperatorTok"/>
        </w:rPr>
        <w:t xml:space="preserve">==</w:t>
      </w:r>
      <w:r>
        <w:rPr>
          <w:rStyle w:val="DecValTok"/>
        </w:rPr>
        <w:t xml:space="preserve">7</w:t>
      </w:r>
      <w:r>
        <w:rPr>
          <w:rStyle w:val="NormalTok"/>
        </w:rPr>
        <w:t xml:space="preserve">)]</w:t>
      </w:r>
      <w:r>
        <w:br w:type="textWrapping"/>
      </w:r>
      <w:r>
        <w:rPr>
          <w:rStyle w:val="NormalTok"/>
        </w:rPr>
        <w:t xml:space="preserve">Neighbors7 &lt;-</w:t>
      </w:r>
      <w:r>
        <w:rPr>
          <w:rStyle w:val="StringTok"/>
        </w:rPr>
        <w:t xml:space="preserve"> </w:t>
      </w:r>
      <w:r>
        <w:rPr>
          <w:rStyle w:val="NormalTok"/>
        </w:rPr>
        <w:t xml:space="preserve">Neighbors[Cell7]</w:t>
      </w:r>
      <w:r>
        <w:br w:type="textWrapping"/>
      </w:r>
      <w:r>
        <w:rPr>
          <w:rStyle w:val="NormalTok"/>
        </w:rPr>
        <w:t xml:space="preserve">Neighbors7 &lt;-</w:t>
      </w:r>
      <w:r>
        <w:rPr>
          <w:rStyle w:val="StringTok"/>
        </w:rPr>
        <w:t xml:space="preserve"> </w:t>
      </w:r>
      <w:r>
        <w:rPr>
          <w:rStyle w:val="KeywordTok"/>
        </w:rPr>
        <w:t xml:space="preserve">data.frame</w:t>
      </w:r>
      <w:r>
        <w:rPr>
          <w:rStyle w:val="NormalTok"/>
        </w:rPr>
        <w:t xml:space="preserve">(Neighbors7)</w:t>
      </w:r>
      <w:r>
        <w:br w:type="textWrapping"/>
      </w:r>
      <w:r>
        <w:rPr>
          <w:rStyle w:val="KeywordTok"/>
        </w:rPr>
        <w:t xml:space="preserve">names</w:t>
      </w:r>
      <w:r>
        <w:rPr>
          <w:rStyle w:val="NormalTok"/>
        </w:rPr>
        <w:t xml:space="preserve">(Neighbors7) &lt;-</w:t>
      </w:r>
      <w:r>
        <w:rPr>
          <w:rStyle w:val="StringTok"/>
        </w:rPr>
        <w:t xml:space="preserve"> </w:t>
      </w:r>
      <w:r>
        <w:rPr>
          <w:rStyle w:val="NormalTok"/>
        </w:rPr>
        <w:t xml:space="preserve">Cell7</w:t>
      </w:r>
    </w:p>
    <w:p>
      <w:pPr>
        <w:pStyle w:val="FirstParagraph"/>
      </w:pPr>
      <w:r>
        <w:t xml:space="preserve">Next, we create two new beta diversity matrices for the cells with 7 neighbors and those with 8 neighbors, respectively.</w:t>
      </w:r>
    </w:p>
    <w:p>
      <w:pPr>
        <w:pStyle w:val="SourceCode"/>
      </w:pPr>
      <w:r>
        <w:rPr>
          <w:rStyle w:val="NormalTok"/>
        </w:rPr>
        <w:t xml:space="preserve">BetaMat8&lt;-</w:t>
      </w:r>
      <w:r>
        <w:rPr>
          <w:rStyle w:val="StringTok"/>
        </w:rPr>
        <w:t xml:space="preserve"> </w:t>
      </w:r>
      <w:r>
        <w:rPr>
          <w:rStyle w:val="NormalTok"/>
        </w:rPr>
        <w:t xml:space="preserve">BetaMat[</w:t>
      </w:r>
      <w:r>
        <w:rPr>
          <w:rStyle w:val="OperatorTok"/>
        </w:rPr>
        <w:t xml:space="preserve">!</w:t>
      </w:r>
      <w:r>
        <w:rPr>
          <w:rStyle w:val="NormalTok"/>
        </w:rPr>
        <w:t xml:space="preserve">Cell8, </w:t>
      </w:r>
      <w:r>
        <w:rPr>
          <w:rStyle w:val="OperatorTok"/>
        </w:rPr>
        <w:t xml:space="preserve">!</w:t>
      </w:r>
      <w:r>
        <w:rPr>
          <w:rStyle w:val="NormalTok"/>
        </w:rPr>
        <w:t xml:space="preserve">Cell8, drop=</w:t>
      </w:r>
      <w:r>
        <w:rPr>
          <w:rStyle w:val="OtherTok"/>
        </w:rPr>
        <w:t xml:space="preserve">TRUE</w:t>
      </w:r>
      <w:r>
        <w:rPr>
          <w:rStyle w:val="NormalTok"/>
        </w:rPr>
        <w:t xml:space="preserve">]</w:t>
      </w:r>
      <w:r>
        <w:br w:type="textWrapping"/>
      </w:r>
      <w:r>
        <w:rPr>
          <w:rStyle w:val="NormalTok"/>
        </w:rPr>
        <w:t xml:space="preserve">inx8 &lt;-</w:t>
      </w:r>
      <w:r>
        <w:rPr>
          <w:rStyle w:val="StringTok"/>
        </w:rPr>
        <w:t xml:space="preserve"> </w:t>
      </w:r>
      <w:r>
        <w:rPr>
          <w:rStyle w:val="KeywordTok"/>
        </w:rPr>
        <w:t xml:space="preserve">match</w:t>
      </w:r>
      <w:r>
        <w:rPr>
          <w:rStyle w:val="NormalTok"/>
        </w:rPr>
        <w:t xml:space="preserve">(</w:t>
      </w:r>
      <w:r>
        <w:rPr>
          <w:rStyle w:val="KeywordTok"/>
        </w:rPr>
        <w:t xml:space="preserve">as.character</w:t>
      </w:r>
      <w:r>
        <w:rPr>
          <w:rStyle w:val="NormalTok"/>
        </w:rPr>
        <w:t xml:space="preserve">(Cell8), </w:t>
      </w:r>
      <w:r>
        <w:rPr>
          <w:rStyle w:val="KeywordTok"/>
        </w:rPr>
        <w:t xml:space="preserve">rownames</w:t>
      </w:r>
      <w:r>
        <w:rPr>
          <w:rStyle w:val="NormalTok"/>
        </w:rPr>
        <w:t xml:space="preserve">(BetaMat8))</w:t>
      </w:r>
      <w:r>
        <w:br w:type="textWrapping"/>
      </w:r>
      <w:r>
        <w:rPr>
          <w:rStyle w:val="NormalTok"/>
        </w:rPr>
        <w:t xml:space="preserve">BetaMat8 &lt;-</w:t>
      </w:r>
      <w:r>
        <w:rPr>
          <w:rStyle w:val="StringTok"/>
        </w:rPr>
        <w:t xml:space="preserve"> </w:t>
      </w:r>
      <w:r>
        <w:rPr>
          <w:rStyle w:val="NormalTok"/>
        </w:rPr>
        <w:t xml:space="preserve">BetaMat8[inx8,inx8]</w:t>
      </w:r>
      <w:r>
        <w:br w:type="textWrapping"/>
      </w:r>
      <w:r>
        <w:br w:type="textWrapping"/>
      </w:r>
      <w:r>
        <w:rPr>
          <w:rStyle w:val="NormalTok"/>
        </w:rPr>
        <w:t xml:space="preserve">BetaMat7 &lt;-</w:t>
      </w:r>
      <w:r>
        <w:rPr>
          <w:rStyle w:val="StringTok"/>
        </w:rPr>
        <w:t xml:space="preserve"> </w:t>
      </w:r>
      <w:r>
        <w:rPr>
          <w:rStyle w:val="NormalTok"/>
        </w:rPr>
        <w:t xml:space="preserve">BetaMat[</w:t>
      </w:r>
      <w:r>
        <w:rPr>
          <w:rStyle w:val="OperatorTok"/>
        </w:rPr>
        <w:t xml:space="preserve">!</w:t>
      </w:r>
      <w:r>
        <w:rPr>
          <w:rStyle w:val="NormalTok"/>
        </w:rPr>
        <w:t xml:space="preserve">Cell7, </w:t>
      </w:r>
      <w:r>
        <w:rPr>
          <w:rStyle w:val="OperatorTok"/>
        </w:rPr>
        <w:t xml:space="preserve">!</w:t>
      </w:r>
      <w:r>
        <w:rPr>
          <w:rStyle w:val="NormalTok"/>
        </w:rPr>
        <w:t xml:space="preserve">Cell7, drop=</w:t>
      </w:r>
      <w:r>
        <w:rPr>
          <w:rStyle w:val="OtherTok"/>
        </w:rPr>
        <w:t xml:space="preserve">TRUE</w:t>
      </w:r>
      <w:r>
        <w:rPr>
          <w:rStyle w:val="NormalTok"/>
        </w:rPr>
        <w:t xml:space="preserve">]</w:t>
      </w:r>
      <w:r>
        <w:br w:type="textWrapping"/>
      </w:r>
      <w:r>
        <w:rPr>
          <w:rStyle w:val="NormalTok"/>
        </w:rPr>
        <w:t xml:space="preserve">inx7 &lt;-</w:t>
      </w:r>
      <w:r>
        <w:rPr>
          <w:rStyle w:val="StringTok"/>
        </w:rPr>
        <w:t xml:space="preserve"> </w:t>
      </w:r>
      <w:r>
        <w:rPr>
          <w:rStyle w:val="KeywordTok"/>
        </w:rPr>
        <w:t xml:space="preserve">match</w:t>
      </w:r>
      <w:r>
        <w:rPr>
          <w:rStyle w:val="NormalTok"/>
        </w:rPr>
        <w:t xml:space="preserve">(</w:t>
      </w:r>
      <w:r>
        <w:rPr>
          <w:rStyle w:val="KeywordTok"/>
        </w:rPr>
        <w:t xml:space="preserve">as.character</w:t>
      </w:r>
      <w:r>
        <w:rPr>
          <w:rStyle w:val="NormalTok"/>
        </w:rPr>
        <w:t xml:space="preserve">(Cell7), </w:t>
      </w:r>
      <w:r>
        <w:rPr>
          <w:rStyle w:val="KeywordTok"/>
        </w:rPr>
        <w:t xml:space="preserve">rownames</w:t>
      </w:r>
      <w:r>
        <w:rPr>
          <w:rStyle w:val="NormalTok"/>
        </w:rPr>
        <w:t xml:space="preserve">(BetaMat7))</w:t>
      </w:r>
      <w:r>
        <w:br w:type="textWrapping"/>
      </w:r>
      <w:r>
        <w:rPr>
          <w:rStyle w:val="NormalTok"/>
        </w:rPr>
        <w:t xml:space="preserve">BetaMat7 &lt;-</w:t>
      </w:r>
      <w:r>
        <w:rPr>
          <w:rStyle w:val="StringTok"/>
        </w:rPr>
        <w:t xml:space="preserve"> </w:t>
      </w:r>
      <w:r>
        <w:rPr>
          <w:rStyle w:val="NormalTok"/>
        </w:rPr>
        <w:t xml:space="preserve">BetaMat7[inx7,inx7]</w:t>
      </w:r>
    </w:p>
    <w:p>
      <w:pPr>
        <w:pStyle w:val="FirstParagraph"/>
      </w:pPr>
      <w:r>
        <w:t xml:space="preserve">For each cell, pairwise beta diversity is extracted for that focal cell and each of its 8 or 7 neighbors, and the mean of those values is calculated (McFadden</w:t>
      </w:r>
      <w:r>
        <w:t xml:space="preserve"> </w:t>
      </w:r>
      <w:r>
        <w:rPr>
          <w:i/>
        </w:rPr>
        <w:t xml:space="preserve">et al.</w:t>
      </w:r>
      <w:r>
        <w:t xml:space="preserve"> </w:t>
      </w:r>
      <w:r>
        <w:t xml:space="preserve">2019).</w:t>
      </w:r>
    </w:p>
    <w:p>
      <w:pPr>
        <w:pStyle w:val="SourceCode"/>
      </w:pPr>
      <w:r>
        <w:rPr>
          <w:rStyle w:val="NormalTok"/>
        </w:rPr>
        <w:t xml:space="preserve">Cell8CH &lt;-</w:t>
      </w:r>
      <w:r>
        <w:rPr>
          <w:rStyle w:val="StringTok"/>
        </w:rPr>
        <w:t xml:space="preserve"> </w:t>
      </w:r>
      <w:r>
        <w:rPr>
          <w:rStyle w:val="KeywordTok"/>
        </w:rPr>
        <w:t xml:space="preserve">as.character</w:t>
      </w:r>
      <w:r>
        <w:rPr>
          <w:rStyle w:val="NormalTok"/>
        </w:rPr>
        <w:t xml:space="preserve">(Cell8)</w:t>
      </w:r>
      <w:r>
        <w:br w:type="textWrapping"/>
      </w:r>
      <w:r>
        <w:rPr>
          <w:rStyle w:val="NormalTok"/>
        </w:rPr>
        <w:t xml:space="preserve">Beta8 &lt;-</w:t>
      </w:r>
      <w:r>
        <w:rPr>
          <w:rStyle w:val="StringTok"/>
        </w:rPr>
        <w:t xml:space="preserve"> </w:t>
      </w:r>
      <w:r>
        <w:rPr>
          <w:rStyle w:val="KeywordTok"/>
        </w:rPr>
        <w:t xml:space="preserve">lapply</w:t>
      </w:r>
      <w:r>
        <w:rPr>
          <w:rStyle w:val="NormalTok"/>
        </w:rPr>
        <w:t xml:space="preserve">(Cell8CH, </w:t>
      </w:r>
      <w:r>
        <w:rPr>
          <w:rStyle w:val="ControlFlowTok"/>
        </w:rPr>
        <w:t xml:space="preserve">function</w:t>
      </w:r>
      <w:r>
        <w:rPr>
          <w:rStyle w:val="NormalTok"/>
        </w:rPr>
        <w:t xml:space="preserve">(x)</w:t>
      </w:r>
      <w:r>
        <w:rPr>
          <w:rStyle w:val="KeywordTok"/>
        </w:rPr>
        <w:t xml:space="preserve">mean</w:t>
      </w:r>
      <w:r>
        <w:rPr>
          <w:rStyle w:val="NormalTok"/>
        </w:rPr>
        <w:t xml:space="preserve">(BetaMat[x, </w:t>
      </w:r>
      <w:r>
        <w:rPr>
          <w:rStyle w:val="KeywordTok"/>
        </w:rPr>
        <w:t xml:space="preserve">as.character</w:t>
      </w:r>
      <w:r>
        <w:rPr>
          <w:rStyle w:val="NormalTok"/>
        </w:rPr>
        <w:t xml:space="preserve">(Neighbors8[,x])]))</w:t>
      </w:r>
      <w:r>
        <w:br w:type="textWrapping"/>
      </w:r>
      <w:r>
        <w:rPr>
          <w:rStyle w:val="KeywordTok"/>
        </w:rPr>
        <w:t xml:space="preserve">names</w:t>
      </w:r>
      <w:r>
        <w:rPr>
          <w:rStyle w:val="NormalTok"/>
        </w:rPr>
        <w:t xml:space="preserve">(Beta8) &lt;-</w:t>
      </w:r>
      <w:r>
        <w:rPr>
          <w:rStyle w:val="StringTok"/>
        </w:rPr>
        <w:t xml:space="preserve"> </w:t>
      </w:r>
      <w:r>
        <w:rPr>
          <w:rStyle w:val="NormalTok"/>
        </w:rPr>
        <w:t xml:space="preserve">Cell8CH</w:t>
      </w:r>
      <w:r>
        <w:br w:type="textWrapping"/>
      </w:r>
      <w:r>
        <w:br w:type="textWrapping"/>
      </w:r>
      <w:r>
        <w:rPr>
          <w:rStyle w:val="NormalTok"/>
        </w:rPr>
        <w:t xml:space="preserve">Cell7CH &lt;-</w:t>
      </w:r>
      <w:r>
        <w:rPr>
          <w:rStyle w:val="StringTok"/>
        </w:rPr>
        <w:t xml:space="preserve"> </w:t>
      </w:r>
      <w:r>
        <w:rPr>
          <w:rStyle w:val="KeywordTok"/>
        </w:rPr>
        <w:t xml:space="preserve">as.character</w:t>
      </w:r>
      <w:r>
        <w:rPr>
          <w:rStyle w:val="NormalTok"/>
        </w:rPr>
        <w:t xml:space="preserve">(Cell7)</w:t>
      </w:r>
      <w:r>
        <w:br w:type="textWrapping"/>
      </w:r>
      <w:r>
        <w:rPr>
          <w:rStyle w:val="NormalTok"/>
        </w:rPr>
        <w:t xml:space="preserve">Beta7 &lt;-</w:t>
      </w:r>
      <w:r>
        <w:rPr>
          <w:rStyle w:val="StringTok"/>
        </w:rPr>
        <w:t xml:space="preserve"> </w:t>
      </w:r>
      <w:r>
        <w:rPr>
          <w:rStyle w:val="KeywordTok"/>
        </w:rPr>
        <w:t xml:space="preserve">lapply</w:t>
      </w:r>
      <w:r>
        <w:rPr>
          <w:rStyle w:val="NormalTok"/>
        </w:rPr>
        <w:t xml:space="preserve">(Cell7CH, </w:t>
      </w:r>
      <w:r>
        <w:rPr>
          <w:rStyle w:val="ControlFlowTok"/>
        </w:rPr>
        <w:t xml:space="preserve">function</w:t>
      </w:r>
      <w:r>
        <w:rPr>
          <w:rStyle w:val="NormalTok"/>
        </w:rPr>
        <w:t xml:space="preserve">(x)</w:t>
      </w:r>
      <w:r>
        <w:rPr>
          <w:rStyle w:val="KeywordTok"/>
        </w:rPr>
        <w:t xml:space="preserve">mean</w:t>
      </w:r>
      <w:r>
        <w:rPr>
          <w:rStyle w:val="NormalTok"/>
        </w:rPr>
        <w:t xml:space="preserve">(BetaMat[x, </w:t>
      </w:r>
      <w:r>
        <w:rPr>
          <w:rStyle w:val="KeywordTok"/>
        </w:rPr>
        <w:t xml:space="preserve">as.character</w:t>
      </w:r>
      <w:r>
        <w:rPr>
          <w:rStyle w:val="NormalTok"/>
        </w:rPr>
        <w:t xml:space="preserve">(Neighbors7[,x])]))</w:t>
      </w:r>
      <w:r>
        <w:br w:type="textWrapping"/>
      </w:r>
      <w:r>
        <w:rPr>
          <w:rStyle w:val="KeywordTok"/>
        </w:rPr>
        <w:t xml:space="preserve">names</w:t>
      </w:r>
      <w:r>
        <w:rPr>
          <w:rStyle w:val="NormalTok"/>
        </w:rPr>
        <w:t xml:space="preserve">(Beta7) &lt;-</w:t>
      </w:r>
      <w:r>
        <w:rPr>
          <w:rStyle w:val="StringTok"/>
        </w:rPr>
        <w:t xml:space="preserve"> </w:t>
      </w:r>
      <w:r>
        <w:rPr>
          <w:rStyle w:val="NormalTok"/>
        </w:rPr>
        <w:t xml:space="preserve">Cell7CH</w:t>
      </w:r>
    </w:p>
    <w:p>
      <w:pPr>
        <w:pStyle w:val="FirstParagraph"/>
      </w:pPr>
      <w:r>
        <w:t xml:space="preserve">We then plotted the mean pairwise β-diversity by cell ID for cells with both 7 and 8 neighbors to examine the range of values and investigate outliers.</w:t>
      </w:r>
    </w:p>
    <w:p>
      <w:pPr>
        <w:pStyle w:val="SourceCode"/>
      </w:pPr>
      <w:r>
        <w:rPr>
          <w:rStyle w:val="NormalTok"/>
        </w:rPr>
        <w:t xml:space="preserve">Beta7Vec&lt;-</w:t>
      </w:r>
      <w:r>
        <w:rPr>
          <w:rStyle w:val="KeywordTok"/>
        </w:rPr>
        <w:t xml:space="preserve">unlist</w:t>
      </w:r>
      <w:r>
        <w:rPr>
          <w:rStyle w:val="NormalTok"/>
        </w:rPr>
        <w:t xml:space="preserve">(Beta7)</w:t>
      </w:r>
      <w:r>
        <w:br w:type="textWrapping"/>
      </w:r>
      <w:r>
        <w:rPr>
          <w:rStyle w:val="NormalTok"/>
        </w:rPr>
        <w:t xml:space="preserve">Beta8Vec&lt;-</w:t>
      </w:r>
      <w:r>
        <w:rPr>
          <w:rStyle w:val="KeywordTok"/>
        </w:rPr>
        <w:t xml:space="preserve">unlist</w:t>
      </w:r>
      <w:r>
        <w:rPr>
          <w:rStyle w:val="NormalTok"/>
        </w:rPr>
        <w:t xml:space="preserve">(Beta8)</w:t>
      </w:r>
      <w:r>
        <w:br w:type="textWrapping"/>
      </w:r>
      <w:r>
        <w:br w:type="textWrapping"/>
      </w:r>
      <w:r>
        <w:rPr>
          <w:rStyle w:val="NormalTok"/>
        </w:rPr>
        <w:t xml:space="preserve">BetaVec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15038</w:t>
      </w:r>
      <w:r>
        <w:rPr>
          <w:rStyle w:val="NormalTok"/>
        </w:rPr>
        <w:t xml:space="preserve">)</w:t>
      </w:r>
      <w:r>
        <w:br w:type="textWrapping"/>
      </w:r>
      <w:r>
        <w:br w:type="textWrapping"/>
      </w:r>
      <w:r>
        <w:rPr>
          <w:rStyle w:val="NormalTok"/>
        </w:rPr>
        <w:t xml:space="preserve">BetaVec[Cell8]&lt;-Beta8Vec</w:t>
      </w:r>
      <w:r>
        <w:br w:type="textWrapping"/>
      </w:r>
      <w:r>
        <w:rPr>
          <w:rStyle w:val="NormalTok"/>
        </w:rPr>
        <w:t xml:space="preserve">BetaVec[Cell7]&lt;-Beta7Vec</w:t>
      </w:r>
      <w:r>
        <w:br w:type="textWrapping"/>
      </w:r>
      <w:r>
        <w:rPr>
          <w:rStyle w:val="NormalTok"/>
        </w:rPr>
        <w:t xml:space="preserve">BetaVec[BetaVec</w:t>
      </w:r>
      <w:r>
        <w:rPr>
          <w:rStyle w:val="OperatorTok"/>
        </w:rPr>
        <w:t xml:space="preserve">==</w:t>
      </w:r>
      <w:r>
        <w:rPr>
          <w:rStyle w:val="DecValTok"/>
        </w:rPr>
        <w:t xml:space="preserve">0</w:t>
      </w:r>
      <w:r>
        <w:rPr>
          <w:rStyle w:val="NormalTok"/>
        </w:rPr>
        <w:t xml:space="preserve">]&lt;-</w:t>
      </w:r>
      <w:r>
        <w:rPr>
          <w:rStyle w:val="OtherTok"/>
        </w:rPr>
        <w:t xml:space="preserve">NA</w:t>
      </w:r>
      <w:r>
        <w:br w:type="textWrapping"/>
      </w:r>
      <w:r>
        <w:br w:type="textWrapping"/>
      </w:r>
      <w:r>
        <w:rPr>
          <w:rStyle w:val="KeywordTok"/>
        </w:rPr>
        <w:t xml:space="preserve">plot</w:t>
      </w:r>
      <w:r>
        <w:rPr>
          <w:rStyle w:val="NormalTok"/>
        </w:rPr>
        <w:t xml:space="preserve">(BetaVec, </w:t>
      </w:r>
      <w:r>
        <w:rPr>
          <w:rStyle w:val="DataTypeTok"/>
        </w:rPr>
        <w:t xml:space="preserve">ylab =</w:t>
      </w:r>
      <w:r>
        <w:rPr>
          <w:rStyle w:val="NormalTok"/>
        </w:rPr>
        <w:t xml:space="preserve"> </w:t>
      </w:r>
      <w:r>
        <w:rPr>
          <w:rStyle w:val="StringTok"/>
        </w:rPr>
        <w:t xml:space="preserve">"Mean Pairwise β-Diversity"</w:t>
      </w:r>
      <w:r>
        <w:rPr>
          <w:rStyle w:val="NormalTok"/>
        </w:rPr>
        <w:t xml:space="preserve">, </w:t>
      </w:r>
      <w:r>
        <w:rPr>
          <w:rStyle w:val="DataTypeTok"/>
        </w:rPr>
        <w:t xml:space="preserve">xlab =</w:t>
      </w:r>
      <w:r>
        <w:rPr>
          <w:rStyle w:val="NormalTok"/>
        </w:rPr>
        <w:t xml:space="preserve"> </w:t>
      </w:r>
      <w:r>
        <w:rPr>
          <w:rStyle w:val="StringTok"/>
        </w:rPr>
        <w:t xml:space="preserve">"Cell ID"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ryophyteDiversity_files/figure-docx/unnamed-chunk-6-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Next, we mapped these values onto the blank raster and found that the extreme outliers stretch the color gradient, making it difficult to see more intricate variation within the majority of the values.</w:t>
      </w:r>
    </w:p>
    <w:p>
      <w:pPr>
        <w:pStyle w:val="SourceCode"/>
      </w:pPr>
      <w:r>
        <w:rPr>
          <w:rStyle w:val="NormalTok"/>
        </w:rPr>
        <w:t xml:space="preserve">cols &lt;-</w:t>
      </w:r>
      <w:r>
        <w:rPr>
          <w:rStyle w:val="StringTok"/>
        </w:rPr>
        <w:t xml:space="preserve"> </w:t>
      </w:r>
      <w:r>
        <w:rPr>
          <w:rStyle w:val="KeywordTok"/>
        </w:rPr>
        <w:t xml:space="preserve">rev</w:t>
      </w:r>
      <w:r>
        <w:rPr>
          <w:rStyle w:val="NormalTok"/>
        </w:rPr>
        <w:t xml:space="preserve">(</w:t>
      </w:r>
      <w:r>
        <w:rPr>
          <w:rStyle w:val="KeywordTok"/>
        </w:rPr>
        <w:t xml:space="preserve">wes_palette</w:t>
      </w:r>
      <w:r>
        <w:rPr>
          <w:rStyle w:val="NormalTok"/>
        </w:rPr>
        <w:t xml:space="preserve">(</w:t>
      </w:r>
      <w:r>
        <w:rPr>
          <w:rStyle w:val="StringTok"/>
        </w:rPr>
        <w:t xml:space="preserve">"Zissou1"</w:t>
      </w:r>
      <w:r>
        <w:rPr>
          <w:rStyle w:val="NormalTok"/>
        </w:rPr>
        <w:t xml:space="preserve">, </w:t>
      </w:r>
      <w:r>
        <w:rPr>
          <w:rStyle w:val="DecValTok"/>
        </w:rPr>
        <w:t xml:space="preserve">500</w:t>
      </w:r>
      <w:r>
        <w:rPr>
          <w:rStyle w:val="NormalTok"/>
        </w:rPr>
        <w:t xml:space="preserve">, </w:t>
      </w:r>
      <w:r>
        <w:rPr>
          <w:rStyle w:val="DataTypeTok"/>
        </w:rPr>
        <w:t xml:space="preserve">type =</w:t>
      </w:r>
      <w:r>
        <w:rPr>
          <w:rStyle w:val="NormalTok"/>
        </w:rPr>
        <w:t xml:space="preserve"> </w:t>
      </w:r>
      <w:r>
        <w:rPr>
          <w:rStyle w:val="StringTok"/>
        </w:rPr>
        <w:t xml:space="preserve">"continuous"</w:t>
      </w:r>
      <w:r>
        <w:rPr>
          <w:rStyle w:val="NormalTok"/>
        </w:rPr>
        <w:t xml:space="preserve">))</w:t>
      </w:r>
      <w:r>
        <w:br w:type="textWrapping"/>
      </w:r>
      <w:r>
        <w:br w:type="textWrapping"/>
      </w:r>
      <w:r>
        <w:rPr>
          <w:rStyle w:val="NormalTok"/>
        </w:rPr>
        <w:t xml:space="preserve">BetaRaster &lt;-</w:t>
      </w:r>
      <w:r>
        <w:rPr>
          <w:rStyle w:val="StringTok"/>
        </w:rPr>
        <w:t xml:space="preserve"> </w:t>
      </w:r>
      <w:r>
        <w:rPr>
          <w:rStyle w:val="KeywordTok"/>
        </w:rPr>
        <w:t xml:space="preserve">setValues</w:t>
      </w:r>
      <w:r>
        <w:rPr>
          <w:rStyle w:val="NormalTok"/>
        </w:rPr>
        <w:t xml:space="preserve">(BlankRas, BetaVec)</w:t>
      </w:r>
      <w:r>
        <w:br w:type="textWrapping"/>
      </w:r>
      <w:r>
        <w:rPr>
          <w:rStyle w:val="NormalTok"/>
        </w:rPr>
        <w:t xml:space="preserve">BetaDF&lt;-</w:t>
      </w:r>
      <w:r>
        <w:rPr>
          <w:rStyle w:val="KeywordTok"/>
        </w:rPr>
        <w:t xml:space="preserve">rasterToPoints</w:t>
      </w:r>
      <w:r>
        <w:rPr>
          <w:rStyle w:val="NormalTok"/>
        </w:rPr>
        <w:t xml:space="preserve">(BetaRaster)</w:t>
      </w:r>
      <w:r>
        <w:br w:type="textWrapping"/>
      </w:r>
      <w:r>
        <w:br w:type="textWrapping"/>
      </w:r>
      <w:r>
        <w:rPr>
          <w:rStyle w:val="NormalTok"/>
        </w:rPr>
        <w:t xml:space="preserve">BetaDF &lt;-</w:t>
      </w:r>
      <w:r>
        <w:rPr>
          <w:rStyle w:val="StringTok"/>
        </w:rPr>
        <w:t xml:space="preserve"> </w:t>
      </w:r>
      <w:r>
        <w:rPr>
          <w:rStyle w:val="KeywordTok"/>
        </w:rPr>
        <w:t xml:space="preserve">data.frame</w:t>
      </w:r>
      <w:r>
        <w:rPr>
          <w:rStyle w:val="NormalTok"/>
        </w:rPr>
        <w:t xml:space="preserve">(BetaDF)</w:t>
      </w:r>
      <w:r>
        <w:br w:type="textWrapping"/>
      </w:r>
      <w:r>
        <w:rPr>
          <w:rStyle w:val="KeywordTok"/>
        </w:rPr>
        <w:t xml:space="preserve">colnames</w:t>
      </w:r>
      <w:r>
        <w:rPr>
          <w:rStyle w:val="NormalTok"/>
        </w:rPr>
        <w:t xml:space="preserve">(BetaDF) &lt;-</w:t>
      </w:r>
      <w:r>
        <w:rPr>
          <w:rStyle w:val="StringTok"/>
        </w:rPr>
        <w:t xml:space="preserve"> </w:t>
      </w:r>
      <w:r>
        <w:rPr>
          <w:rStyle w:val="Keyword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StringTok"/>
        </w:rPr>
        <w:t xml:space="preserve">"MAP"</w:t>
      </w:r>
      <w:r>
        <w:rPr>
          <w:rStyle w:val="NormalTok"/>
        </w:rPr>
        <w:t xml:space="preserve">)</w:t>
      </w:r>
      <w:r>
        <w:br w:type="textWrapping"/>
      </w:r>
      <w:r>
        <w:br w:type="textWrapping"/>
      </w:r>
      <w:r>
        <w:rPr>
          <w:rStyle w:val="KeywordTok"/>
        </w:rPr>
        <w:t xml:space="preserve">theme_set</w:t>
      </w:r>
      <w:r>
        <w:rPr>
          <w:rStyle w:val="NormalTok"/>
        </w:rPr>
        <w:t xml:space="preserve">(</w:t>
      </w:r>
      <w:r>
        <w:rPr>
          <w:rStyle w:val="KeywordTok"/>
        </w:rPr>
        <w:t xml:space="preserve">theme_void</w:t>
      </w:r>
      <w:r>
        <w:rPr>
          <w:rStyle w:val="NormalTok"/>
        </w:rPr>
        <w:t xml:space="preserve">())</w:t>
      </w:r>
      <w:r>
        <w:br w:type="textWrapping"/>
      </w:r>
      <w:r>
        <w:rPr>
          <w:rStyle w:val="NormalTok"/>
        </w:rPr>
        <w:t xml:space="preserve">RawBetaMap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DataTypeTok"/>
        </w:rPr>
        <w:t xml:space="preserve">data=</w:t>
      </w:r>
      <w:r>
        <w:rPr>
          <w:rStyle w:val="NormalTok"/>
        </w:rPr>
        <w:t xml:space="preserve">BetaDF, </w:t>
      </w:r>
      <w:r>
        <w:rPr>
          <w:rStyle w:val="KeywordTok"/>
        </w:rPr>
        <w:t xml:space="preserve">aes</w:t>
      </w:r>
      <w:r>
        <w:rPr>
          <w:rStyle w:val="NormalTok"/>
        </w:rPr>
        <w:t xml:space="preserve">(</w:t>
      </w:r>
      <w:r>
        <w:rPr>
          <w:rStyle w:val="DataTypeTok"/>
        </w:rPr>
        <w:t xml:space="preserve">x=</w:t>
      </w:r>
      <w:r>
        <w:rPr>
          <w:rStyle w:val="NormalTok"/>
        </w:rPr>
        <w:t xml:space="preserve">Longitude, </w:t>
      </w:r>
      <w:r>
        <w:rPr>
          <w:rStyle w:val="DataTypeTok"/>
        </w:rPr>
        <w:t xml:space="preserve">y=</w:t>
      </w:r>
      <w:r>
        <w:rPr>
          <w:rStyle w:val="NormalTok"/>
        </w:rPr>
        <w:t xml:space="preserve">Latitude, </w:t>
      </w:r>
      <w:r>
        <w:rPr>
          <w:rStyle w:val="DataTypeTok"/>
        </w:rPr>
        <w:t xml:space="preserve">fill=</w:t>
      </w:r>
      <w:r>
        <w:rPr>
          <w:rStyle w:val="NormalTok"/>
        </w:rPr>
        <w:t xml:space="preserve">MAP))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scale_fill_gradientn</w:t>
      </w:r>
      <w:r>
        <w:rPr>
          <w:rStyle w:val="NormalTok"/>
        </w:rPr>
        <w:t xml:space="preserve">(</w:t>
      </w:r>
      <w:r>
        <w:rPr>
          <w:rStyle w:val="DataTypeTok"/>
        </w:rPr>
        <w:t xml:space="preserve">name=</w:t>
      </w:r>
      <w:r>
        <w:rPr>
          <w:rStyle w:val="StringTok"/>
        </w:rPr>
        <w:t xml:space="preserve">"β-diversity"</w:t>
      </w:r>
      <w:r>
        <w:rPr>
          <w:rStyle w:val="NormalTok"/>
        </w:rPr>
        <w:t xml:space="preserve">, </w:t>
      </w:r>
      <w:r>
        <w:rPr>
          <w:rStyle w:val="DataTypeTok"/>
        </w:rPr>
        <w:t xml:space="preserve">colours=</w:t>
      </w:r>
      <w:r>
        <w:rPr>
          <w:rStyle w:val="NormalTok"/>
        </w:rPr>
        <w:t xml:space="preserve">cols, </w:t>
      </w:r>
      <w:r>
        <w:rPr>
          <w:rStyle w:val="DataTypeTok"/>
        </w:rPr>
        <w:t xml:space="preserve">na.value=</w:t>
      </w:r>
      <w:r>
        <w:rPr>
          <w:rStyle w:val="StringTok"/>
        </w:rPr>
        <w:t xml:space="preserve">"transparent"</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coord_equal</w:t>
      </w:r>
      <w:r>
        <w:rPr>
          <w:rStyle w:val="NormalTok"/>
        </w:rPr>
        <w:t xml:space="preserve">()</w:t>
      </w:r>
      <w:r>
        <w:br w:type="textWrapping"/>
      </w:r>
      <w:r>
        <w:br w:type="textWrapping"/>
      </w:r>
      <w:r>
        <w:rPr>
          <w:rStyle w:val="NormalTok"/>
        </w:rPr>
        <w:t xml:space="preserve">RawBetaMap</w:t>
      </w:r>
    </w:p>
    <w:p>
      <w:pPr>
        <w:pStyle w:val="FirstParagraph"/>
      </w:pPr>
      <w:r>
        <w:drawing>
          <wp:inline>
            <wp:extent cx="5334000" cy="4267200"/>
            <wp:effectExtent b="0" l="0" r="0" t="0"/>
            <wp:docPr descr="" title="" id="1" name="Picture"/>
            <a:graphic>
              <a:graphicData uri="http://schemas.openxmlformats.org/drawingml/2006/picture">
                <pic:pic>
                  <pic:nvPicPr>
                    <pic:cNvPr descr="BryophyteDiversity_files/figure-docx/unnamed-chunk-7-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combat this issue, we subsetted β-diversity values under 0.5 in order to map them separately in dark grey. The resulting dataset contains 19 cells.</w:t>
      </w:r>
    </w:p>
    <w:p>
      <w:pPr>
        <w:pStyle w:val="SourceCode"/>
      </w:pPr>
      <w:r>
        <w:rPr>
          <w:rStyle w:val="NormalTok"/>
        </w:rPr>
        <w:t xml:space="preserve">LowBetaVec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15038</w:t>
      </w:r>
      <w:r>
        <w:rPr>
          <w:rStyle w:val="NormalTok"/>
        </w:rPr>
        <w:t xml:space="preserve">)</w:t>
      </w:r>
      <w:r>
        <w:br w:type="textWrapping"/>
      </w:r>
      <w:r>
        <w:rPr>
          <w:rStyle w:val="NormalTok"/>
        </w:rPr>
        <w:t xml:space="preserve">LowBetaVec[Cell8]&lt;-Beta8Vec</w:t>
      </w:r>
      <w:r>
        <w:br w:type="textWrapping"/>
      </w:r>
      <w:r>
        <w:rPr>
          <w:rStyle w:val="NormalTok"/>
        </w:rPr>
        <w:t xml:space="preserve">LowBetaVec[Cell7]&lt;-Beta7Vec</w:t>
      </w:r>
      <w:r>
        <w:br w:type="textWrapping"/>
      </w:r>
      <w:r>
        <w:rPr>
          <w:rStyle w:val="NormalTok"/>
        </w:rPr>
        <w:t xml:space="preserve">LowBetaVec[LowBetaVec</w:t>
      </w:r>
      <w:r>
        <w:rPr>
          <w:rStyle w:val="OperatorTok"/>
        </w:rPr>
        <w:t xml:space="preserve">==</w:t>
      </w:r>
      <w:r>
        <w:rPr>
          <w:rStyle w:val="DecValTok"/>
        </w:rPr>
        <w:t xml:space="preserve">0</w:t>
      </w:r>
      <w:r>
        <w:rPr>
          <w:rStyle w:val="NormalTok"/>
        </w:rPr>
        <w:t xml:space="preserve">]&lt;-</w:t>
      </w:r>
      <w:r>
        <w:rPr>
          <w:rStyle w:val="OtherTok"/>
        </w:rPr>
        <w:t xml:space="preserve">NA</w:t>
      </w:r>
      <w:r>
        <w:br w:type="textWrapping"/>
      </w:r>
      <w:r>
        <w:rPr>
          <w:rStyle w:val="NormalTok"/>
        </w:rPr>
        <w:t xml:space="preserve">LowBetaVec[LowBetaVec</w:t>
      </w:r>
      <w:r>
        <w:rPr>
          <w:rStyle w:val="OperatorTok"/>
        </w:rPr>
        <w:t xml:space="preserve">&gt;</w:t>
      </w:r>
      <w:r>
        <w:rPr>
          <w:rStyle w:val="FloatTok"/>
        </w:rPr>
        <w:t xml:space="preserve">0.5</w:t>
      </w:r>
      <w:r>
        <w:rPr>
          <w:rStyle w:val="NormalTok"/>
        </w:rPr>
        <w:t xml:space="preserve">]&lt;-</w:t>
      </w:r>
      <w:r>
        <w:rPr>
          <w:rStyle w:val="OtherTok"/>
        </w:rPr>
        <w:t xml:space="preserve">NA</w:t>
      </w:r>
      <w:r>
        <w:br w:type="textWrapping"/>
      </w:r>
      <w:r>
        <w:br w:type="textWrapping"/>
      </w:r>
      <w:r>
        <w:rPr>
          <w:rStyle w:val="NormalTok"/>
        </w:rPr>
        <w:t xml:space="preserve">LowBetaRaster &lt;-</w:t>
      </w:r>
      <w:r>
        <w:rPr>
          <w:rStyle w:val="StringTok"/>
        </w:rPr>
        <w:t xml:space="preserve"> </w:t>
      </w:r>
      <w:r>
        <w:rPr>
          <w:rStyle w:val="KeywordTok"/>
        </w:rPr>
        <w:t xml:space="preserve">setValues</w:t>
      </w:r>
      <w:r>
        <w:rPr>
          <w:rStyle w:val="NormalTok"/>
        </w:rPr>
        <w:t xml:space="preserve">(BlankRas, LowBetaVec)</w:t>
      </w:r>
      <w:r>
        <w:br w:type="textWrapping"/>
      </w:r>
      <w:r>
        <w:rPr>
          <w:rStyle w:val="NormalTok"/>
        </w:rPr>
        <w:t xml:space="preserve">LowBetaPoints&lt;-</w:t>
      </w:r>
      <w:r>
        <w:rPr>
          <w:rStyle w:val="KeywordTok"/>
        </w:rPr>
        <w:t xml:space="preserve">rasterToPoints</w:t>
      </w:r>
      <w:r>
        <w:rPr>
          <w:rStyle w:val="NormalTok"/>
        </w:rPr>
        <w:t xml:space="preserve">(LowBetaRaster)</w:t>
      </w:r>
      <w:r>
        <w:br w:type="textWrapping"/>
      </w:r>
      <w:r>
        <w:rPr>
          <w:rStyle w:val="NormalTok"/>
        </w:rPr>
        <w:t xml:space="preserve">LowBetaDF &lt;-</w:t>
      </w:r>
      <w:r>
        <w:rPr>
          <w:rStyle w:val="StringTok"/>
        </w:rPr>
        <w:t xml:space="preserve"> </w:t>
      </w:r>
      <w:r>
        <w:rPr>
          <w:rStyle w:val="KeywordTok"/>
        </w:rPr>
        <w:t xml:space="preserve">data.frame</w:t>
      </w:r>
      <w:r>
        <w:rPr>
          <w:rStyle w:val="NormalTok"/>
        </w:rPr>
        <w:t xml:space="preserve">(LowBetaPoints)</w:t>
      </w:r>
      <w:r>
        <w:br w:type="textWrapping"/>
      </w:r>
      <w:r>
        <w:rPr>
          <w:rStyle w:val="KeywordTok"/>
        </w:rPr>
        <w:t xml:space="preserve">colnames</w:t>
      </w:r>
      <w:r>
        <w:rPr>
          <w:rStyle w:val="NormalTok"/>
        </w:rPr>
        <w:t xml:space="preserve">(LowBetaDF) &lt;-</w:t>
      </w:r>
      <w:r>
        <w:rPr>
          <w:rStyle w:val="StringTok"/>
        </w:rPr>
        <w:t xml:space="preserve"> </w:t>
      </w:r>
      <w:r>
        <w:rPr>
          <w:rStyle w:val="Keyword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StringTok"/>
        </w:rPr>
        <w:t xml:space="preserve">"MAP"</w:t>
      </w:r>
      <w:r>
        <w:rPr>
          <w:rStyle w:val="NormalTok"/>
        </w:rPr>
        <w:t xml:space="preserve">)</w:t>
      </w:r>
    </w:p>
    <w:p>
      <w:pPr>
        <w:pStyle w:val="FirstParagraph"/>
      </w:pPr>
      <w:r>
        <w:t xml:space="preserve">The resulting map shows the mean of all pairwise β-diversity values for each occuppied cell and its adjoining neighbors, with warmer colors indicating higher turnover. Values under 0.5 are shown in dark grey.</w:t>
      </w:r>
    </w:p>
    <w:p>
      <w:pPr>
        <w:pStyle w:val="SourceCode"/>
      </w:pPr>
      <w:r>
        <w:rPr>
          <w:rStyle w:val="KeywordTok"/>
        </w:rPr>
        <w:t xml:space="preserve">source</w:t>
      </w:r>
      <w:r>
        <w:rPr>
          <w:rStyle w:val="NormalTok"/>
        </w:rPr>
        <w:t xml:space="preserve">(</w:t>
      </w:r>
      <w:r>
        <w:rPr>
          <w:rStyle w:val="StringTok"/>
        </w:rPr>
        <w:t xml:space="preserve">"Functions/gplot_data.R"</w:t>
      </w:r>
      <w:r>
        <w:rPr>
          <w:rStyle w:val="NormalTok"/>
        </w:rPr>
        <w:t xml:space="preserve">)</w:t>
      </w:r>
      <w:r>
        <w:br w:type="textWrapping"/>
      </w:r>
      <w:r>
        <w:rPr>
          <w:rStyle w:val="NormalTok"/>
        </w:rPr>
        <w:t xml:space="preserve">gplotB&lt;-</w:t>
      </w:r>
      <w:r>
        <w:rPr>
          <w:rStyle w:val="StringTok"/>
        </w:rPr>
        <w:t xml:space="preserve"> </w:t>
      </w:r>
      <w:r>
        <w:rPr>
          <w:rStyle w:val="KeywordTok"/>
        </w:rPr>
        <w:t xml:space="preserve">gplot_data</w:t>
      </w:r>
      <w:r>
        <w:rPr>
          <w:rStyle w:val="NormalTok"/>
        </w:rPr>
        <w:t xml:space="preserve">(BetaRaster)</w:t>
      </w:r>
      <w:r>
        <w:br w:type="textWrapping"/>
      </w:r>
      <w:r>
        <w:rPr>
          <w:rStyle w:val="NormalTok"/>
        </w:rPr>
        <w:t xml:space="preserve">gplotLB&lt;-</w:t>
      </w:r>
      <w:r>
        <w:rPr>
          <w:rStyle w:val="StringTok"/>
        </w:rPr>
        <w:t xml:space="preserve"> </w:t>
      </w:r>
      <w:r>
        <w:rPr>
          <w:rStyle w:val="KeywordTok"/>
        </w:rPr>
        <w:t xml:space="preserve">gplot_data</w:t>
      </w:r>
      <w:r>
        <w:rPr>
          <w:rStyle w:val="NormalTok"/>
        </w:rPr>
        <w:t xml:space="preserve">(LowBetaRaster)</w:t>
      </w:r>
      <w:r>
        <w:br w:type="textWrapping"/>
      </w:r>
      <w:r>
        <w:br w:type="textWrapping"/>
      </w:r>
      <w:r>
        <w:rPr>
          <w:rStyle w:val="NormalTok"/>
        </w:rPr>
        <w:t xml:space="preserve">BetaMap &lt;-</w:t>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data =</w:t>
      </w:r>
      <w:r>
        <w:rPr>
          <w:rStyle w:val="NormalTok"/>
        </w:rPr>
        <w:t xml:space="preserve"> dplyr</w:t>
      </w:r>
      <w:r>
        <w:rPr>
          <w:rStyle w:val="OperatorTok"/>
        </w:rPr>
        <w:t xml:space="preserve">::</w:t>
      </w:r>
      <w:r>
        <w:rPr>
          <w:rStyle w:val="KeywordTok"/>
        </w:rPr>
        <w:t xml:space="preserve">filter</w:t>
      </w:r>
      <w:r>
        <w:rPr>
          <w:rStyle w:val="NormalTok"/>
        </w:rPr>
        <w:t xml:space="preserve">(gplotLB, </w:t>
      </w:r>
      <w:r>
        <w:rPr>
          <w:rStyle w:val="OperatorTok"/>
        </w:rPr>
        <w:t xml:space="preserve">!</w:t>
      </w:r>
      <w:r>
        <w:rPr>
          <w:rStyle w:val="KeywordTok"/>
        </w:rPr>
        <w:t xml:space="preserve">is.na</w:t>
      </w:r>
      <w:r>
        <w:rPr>
          <w:rStyle w:val="NormalTok"/>
        </w:rPr>
        <w:t xml:space="preserve">(value)),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fill =</w:t>
      </w:r>
      <w:r>
        <w:rPr>
          <w:rStyle w:val="NormalTok"/>
        </w:rPr>
        <w:t xml:space="preserve"> </w:t>
      </w:r>
      <w:r>
        <w:rPr>
          <w:rStyle w:val="StringTok"/>
        </w:rPr>
        <w:t xml:space="preserve">"gray25"</w:t>
      </w:r>
      <w:r>
        <w:rPr>
          <w:rStyle w:val="NormalTok"/>
        </w:rPr>
        <w:t xml:space="preserve">) </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data =</w:t>
      </w:r>
      <w:r>
        <w:rPr>
          <w:rStyle w:val="NormalTok"/>
        </w:rPr>
        <w:t xml:space="preserve"> gplotB,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fill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scale_fill_gradientn</w:t>
      </w:r>
      <w:r>
        <w:rPr>
          <w:rStyle w:val="NormalTok"/>
        </w:rPr>
        <w:t xml:space="preserve">(</w:t>
      </w:r>
      <w:r>
        <w:rPr>
          <w:rStyle w:val="DataTypeTok"/>
        </w:rPr>
        <w:t xml:space="preserve">name=</w:t>
      </w:r>
      <w:r>
        <w:rPr>
          <w:rStyle w:val="StringTok"/>
        </w:rPr>
        <w:t xml:space="preserve">"β-diversity"</w:t>
      </w:r>
      <w:r>
        <w:rPr>
          <w:rStyle w:val="NormalTok"/>
        </w:rPr>
        <w:t xml:space="preserve">, </w:t>
      </w:r>
      <w:r>
        <w:rPr>
          <w:rStyle w:val="DataTypeTok"/>
        </w:rPr>
        <w:t xml:space="preserve">colours=</w:t>
      </w:r>
      <w:r>
        <w:rPr>
          <w:rStyle w:val="NormalTok"/>
        </w:rPr>
        <w:t xml:space="preserve">cols, </w:t>
      </w:r>
      <w:r>
        <w:rPr>
          <w:rStyle w:val="DataTypeTok"/>
        </w:rPr>
        <w:t xml:space="preserve">na.value=</w:t>
      </w:r>
      <w:r>
        <w:rPr>
          <w:rStyle w:val="StringTok"/>
        </w:rPr>
        <w:t xml:space="preserve">"transparent"</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coord_quickmap</w:t>
      </w:r>
      <w:r>
        <w:rPr>
          <w:rStyle w:val="NormalTok"/>
        </w:rPr>
        <w:t xml:space="preserve">()</w:t>
      </w:r>
      <w:r>
        <w:br w:type="textWrapping"/>
      </w:r>
      <w:r>
        <w:rPr>
          <w:rStyle w:val="NormalTok"/>
        </w:rPr>
        <w:t xml:space="preserve">BetaMap</w:t>
      </w:r>
    </w:p>
    <w:p>
      <w:pPr>
        <w:pStyle w:val="FirstParagraph"/>
      </w:pPr>
      <w:r>
        <w:drawing>
          <wp:inline>
            <wp:extent cx="5334000" cy="4267200"/>
            <wp:effectExtent b="0" l="0" r="0" t="0"/>
            <wp:docPr descr="" title="" id="1" name="Picture"/>
            <a:graphic>
              <a:graphicData uri="http://schemas.openxmlformats.org/drawingml/2006/picture">
                <pic:pic>
                  <pic:nvPicPr>
                    <pic:cNvPr descr="BryophyteDiversity_files/figure-docx/unnamed-chunk-9-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Next, we incorporated Carter Powell’s richness map into our study to compare α-diversity and β-diversity trends for bryophytes in the Americas.</w:t>
      </w:r>
    </w:p>
    <w:p>
      <w:pPr>
        <w:pStyle w:val="SourceCode"/>
      </w:pPr>
      <w:r>
        <w:rPr>
          <w:rStyle w:val="NormalTok"/>
        </w:rPr>
        <w:t xml:space="preserve">RichnessVec &lt;-</w:t>
      </w:r>
      <w:r>
        <w:rPr>
          <w:rStyle w:val="StringTok"/>
        </w:rPr>
        <w:t xml:space="preserve"> </w:t>
      </w:r>
      <w:r>
        <w:rPr>
          <w:rStyle w:val="KeywordTok"/>
        </w:rPr>
        <w:t xml:space="preserve">readRDS</w:t>
      </w:r>
      <w:r>
        <w:rPr>
          <w:rStyle w:val="NormalTok"/>
        </w:rPr>
        <w:t xml:space="preserve">(</w:t>
      </w:r>
      <w:r>
        <w:rPr>
          <w:rStyle w:val="StringTok"/>
        </w:rPr>
        <w:t xml:space="preserve">"Data/RichnessVec.rds"</w:t>
      </w:r>
      <w:r>
        <w:rPr>
          <w:rStyle w:val="NormalTok"/>
        </w:rPr>
        <w:t xml:space="preserve">)</w:t>
      </w:r>
      <w:r>
        <w:br w:type="textWrapping"/>
      </w:r>
      <w:r>
        <w:rPr>
          <w:rStyle w:val="NormalTok"/>
        </w:rPr>
        <w:t xml:space="preserve">RichnessVec[</w:t>
      </w:r>
      <w:r>
        <w:rPr>
          <w:rStyle w:val="KeywordTok"/>
        </w:rPr>
        <w:t xml:space="preserve">which</w:t>
      </w:r>
      <w:r>
        <w:rPr>
          <w:rStyle w:val="NormalTok"/>
        </w:rPr>
        <w:t xml:space="preserve">(RichnessVec</w:t>
      </w:r>
      <w:r>
        <w:rPr>
          <w:rStyle w:val="OperatorTok"/>
        </w:rPr>
        <w:t xml:space="preserve">==</w:t>
      </w:r>
      <w:r>
        <w:rPr>
          <w:rStyle w:val="DecValTok"/>
        </w:rPr>
        <w:t xml:space="preserve">0</w:t>
      </w:r>
      <w:r>
        <w:rPr>
          <w:rStyle w:val="NormalTok"/>
        </w:rPr>
        <w:t xml:space="preserve">)]=</w:t>
      </w:r>
      <w:r>
        <w:rPr>
          <w:rStyle w:val="OtherTok"/>
        </w:rPr>
        <w:t xml:space="preserve">NA</w:t>
      </w:r>
      <w:r>
        <w:br w:type="textWrapping"/>
      </w:r>
      <w:r>
        <w:rPr>
          <w:rStyle w:val="NormalTok"/>
        </w:rPr>
        <w:t xml:space="preserve">RichnessRaster &lt;-</w:t>
      </w:r>
      <w:r>
        <w:rPr>
          <w:rStyle w:val="StringTok"/>
        </w:rPr>
        <w:t xml:space="preserve"> </w:t>
      </w:r>
      <w:r>
        <w:rPr>
          <w:rStyle w:val="KeywordTok"/>
        </w:rPr>
        <w:t xml:space="preserve">setValues</w:t>
      </w:r>
      <w:r>
        <w:rPr>
          <w:rStyle w:val="NormalTok"/>
        </w:rPr>
        <w:t xml:space="preserve">(BlankRas, RichnessVec)</w:t>
      </w:r>
      <w:r>
        <w:br w:type="textWrapping"/>
      </w:r>
      <w:r>
        <w:br w:type="textWrapping"/>
      </w:r>
      <w:r>
        <w:rPr>
          <w:rStyle w:val="NormalTok"/>
        </w:rPr>
        <w:t xml:space="preserve">RichnessDF &lt;-</w:t>
      </w:r>
      <w:r>
        <w:rPr>
          <w:rStyle w:val="StringTok"/>
        </w:rPr>
        <w:t xml:space="preserve"> </w:t>
      </w:r>
      <w:r>
        <w:rPr>
          <w:rStyle w:val="KeywordTok"/>
        </w:rPr>
        <w:t xml:space="preserve">rasterToPoints</w:t>
      </w:r>
      <w:r>
        <w:rPr>
          <w:rStyle w:val="NormalTok"/>
        </w:rPr>
        <w:t xml:space="preserve">(RichnessRaster)</w:t>
      </w:r>
      <w:r>
        <w:br w:type="textWrapping"/>
      </w:r>
      <w:r>
        <w:rPr>
          <w:rStyle w:val="NormalTok"/>
        </w:rPr>
        <w:t xml:space="preserve">RichnessDF &lt;-</w:t>
      </w:r>
      <w:r>
        <w:rPr>
          <w:rStyle w:val="StringTok"/>
        </w:rPr>
        <w:t xml:space="preserve"> </w:t>
      </w:r>
      <w:r>
        <w:rPr>
          <w:rStyle w:val="KeywordTok"/>
        </w:rPr>
        <w:t xml:space="preserve">data.frame</w:t>
      </w:r>
      <w:r>
        <w:rPr>
          <w:rStyle w:val="NormalTok"/>
        </w:rPr>
        <w:t xml:space="preserve">(RichnessDF)</w:t>
      </w:r>
      <w:r>
        <w:br w:type="textWrapping"/>
      </w:r>
      <w:r>
        <w:br w:type="textWrapping"/>
      </w:r>
      <w:r>
        <w:rPr>
          <w:rStyle w:val="KeywordTok"/>
        </w:rPr>
        <w:t xml:space="preserve">colnames</w:t>
      </w:r>
      <w:r>
        <w:rPr>
          <w:rStyle w:val="NormalTok"/>
        </w:rPr>
        <w:t xml:space="preserve">(RichnessDF) &lt;-</w:t>
      </w:r>
      <w:r>
        <w:rPr>
          <w:rStyle w:val="StringTok"/>
        </w:rPr>
        <w:t xml:space="preserve"> </w:t>
      </w:r>
      <w:r>
        <w:rPr>
          <w:rStyle w:val="Keyword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StringTok"/>
        </w:rPr>
        <w:t xml:space="preserve">"MAP"</w:t>
      </w:r>
      <w:r>
        <w:rPr>
          <w:rStyle w:val="NormalTok"/>
        </w:rPr>
        <w:t xml:space="preserve">)</w:t>
      </w:r>
      <w:r>
        <w:br w:type="textWrapping"/>
      </w:r>
      <w:r>
        <w:br w:type="textWrapping"/>
      </w:r>
      <w:r>
        <w:rPr>
          <w:rStyle w:val="KeywordTok"/>
        </w:rPr>
        <w:t xml:space="preserve">theme_set</w:t>
      </w:r>
      <w:r>
        <w:rPr>
          <w:rStyle w:val="NormalTok"/>
        </w:rPr>
        <w:t xml:space="preserve">(</w:t>
      </w:r>
      <w:r>
        <w:rPr>
          <w:rStyle w:val="KeywordTok"/>
        </w:rPr>
        <w:t xml:space="preserve">theme_void</w:t>
      </w:r>
      <w:r>
        <w:rPr>
          <w:rStyle w:val="NormalTok"/>
        </w:rPr>
        <w:t xml:space="preserve">())</w:t>
      </w:r>
      <w:r>
        <w:br w:type="textWrapping"/>
      </w:r>
      <w:r>
        <w:rPr>
          <w:rStyle w:val="NormalTok"/>
        </w:rPr>
        <w:t xml:space="preserve">RichnessMap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DataTypeTok"/>
        </w:rPr>
        <w:t xml:space="preserve">data=</w:t>
      </w:r>
      <w:r>
        <w:rPr>
          <w:rStyle w:val="NormalTok"/>
        </w:rPr>
        <w:t xml:space="preserve">RichnessDF, </w:t>
      </w:r>
      <w:r>
        <w:rPr>
          <w:rStyle w:val="KeywordTok"/>
        </w:rPr>
        <w:t xml:space="preserve">aes</w:t>
      </w:r>
      <w:r>
        <w:rPr>
          <w:rStyle w:val="NormalTok"/>
        </w:rPr>
        <w:t xml:space="preserve">(</w:t>
      </w:r>
      <w:r>
        <w:rPr>
          <w:rStyle w:val="DataTypeTok"/>
        </w:rPr>
        <w:t xml:space="preserve">x=</w:t>
      </w:r>
      <w:r>
        <w:rPr>
          <w:rStyle w:val="NormalTok"/>
        </w:rPr>
        <w:t xml:space="preserve">Longitude, </w:t>
      </w:r>
      <w:r>
        <w:rPr>
          <w:rStyle w:val="DataTypeTok"/>
        </w:rPr>
        <w:t xml:space="preserve">y=</w:t>
      </w:r>
      <w:r>
        <w:rPr>
          <w:rStyle w:val="NormalTok"/>
        </w:rPr>
        <w:t xml:space="preserve">Latitude, </w:t>
      </w:r>
      <w:r>
        <w:rPr>
          <w:rStyle w:val="DataTypeTok"/>
        </w:rPr>
        <w:t xml:space="preserve">fill=</w:t>
      </w:r>
      <w:r>
        <w:rPr>
          <w:rStyle w:val="NormalTok"/>
        </w:rPr>
        <w:t xml:space="preserve">MAP))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scale_fill_gradientn</w:t>
      </w:r>
      <w:r>
        <w:rPr>
          <w:rStyle w:val="NormalTok"/>
        </w:rPr>
        <w:t xml:space="preserve">(</w:t>
      </w:r>
      <w:r>
        <w:rPr>
          <w:rStyle w:val="DataTypeTok"/>
        </w:rPr>
        <w:t xml:space="preserve">name=</w:t>
      </w:r>
      <w:r>
        <w:rPr>
          <w:rStyle w:val="StringTok"/>
        </w:rPr>
        <w:t xml:space="preserve">"α-diversity"</w:t>
      </w:r>
      <w:r>
        <w:rPr>
          <w:rStyle w:val="NormalTok"/>
        </w:rPr>
        <w:t xml:space="preserve">, </w:t>
      </w:r>
      <w:r>
        <w:rPr>
          <w:rStyle w:val="DataTypeTok"/>
        </w:rPr>
        <w:t xml:space="preserve">colours=</w:t>
      </w:r>
      <w:r>
        <w:rPr>
          <w:rStyle w:val="NormalTok"/>
        </w:rPr>
        <w:t xml:space="preserve">cols, </w:t>
      </w:r>
      <w:r>
        <w:rPr>
          <w:rStyle w:val="DataTypeTok"/>
        </w:rPr>
        <w:t xml:space="preserve">na.value=</w:t>
      </w:r>
      <w:r>
        <w:rPr>
          <w:rStyle w:val="StringTok"/>
        </w:rPr>
        <w:t xml:space="preserve">"transparent"</w:t>
      </w:r>
      <w:r>
        <w:rPr>
          <w:rStyle w:val="NormalTok"/>
        </w:rPr>
        <w:t xml:space="preserve">) </w:t>
      </w:r>
      <w:r>
        <w:rPr>
          <w:rStyle w:val="OperatorTok"/>
        </w:rPr>
        <w:t xml:space="preserve">+</w:t>
      </w:r>
      <w:r>
        <w:br w:type="textWrapping"/>
      </w:r>
      <w:r>
        <w:rPr>
          <w:rStyle w:val="StringTok"/>
        </w:rPr>
        <w:t xml:space="preserve">    </w:t>
      </w:r>
      <w:r>
        <w:rPr>
          <w:rStyle w:val="KeywordTok"/>
        </w:rPr>
        <w:t xml:space="preserve">coord_equal</w:t>
      </w:r>
      <w:r>
        <w:rPr>
          <w:rStyle w:val="NormalTok"/>
        </w:rPr>
        <w:t xml:space="preserve">() </w:t>
      </w:r>
      <w:r>
        <w:br w:type="textWrapping"/>
      </w:r>
      <w:r>
        <w:rPr>
          <w:rStyle w:val="KeywordTok"/>
        </w:rPr>
        <w:t xml:space="preserve">grid.arrange</w:t>
      </w:r>
      <w:r>
        <w:rPr>
          <w:rStyle w:val="NormalTok"/>
        </w:rPr>
        <w:t xml:space="preserve">(RichnessMap, BetaMap, </w:t>
      </w:r>
      <w:r>
        <w:rPr>
          <w:rStyle w:val="DataTyp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ryophyteDiversity_files/figure-docx/unnamed-chunk-10-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we did the same calculations using the Sorensen similarity index to see how it compared to the Jaccard similarity index. The</w:t>
      </w:r>
      <w:r>
        <w:t xml:space="preserve"> </w:t>
      </w:r>
      <w:r>
        <w:t xml:space="preserve">“</w:t>
      </w:r>
      <w:r>
        <w:t xml:space="preserve">SorBetaVec.rds</w:t>
      </w:r>
      <w:r>
        <w:t xml:space="preserve">”</w:t>
      </w:r>
      <w:r>
        <w:t xml:space="preserve"> </w:t>
      </w:r>
      <w:r>
        <w:t xml:space="preserve">file can be loaded into the code in place of</w:t>
      </w:r>
      <w:r>
        <w:t xml:space="preserve"> </w:t>
      </w:r>
      <w:r>
        <w:t xml:space="preserve">“</w:t>
      </w:r>
      <w:r>
        <w:t xml:space="preserve">BetaVec</w:t>
      </w:r>
      <w:r>
        <w:t xml:space="preserve">”</w:t>
      </w:r>
      <w:r>
        <w:t xml:space="preserve"> </w:t>
      </w:r>
      <w:r>
        <w:t xml:space="preserve">to create maps using the Sorensen index.</w:t>
      </w:r>
    </w:p>
    <w:p>
      <w:pPr>
        <w:pStyle w:val="SourceCode"/>
      </w:pPr>
      <w:r>
        <w:rPr>
          <w:rStyle w:val="NormalTok"/>
        </w:rPr>
        <w:t xml:space="preserve">SorBetaVec &lt;-</w:t>
      </w:r>
      <w:r>
        <w:rPr>
          <w:rStyle w:val="StringTok"/>
        </w:rPr>
        <w:t xml:space="preserve"> </w:t>
      </w:r>
      <w:r>
        <w:rPr>
          <w:rStyle w:val="KeywordTok"/>
        </w:rPr>
        <w:t xml:space="preserve">readRDS</w:t>
      </w:r>
      <w:r>
        <w:rPr>
          <w:rStyle w:val="NormalTok"/>
        </w:rPr>
        <w:t xml:space="preserve">(</w:t>
      </w:r>
      <w:r>
        <w:rPr>
          <w:rStyle w:val="StringTok"/>
        </w:rPr>
        <w:t xml:space="preserve">"Data/SorBetaVec.rds"</w:t>
      </w:r>
      <w:r>
        <w:rPr>
          <w:rStyle w:val="NormalTok"/>
        </w:rPr>
        <w:t xml:space="preserve">)</w:t>
      </w:r>
      <w:r>
        <w:br w:type="textWrapping"/>
      </w:r>
      <w:r>
        <w:rPr>
          <w:rStyle w:val="NormalTok"/>
        </w:rPr>
        <w:t xml:space="preserve">SorBetaVec[SorBetaVec</w:t>
      </w:r>
      <w:r>
        <w:rPr>
          <w:rStyle w:val="OperatorTok"/>
        </w:rPr>
        <w:t xml:space="preserve">&lt;</w:t>
      </w:r>
      <w:r>
        <w:rPr>
          <w:rStyle w:val="DecValTok"/>
        </w:rPr>
        <w:t xml:space="preserve">0</w:t>
      </w:r>
      <w:r>
        <w:rPr>
          <w:rStyle w:val="NormalTok"/>
        </w:rPr>
        <w:t xml:space="preserve">]&lt;-</w:t>
      </w:r>
      <w:r>
        <w:rPr>
          <w:rStyle w:val="OtherTok"/>
        </w:rPr>
        <w:t xml:space="preserve">NA</w:t>
      </w:r>
      <w:r>
        <w:br w:type="textWrapping"/>
      </w:r>
      <w:r>
        <w:rPr>
          <w:rStyle w:val="NormalTok"/>
        </w:rPr>
        <w:t xml:space="preserve">BetaVec[BetaVec</w:t>
      </w:r>
      <w:r>
        <w:rPr>
          <w:rStyle w:val="OperatorTok"/>
        </w:rPr>
        <w:t xml:space="preserve">&lt;</w:t>
      </w:r>
      <w:r>
        <w:rPr>
          <w:rStyle w:val="DecValTok"/>
        </w:rPr>
        <w:t xml:space="preserve">0</w:t>
      </w:r>
      <w:r>
        <w:rPr>
          <w:rStyle w:val="NormalTok"/>
        </w:rPr>
        <w:t xml:space="preserve">]&lt;-</w:t>
      </w:r>
      <w:r>
        <w:rPr>
          <w:rStyle w:val="OtherTok"/>
        </w:rPr>
        <w:t xml:space="preserve">NA</w:t>
      </w:r>
      <w:r>
        <w:br w:type="textWrapping"/>
      </w:r>
      <w:r>
        <w:br w:type="textWrapping"/>
      </w:r>
      <w:r>
        <w:rPr>
          <w:rStyle w:val="KeywordTok"/>
        </w:rPr>
        <w:t xml:space="preserve">plot</w:t>
      </w:r>
      <w:r>
        <w:rPr>
          <w:rStyle w:val="NormalTok"/>
        </w:rPr>
        <w:t xml:space="preserve">(BetaVec, </w:t>
      </w:r>
      <w:r>
        <w:rPr>
          <w:rStyle w:val="DataTypeTok"/>
        </w:rPr>
        <w:t xml:space="preserve">ylab =</w:t>
      </w:r>
      <w:r>
        <w:rPr>
          <w:rStyle w:val="NormalTok"/>
        </w:rPr>
        <w:t xml:space="preserve"> </w:t>
      </w:r>
      <w:r>
        <w:rPr>
          <w:rStyle w:val="StringTok"/>
        </w:rPr>
        <w:t xml:space="preserve">"β-diversity"</w:t>
      </w:r>
      <w:r>
        <w:rPr>
          <w:rStyle w:val="NormalTok"/>
        </w:rPr>
        <w:t xml:space="preserve">, </w:t>
      </w:r>
      <w:r>
        <w:rPr>
          <w:rStyle w:val="DataTypeTok"/>
        </w:rPr>
        <w:t xml:space="preserve">xlab =</w:t>
      </w:r>
      <w:r>
        <w:rPr>
          <w:rStyle w:val="NormalTok"/>
        </w:rPr>
        <w:t xml:space="preserve"> </w:t>
      </w:r>
      <w:r>
        <w:rPr>
          <w:rStyle w:val="StringTok"/>
        </w:rPr>
        <w:t xml:space="preserve">"Cell ID"</w:t>
      </w:r>
      <w:r>
        <w:rPr>
          <w:rStyle w:val="NormalTok"/>
        </w:rPr>
        <w:t xml:space="preserve">, </w:t>
      </w:r>
      <w:r>
        <w:rPr>
          <w:rStyle w:val="DataTypeTok"/>
        </w:rPr>
        <w:t xml:space="preserve">col=</w:t>
      </w:r>
      <w:r>
        <w:rPr>
          <w:rStyle w:val="StringTok"/>
        </w:rPr>
        <w:t xml:space="preserve">"darkgoldenrod2"</w:t>
      </w:r>
      <w:r>
        <w:rPr>
          <w:rStyle w:val="NormalTok"/>
        </w:rPr>
        <w:t xml:space="preserve">)</w:t>
      </w:r>
      <w:r>
        <w:br w:type="textWrapping"/>
      </w:r>
      <w:r>
        <w:rPr>
          <w:rStyle w:val="KeywordTok"/>
        </w:rPr>
        <w:t xml:space="preserve">points</w:t>
      </w:r>
      <w:r>
        <w:rPr>
          <w:rStyle w:val="NormalTok"/>
        </w:rPr>
        <w:t xml:space="preserve">(SorBetaVec, </w:t>
      </w:r>
      <w:r>
        <w:rPr>
          <w:rStyle w:val="DataTypeTok"/>
        </w:rPr>
        <w:t xml:space="preserve">col=</w:t>
      </w:r>
      <w:r>
        <w:rPr>
          <w:rStyle w:val="StringTok"/>
        </w:rPr>
        <w:t xml:space="preserve">"cadetblue4"</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"Jaccard"</w:t>
      </w:r>
      <w:r>
        <w:rPr>
          <w:rStyle w:val="NormalTok"/>
        </w:rPr>
        <w:t xml:space="preserve">, </w:t>
      </w:r>
      <w:r>
        <w:rPr>
          <w:rStyle w:val="StringTok"/>
        </w:rPr>
        <w:t xml:space="preserve">"Sorensen"</w:t>
      </w:r>
      <w:r>
        <w:rPr>
          <w:rStyle w:val="NormalTok"/>
        </w:rPr>
        <w:t xml:space="preserve">),</w:t>
      </w:r>
      <w:r>
        <w:br w:type="textWrapping"/>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"darkgoldenrod2"</w:t>
      </w:r>
      <w:r>
        <w:rPr>
          <w:rStyle w:val="NormalTok"/>
        </w:rPr>
        <w:t xml:space="preserve">,</w:t>
      </w:r>
      <w:r>
        <w:rPr>
          <w:rStyle w:val="StringTok"/>
        </w:rPr>
        <w:t xml:space="preserve">"cadetblue4"</w:t>
      </w:r>
      <w:r>
        <w:rPr>
          <w:rStyle w:val="NormalTok"/>
        </w:rPr>
        <w:t xml:space="preserve">), </w:t>
      </w:r>
      <w:r>
        <w:rPr>
          <w:rStyle w:val="DataTypeTok"/>
        </w:rPr>
        <w:t xml:space="preserve">horiz=</w:t>
      </w:r>
      <w:r>
        <w:rPr>
          <w:rStyle w:val="OtherTok"/>
        </w:rPr>
        <w:t xml:space="preserve">FALSE</w:t>
      </w:r>
      <w:r>
        <w:rPr>
          <w:rStyle w:val="NormalTok"/>
        </w:rPr>
        <w:t xml:space="preserve">, </w:t>
      </w:r>
      <w:r>
        <w:rPr>
          <w:rStyle w:val="DataTypeTok"/>
        </w:rPr>
        <w:t xml:space="preserve">cex=</w:t>
      </w:r>
      <w:r>
        <w:rPr>
          <w:rStyle w:val="FloatTok"/>
        </w:rPr>
        <w:t xml:space="preserve">0.9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ryophyteDiversity_files/figure-docx/unnamed-chunk-1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References</w:t>
      </w:r>
    </w:p>
    <w:p>
      <w:pPr>
        <w:pStyle w:val="BodyText"/>
      </w:pPr>
      <w:r>
        <w:t xml:space="preserve">McFadden, I. R., Sandel, B. , Tsirogiannis, C. , Morueta‐Holme, N. , Svenning, J. , Enquist, B. J. and Kraft, N. J. (2019), Temperature shapes opposing latitudinal gradients of plant taxonomic and phylogenetic β diversity. Ecol Lett, 22: 1126-1135.</w:t>
      </w:r>
      <w:r>
        <w:t xml:space="preserve"> </w:t>
      </w:r>
      <w:hyperlink r:id="rId25">
        <w:r>
          <w:rPr>
            <w:rStyle w:val="Hyperlink"/>
          </w:rPr>
          <w:t xml:space="preserve">doi:10.1111/ele.13269</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5" Target="doi:10.1111/ele.13269" TargetMode="External" /></Relationships>
</file>

<file path=word/_rels/footnotes.xml.rels><?xml version="1.0" encoding="UTF-8"?>
<Relationships xmlns="http://schemas.openxmlformats.org/package/2006/relationships"><Relationship Type="http://schemas.openxmlformats.org/officeDocument/2006/relationships/hyperlink" Id="rId25" Target="doi:10.1111/ele.132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Bryophyte Richness and Diversity in the Americas</dc:title>
  <dc:creator>Jackie O’Malley ’21, Julia Eckberg ’21, Carter Powell ’20, and Dr. Andrew J. Kerkhoff</dc:creator>
  <cp:keywords/>
  <dcterms:created xsi:type="dcterms:W3CDTF">2019-07-09T18:48:42Z</dcterms:created>
  <dcterms:modified xsi:type="dcterms:W3CDTF">2019-07-09T18:48:42Z</dcterms:modified>
</cp:coreProperties>
</file>