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A7A3E" w14:textId="77777777" w:rsidR="005E2769" w:rsidRDefault="00000000">
      <w:pPr>
        <w:pStyle w:val="Title"/>
      </w:pPr>
      <w:r>
        <w:t>Exponential CLT &amp; ToothGrowth Data Analysis - Simulation and Basic Inference</w:t>
      </w:r>
    </w:p>
    <w:p w14:paraId="26D06AAD" w14:textId="77777777" w:rsidR="005E2769" w:rsidRDefault="00000000">
      <w:pPr>
        <w:pStyle w:val="Author"/>
      </w:pPr>
      <w:r>
        <w:t>Riccardo Del Signore</w:t>
      </w:r>
    </w:p>
    <w:p w14:paraId="249933A2" w14:textId="77777777" w:rsidR="005E2769" w:rsidRDefault="00000000">
      <w:pPr>
        <w:pStyle w:val="Date"/>
      </w:pPr>
      <w:r>
        <w:t>2025-08-27 21:55:54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560592229"/>
        <w:docPartObj>
          <w:docPartGallery w:val="Table of Contents"/>
          <w:docPartUnique/>
        </w:docPartObj>
      </w:sdtPr>
      <w:sdtContent>
        <w:p w14:paraId="245E9DF4" w14:textId="77777777" w:rsidR="005E2769" w:rsidRDefault="00000000">
          <w:pPr>
            <w:pStyle w:val="TOCHeading"/>
          </w:pPr>
          <w:r>
            <w:t>Table of Contents</w:t>
          </w:r>
        </w:p>
        <w:p w14:paraId="5CDE53C9" w14:textId="77777777" w:rsidR="00EE33C8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07224172" w:history="1">
            <w:r w:rsidR="00EE33C8" w:rsidRPr="003C4B58">
              <w:rPr>
                <w:rStyle w:val="Hyperlink"/>
                <w:noProof/>
              </w:rPr>
              <w:t>Overview</w:t>
            </w:r>
            <w:r w:rsidR="00EE33C8">
              <w:rPr>
                <w:noProof/>
                <w:webHidden/>
              </w:rPr>
              <w:tab/>
            </w:r>
            <w:r w:rsidR="00EE33C8">
              <w:rPr>
                <w:noProof/>
                <w:webHidden/>
              </w:rPr>
              <w:fldChar w:fldCharType="begin"/>
            </w:r>
            <w:r w:rsidR="00EE33C8">
              <w:rPr>
                <w:noProof/>
                <w:webHidden/>
              </w:rPr>
              <w:instrText xml:space="preserve"> PAGEREF _Toc207224172 \h </w:instrText>
            </w:r>
            <w:r w:rsidR="00EE33C8">
              <w:rPr>
                <w:noProof/>
                <w:webHidden/>
              </w:rPr>
            </w:r>
            <w:r w:rsidR="00EE33C8">
              <w:rPr>
                <w:noProof/>
                <w:webHidden/>
              </w:rPr>
              <w:fldChar w:fldCharType="separate"/>
            </w:r>
            <w:r w:rsidR="00EE33C8">
              <w:rPr>
                <w:noProof/>
                <w:webHidden/>
              </w:rPr>
              <w:t>1</w:t>
            </w:r>
            <w:r w:rsidR="00EE33C8">
              <w:rPr>
                <w:noProof/>
                <w:webHidden/>
              </w:rPr>
              <w:fldChar w:fldCharType="end"/>
            </w:r>
          </w:hyperlink>
        </w:p>
        <w:p w14:paraId="58411E0F" w14:textId="77777777" w:rsidR="00EE33C8" w:rsidRDefault="00EE33C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7224173" w:history="1">
            <w:r w:rsidRPr="003C4B58">
              <w:rPr>
                <w:rStyle w:val="Hyperlink"/>
                <w:noProof/>
              </w:rPr>
              <w:t>Part 1: Exponential CLT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_Toc207224173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B0FB2" w14:textId="77777777" w:rsidR="005E2769" w:rsidRDefault="00000000">
          <w:r>
            <w:fldChar w:fldCharType="end"/>
          </w:r>
        </w:p>
      </w:sdtContent>
    </w:sdt>
    <w:p w14:paraId="70060F3B" w14:textId="77777777" w:rsidR="005E2769" w:rsidRDefault="00000000">
      <w:pPr>
        <w:pStyle w:val="Heading1"/>
      </w:pPr>
      <w:bookmarkStart w:id="0" w:name="overview"/>
      <w:bookmarkStart w:id="1" w:name="_Toc207224172"/>
      <w:r>
        <w:t>Overview</w:t>
      </w:r>
      <w:bookmarkEnd w:id="1"/>
    </w:p>
    <w:p w14:paraId="33833608" w14:textId="77777777" w:rsidR="005E2769" w:rsidRDefault="00000000">
      <w:pPr>
        <w:pStyle w:val="FirstParagraph"/>
      </w:pPr>
      <w:r>
        <w:t>In this report, we answer the following questions: 1. How does the Central Limit Theorem (CLT) apply to the Exponential distribution? 2. Inference on the ToothGrowth dataset.</w:t>
      </w:r>
    </w:p>
    <w:p w14:paraId="4BBCA473" w14:textId="77777777" w:rsidR="005E2769" w:rsidRDefault="00000000">
      <w:pPr>
        <w:pStyle w:val="Heading2"/>
      </w:pPr>
      <w:bookmarkStart w:id="2" w:name="part-1-exponential-clt"/>
      <w:bookmarkStart w:id="3" w:name="_Toc207224173"/>
      <w:r>
        <w:t>Part 1: Exponential CLT</w:t>
      </w:r>
      <w:bookmarkEnd w:id="3"/>
    </w:p>
    <w:p w14:paraId="1EFDBDED" w14:textId="77777777" w:rsidR="005E2769" w:rsidRDefault="00000000">
      <w:pPr>
        <w:pStyle w:val="FirstParagraph"/>
      </w:pPr>
      <w:r>
        <w:t>Exp(lamda) = 1/lamda Var(X) = 1/lamda^2</w:t>
      </w:r>
    </w:p>
    <w:p w14:paraId="076BE107" w14:textId="77777777" w:rsidR="005E2769" w:rsidRDefault="00000000">
      <w:pPr>
        <w:pStyle w:val="BodyText"/>
      </w:pPr>
      <w:r>
        <w:t>We are going to set lamda as 0.2 and n as 40 Repeating the experiment 1000 times we are going to explore the effect of the CLT on the Exponential distribution, and how it tends to a Normal distribution.</w:t>
      </w:r>
    </w:p>
    <w:p w14:paraId="50A4784C" w14:textId="77777777" w:rsidR="005E2769" w:rsidRDefault="00000000">
      <w:pPr>
        <w:pStyle w:val="Heading3"/>
      </w:pPr>
      <w:bookmarkStart w:id="4" w:name="parameters-and-design-simulation"/>
      <w:r>
        <w:t>Parameters and design simulation</w:t>
      </w:r>
    </w:p>
    <w:p w14:paraId="50A7E2A3" w14:textId="77777777" w:rsidR="005E2769" w:rsidRDefault="00000000">
      <w:pPr>
        <w:pStyle w:val="SourceCode"/>
      </w:pP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 xml:space="preserve">) </w:t>
      </w:r>
      <w:r>
        <w:rPr>
          <w:rStyle w:val="CommentTok"/>
        </w:rPr>
        <w:t>#for reproducibility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>#TODO set simulation pareters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0.2</w:t>
      </w:r>
      <w:r>
        <w:rPr>
          <w:rStyle w:val="NormalTok"/>
        </w:rPr>
        <w:t xml:space="preserve">  </w:t>
      </w:r>
      <w:r>
        <w:rPr>
          <w:rStyle w:val="CommentTok"/>
        </w:rPr>
        <w:t>#rate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NormalTok"/>
        </w:rPr>
        <w:t xml:space="preserve"> </w:t>
      </w:r>
      <w:r>
        <w:rPr>
          <w:rStyle w:val="CommentTok"/>
        </w:rPr>
        <w:t>#sample size</w:t>
      </w:r>
      <w:r>
        <w:br/>
      </w:r>
      <w:r>
        <w:rPr>
          <w:rStyle w:val="NormalTok"/>
        </w:rPr>
        <w:t xml:space="preserve">nsim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 xml:space="preserve"> </w:t>
      </w:r>
      <w:r>
        <w:rPr>
          <w:rStyle w:val="CommentTok"/>
        </w:rPr>
        <w:t>#number of simulations</w:t>
      </w:r>
      <w:r>
        <w:br/>
      </w:r>
      <w:r>
        <w:br/>
      </w:r>
      <w:r>
        <w:rPr>
          <w:rStyle w:val="CommentTok"/>
        </w:rPr>
        <w:t>#theoretical mean and variance</w:t>
      </w:r>
      <w:r>
        <w:br/>
      </w:r>
      <w:r>
        <w:rPr>
          <w:rStyle w:val="NormalTok"/>
        </w:rPr>
        <w:t xml:space="preserve">theor_mean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/</w:t>
      </w:r>
      <w:r>
        <w:rPr>
          <w:rStyle w:val="NormalTok"/>
        </w:rPr>
        <w:t>lambda</w:t>
      </w:r>
      <w:r>
        <w:br/>
      </w:r>
      <w:r>
        <w:rPr>
          <w:rStyle w:val="NormalTok"/>
        </w:rPr>
        <w:t xml:space="preserve">theor_var </w:t>
      </w:r>
      <w:r>
        <w:rPr>
          <w:rStyle w:val="OtherTok"/>
        </w:rPr>
        <w:t>&lt;-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SpecialCharTok"/>
        </w:rPr>
        <w:t>/</w:t>
      </w:r>
      <w:r>
        <w:rPr>
          <w:rStyle w:val="NormalTok"/>
        </w:rPr>
        <w:t>lambda)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theor_sd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(theor_var)</w:t>
      </w:r>
      <w:r>
        <w:br/>
      </w:r>
      <w:r>
        <w:br/>
      </w:r>
      <w:r>
        <w:rPr>
          <w:rStyle w:val="NormalTok"/>
        </w:rPr>
        <w:t>theor_mean; theor_var; theor_sd</w:t>
      </w:r>
    </w:p>
    <w:p w14:paraId="53AE57B0" w14:textId="77777777" w:rsidR="005E2769" w:rsidRDefault="00000000">
      <w:pPr>
        <w:pStyle w:val="SourceCode"/>
      </w:pPr>
      <w:r>
        <w:rPr>
          <w:rStyle w:val="VerbatimChar"/>
        </w:rPr>
        <w:t>## [1] 5</w:t>
      </w:r>
    </w:p>
    <w:p w14:paraId="6266D7EC" w14:textId="77777777" w:rsidR="005E2769" w:rsidRDefault="00000000">
      <w:pPr>
        <w:pStyle w:val="SourceCode"/>
      </w:pPr>
      <w:r>
        <w:rPr>
          <w:rStyle w:val="VerbatimChar"/>
        </w:rPr>
        <w:t>## [1] 0.625</w:t>
      </w:r>
    </w:p>
    <w:p w14:paraId="1E766289" w14:textId="77777777" w:rsidR="005E2769" w:rsidRDefault="00000000">
      <w:pPr>
        <w:pStyle w:val="SourceCode"/>
      </w:pPr>
      <w:r>
        <w:rPr>
          <w:rStyle w:val="VerbatimChar"/>
        </w:rPr>
        <w:lastRenderedPageBreak/>
        <w:t>## [1] 0.7905694</w:t>
      </w:r>
    </w:p>
    <w:p w14:paraId="3EAEE787" w14:textId="77777777" w:rsidR="005E2769" w:rsidRDefault="00000000">
      <w:pPr>
        <w:pStyle w:val="Heading3"/>
      </w:pPr>
      <w:bookmarkStart w:id="5" w:name="simulation"/>
      <w:bookmarkEnd w:id="4"/>
      <w:r>
        <w:t>Simulation</w:t>
      </w:r>
    </w:p>
    <w:p w14:paraId="56F50401" w14:textId="77777777" w:rsidR="005E2769" w:rsidRDefault="00000000">
      <w:pPr>
        <w:pStyle w:val="FirstParagraph"/>
      </w:pPr>
      <w:r>
        <w:t>Build vector of means using replicate function. This function will repeat the expression mean(rexp(n, rate = lambda)) nsim times and store the results in a vector.</w:t>
      </w:r>
    </w:p>
    <w:p w14:paraId="10A76BAA" w14:textId="77777777" w:rsidR="005E2769" w:rsidRDefault="00000000">
      <w:pPr>
        <w:pStyle w:val="SourceCode"/>
      </w:pPr>
      <w:r>
        <w:rPr>
          <w:rStyle w:val="CommentTok"/>
        </w:rPr>
        <w:t>#TODO Build vector means with lennght nsim</w:t>
      </w:r>
      <w:r>
        <w:br/>
      </w:r>
      <w:r>
        <w:rPr>
          <w:rStyle w:val="NormalTok"/>
        </w:rPr>
        <w:t xml:space="preserve">means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replicate</w:t>
      </w:r>
      <w:r>
        <w:rPr>
          <w:rStyle w:val="NormalTok"/>
        </w:rPr>
        <w:t xml:space="preserve">(nsim,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rexp</w:t>
      </w:r>
      <w:r>
        <w:rPr>
          <w:rStyle w:val="NormalTok"/>
        </w:rPr>
        <w:t xml:space="preserve">(n, </w:t>
      </w:r>
      <w:r>
        <w:rPr>
          <w:rStyle w:val="AttributeTok"/>
        </w:rPr>
        <w:t>rate =</w:t>
      </w:r>
      <w:r>
        <w:rPr>
          <w:rStyle w:val="NormalTok"/>
        </w:rPr>
        <w:t xml:space="preserve"> lambda)))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>(means)</w:t>
      </w:r>
    </w:p>
    <w:p w14:paraId="01DA0F4F" w14:textId="77777777" w:rsidR="005E2769" w:rsidRDefault="00000000">
      <w:pPr>
        <w:pStyle w:val="SourceCode"/>
      </w:pPr>
      <w:r>
        <w:rPr>
          <w:rStyle w:val="VerbatimChar"/>
        </w:rPr>
        <w:t>## [1] 4.811212 5.360077 4.592871 4.900051 5.516619 5.612835</w:t>
      </w:r>
    </w:p>
    <w:p w14:paraId="258A062B" w14:textId="77777777" w:rsidR="005E2769" w:rsidRDefault="00000000">
      <w:pPr>
        <w:pStyle w:val="Heading3"/>
      </w:pPr>
      <w:bookmarkStart w:id="6" w:name="X93a8ad8ad8eb124b1d38a56324dcadbb92f181d"/>
      <w:bookmarkEnd w:id="5"/>
      <w:r>
        <w:t>Theoretical vs empirical mean and variance</w:t>
      </w:r>
    </w:p>
    <w:p w14:paraId="3B1B6981" w14:textId="77777777" w:rsidR="005E2769" w:rsidRDefault="00000000">
      <w:pPr>
        <w:pStyle w:val="SourceCode"/>
      </w:pPr>
      <w:r>
        <w:rPr>
          <w:rStyle w:val="CommentTok"/>
        </w:rPr>
        <w:t>#TODO empirical mean and variance and sd</w:t>
      </w:r>
      <w:r>
        <w:br/>
      </w:r>
      <w:r>
        <w:rPr>
          <w:rStyle w:val="NormalTok"/>
        </w:rPr>
        <w:t xml:space="preserve">sample_mean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(means)</w:t>
      </w:r>
      <w:r>
        <w:br/>
      </w:r>
      <w:r>
        <w:rPr>
          <w:rStyle w:val="NormalTok"/>
        </w:rPr>
        <w:t xml:space="preserve">sample_var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var</w:t>
      </w:r>
      <w:r>
        <w:rPr>
          <w:rStyle w:val="NormalTok"/>
        </w:rPr>
        <w:t>(means)</w:t>
      </w:r>
      <w:r>
        <w:br/>
      </w:r>
      <w:r>
        <w:rPr>
          <w:rStyle w:val="NormalTok"/>
        </w:rPr>
        <w:t xml:space="preserve">sample_sd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>(means)</w:t>
      </w:r>
      <w:r>
        <w:br/>
      </w:r>
      <w:r>
        <w:br/>
      </w:r>
      <w:r>
        <w:rPr>
          <w:rStyle w:val="NormalTok"/>
        </w:rPr>
        <w:t xml:space="preserve">df_confronto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theoretical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(theor_mean, theor_var, theor_sd),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>empirical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(sample_mean, sample_var, sample_sd),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"mean"</w:t>
      </w:r>
      <w:r>
        <w:rPr>
          <w:rStyle w:val="NormalTok"/>
        </w:rPr>
        <w:t xml:space="preserve">, </w:t>
      </w:r>
      <w:r>
        <w:rPr>
          <w:rStyle w:val="StringTok"/>
        </w:rPr>
        <w:t>"variance"</w:t>
      </w:r>
      <w:r>
        <w:rPr>
          <w:rStyle w:val="NormalTok"/>
        </w:rPr>
        <w:t xml:space="preserve">, </w:t>
      </w:r>
      <w:r>
        <w:rPr>
          <w:rStyle w:val="StringTok"/>
        </w:rPr>
        <w:t>"sd"</w:t>
      </w:r>
      <w:r>
        <w:rPr>
          <w:rStyle w:val="NormalTok"/>
        </w:rPr>
        <w:t>))</w:t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 xml:space="preserve">(df_confronto,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"Theoretical vs Sample"</w:t>
      </w:r>
      <w:r>
        <w:rPr>
          <w:rStyle w:val="NormalTok"/>
        </w:rPr>
        <w:t>)</w:t>
      </w:r>
    </w:p>
    <w:p w14:paraId="25AB4817" w14:textId="77777777" w:rsidR="005E2769" w:rsidRDefault="00000000">
      <w:pPr>
        <w:pStyle w:val="TableCaption"/>
      </w:pPr>
      <w:r>
        <w:t>Theoretical vs Sample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02"/>
        <w:gridCol w:w="1343"/>
        <w:gridCol w:w="1193"/>
      </w:tblGrid>
      <w:tr w:rsidR="005E2769" w14:paraId="7CFEAA74" w14:textId="77777777" w:rsidTr="005E27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F9661C" w14:textId="77777777" w:rsidR="005E2769" w:rsidRDefault="005E2769">
            <w:pPr>
              <w:pStyle w:val="Compact"/>
            </w:pPr>
          </w:p>
        </w:tc>
        <w:tc>
          <w:tcPr>
            <w:tcW w:w="0" w:type="auto"/>
          </w:tcPr>
          <w:p w14:paraId="18CF0C27" w14:textId="77777777" w:rsidR="005E2769" w:rsidRDefault="00000000">
            <w:pPr>
              <w:pStyle w:val="Compact"/>
              <w:jc w:val="right"/>
            </w:pPr>
            <w:r>
              <w:t>theoretical</w:t>
            </w:r>
          </w:p>
        </w:tc>
        <w:tc>
          <w:tcPr>
            <w:tcW w:w="0" w:type="auto"/>
          </w:tcPr>
          <w:p w14:paraId="5A11EEB0" w14:textId="77777777" w:rsidR="005E2769" w:rsidRDefault="00000000">
            <w:pPr>
              <w:pStyle w:val="Compact"/>
              <w:jc w:val="right"/>
            </w:pPr>
            <w:r>
              <w:t>empirical</w:t>
            </w:r>
          </w:p>
        </w:tc>
      </w:tr>
      <w:tr w:rsidR="005E2769" w14:paraId="41059001" w14:textId="77777777">
        <w:tc>
          <w:tcPr>
            <w:tcW w:w="0" w:type="auto"/>
          </w:tcPr>
          <w:p w14:paraId="50DE2025" w14:textId="77777777" w:rsidR="005E2769" w:rsidRDefault="00000000">
            <w:pPr>
              <w:pStyle w:val="Compact"/>
            </w:pPr>
            <w:r>
              <w:t>mean</w:t>
            </w:r>
          </w:p>
        </w:tc>
        <w:tc>
          <w:tcPr>
            <w:tcW w:w="0" w:type="auto"/>
          </w:tcPr>
          <w:p w14:paraId="74841CF4" w14:textId="77777777" w:rsidR="005E2769" w:rsidRDefault="00000000">
            <w:pPr>
              <w:pStyle w:val="Compact"/>
              <w:jc w:val="right"/>
            </w:pPr>
            <w:r>
              <w:t>5.000</w:t>
            </w:r>
          </w:p>
        </w:tc>
        <w:tc>
          <w:tcPr>
            <w:tcW w:w="0" w:type="auto"/>
          </w:tcPr>
          <w:p w14:paraId="0B57C3F7" w14:textId="77777777" w:rsidR="005E2769" w:rsidRDefault="00000000">
            <w:pPr>
              <w:pStyle w:val="Compact"/>
              <w:jc w:val="right"/>
            </w:pPr>
            <w:r>
              <w:t>5.012</w:t>
            </w:r>
          </w:p>
        </w:tc>
      </w:tr>
      <w:tr w:rsidR="005E2769" w14:paraId="6A48EBD2" w14:textId="77777777">
        <w:tc>
          <w:tcPr>
            <w:tcW w:w="0" w:type="auto"/>
          </w:tcPr>
          <w:p w14:paraId="0D7255D3" w14:textId="77777777" w:rsidR="005E2769" w:rsidRDefault="00000000">
            <w:pPr>
              <w:pStyle w:val="Compact"/>
            </w:pPr>
            <w:r>
              <w:t>variance</w:t>
            </w:r>
          </w:p>
        </w:tc>
        <w:tc>
          <w:tcPr>
            <w:tcW w:w="0" w:type="auto"/>
          </w:tcPr>
          <w:p w14:paraId="765342DC" w14:textId="77777777" w:rsidR="005E2769" w:rsidRDefault="00000000">
            <w:pPr>
              <w:pStyle w:val="Compact"/>
              <w:jc w:val="right"/>
            </w:pPr>
            <w:r>
              <w:t>0.625</w:t>
            </w:r>
          </w:p>
        </w:tc>
        <w:tc>
          <w:tcPr>
            <w:tcW w:w="0" w:type="auto"/>
          </w:tcPr>
          <w:p w14:paraId="7338EF80" w14:textId="77777777" w:rsidR="005E2769" w:rsidRDefault="00000000">
            <w:pPr>
              <w:pStyle w:val="Compact"/>
              <w:jc w:val="right"/>
            </w:pPr>
            <w:r>
              <w:t>0.600</w:t>
            </w:r>
          </w:p>
        </w:tc>
      </w:tr>
      <w:tr w:rsidR="005E2769" w14:paraId="29F4C71C" w14:textId="77777777">
        <w:tc>
          <w:tcPr>
            <w:tcW w:w="0" w:type="auto"/>
          </w:tcPr>
          <w:p w14:paraId="0A8BCDE7" w14:textId="77777777" w:rsidR="005E2769" w:rsidRDefault="00000000">
            <w:pPr>
              <w:pStyle w:val="Compact"/>
            </w:pPr>
            <w:r>
              <w:t>sd</w:t>
            </w:r>
          </w:p>
        </w:tc>
        <w:tc>
          <w:tcPr>
            <w:tcW w:w="0" w:type="auto"/>
          </w:tcPr>
          <w:p w14:paraId="3066DF00" w14:textId="77777777" w:rsidR="005E2769" w:rsidRDefault="00000000">
            <w:pPr>
              <w:pStyle w:val="Compact"/>
              <w:jc w:val="right"/>
            </w:pPr>
            <w:r>
              <w:t>0.791</w:t>
            </w:r>
          </w:p>
        </w:tc>
        <w:tc>
          <w:tcPr>
            <w:tcW w:w="0" w:type="auto"/>
          </w:tcPr>
          <w:p w14:paraId="7585D2CC" w14:textId="77777777" w:rsidR="005E2769" w:rsidRDefault="00000000">
            <w:pPr>
              <w:pStyle w:val="Compact"/>
              <w:jc w:val="right"/>
            </w:pPr>
            <w:r>
              <w:t>0.775</w:t>
            </w:r>
          </w:p>
        </w:tc>
      </w:tr>
    </w:tbl>
    <w:p w14:paraId="2E873F56" w14:textId="77777777" w:rsidR="005E2769" w:rsidRDefault="00000000">
      <w:pPr>
        <w:pStyle w:val="Heading3"/>
      </w:pPr>
      <w:bookmarkStart w:id="7" w:name="histogram-of-the-means"/>
      <w:bookmarkEnd w:id="6"/>
      <w:r>
        <w:t>Histogram of the means</w:t>
      </w:r>
    </w:p>
    <w:p w14:paraId="159588A2" w14:textId="77777777" w:rsidR="005E2769" w:rsidRDefault="00000000">
      <w:pPr>
        <w:pStyle w:val="SourceCode"/>
      </w:pPr>
      <w:r>
        <w:rPr>
          <w:rStyle w:val="CommentTok"/>
        </w:rPr>
        <w:t>#histogram of the means prob = TRUE</w:t>
      </w:r>
      <w:r>
        <w:br/>
      </w:r>
      <w:r>
        <w:rPr>
          <w:rStyle w:val="FunctionTok"/>
        </w:rPr>
        <w:t>hist</w:t>
      </w:r>
      <w:r>
        <w:rPr>
          <w:rStyle w:val="NormalTok"/>
        </w:rPr>
        <w:t xml:space="preserve">(means, </w:t>
      </w:r>
      <w:r>
        <w:rPr>
          <w:rStyle w:val="AttributeTok"/>
        </w:rPr>
        <w:t>prob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"Sample mean vs Theoretical Mean"</w:t>
      </w:r>
      <w:r>
        <w:rPr>
          <w:rStyle w:val="NormalTok"/>
        </w:rPr>
        <w:t xml:space="preserve">,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"Means"</w:t>
      </w:r>
      <w:r>
        <w:rPr>
          <w:rStyle w:val="NormalTok"/>
        </w:rPr>
        <w:t xml:space="preserve">) </w:t>
      </w:r>
      <w:r>
        <w:br/>
      </w:r>
      <w:r>
        <w:rPr>
          <w:rStyle w:val="FunctionTok"/>
        </w:rPr>
        <w:t>lines</w:t>
      </w:r>
      <w:r>
        <w:rPr>
          <w:rStyle w:val="NormalTok"/>
        </w:rPr>
        <w:t>(</w:t>
      </w:r>
      <w:r>
        <w:rPr>
          <w:rStyle w:val="FunctionTok"/>
        </w:rPr>
        <w:t>density</w:t>
      </w:r>
      <w:r>
        <w:rPr>
          <w:rStyle w:val="NormalTok"/>
        </w:rPr>
        <w:t xml:space="preserve">(means),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curve</w:t>
      </w:r>
      <w:r>
        <w:rPr>
          <w:rStyle w:val="NormalTok"/>
        </w:rPr>
        <w:t>(</w:t>
      </w:r>
      <w:r>
        <w:rPr>
          <w:rStyle w:val="FunctionTok"/>
        </w:rPr>
        <w:t>dnorm</w:t>
      </w:r>
      <w:r>
        <w:rPr>
          <w:rStyle w:val="NormalTok"/>
        </w:rPr>
        <w:t xml:space="preserve">(x, </w:t>
      </w:r>
      <w:r>
        <w:rPr>
          <w:rStyle w:val="AttributeTok"/>
        </w:rPr>
        <w:t>mean =</w:t>
      </w:r>
      <w:r>
        <w:rPr>
          <w:rStyle w:val="NormalTok"/>
        </w:rPr>
        <w:t xml:space="preserve"> theor_mean, </w:t>
      </w:r>
      <w:r>
        <w:rPr>
          <w:rStyle w:val="AttributeTok"/>
        </w:rPr>
        <w:t>sd =</w:t>
      </w:r>
      <w:r>
        <w:rPr>
          <w:rStyle w:val="NormalTok"/>
        </w:rPr>
        <w:t xml:space="preserve"> theor_sd),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add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#adding vertical line for the 2 means</w:t>
      </w:r>
      <w:r>
        <w:br/>
      </w:r>
      <w:r>
        <w:rPr>
          <w:rStyle w:val="FunctionTok"/>
        </w:rPr>
        <w:t>abline</w:t>
      </w:r>
      <w:r>
        <w:rPr>
          <w:rStyle w:val="NormalTok"/>
        </w:rPr>
        <w:t>(</w:t>
      </w:r>
      <w:r>
        <w:rPr>
          <w:rStyle w:val="AttributeTok"/>
        </w:rPr>
        <w:t>v =</w:t>
      </w:r>
      <w:r>
        <w:rPr>
          <w:rStyle w:val="NormalTok"/>
        </w:rPr>
        <w:t xml:space="preserve"> theor_mean,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abline</w:t>
      </w:r>
      <w:r>
        <w:rPr>
          <w:rStyle w:val="NormalTok"/>
        </w:rPr>
        <w:t>(</w:t>
      </w:r>
      <w:r>
        <w:rPr>
          <w:rStyle w:val="AttributeTok"/>
        </w:rPr>
        <w:t>v =</w:t>
      </w:r>
      <w:r>
        <w:rPr>
          <w:rStyle w:val="NormalTok"/>
        </w:rPr>
        <w:t xml:space="preserve"> sample_mean,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#report nnumbers on the plot</w:t>
      </w:r>
      <w:r>
        <w:br/>
      </w:r>
      <w:r>
        <w:rPr>
          <w:rStyle w:val="FunctionTok"/>
        </w:rPr>
        <w:t>text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theor_mean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0.35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FloatTok"/>
        </w:rPr>
        <w:t>0.15</w:t>
      </w:r>
      <w:r>
        <w:rPr>
          <w:rStyle w:val="NormalTok"/>
        </w:rPr>
        <w:t xml:space="preserve">,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 xml:space="preserve">(theor_mean, </w:t>
      </w:r>
      <w:r>
        <w:rPr>
          <w:rStyle w:val="DecValTok"/>
        </w:rPr>
        <w:t>2</w:t>
      </w:r>
      <w:r>
        <w:rPr>
          <w:rStyle w:val="NormalTok"/>
        </w:rPr>
        <w:t xml:space="preserve">)),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text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sample_mean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0.30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FloatTok"/>
        </w:rPr>
        <w:t>0.15</w:t>
      </w:r>
      <w:r>
        <w:rPr>
          <w:rStyle w:val="NormalTok"/>
        </w:rPr>
        <w:t xml:space="preserve">,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 xml:space="preserve">(sample_mean, </w:t>
      </w:r>
      <w:r>
        <w:rPr>
          <w:rStyle w:val="DecValTok"/>
        </w:rPr>
        <w:t>2</w:t>
      </w:r>
      <w:r>
        <w:rPr>
          <w:rStyle w:val="NormalTok"/>
        </w:rPr>
        <w:t xml:space="preserve">)),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>)</w:t>
      </w:r>
    </w:p>
    <w:p w14:paraId="24A75FC8" w14:textId="7AC17574" w:rsidR="005E2769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440AC9F4" wp14:editId="6CF25D32">
            <wp:extent cx="4620126" cy="3696101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part1-simulation-exercise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44124696" w14:textId="77777777" w:rsidR="005E2769" w:rsidRDefault="00000000">
      <w:pPr>
        <w:pStyle w:val="SourceCode"/>
      </w:pPr>
      <w:r>
        <w:rPr>
          <w:rStyle w:val="CommentTok"/>
        </w:rPr>
        <w:t>#QQ-plot</w:t>
      </w:r>
      <w:r>
        <w:br/>
      </w:r>
      <w:r>
        <w:rPr>
          <w:rStyle w:val="FunctionTok"/>
        </w:rPr>
        <w:t>qqnorm</w:t>
      </w:r>
      <w:r>
        <w:rPr>
          <w:rStyle w:val="NormalTok"/>
        </w:rPr>
        <w:t xml:space="preserve">(means,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"QQ-plot of the sample means"</w:t>
      </w:r>
      <w:r>
        <w:rPr>
          <w:rStyle w:val="NormalTok"/>
        </w:rPr>
        <w:t>)</w:t>
      </w:r>
    </w:p>
    <w:p w14:paraId="0C2AB48C" w14:textId="48721C89" w:rsidR="005E2769" w:rsidRDefault="00000000">
      <w:pPr>
        <w:pStyle w:val="FirstParagraph"/>
      </w:pPr>
      <w:r>
        <w:rPr>
          <w:noProof/>
        </w:rPr>
        <w:drawing>
          <wp:inline distT="0" distB="0" distL="0" distR="0" wp14:anchorId="28EE32EA" wp14:editId="5523F646">
            <wp:extent cx="4620126" cy="3696101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part1-simulation-exercise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5D5D2058" w14:textId="77777777" w:rsidR="005E2769" w:rsidRDefault="00000000">
      <w:pPr>
        <w:pStyle w:val="SourceCode"/>
      </w:pPr>
      <w:r>
        <w:rPr>
          <w:rStyle w:val="FunctionTok"/>
        </w:rPr>
        <w:lastRenderedPageBreak/>
        <w:t>plot</w:t>
      </w:r>
      <w:r>
        <w:rPr>
          <w:rStyle w:val="NormalTok"/>
        </w:rPr>
        <w:t>(</w:t>
      </w:r>
      <w:r>
        <w:rPr>
          <w:rStyle w:val="FunctionTok"/>
        </w:rPr>
        <w:t>density</w:t>
      </w:r>
      <w:r>
        <w:rPr>
          <w:rStyle w:val="NormalTok"/>
        </w:rPr>
        <w:t xml:space="preserve">(means),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"Sample Variance vs Theoretical Variance"</w:t>
      </w:r>
      <w:r>
        <w:rPr>
          <w:rStyle w:val="NormalTok"/>
        </w:rPr>
        <w:t xml:space="preserve">,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"Means"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curve</w:t>
      </w:r>
      <w:r>
        <w:rPr>
          <w:rStyle w:val="NormalTok"/>
        </w:rPr>
        <w:t>(</w:t>
      </w:r>
      <w:r>
        <w:rPr>
          <w:rStyle w:val="FunctionTok"/>
        </w:rPr>
        <w:t>dnorm</w:t>
      </w:r>
      <w:r>
        <w:rPr>
          <w:rStyle w:val="NormalTok"/>
        </w:rPr>
        <w:t xml:space="preserve">(x, </w:t>
      </w:r>
      <w:r>
        <w:rPr>
          <w:rStyle w:val="AttributeTok"/>
        </w:rPr>
        <w:t>mean =</w:t>
      </w:r>
      <w:r>
        <w:rPr>
          <w:rStyle w:val="NormalTok"/>
        </w:rPr>
        <w:t xml:space="preserve"> theor_mean, </w:t>
      </w:r>
      <w:r>
        <w:rPr>
          <w:rStyle w:val="AttributeTok"/>
        </w:rPr>
        <w:t>sd =</w:t>
      </w:r>
      <w:r>
        <w:rPr>
          <w:rStyle w:val="NormalTok"/>
        </w:rPr>
        <w:t xml:space="preserve"> theor_sd),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add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curve</w:t>
      </w:r>
      <w:r>
        <w:rPr>
          <w:rStyle w:val="NormalTok"/>
        </w:rPr>
        <w:t>(</w:t>
      </w:r>
      <w:r>
        <w:rPr>
          <w:rStyle w:val="FunctionTok"/>
        </w:rPr>
        <w:t>dnorm</w:t>
      </w:r>
      <w:r>
        <w:rPr>
          <w:rStyle w:val="NormalTok"/>
        </w:rPr>
        <w:t xml:space="preserve">(x, </w:t>
      </w:r>
      <w:r>
        <w:rPr>
          <w:rStyle w:val="AttributeTok"/>
        </w:rPr>
        <w:t>mean =</w:t>
      </w:r>
      <w:r>
        <w:rPr>
          <w:rStyle w:val="NormalTok"/>
        </w:rPr>
        <w:t xml:space="preserve"> sample_mean, </w:t>
      </w:r>
      <w:r>
        <w:rPr>
          <w:rStyle w:val="AttributeTok"/>
        </w:rPr>
        <w:t>sd =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 xml:space="preserve">(sample_var)),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add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58AEC6BB" w14:textId="77777777" w:rsidR="005E2769" w:rsidRDefault="00000000">
      <w:pPr>
        <w:pStyle w:val="FirstParagraph"/>
      </w:pPr>
      <w:r>
        <w:rPr>
          <w:noProof/>
        </w:rPr>
        <w:drawing>
          <wp:inline distT="0" distB="0" distL="0" distR="0" wp14:anchorId="5FABCF44" wp14:editId="5D3B5CDC">
            <wp:extent cx="4620126" cy="3696101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part1-simulation-exercise_files/figure-docx/unnamed-chunk-6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  <w:bookmarkEnd w:id="2"/>
      <w:bookmarkEnd w:id="7"/>
    </w:p>
    <w:sectPr w:rsidR="005E276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E40309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035498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2769"/>
    <w:rsid w:val="003E476B"/>
    <w:rsid w:val="005E2769"/>
    <w:rsid w:val="00EE3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42291"/>
  <w15:docId w15:val="{400F4E44-A27E-414D-9A7C-64451FE7E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rsid w:val="00EE33C8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EE33C8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446</Words>
  <Characters>2544</Characters>
  <Application>Microsoft Office Word</Application>
  <DocSecurity>0</DocSecurity>
  <Lines>21</Lines>
  <Paragraphs>5</Paragraphs>
  <ScaleCrop>false</ScaleCrop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CLT &amp; ToothGrowth Data Analysis - Simulation and Basic Inference</dc:title>
  <dc:creator>Riccardo Del Signore</dc:creator>
  <cp:keywords/>
  <cp:lastModifiedBy>Riccardo Del Signore</cp:lastModifiedBy>
  <cp:revision>2</cp:revision>
  <dcterms:created xsi:type="dcterms:W3CDTF">2025-08-27T19:55:00Z</dcterms:created>
  <dcterms:modified xsi:type="dcterms:W3CDTF">2025-08-27T19:57:00Z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2025-08-27 21:55:54</vt:lpwstr>
  </property>
  <property fmtid="{D5CDD505-2E9C-101B-9397-08002B2CF9AE}" pid="3" name="output">
    <vt:lpwstr/>
  </property>
</Properties>
</file>