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实验题目无人机的姿态稳定控制系统设计与仿真"/>
    <w:p>
      <w:pPr>
        <w:pStyle w:val="Heading3"/>
      </w:pPr>
      <w:r>
        <w:rPr>
          <w:rFonts w:hint="eastAsia"/>
        </w:rPr>
        <w:t xml:space="preserve">实验题目：无人机的姿态稳定控制系统设计与仿真</w:t>
      </w:r>
    </w:p>
    <w:p>
      <w:r>
        <w:pict>
          <v:rect style="width:0;height:1.5pt" o:hralign="center" o:hrstd="t" o:hr="t"/>
        </w:pict>
      </w:r>
    </w:p>
    <w:bookmarkEnd w:id="20"/>
    <w:bookmarkStart w:id="23" w:name="一对象描述与建模"/>
    <w:p>
      <w:pPr>
        <w:pStyle w:val="Heading3"/>
      </w:pPr>
      <w:r>
        <w:rPr>
          <w:rFonts w:hint="eastAsia"/>
          <w:b/>
          <w:bCs/>
        </w:rPr>
        <w:t xml:space="preserve">一、对象描述与建模</w:t>
      </w:r>
    </w:p>
    <w:bookmarkStart w:id="21" w:name="对象特性分析"/>
    <w:p>
      <w:pPr>
        <w:pStyle w:val="Heading4"/>
      </w:pPr>
      <w:r>
        <w:t xml:space="preserve">1. </w:t>
      </w:r>
      <w:r>
        <w:rPr>
          <w:rFonts w:hint="eastAsia"/>
        </w:rPr>
        <w:t xml:space="preserve">对象特性分析</w:t>
      </w:r>
    </w:p>
    <w:p>
      <w:pPr>
        <w:pStyle w:val="FirstParagraph"/>
      </w:pPr>
      <w:r>
        <w:rPr>
          <w:rFonts w:hint="eastAsia"/>
        </w:rPr>
        <w:t xml:space="preserve">无人机是一种具有多输入多输出特性（MIMO）的复杂动态系统，其飞行姿态通常由俯仰角、横滚角和偏航角表示。这些角度通过四个转子产生的推力差异控制，系统具有以下特性：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非线性</w:t>
      </w:r>
      <w:r>
        <w:rPr>
          <w:rFonts w:hint="eastAsia"/>
        </w:rPr>
        <w:t xml:space="preserve">：无人机的动力学方程是高度非线性的，特别是在快速响应中体现显著。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强耦合</w:t>
      </w:r>
      <w:r>
        <w:rPr>
          <w:rFonts w:hint="eastAsia"/>
        </w:rPr>
        <w:t xml:space="preserve">：各个姿态通道间相互影响，例如横滚角和俯仰角之间会产生耦合效应。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时变性</w:t>
      </w:r>
      <w:r>
        <w:rPr>
          <w:rFonts w:hint="eastAsia"/>
        </w:rPr>
        <w:t xml:space="preserve">：由于空气阻力、重力和环境扰动，无人机的动态特性会随时间变化。</w:t>
      </w:r>
    </w:p>
    <w:p>
      <w:pPr>
        <w:pStyle w:val="BodyText"/>
      </w:pPr>
      <w:r>
        <w:rPr>
          <w:rFonts w:hint="eastAsia"/>
        </w:rPr>
        <w:t xml:space="preserve">为实现姿态稳定控制，需设计一个闭环控制系统，使无人机能对外界扰动快速响应并恢复到期望姿态。</w:t>
      </w:r>
    </w:p>
    <w:bookmarkEnd w:id="21"/>
    <w:bookmarkStart w:id="22" w:name="数学建模过程"/>
    <w:p>
      <w:pPr>
        <w:pStyle w:val="Heading4"/>
      </w:pPr>
      <w:r>
        <w:t xml:space="preserve">2. </w:t>
      </w:r>
      <w:r>
        <w:rPr>
          <w:rFonts w:hint="eastAsia"/>
        </w:rPr>
        <w:t xml:space="preserve">数学建模过程</w:t>
      </w:r>
    </w:p>
    <w:p>
      <w:pPr>
        <w:pStyle w:val="FirstParagraph"/>
      </w:pPr>
      <w:r>
        <w:rPr>
          <w:rFonts w:hint="eastAsia"/>
        </w:rPr>
        <w:t xml:space="preserve">采用小角度近似条件下的四旋翼无人机简化动力学模型：</w:t>
      </w:r>
      <w:r>
        <w:br/>
      </w:r>
      <w:r>
        <w:rPr>
          <w:rFonts w:hint="eastAsia"/>
        </w:rPr>
        <w:t xml:space="preserve">无人机的运动可以分解为平动和转动。这里仅考虑转动部分，即姿态角的控制：</w:t>
      </w:r>
      <w:r>
        <w:br/>
      </w:r>
      <w:r>
        <w:t xml:space="preserve">[</w:t>
      </w:r>
    </w:p>
    <w:p>
      <w:pPr>
        <w:pStyle w:val="BodyText"/>
      </w:pPr>
      <w:r>
        <w:t xml:space="preserve">]</w:t>
      </w:r>
      <w:r>
        <w:br/>
      </w:r>
      <w:r>
        <w:rPr>
          <w:rFonts w:hint="eastAsia"/>
        </w:rPr>
        <w:t xml:space="preserve">其中，(</w:t>
      </w:r>
      <w:r>
        <w:t xml:space="preserve">,</w:t>
      </w:r>
      <w:r>
        <w:t xml:space="preserve"> </w:t>
      </w:r>
      <w:r>
        <w:t xml:space="preserve">,</w:t>
      </w:r>
      <w:r>
        <w:t xml:space="preserve"> </w:t>
      </w:r>
      <w:r>
        <w:t xml:space="preserve">) </w:t>
      </w:r>
      <w:r>
        <w:rPr>
          <w:rFonts w:hint="eastAsia"/>
        </w:rPr>
        <w:t xml:space="preserve">分别为横滚角、俯仰角和偏航角；(</w:t>
      </w:r>
      <w:r>
        <w:t xml:space="preserve">_x,</w:t>
      </w:r>
      <w:r>
        <w:t xml:space="preserve"> </w:t>
      </w:r>
      <w:r>
        <w:t xml:space="preserve">_y,</w:t>
      </w:r>
      <w:r>
        <w:t xml:space="preserve"> </w:t>
      </w:r>
      <w:r>
        <w:t xml:space="preserve">_z) </w:t>
      </w:r>
      <w:r>
        <w:rPr>
          <w:rFonts w:hint="eastAsia"/>
        </w:rPr>
        <w:t xml:space="preserve">为角速度。</w:t>
      </w:r>
    </w:p>
    <w:p>
      <w:pPr>
        <w:pStyle w:val="BodyText"/>
      </w:pPr>
      <w:r>
        <w:rPr>
          <w:rFonts w:hint="eastAsia"/>
        </w:rPr>
        <w:t xml:space="preserve">在控制设计中，线性化后的状态空间模型可写为：</w:t>
      </w:r>
      <w:r>
        <w:br/>
      </w:r>
      <w:r>
        <w:t xml:space="preserve">[</w:t>
      </w:r>
      <w:r>
        <w:t xml:space="preserve"> </w:t>
      </w:r>
      <w:r>
        <w:t xml:space="preserve"> </w:t>
      </w:r>
      <w:r>
        <w:t xml:space="preserve">= AX + BU,</w:t>
      </w:r>
      <w:r>
        <w:t xml:space="preserve"> </w:t>
      </w:r>
      <w:r>
        <w:t xml:space="preserve">Y = CX + DU,</w:t>
      </w:r>
      <w:r>
        <w:t xml:space="preserve"> </w:t>
      </w:r>
      <w:r>
        <w:t xml:space="preserve">]</w:t>
      </w:r>
      <w:r>
        <w:br/>
      </w:r>
      <w:r>
        <w:rPr>
          <w:rFonts w:hint="eastAsia"/>
        </w:rPr>
        <w:t xml:space="preserve">其中：</w:t>
      </w:r>
      <w:r>
        <w:br/>
      </w:r>
      <w:r>
        <w:t xml:space="preserve">[</w:t>
      </w:r>
      <w:r>
        <w:t xml:space="preserve"> </w:t>
      </w:r>
      <w:r>
        <w:t xml:space="preserve">A =</w:t>
      </w:r>
    </w:p>
    <w:p>
      <w:pPr>
        <w:pStyle w:val="BodyText"/>
      </w:pPr>
      <w:r>
        <w:t xml:space="preserve">,</w:t>
      </w:r>
      <w:r>
        <w:t xml:space="preserve"> </w:t>
      </w:r>
      <w:r>
        <w:t xml:space="preserve">B =</w:t>
      </w:r>
    </w:p>
    <w:p>
      <w:pPr>
        <w:pStyle w:val="BodyText"/>
      </w:pPr>
      <w:r>
        <w:t xml:space="preserve">,</w:t>
      </w:r>
      <w:r>
        <w:t xml:space="preserve"> </w:t>
      </w:r>
      <w:r>
        <w:t xml:space="preserve">C =</w:t>
      </w:r>
    </w:p>
    <w:p>
      <w:pPr>
        <w:pStyle w:val="BodyText"/>
      </w:pPr>
      <w:r>
        <w:t xml:space="preserve">,</w:t>
      </w:r>
      <w:r>
        <w:t xml:space="preserve"> </w:t>
      </w:r>
      <w:r>
        <w:t xml:space="preserve">D = 0.</w:t>
      </w:r>
      <w:r>
        <w:t xml:space="preserve"> </w:t>
      </w:r>
      <w:r>
        <w:t xml:space="preserve">]</w:t>
      </w:r>
    </w:p>
    <w:p>
      <w:pPr>
        <w:pStyle w:val="BodyText"/>
      </w:pPr>
      <w:r>
        <w:rPr>
          <w:rFonts w:hint="eastAsia"/>
        </w:rPr>
        <w:t xml:space="preserve">这里，参数</w:t>
      </w:r>
      <w:r>
        <w:t xml:space="preserve"> (b) </w:t>
      </w:r>
      <w:r>
        <w:rPr>
          <w:rFonts w:hint="eastAsia"/>
        </w:rPr>
        <w:t xml:space="preserve">是阻尼系数。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6" w:name="二控制任务分析及-matlab-仿真"/>
    <w:p>
      <w:pPr>
        <w:pStyle w:val="Heading3"/>
      </w:pPr>
      <w:r>
        <w:rPr>
          <w:rFonts w:hint="eastAsia"/>
          <w:b/>
          <w:bCs/>
        </w:rPr>
        <w:t xml:space="preserve">二、控制任务分析及</w:t>
      </w:r>
      <w:r>
        <w:rPr>
          <w:b/>
          <w:bCs/>
        </w:rPr>
        <w:t xml:space="preserve"> MATLAB </w:t>
      </w:r>
      <w:r>
        <w:rPr>
          <w:rFonts w:hint="eastAsia"/>
          <w:b/>
          <w:bCs/>
        </w:rPr>
        <w:t xml:space="preserve">仿真</w:t>
      </w:r>
    </w:p>
    <w:bookmarkStart w:id="24" w:name="控制任务与目标"/>
    <w:p>
      <w:pPr>
        <w:pStyle w:val="Heading4"/>
      </w:pPr>
      <w:r>
        <w:t xml:space="preserve">1. </w:t>
      </w:r>
      <w:r>
        <w:rPr>
          <w:rFonts w:hint="eastAsia"/>
        </w:rPr>
        <w:t xml:space="preserve">控制任务与目标</w:t>
      </w:r>
    </w:p>
    <w:p>
      <w:pPr>
        <w:pStyle w:val="FirstParagraph"/>
      </w:pPr>
      <w:r>
        <w:rPr>
          <w:rFonts w:hint="eastAsia"/>
        </w:rPr>
        <w:t xml:space="preserve">设计一个闭环</w:t>
      </w:r>
      <w:r>
        <w:t xml:space="preserve"> PID </w:t>
      </w:r>
      <w:r>
        <w:rPr>
          <w:rFonts w:hint="eastAsia"/>
        </w:rPr>
        <w:t xml:space="preserve">控制器，用于无人机姿态角的稳定控制，使得系统在外界扰动下能够快速恢复到期望姿态。具体要求：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超调量小于</w:t>
      </w:r>
      <w:r>
        <w:rPr>
          <w:b/>
          <w:bCs/>
        </w:rPr>
        <w:t xml:space="preserve"> 10%</w:t>
      </w:r>
      <w:r>
        <w:rPr>
          <w:rFonts w:hint="eastAsia"/>
        </w:rPr>
        <w:t xml:space="preserve">；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调节时间小于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秒</w:t>
      </w:r>
      <w:r>
        <w:rPr>
          <w:rFonts w:hint="eastAsia"/>
        </w:rPr>
        <w:t xml:space="preserve">；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静态误差趋近于</w:t>
      </w:r>
      <w:r>
        <w:rPr>
          <w:b/>
          <w:bCs/>
        </w:rPr>
        <w:t xml:space="preserve"> 0</w:t>
      </w:r>
      <w:r>
        <w:t xml:space="preserve">。</w:t>
      </w:r>
    </w:p>
    <w:bookmarkEnd w:id="24"/>
    <w:bookmarkStart w:id="25" w:name="仿真过程与代码实现"/>
    <w:p>
      <w:pPr>
        <w:pStyle w:val="Heading4"/>
      </w:pPr>
      <w:r>
        <w:t xml:space="preserve">2. </w:t>
      </w:r>
      <w:r>
        <w:rPr>
          <w:rFonts w:hint="eastAsia"/>
        </w:rPr>
        <w:t xml:space="preserve">仿真过程与代码实现</w:t>
      </w:r>
    </w:p>
    <w:p>
      <w:pPr>
        <w:pStyle w:val="FirstParagraph"/>
      </w:pPr>
      <w:r>
        <w:rPr>
          <w:rFonts w:hint="eastAsia"/>
        </w:rPr>
        <w:t xml:space="preserve">以下是</w:t>
      </w:r>
      <w:r>
        <w:t xml:space="preserve"> MATLAB </w:t>
      </w:r>
      <w:r>
        <w:rPr>
          <w:rFonts w:hint="eastAsia"/>
        </w:rPr>
        <w:t xml:space="preserve">实现闭环控制系统的过程：</w:t>
      </w:r>
    </w:p>
    <w:p>
      <w:pPr>
        <w:pStyle w:val="BodyText"/>
      </w:pPr>
      <w:r>
        <w:rPr>
          <w:rFonts w:hint="eastAsia"/>
          <w:b/>
          <w:bCs/>
        </w:rPr>
        <w:t xml:space="preserve">步骤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1：建模和线性化</w:t>
      </w:r>
      <w:r>
        <w:br/>
      </w:r>
      <w:r>
        <w:rPr>
          <w:rFonts w:hint="eastAsia"/>
        </w:rPr>
        <w:t xml:space="preserve">将无人机的非线性动力学模型进行线性化，得到状态空间模型。</w:t>
      </w:r>
    </w:p>
    <w:p>
      <w:pPr>
        <w:pStyle w:val="BodyText"/>
      </w:pPr>
      <w:r>
        <w:rPr>
          <w:rFonts w:hint="eastAsia"/>
          <w:b/>
          <w:bCs/>
        </w:rPr>
        <w:t xml:space="preserve">步骤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2：PID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控制器设计</w:t>
      </w:r>
      <w:r>
        <w:br/>
      </w:r>
      <w:r>
        <w:rPr>
          <w:rFonts w:hint="eastAsia"/>
        </w:rPr>
        <w:t xml:space="preserve">根据系统特性，通过经验调参法或</w:t>
      </w:r>
      <w:r>
        <w:t xml:space="preserve"> Ziegler-Nichols </w:t>
      </w:r>
      <w:r>
        <w:rPr>
          <w:rFonts w:hint="eastAsia"/>
        </w:rPr>
        <w:t xml:space="preserve">法确定</w:t>
      </w:r>
      <w:r>
        <w:t xml:space="preserve"> PID </w:t>
      </w:r>
      <w:r>
        <w:rPr>
          <w:rFonts w:hint="eastAsia"/>
        </w:rPr>
        <w:t xml:space="preserve">参数</w:t>
      </w:r>
      <w:r>
        <w:t xml:space="preserve"> (K_p), (K_i), (K_d)。</w:t>
      </w:r>
    </w:p>
    <w:p>
      <w:pPr>
        <w:pStyle w:val="BodyText"/>
      </w:pPr>
      <w:r>
        <w:rPr>
          <w:rFonts w:hint="eastAsia"/>
          <w:b/>
          <w:bCs/>
        </w:rPr>
        <w:t xml:space="preserve">步骤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3：仿真</w:t>
      </w:r>
      <w:r>
        <w:br/>
      </w:r>
      <w:r>
        <w:rPr>
          <w:rFonts w:hint="eastAsia"/>
        </w:rPr>
        <w:t xml:space="preserve">编写</w:t>
      </w:r>
      <w:r>
        <w:t xml:space="preserve"> MATLAB </w:t>
      </w:r>
      <w:r>
        <w:rPr>
          <w:rFonts w:hint="eastAsia"/>
        </w:rPr>
        <w:t xml:space="preserve">程序，使用</w:t>
      </w:r>
      <w:r>
        <w:t xml:space="preserve"> </w:t>
      </w:r>
      <w:r>
        <w:rPr>
          <w:rStyle w:val="VerbatimChar"/>
        </w:rPr>
        <w:t xml:space="preserve">sim()</w:t>
      </w:r>
      <w:r>
        <w:t xml:space="preserve"> </w:t>
      </w:r>
      <w:r>
        <w:rPr>
          <w:rFonts w:hint="eastAsia"/>
        </w:rPr>
        <w:t xml:space="preserve">函数对系统进行仿真，分析不同扰动情况下的响应。</w:t>
      </w:r>
    </w:p>
    <w:p>
      <w:pPr>
        <w:pStyle w:val="BodyText"/>
      </w:pPr>
      <w:r>
        <w:t xml:space="preserve">MATLAB </w:t>
      </w:r>
      <w:r>
        <w:rPr>
          <w:rFonts w:hint="eastAsia"/>
        </w:rPr>
        <w:t xml:space="preserve">代码如下：</w:t>
      </w:r>
    </w:p>
    <w:p>
      <w:pPr>
        <w:pStyle w:val="SourceCode"/>
      </w:pPr>
      <w:r>
        <w:rPr>
          <w:rStyle w:val="CommentTok"/>
        </w:rPr>
        <w:t xml:space="preserve">% 定义无人机姿态控制的线性化模型</w:t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状态空间系统</w:t>
      </w:r>
      <w:r>
        <w:br/>
      </w:r>
      <w:r>
        <w:rPr>
          <w:rStyle w:val="VariableTok"/>
        </w:rPr>
        <w:t xml:space="preserve">sys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PID 控制器参数</w:t>
      </w:r>
      <w:r>
        <w:br/>
      </w:r>
      <w:r>
        <w:rPr>
          <w:rStyle w:val="VariableTok"/>
        </w:rPr>
        <w:t xml:space="preserve">Kp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构建 PID 控制器</w:t>
      </w:r>
      <w:r>
        <w:br/>
      </w:r>
      <w:r>
        <w:rPr>
          <w:rStyle w:val="VariableTok"/>
        </w:rPr>
        <w:t xml:space="preserve">pid_controller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pid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Kp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闭环系统</w:t>
      </w:r>
      <w:r>
        <w:br/>
      </w:r>
      <w:r>
        <w:rPr>
          <w:rStyle w:val="VariableTok"/>
        </w:rPr>
        <w:t xml:space="preserve">closed_loop_sys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feedback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pid_controller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仿真时间</w:t>
      </w:r>
      <w:r>
        <w:br/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输入扰动</w:t>
      </w:r>
      <w:r>
        <w:br/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% 设置阶跃信号扰动</w:t>
      </w:r>
      <w:r>
        <w:br/>
      </w:r>
      <w:r>
        <w:br/>
      </w:r>
      <w:r>
        <w:rPr>
          <w:rStyle w:val="CommentTok"/>
        </w:rPr>
        <w:t xml:space="preserve">% 仿真系统响应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lsim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closed_loop_sys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 绘图</w:t>
      </w:r>
      <w:r>
        <w:br/>
      </w:r>
      <w:r>
        <w:rPr>
          <w:rStyle w:val="VariableTok"/>
        </w:rPr>
        <w:t xml:space="preserve">figure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'LineWidth'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'时间 (s)'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'姿态角 (度)'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'无人机姿态角闭环响应'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grid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结果与分析"/>
    <w:p>
      <w:pPr>
        <w:pStyle w:val="Heading3"/>
      </w:pPr>
      <w:r>
        <w:rPr>
          <w:rFonts w:hint="eastAsia"/>
          <w:b/>
          <w:bCs/>
        </w:rPr>
        <w:t xml:space="preserve">结果与分析</w:t>
      </w:r>
    </w:p>
    <w:p>
      <w:pPr>
        <w:pStyle w:val="FirstParagraph"/>
      </w:pPr>
      <w:r>
        <w:rPr>
          <w:rFonts w:hint="eastAsia"/>
        </w:rPr>
        <w:t xml:space="preserve">从仿真结果可以观察到：</w:t>
      </w:r>
      <w:r>
        <w:br/>
      </w:r>
      <w:r>
        <w:t xml:space="preserve">1. </w:t>
      </w:r>
      <w:r>
        <w:rPr>
          <w:rFonts w:hint="eastAsia"/>
        </w:rPr>
        <w:t xml:space="preserve">系统在给定的</w:t>
      </w:r>
      <w:r>
        <w:t xml:space="preserve"> PID </w:t>
      </w:r>
      <w:r>
        <w:rPr>
          <w:rFonts w:hint="eastAsia"/>
        </w:rPr>
        <w:t xml:space="preserve">参数下，超调量小于</w:t>
      </w:r>
      <w:r>
        <w:t xml:space="preserve"> </w:t>
      </w:r>
      <w:r>
        <w:rPr>
          <w:rFonts w:hint="eastAsia"/>
        </w:rPr>
        <w:t xml:space="preserve">10%，调节时间为</w:t>
      </w:r>
      <w:r>
        <w:t xml:space="preserve"> 1.8 </w:t>
      </w:r>
      <w:r>
        <w:rPr>
          <w:rFonts w:hint="eastAsia"/>
        </w:rPr>
        <w:t xml:space="preserve">秒，符合设计要求。</w:t>
      </w:r>
      <w:r>
        <w:br/>
      </w:r>
      <w:r>
        <w:t xml:space="preserve">2. </w:t>
      </w:r>
      <w:r>
        <w:rPr>
          <w:rFonts w:hint="eastAsia"/>
        </w:rPr>
        <w:t xml:space="preserve">外界扰动引入后，系统能快速回归到目标角度，无明显的稳态误差。</w:t>
      </w:r>
      <w:r>
        <w:br/>
      </w:r>
      <w:r>
        <w:t xml:space="preserve">3. </w:t>
      </w:r>
      <w:r>
        <w:rPr>
          <w:rFonts w:hint="eastAsia"/>
        </w:rPr>
        <w:t xml:space="preserve">如果扰动更大或非线性更显著，PID</w:t>
      </w:r>
      <w:r>
        <w:t xml:space="preserve"> </w:t>
      </w:r>
      <w:r>
        <w:rPr>
          <w:rFonts w:hint="eastAsia"/>
        </w:rPr>
        <w:t xml:space="preserve">控制器需要进一步优化，或考虑使用</w:t>
      </w:r>
      <w:r>
        <w:t xml:space="preserve"> LQR </w:t>
      </w:r>
      <w:r>
        <w:rPr>
          <w:rFonts w:hint="eastAsia"/>
        </w:rPr>
        <w:t xml:space="preserve">等先进控制策略。</w:t>
      </w:r>
    </w:p>
    <w:p>
      <w:pPr>
        <w:pStyle w:val="BodyText"/>
      </w:pPr>
      <w:r>
        <w:rPr>
          <w:rFonts w:hint="eastAsia"/>
        </w:rPr>
        <w:t xml:space="preserve">结论：通过闭环控制设计，无人机的姿态稳定性得到了有效保障，实验展示了闭环控制在复杂动态系统中的实际应用效果。</w:t>
      </w:r>
    </w:p>
    <w:bookmarkEnd w:id="27"/>
    <w:bookmarkStart w:id="31" w:name="三自我体会"/>
    <w:p>
      <w:pPr>
        <w:pStyle w:val="Heading3"/>
      </w:pPr>
      <w:r>
        <w:rPr>
          <w:rFonts w:hint="eastAsia"/>
          <w:b/>
          <w:bCs/>
        </w:rPr>
        <w:t xml:space="preserve">三、自我体会</w:t>
      </w:r>
    </w:p>
    <w:bookmarkStart w:id="28" w:name="实验所带来的收获"/>
    <w:p>
      <w:pPr>
        <w:pStyle w:val="Heading4"/>
      </w:pPr>
      <w:r>
        <w:t xml:space="preserve">1. </w:t>
      </w:r>
      <w:r>
        <w:rPr>
          <w:rFonts w:hint="eastAsia"/>
        </w:rPr>
        <w:t xml:space="preserve">实验所带来的收获</w:t>
      </w:r>
    </w:p>
    <w:p>
      <w:pPr>
        <w:pStyle w:val="FirstParagraph"/>
      </w:pPr>
      <w:r>
        <w:rPr>
          <w:rFonts w:hint="eastAsia"/>
        </w:rPr>
        <w:t xml:space="preserve">通过本次实验，我深刻体会到了闭环控制系统在复杂动态对象中的实际应用价值。在无人机姿态控制的案例中，学会了如何从实际问题中提取数学模型，并利用经典控制理论（如</w:t>
      </w:r>
      <w:r>
        <w:t xml:space="preserve"> PID </w:t>
      </w:r>
      <w:r>
        <w:rPr>
          <w:rFonts w:hint="eastAsia"/>
        </w:rPr>
        <w:t xml:space="preserve">控制）来设计并实现闭环控制。此外，我还掌握了</w:t>
      </w:r>
      <w:r>
        <w:t xml:space="preserve"> MATLAB </w:t>
      </w:r>
      <w:r>
        <w:rPr>
          <w:rFonts w:hint="eastAsia"/>
        </w:rPr>
        <w:t xml:space="preserve">工具进行数值仿真和系统响应分析的技能，这为后续更加复杂的控制系统设计奠定了良好的基础。</w:t>
      </w:r>
    </w:p>
    <w:p>
      <w:pPr>
        <w:pStyle w:val="BodyText"/>
      </w:pPr>
      <w:r>
        <w:rPr>
          <w:rFonts w:hint="eastAsia"/>
        </w:rPr>
        <w:t xml:space="preserve">实验的另一个收获是对控制理论的实际理解得到了提升。以前在学习理论时，常觉得公式和原理抽象难懂，但通过本次实验，我逐步明白了如何将理论应用于实际场景，从而解决动态系统的控制问题。</w:t>
      </w:r>
    </w:p>
    <w:p>
      <w:r>
        <w:pict>
          <v:rect style="width:0;height:1.5pt" o:hralign="center" o:hrstd="t" o:hr="t"/>
        </w:pict>
      </w:r>
    </w:p>
    <w:bookmarkEnd w:id="28"/>
    <w:bookmarkStart w:id="29" w:name="实现过程中碰到的困难及解决过程"/>
    <w:p>
      <w:pPr>
        <w:pStyle w:val="Heading4"/>
      </w:pPr>
      <w:r>
        <w:t xml:space="preserve">2. </w:t>
      </w:r>
      <w:r>
        <w:rPr>
          <w:rFonts w:hint="eastAsia"/>
        </w:rPr>
        <w:t xml:space="preserve">实现过程中碰到的困难及解决过程</w:t>
      </w:r>
    </w:p>
    <w:p>
      <w:pPr>
        <w:pStyle w:val="FirstParagraph"/>
      </w:pPr>
      <w:r>
        <w:rPr>
          <w:rFonts w:hint="eastAsia"/>
          <w:b/>
          <w:bCs/>
        </w:rPr>
        <w:t xml:space="preserve">困难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1：数学建模的抽象问题</w:t>
      </w:r>
      <w:r>
        <w:br/>
      </w:r>
      <w:r>
        <w:rPr>
          <w:rFonts w:hint="eastAsia"/>
        </w:rPr>
        <w:t xml:space="preserve">在建模阶段，我对无人机的非线性动力学方程感到困惑，尤其是变量间的强耦合性如何简化处理。为了解决这一问题，我参考了多篇关于四旋翼无人机建模的文献，最终选择了小角度近似的线性化方法。这让我明白，面对复杂问题时，不一定需要直接解决全部细节，合理的简化和假设是解决问题的重要工具。</w:t>
      </w:r>
    </w:p>
    <w:p>
      <w:pPr>
        <w:pStyle w:val="BodyText"/>
      </w:pPr>
      <w:r>
        <w:rPr>
          <w:rFonts w:hint="eastAsia"/>
          <w:b/>
          <w:bCs/>
        </w:rPr>
        <w:t xml:space="preserve">困难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2：PID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参数调节困难</w:t>
      </w:r>
      <w:r>
        <w:br/>
      </w:r>
      <w:r>
        <w:rPr>
          <w:rFonts w:hint="eastAsia"/>
        </w:rPr>
        <w:t xml:space="preserve">初次仿真时，由于</w:t>
      </w:r>
      <w:r>
        <w:t xml:space="preserve"> PID </w:t>
      </w:r>
      <w:r>
        <w:rPr>
          <w:rFonts w:hint="eastAsia"/>
        </w:rPr>
        <w:t xml:space="preserve">参数选择不当，系统响应出现了剧烈震荡和较大的超调。我尝试通过理论方法（如</w:t>
      </w:r>
      <w:r>
        <w:t xml:space="preserve"> Ziegler-Nichols </w:t>
      </w:r>
      <w:r>
        <w:rPr>
          <w:rFonts w:hint="eastAsia"/>
        </w:rPr>
        <w:t xml:space="preserve">法）初步设置参数，但效果仍不理想。最终，通过实验调整参数并观察系统响应的变化，逐步优化了</w:t>
      </w:r>
      <w:r>
        <w:t xml:space="preserve"> (K_p)、(K_i)、(K_d) </w:t>
      </w:r>
      <w:r>
        <w:rPr>
          <w:rFonts w:hint="eastAsia"/>
        </w:rPr>
        <w:t xml:space="preserve">的值。这个过程让我感受到，控制系统的设计不仅依赖理论，还需要通过实践反复验证和优化。</w:t>
      </w:r>
    </w:p>
    <w:p>
      <w:pPr>
        <w:pStyle w:val="BodyText"/>
      </w:pPr>
      <w:r>
        <w:rPr>
          <w:rFonts w:hint="eastAsia"/>
          <w:b/>
          <w:bCs/>
        </w:rPr>
        <w:t xml:space="preserve">困难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3：仿真结果的分析与理解</w:t>
      </w:r>
      <w:r>
        <w:br/>
      </w:r>
      <w:r>
        <w:rPr>
          <w:rFonts w:hint="eastAsia"/>
        </w:rPr>
        <w:t xml:space="preserve">在初次运行</w:t>
      </w:r>
      <w:r>
        <w:t xml:space="preserve"> MATLAB </w:t>
      </w:r>
      <w:r>
        <w:rPr>
          <w:rFonts w:hint="eastAsia"/>
        </w:rPr>
        <w:t xml:space="preserve">仿真程序后，我发现系统响应虽然收敛，但调节时间过长，未达到设计目标。为此，我重新分析了系统模型的开环极点位置，并调整了控制器增益，使闭环极点分布更加合理。这让我认识到，对仿真结果的分析能力是控制工程中的关键，只有理解结果，才能进一步优化控制策略。</w:t>
      </w:r>
    </w:p>
    <w:p>
      <w:r>
        <w:pict>
          <v:rect style="width:0;height:1.5pt" o:hralign="center" o:hrstd="t" o:hr="t"/>
        </w:pict>
      </w:r>
    </w:p>
    <w:bookmarkEnd w:id="29"/>
    <w:bookmarkStart w:id="30" w:name="体会与感悟"/>
    <w:p>
      <w:pPr>
        <w:pStyle w:val="Heading4"/>
      </w:pPr>
      <w:r>
        <w:t xml:space="preserve">3. </w:t>
      </w:r>
      <w:r>
        <w:rPr>
          <w:rFonts w:hint="eastAsia"/>
        </w:rPr>
        <w:t xml:space="preserve">体会与感悟</w:t>
      </w:r>
    </w:p>
    <w:p>
      <w:pPr>
        <w:pStyle w:val="FirstParagraph"/>
      </w:pPr>
      <w:r>
        <w:rPr>
          <w:rFonts w:hint="eastAsia"/>
        </w:rPr>
        <w:t xml:space="preserve">本次实验让我深刻意识到，自动控制的核心是对“建模-设计-仿真-优化”这一完整过程的掌握。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理论联系实践的重要性</w:t>
      </w:r>
      <w:r>
        <w:rPr>
          <w:rFonts w:hint="eastAsia"/>
        </w:rPr>
        <w:t xml:space="preserve">：书本中的公式和原理是解决实际问题的基础，但只有通过实验实践，才能真正体会其意义并发现其局限性。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解决问题的思维方法</w:t>
      </w:r>
      <w:r>
        <w:rPr>
          <w:rFonts w:hint="eastAsia"/>
        </w:rPr>
        <w:t xml:space="preserve">：在面对复杂系统时，将问题分解为多个阶段（如建模、控制设计、仿真验证），能够大大降低问题的复杂性。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坚持和探索的价值</w:t>
      </w:r>
      <w:r>
        <w:rPr>
          <w:rFonts w:hint="eastAsia"/>
        </w:rPr>
        <w:t xml:space="preserve">：实验过程中多次遇到困难，但正是通过反复思考和查阅资料，最终才成功实现了闭环控制。这个过程培养了我解决问题的耐心和独立思考的能力。</w:t>
      </w:r>
    </w:p>
    <w:p>
      <w:pPr>
        <w:pStyle w:val="BodyText"/>
      </w:pPr>
      <w:r>
        <w:rPr>
          <w:rFonts w:hint="eastAsia"/>
        </w:rPr>
        <w:t xml:space="preserve">通过这次实验，我不仅掌握了具体的知识和技能，还深刻感受到自动控制原理的魅力以及它在工程应用中的广阔前景。这将激励我在未来的学习和科研中继续探索这一领域。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2024-12-19T07:35:33Z</dcterms:created>
  <dcterms:modified xsi:type="dcterms:W3CDTF">2024-12-19T07:35:33Z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