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Tara,</w:t>
      </w:r>
      <w:r>
        <w:t xml:space="preserve"> </w:t>
      </w:r>
      <w:r>
        <w:t xml:space="preserve">een</w:t>
      </w:r>
      <w:r>
        <w:t xml:space="preserve"> </w:t>
      </w:r>
      <w:r>
        <w:t xml:space="preserve">Hondenleven</w:t>
      </w:r>
    </w:p>
    <w:p>
      <w:pPr>
        <w:pStyle w:val="Subtitle"/>
      </w:pPr>
      <w:r>
        <w:t xml:space="preserve">Story</w:t>
      </w:r>
      <w:r>
        <w:t xml:space="preserve"> </w:t>
      </w:r>
      <w:r>
        <w:t xml:space="preserve">bible,</w:t>
      </w:r>
      <w:r>
        <w:t xml:space="preserve"> </w:t>
      </w:r>
      <w:r>
        <w:t xml:space="preserve">versie</w:t>
      </w:r>
      <w:r>
        <w:t xml:space="preserve"> </w:t>
      </w:r>
      <w:r>
        <w:t xml:space="preserve">6</w:t>
      </w:r>
      <w:r>
        <w:t xml:space="preserve"> </w:t>
      </w:r>
      <w:r>
        <w:t xml:space="preserve">(12</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Inhoud</w:t>
          </w:r>
        </w:p>
        <w:p>
          <w:r>
            <w:fldChar w:fldCharType="begin" w:dirty="true"/>
            <w:instrText xml:space="preserve">TOC \o "1-1" \h \z \u</w:instrText>
            <w:fldChar w:fldCharType="separate"/>
            <w:fldChar w:fldCharType="end"/>
          </w:r>
        </w:p>
      </w:sdtContent>
    </w:sdt>
    <w:bookmarkStart w:id="20" w:name="verantwoording"/>
    <w:p>
      <w:pPr>
        <w:pStyle w:val="Heading1"/>
      </w:pPr>
      <w:r>
        <w:t xml:space="preserve">0. Verantwoording</w:t>
      </w:r>
    </w:p>
    <w:p>
      <w:pPr>
        <w:pStyle w:val="FirstParagraph"/>
      </w:pPr>
      <w:r>
        <w:t xml:space="preserve">Dit is de story bible van het boek: het vaste naslagwerk voor personages, tijdlijn, plaatsen, hoofdstukken en schrijfregels. Het is een herziene versie van het framework.</w:t>
      </w:r>
    </w:p>
    <w:p>
      <w:pPr>
        <w:pStyle w:val="BodyText"/>
      </w:pPr>
      <w:r>
        <w:rPr>
          <w:bCs/>
          <w:b/>
        </w:rPr>
        <w:t xml:space="preserve">De originele versie blijft ongewijzigd bewaard</w:t>
      </w:r>
      <w:r>
        <w:t xml:space="preserve"> </w:t>
      </w:r>
      <w:r>
        <w:t xml:space="preserve">als vast ijkpunt:</w:t>
      </w:r>
      <w:r>
        <w:t xml:space="preserve"> </w:t>
      </w:r>
      <w:r>
        <w:rPr>
          <w:iCs/>
          <w:i/>
        </w:rPr>
        <w:t xml:space="preserve">Framework_Tara_een_Hondenleven (Baseline 2026-10-12).docx</w:t>
      </w:r>
      <w:r>
        <w:t xml:space="preserve">.</w:t>
      </w:r>
    </w:p>
    <w:p>
      <w:pPr>
        <w:pStyle w:val="BodyText"/>
      </w:pPr>
      <w:r>
        <w:rPr>
          <w:bCs/>
          <w:b/>
        </w:rPr>
        <w:t xml:space="preserve">Nieuw in versie 3,</w:t>
      </w:r>
      <w:r>
        <w:t xml:space="preserve"> </w:t>
      </w:r>
      <w:r>
        <w:t xml:space="preserve">op aanwijzing van de auteur:</w:t>
      </w:r>
    </w:p>
    <w:p>
      <w:pPr>
        <w:numPr>
          <w:ilvl w:val="0"/>
          <w:numId w:val="1001"/>
        </w:numPr>
        <w:pStyle w:val="Compact"/>
      </w:pPr>
      <w:r>
        <w:rPr>
          <w:bCs/>
          <w:b/>
        </w:rPr>
        <w:t xml:space="preserve">Lode krijgt een duidelijke ontwikkeling.</w:t>
      </w:r>
      <w:r>
        <w:t xml:space="preserve"> </w:t>
      </w:r>
      <w:r>
        <w:t xml:space="preserve">Hij is een oudere man die ontdekt dat je met liefde meer bereikt dan met geweld, en dat opvoeden en kunstjes aanleren vooral geduld vragen. Gaandeweg vindt hij dat mensen zich meer in de hond moeten inleven, en rekening moeten houden met het feit dat een hond een roedeldier is.</w:t>
      </w:r>
    </w:p>
    <w:p>
      <w:pPr>
        <w:numPr>
          <w:ilvl w:val="0"/>
          <w:numId w:val="1001"/>
        </w:numPr>
        <w:pStyle w:val="Compact"/>
      </w:pPr>
      <w:r>
        <w:rPr>
          <w:bCs/>
          <w:b/>
        </w:rPr>
        <w:t xml:space="preserve">Lodes vaste overtuigingen</w:t>
      </w:r>
      <w:r>
        <w:t xml:space="preserve"> </w:t>
      </w:r>
      <w:r>
        <w:t xml:space="preserve">worden onderdeel van het verhaal:</w:t>
      </w:r>
    </w:p>
    <w:p>
      <w:pPr>
        <w:numPr>
          <w:ilvl w:val="1"/>
          <w:numId w:val="1002"/>
        </w:numPr>
        <w:pStyle w:val="Compact"/>
      </w:pPr>
      <w:r>
        <w:t xml:space="preserve">de eerste nacht bij de pup slapen;</w:t>
      </w:r>
    </w:p>
    <w:p>
      <w:pPr>
        <w:numPr>
          <w:ilvl w:val="1"/>
          <w:numId w:val="1002"/>
        </w:numPr>
        <w:pStyle w:val="Compact"/>
      </w:pPr>
      <w:r>
        <w:t xml:space="preserve">twee soorten wandelen,</w:t>
      </w:r>
      <w:r>
        <w:t xml:space="preserve"> </w:t>
      </w:r>
      <w:r>
        <w:rPr>
          <w:iCs/>
          <w:i/>
        </w:rPr>
        <w:t xml:space="preserve">meewandelen</w:t>
      </w:r>
      <w:r>
        <w:t xml:space="preserve"> </w:t>
      </w:r>
      <w:r>
        <w:t xml:space="preserve">en</w:t>
      </w:r>
      <w:r>
        <w:t xml:space="preserve"> </w:t>
      </w:r>
      <w:r>
        <w:rPr>
          <w:iCs/>
          <w:i/>
        </w:rPr>
        <w:t xml:space="preserve">dogtime</w:t>
      </w:r>
      <w:r>
        <w:t xml:space="preserve">;</w:t>
      </w:r>
    </w:p>
    <w:p>
      <w:pPr>
        <w:numPr>
          <w:ilvl w:val="1"/>
          <w:numId w:val="1002"/>
        </w:numPr>
        <w:pStyle w:val="Compact"/>
      </w:pPr>
      <w:r>
        <w:t xml:space="preserve">delen aan tafel, zoals de leider van de roedel eerst eet en dan deelt;</w:t>
      </w:r>
    </w:p>
    <w:p>
      <w:pPr>
        <w:numPr>
          <w:ilvl w:val="1"/>
          <w:numId w:val="1002"/>
        </w:numPr>
        <w:pStyle w:val="Compact"/>
      </w:pPr>
      <w:r>
        <w:t xml:space="preserve">zijn eigen kijk op de lijnplicht en op poepzakjes.</w:t>
      </w:r>
    </w:p>
    <w:p>
      <w:pPr>
        <w:numPr>
          <w:ilvl w:val="0"/>
          <w:numId w:val="1001"/>
        </w:numPr>
        <w:pStyle w:val="Compact"/>
      </w:pPr>
      <w:r>
        <w:rPr>
          <w:bCs/>
          <w:b/>
        </w:rPr>
        <w:t xml:space="preserve">De minimumleeftijd van pups is 8 weken.</w:t>
      </w:r>
    </w:p>
    <w:p>
      <w:pPr>
        <w:numPr>
          <w:ilvl w:val="0"/>
          <w:numId w:val="1001"/>
        </w:numPr>
        <w:pStyle w:val="Compact"/>
      </w:pPr>
      <w:r>
        <w:rPr>
          <w:bCs/>
          <w:b/>
        </w:rPr>
        <w:t xml:space="preserve">Een nieuw einde:</w:t>
      </w:r>
      <w:r>
        <w:t xml:space="preserve"> </w:t>
      </w:r>
      <w:r>
        <w:t xml:space="preserve">een schimmelinfectie in Tara’s neus, een operatie, een hartstilstand, een reanimatie die lukt maar haar hersenen niet terugbrengt, twee bezoeken, en Lodes beslissing om haar te laten inslapen.</w:t>
      </w:r>
    </w:p>
    <w:p>
      <w:pPr>
        <w:numPr>
          <w:ilvl w:val="0"/>
          <w:numId w:val="1001"/>
        </w:numPr>
        <w:pStyle w:val="Compact"/>
      </w:pPr>
      <w:r>
        <w:rPr>
          <w:bCs/>
          <w:b/>
        </w:rPr>
        <w:t xml:space="preserve">Een vast paginabudget</w:t>
      </w:r>
      <w:r>
        <w:t xml:space="preserve"> </w:t>
      </w:r>
      <w:r>
        <w:t xml:space="preserve">(sectie 2).</w:t>
      </w:r>
    </w:p>
    <w:p>
      <w:pPr>
        <w:pStyle w:val="FirstParagraph"/>
      </w:pPr>
      <w:r>
        <w:rPr>
          <w:bCs/>
          <w:b/>
        </w:rPr>
        <w:t xml:space="preserve">Nieuw in versie 4,</w:t>
      </w:r>
      <w:r>
        <w:t xml:space="preserve"> </w:t>
      </w:r>
      <w:r>
        <w:t xml:space="preserve">op aanwijzing van de auteur:</w:t>
      </w:r>
    </w:p>
    <w:p>
      <w:pPr>
        <w:numPr>
          <w:ilvl w:val="0"/>
          <w:numId w:val="1003"/>
        </w:numPr>
        <w:pStyle w:val="Compact"/>
      </w:pPr>
      <w:r>
        <w:rPr>
          <w:bCs/>
          <w:b/>
        </w:rPr>
        <w:t xml:space="preserve">Tara kiest Lode,</w:t>
      </w:r>
      <w:r>
        <w:t xml:space="preserve"> </w:t>
      </w:r>
      <w:r>
        <w:t xml:space="preserve">niet omgekeerd. Bij de fokker kwispelt ze en zingt ze haar eigen liedje.</w:t>
      </w:r>
    </w:p>
    <w:p>
      <w:pPr>
        <w:numPr>
          <w:ilvl w:val="0"/>
          <w:numId w:val="1003"/>
        </w:numPr>
        <w:pStyle w:val="Compact"/>
      </w:pPr>
      <w:r>
        <w:rPr>
          <w:bCs/>
          <w:b/>
        </w:rPr>
        <w:t xml:space="preserve">Het liedje.</w:t>
      </w:r>
      <w:r>
        <w:t xml:space="preserve"> </w:t>
      </w:r>
      <w:r>
        <w:t xml:space="preserve">Ze blijft het haar hele leven zingen, elke ochtend, omdat ze weet dat er eten komt. Later ontdekt Lode dat ze altijd iets in haar mond heeft als ze zingt. Neem je het uit haar mond, dan stopt het lied.</w:t>
      </w:r>
    </w:p>
    <w:p>
      <w:pPr>
        <w:numPr>
          <w:ilvl w:val="0"/>
          <w:numId w:val="1003"/>
        </w:numPr>
        <w:pStyle w:val="Compact"/>
      </w:pPr>
      <w:r>
        <w:rPr>
          <w:bCs/>
          <w:b/>
        </w:rPr>
        <w:t xml:space="preserve">Iets mee naar bed.</w:t>
      </w:r>
      <w:r>
        <w:t xml:space="preserve"> </w:t>
      </w:r>
      <w:r>
        <w:t xml:space="preserve">Tara neemt elke avond iets mee naar haar mand.</w:t>
      </w:r>
    </w:p>
    <w:p>
      <w:pPr>
        <w:numPr>
          <w:ilvl w:val="0"/>
          <w:numId w:val="1003"/>
        </w:numPr>
        <w:pStyle w:val="Compact"/>
      </w:pPr>
      <w:r>
        <w:rPr>
          <w:bCs/>
          <w:b/>
        </w:rPr>
        <w:t xml:space="preserve">De namen zijn definitief.</w:t>
      </w:r>
    </w:p>
    <w:p>
      <w:pPr>
        <w:numPr>
          <w:ilvl w:val="0"/>
          <w:numId w:val="1003"/>
        </w:numPr>
        <w:pStyle w:val="Compact"/>
      </w:pPr>
      <w:r>
        <w:rPr>
          <w:bCs/>
          <w:b/>
        </w:rPr>
        <w:t xml:space="preserve">De epiloog staat in Lodes stem.</w:t>
      </w:r>
    </w:p>
    <w:p>
      <w:pPr>
        <w:numPr>
          <w:ilvl w:val="0"/>
          <w:numId w:val="1003"/>
        </w:numPr>
        <w:pStyle w:val="Compact"/>
      </w:pPr>
      <w:r>
        <w:rPr>
          <w:bCs/>
          <w:b/>
        </w:rPr>
        <w:t xml:space="preserve">De boswachter stelt de overtreding vast;</w:t>
      </w:r>
      <w:r>
        <w:t xml:space="preserve"> </w:t>
      </w:r>
      <w:r>
        <w:t xml:space="preserve">via de gemeente volgt een GAS-boete.</w:t>
      </w:r>
    </w:p>
    <w:p>
      <w:pPr>
        <w:pStyle w:val="FirstParagraph"/>
      </w:pPr>
      <w:r>
        <w:t xml:space="preserve">Sectie 18 geeft een volledig overzicht van de wijzigingen.</w:t>
      </w:r>
    </w:p>
    <w:bookmarkEnd w:id="20"/>
    <w:bookmarkStart w:id="25" w:name="het-boek-in-het-kort"/>
    <w:p>
      <w:pPr>
        <w:pStyle w:val="Heading1"/>
      </w:pPr>
      <w:r>
        <w:t xml:space="preserve">1. Het boek in het kort</w:t>
      </w:r>
    </w:p>
    <w:bookmarkStart w:id="21" w:name="genre-en-toon"/>
    <w:p>
      <w:pPr>
        <w:pStyle w:val="Heading2"/>
      </w:pPr>
      <w:r>
        <w:t xml:space="preserve">Genre en toon</w:t>
      </w:r>
    </w:p>
    <w:p>
      <w:pPr>
        <w:pStyle w:val="FirstParagraph"/>
      </w:pPr>
      <w:r>
        <w:t xml:space="preserve">Warme satire met een filosofische ondertoon, verteld door Tara, een Labrador die de mens observeert. Er is geen cynisme en geen kille spot. De humor ontstaat uit het contrast tussen haar droge, pseudowetenschappelijke toon en de herkenbare werkelijkheid. Onder de humor lopen twee levensverhalen:</w:t>
      </w:r>
    </w:p>
    <w:p>
      <w:pPr>
        <w:numPr>
          <w:ilvl w:val="0"/>
          <w:numId w:val="1004"/>
        </w:numPr>
        <w:pStyle w:val="Compact"/>
      </w:pPr>
      <w:r>
        <w:rPr>
          <w:bCs/>
          <w:b/>
        </w:rPr>
        <w:t xml:space="preserve">Tara’s leven</w:t>
      </w:r>
      <w:r>
        <w:t xml:space="preserve">, van een blinde pup tot een oude hond;</w:t>
      </w:r>
    </w:p>
    <w:p>
      <w:pPr>
        <w:numPr>
          <w:ilvl w:val="0"/>
          <w:numId w:val="1004"/>
        </w:numPr>
        <w:pStyle w:val="Compact"/>
      </w:pPr>
      <w:r>
        <w:rPr>
          <w:bCs/>
          <w:b/>
        </w:rPr>
        <w:t xml:space="preserve">Lodes groei</w:t>
      </w:r>
      <w:r>
        <w:t xml:space="preserve">, van een man die denkt dat je een hond met strengheid opvoedt tot een man die met geduld en liefde leeft, en die op het einde de zwaarste beslissing uit liefde moet nemen.</w:t>
      </w:r>
    </w:p>
    <w:bookmarkEnd w:id="21"/>
    <w:bookmarkStart w:id="22" w:name="titel"/>
    <w:p>
      <w:pPr>
        <w:pStyle w:val="Heading2"/>
      </w:pPr>
      <w:r>
        <w:t xml:space="preserve">Titel</w:t>
      </w:r>
    </w:p>
    <w:p>
      <w:pPr>
        <w:numPr>
          <w:ilvl w:val="0"/>
          <w:numId w:val="1005"/>
        </w:numPr>
        <w:pStyle w:val="Compact"/>
      </w:pPr>
      <w:r>
        <w:rPr>
          <w:bCs/>
          <w:b/>
        </w:rPr>
        <w:t xml:space="preserve">Boektitel:</w:t>
      </w:r>
      <w:r>
        <w:t xml:space="preserve"> </w:t>
      </w:r>
      <w:r>
        <w:rPr>
          <w:iCs/>
          <w:i/>
        </w:rPr>
        <w:t xml:space="preserve">Tara, een Hondenleven</w:t>
      </w:r>
    </w:p>
    <w:p>
      <w:pPr>
        <w:numPr>
          <w:ilvl w:val="0"/>
          <w:numId w:val="1005"/>
        </w:numPr>
        <w:pStyle w:val="Compact"/>
      </w:pPr>
      <w:r>
        <w:rPr>
          <w:bCs/>
          <w:b/>
        </w:rPr>
        <w:t xml:space="preserve">Ondertitel:</w:t>
      </w:r>
      <w:r>
        <w:t xml:space="preserve"> </w:t>
      </w:r>
      <w:r>
        <w:rPr>
          <w:iCs/>
          <w:i/>
        </w:rPr>
        <w:t xml:space="preserve">Het geheime onderzoeksrapport van een hond</w:t>
      </w:r>
    </w:p>
    <w:p>
      <w:pPr>
        <w:numPr>
          <w:ilvl w:val="0"/>
          <w:numId w:val="1005"/>
        </w:numPr>
        <w:pStyle w:val="Compact"/>
      </w:pPr>
      <w:r>
        <w:rPr>
          <w:bCs/>
          <w:b/>
        </w:rPr>
        <w:t xml:space="preserve">Interne conceptnaam:</w:t>
      </w:r>
      <w:r>
        <w:t xml:space="preserve"> </w:t>
      </w:r>
      <w:r>
        <w:rPr>
          <w:iCs/>
          <w:i/>
        </w:rPr>
        <w:t xml:space="preserve">De Observerende Labrador</w:t>
      </w:r>
      <w:r>
        <w:t xml:space="preserve"> </w:t>
      </w:r>
      <w:r>
        <w:t xml:space="preserve">(komt niet op de cover)</w:t>
      </w:r>
    </w:p>
    <w:bookmarkEnd w:id="22"/>
    <w:bookmarkStart w:id="23" w:name="centrale-premisse"/>
    <w:p>
      <w:pPr>
        <w:pStyle w:val="Heading2"/>
      </w:pPr>
      <w:r>
        <w:t xml:space="preserve">Centrale premisse</w:t>
      </w:r>
    </w:p>
    <w:p>
      <w:pPr>
        <w:pStyle w:val="FirstParagraph"/>
      </w:pPr>
      <w:r>
        <w:t xml:space="preserve">Mensen denken dat zij honden bestuderen. Maar honden bestuderen al duizenden jaren mensen. Tara ziet zichzelf, eenmaal oud genoeg, als gedragswetenschapper die samenwoont met een fascinerend wezen. Haar levenswerk heet</w:t>
      </w:r>
      <w:r>
        <w:t xml:space="preserve"> </w:t>
      </w:r>
      <w:r>
        <w:rPr>
          <w:iCs/>
          <w:i/>
        </w:rPr>
        <w:t xml:space="preserve">Een vergelijkende gedragsstudie van Homo domesticus.</w:t>
      </w:r>
      <w:r>
        <w:t xml:space="preserve"> </w:t>
      </w:r>
      <w:r>
        <w:t xml:space="preserve">Haar belangrijkste proefpersoon verandert tijdens het onderzoek. Dat had ze niet voorzien.</w:t>
      </w:r>
    </w:p>
    <w:bookmarkEnd w:id="23"/>
    <w:bookmarkStart w:id="24" w:name="de-kern-in-één-zin"/>
    <w:p>
      <w:pPr>
        <w:pStyle w:val="Heading2"/>
      </w:pPr>
      <w:r>
        <w:t xml:space="preserve">De kern in één zin</w:t>
      </w:r>
    </w:p>
    <w:p>
      <w:pPr>
        <w:pStyle w:val="FirstParagraph"/>
      </w:pPr>
      <w:r>
        <w:t xml:space="preserve">Tara begint haar onderzoek om mensen te begrijpen. Lode begint zijn leven met een hond om hem te leren gehoorzamen. Allebei eindigen ze bij hetzelfde inzicht: begrijpen en liefhebben zijn twee verschillende dingen, en alleen het tweede was echt nodig. Labradorwet 52:</w:t>
      </w:r>
      <w:r>
        <w:t xml:space="preserve"> </w:t>
      </w:r>
      <w:r>
        <w:rPr>
          <w:iCs/>
          <w:i/>
        </w:rPr>
        <w:t xml:space="preserve">Wat je niet begrijpt, mag je nog steeds liefhebben.</w:t>
      </w:r>
    </w:p>
    <w:bookmarkEnd w:id="24"/>
    <w:bookmarkEnd w:id="25"/>
    <w:bookmarkStart w:id="26" w:name="omvang-en-paginabudget"/>
    <w:p>
      <w:pPr>
        <w:pStyle w:val="Heading1"/>
      </w:pPr>
      <w:r>
        <w:t xml:space="preserve">2. Omvang en paginabudget</w:t>
      </w:r>
    </w:p>
    <w:p>
      <w:pPr>
        <w:pStyle w:val="FirstParagraph"/>
      </w:pPr>
      <w:r>
        <w:t xml:space="preserve">Het boek mikt op</w:t>
      </w:r>
      <w:r>
        <w:t xml:space="preserve"> </w:t>
      </w:r>
      <w:r>
        <w:rPr>
          <w:bCs/>
          <w:b/>
        </w:rPr>
        <w:t xml:space="preserve">200 bladzijden in het formaat 6 x 9 inch</w:t>
      </w:r>
      <w:r>
        <w:t xml:space="preserve"> </w:t>
      </w:r>
      <w:r>
        <w:t xml:space="preserve">(het gangbare formaat voor KDP). Dat is ongeveer</w:t>
      </w:r>
      <w:r>
        <w:t xml:space="preserve"> </w:t>
      </w:r>
      <w:r>
        <w:rPr>
          <w:bCs/>
          <w:b/>
        </w:rPr>
        <w:t xml:space="preserve">55.000 woorden</w:t>
      </w:r>
      <w:r>
        <w:t xml:space="preserve">, gerekend aan zo’n 270 woorden per bladzijde, plus de voorwerk- en titelbladzijden.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Onderdeel</w:t>
            </w:r>
          </w:p>
        </w:tc>
        <w:tc>
          <w:tcPr/>
          <w:p>
            <w:pPr>
              <w:pStyle w:val="Compact"/>
              <w:jc w:val="left"/>
            </w:pPr>
            <w:r>
              <w:t xml:space="preserve">Hoofdstukken</w:t>
            </w:r>
          </w:p>
        </w:tc>
        <w:tc>
          <w:tcPr/>
          <w:p>
            <w:pPr>
              <w:pStyle w:val="Compact"/>
              <w:jc w:val="left"/>
            </w:pPr>
            <w:r>
              <w:t xml:space="preserve">Woorden per hoofdstuk</w:t>
            </w:r>
          </w:p>
        </w:tc>
        <w:tc>
          <w:tcPr/>
          <w:p>
            <w:pPr>
              <w:pStyle w:val="Compact"/>
              <w:jc w:val="left"/>
            </w:pPr>
            <w:r>
              <w:t xml:space="preserve">Totaal (ongeveer)</w:t>
            </w:r>
          </w:p>
        </w:tc>
        <w:tc>
          <w:tcPr/>
          <w:p>
            <w:pPr>
              <w:pStyle w:val="Compact"/>
              <w:jc w:val="left"/>
            </w:pPr>
            <w:r>
              <w:t xml:space="preserve">Bladzijden (ongeveer)</w:t>
            </w:r>
          </w:p>
        </w:tc>
      </w:tr>
      <w:tr>
        <w:tc>
          <w:tcPr/>
          <w:p>
            <w:pPr>
              <w:pStyle w:val="Compact"/>
              <w:jc w:val="left"/>
            </w:pPr>
            <w:r>
              <w:t xml:space="preserve">Proloog</w:t>
            </w:r>
          </w:p>
        </w:tc>
        <w:tc>
          <w:tcPr/>
          <w:p>
            <w:pPr>
              <w:pStyle w:val="Compact"/>
              <w:jc w:val="left"/>
            </w:pPr>
            <w:r>
              <w:t xml:space="preserve">1</w:t>
            </w:r>
          </w:p>
        </w:tc>
        <w:tc>
          <w:tcPr/>
          <w:p>
            <w:pPr>
              <w:pStyle w:val="Compact"/>
              <w:jc w:val="left"/>
            </w:pPr>
            <w:r>
              <w:t xml:space="preserve">600</w:t>
            </w:r>
          </w:p>
        </w:tc>
        <w:tc>
          <w:tcPr/>
          <w:p>
            <w:pPr>
              <w:pStyle w:val="Compact"/>
              <w:jc w:val="left"/>
            </w:pPr>
            <w:r>
              <w:t xml:space="preserve">600</w:t>
            </w:r>
          </w:p>
        </w:tc>
        <w:tc>
          <w:tcPr/>
          <w:p>
            <w:pPr>
              <w:pStyle w:val="Compact"/>
              <w:jc w:val="left"/>
            </w:pPr>
            <w:r>
              <w:t xml:space="preserve">3</w:t>
            </w:r>
          </w:p>
        </w:tc>
      </w:tr>
      <w:tr>
        <w:tc>
          <w:tcPr/>
          <w:p>
            <w:pPr>
              <w:pStyle w:val="Compact"/>
              <w:jc w:val="left"/>
            </w:pPr>
            <w:r>
              <w:t xml:space="preserve">Deel I, pup (zuiver verhalend)</w:t>
            </w:r>
          </w:p>
        </w:tc>
        <w:tc>
          <w:tcPr/>
          <w:p>
            <w:pPr>
              <w:pStyle w:val="Compact"/>
              <w:jc w:val="left"/>
            </w:pPr>
            <w:r>
              <w:t xml:space="preserve">1 tot 4</w:t>
            </w:r>
          </w:p>
        </w:tc>
        <w:tc>
          <w:tcPr/>
          <w:p>
            <w:pPr>
              <w:pStyle w:val="Compact"/>
              <w:jc w:val="left"/>
            </w:pPr>
            <w:r>
              <w:t xml:space="preserve">1.500</w:t>
            </w:r>
          </w:p>
        </w:tc>
        <w:tc>
          <w:tcPr/>
          <w:p>
            <w:pPr>
              <w:pStyle w:val="Compact"/>
              <w:jc w:val="left"/>
            </w:pPr>
            <w:r>
              <w:t xml:space="preserve">6.000</w:t>
            </w:r>
          </w:p>
        </w:tc>
        <w:tc>
          <w:tcPr/>
          <w:p>
            <w:pPr>
              <w:pStyle w:val="Compact"/>
              <w:jc w:val="left"/>
            </w:pPr>
            <w:r>
              <w:t xml:space="preserve">23</w:t>
            </w:r>
          </w:p>
        </w:tc>
      </w:tr>
      <w:tr>
        <w:tc>
          <w:tcPr/>
          <w:p>
            <w:pPr>
              <w:pStyle w:val="Compact"/>
              <w:jc w:val="left"/>
            </w:pPr>
            <w:r>
              <w:t xml:space="preserve">Deel I, onderzoeker</w:t>
            </w:r>
          </w:p>
        </w:tc>
        <w:tc>
          <w:tcPr/>
          <w:p>
            <w:pPr>
              <w:pStyle w:val="Compact"/>
              <w:jc w:val="left"/>
            </w:pPr>
            <w:r>
              <w:t xml:space="preserve">5 tot 9</w:t>
            </w:r>
          </w:p>
        </w:tc>
        <w:tc>
          <w:tcPr/>
          <w:p>
            <w:pPr>
              <w:pStyle w:val="Compact"/>
              <w:jc w:val="left"/>
            </w:pPr>
            <w:r>
              <w:t xml:space="preserve">2.200</w:t>
            </w:r>
          </w:p>
        </w:tc>
        <w:tc>
          <w:tcPr/>
          <w:p>
            <w:pPr>
              <w:pStyle w:val="Compact"/>
              <w:jc w:val="left"/>
            </w:pPr>
            <w:r>
              <w:t xml:space="preserve">11.000</w:t>
            </w:r>
          </w:p>
        </w:tc>
        <w:tc>
          <w:tcPr/>
          <w:p>
            <w:pPr>
              <w:pStyle w:val="Compact"/>
              <w:jc w:val="left"/>
            </w:pPr>
            <w:r>
              <w:t xml:space="preserve">41</w:t>
            </w:r>
          </w:p>
        </w:tc>
      </w:tr>
      <w:tr>
        <w:tc>
          <w:tcPr/>
          <w:p>
            <w:pPr>
              <w:pStyle w:val="Compact"/>
              <w:jc w:val="left"/>
            </w:pPr>
            <w:r>
              <w:t xml:space="preserve">Deel II</w:t>
            </w:r>
          </w:p>
        </w:tc>
        <w:tc>
          <w:tcPr/>
          <w:p>
            <w:pPr>
              <w:pStyle w:val="Compact"/>
              <w:jc w:val="left"/>
            </w:pPr>
            <w:r>
              <w:t xml:space="preserve">10 tot 18</w:t>
            </w:r>
          </w:p>
        </w:tc>
        <w:tc>
          <w:tcPr/>
          <w:p>
            <w:pPr>
              <w:pStyle w:val="Compact"/>
              <w:jc w:val="left"/>
            </w:pPr>
            <w:r>
              <w:t xml:space="preserve">2.200</w:t>
            </w:r>
          </w:p>
        </w:tc>
        <w:tc>
          <w:tcPr/>
          <w:p>
            <w:pPr>
              <w:pStyle w:val="Compact"/>
              <w:jc w:val="left"/>
            </w:pPr>
            <w:r>
              <w:t xml:space="preserve">19.800</w:t>
            </w:r>
          </w:p>
        </w:tc>
        <w:tc>
          <w:tcPr/>
          <w:p>
            <w:pPr>
              <w:pStyle w:val="Compact"/>
              <w:jc w:val="left"/>
            </w:pPr>
            <w:r>
              <w:t xml:space="preserve">73</w:t>
            </w:r>
          </w:p>
        </w:tc>
      </w:tr>
      <w:tr>
        <w:tc>
          <w:tcPr/>
          <w:p>
            <w:pPr>
              <w:pStyle w:val="Compact"/>
              <w:jc w:val="left"/>
            </w:pPr>
            <w:r>
              <w:t xml:space="preserve">Deel III</w:t>
            </w:r>
          </w:p>
        </w:tc>
        <w:tc>
          <w:tcPr/>
          <w:p>
            <w:pPr>
              <w:pStyle w:val="Compact"/>
              <w:jc w:val="left"/>
            </w:pPr>
            <w:r>
              <w:t xml:space="preserve">19 tot 24</w:t>
            </w:r>
          </w:p>
        </w:tc>
        <w:tc>
          <w:tcPr/>
          <w:p>
            <w:pPr>
              <w:pStyle w:val="Compact"/>
              <w:jc w:val="left"/>
            </w:pPr>
            <w:r>
              <w:t xml:space="preserve">2.000</w:t>
            </w:r>
          </w:p>
        </w:tc>
        <w:tc>
          <w:tcPr/>
          <w:p>
            <w:pPr>
              <w:pStyle w:val="Compact"/>
              <w:jc w:val="left"/>
            </w:pPr>
            <w:r>
              <w:t xml:space="preserve">12.000</w:t>
            </w:r>
          </w:p>
        </w:tc>
        <w:tc>
          <w:tcPr/>
          <w:p>
            <w:pPr>
              <w:pStyle w:val="Compact"/>
              <w:jc w:val="left"/>
            </w:pPr>
            <w:r>
              <w:t xml:space="preserve">45</w:t>
            </w:r>
          </w:p>
        </w:tc>
      </w:tr>
      <w:tr>
        <w:tc>
          <w:tcPr/>
          <w:p>
            <w:pPr>
              <w:pStyle w:val="Compact"/>
              <w:jc w:val="left"/>
            </w:pPr>
            <w:r>
              <w:t xml:space="preserve">Het einde</w:t>
            </w:r>
          </w:p>
        </w:tc>
        <w:tc>
          <w:tcPr/>
          <w:p>
            <w:pPr>
              <w:pStyle w:val="Compact"/>
              <w:jc w:val="left"/>
            </w:pPr>
            <w:r>
              <w:t xml:space="preserve">25 en 26</w:t>
            </w:r>
          </w:p>
        </w:tc>
        <w:tc>
          <w:tcPr/>
          <w:p>
            <w:pPr>
              <w:pStyle w:val="Compact"/>
              <w:jc w:val="left"/>
            </w:pPr>
            <w:r>
              <w:t xml:space="preserve">1.800</w:t>
            </w:r>
          </w:p>
        </w:tc>
        <w:tc>
          <w:tcPr/>
          <w:p>
            <w:pPr>
              <w:pStyle w:val="Compact"/>
              <w:jc w:val="left"/>
            </w:pPr>
            <w:r>
              <w:t xml:space="preserve">3.600</w:t>
            </w:r>
          </w:p>
        </w:tc>
        <w:tc>
          <w:tcPr/>
          <w:p>
            <w:pPr>
              <w:pStyle w:val="Compact"/>
              <w:jc w:val="left"/>
            </w:pPr>
            <w:r>
              <w:t xml:space="preserve">14</w:t>
            </w:r>
          </w:p>
        </w:tc>
      </w:tr>
      <w:tr>
        <w:tc>
          <w:tcPr/>
          <w:p>
            <w:pPr>
              <w:pStyle w:val="Compact"/>
              <w:jc w:val="left"/>
            </w:pPr>
            <w:r>
              <w:t xml:space="preserve">Epiloog</w:t>
            </w:r>
          </w:p>
        </w:tc>
        <w:tc>
          <w:tcPr/>
          <w:p>
            <w:pPr>
              <w:pStyle w:val="Compact"/>
              <w:jc w:val="left"/>
            </w:pPr>
            <w:r>
              <w:t xml:space="preserve">1</w:t>
            </w:r>
          </w:p>
        </w:tc>
        <w:tc>
          <w:tcPr/>
          <w:p>
            <w:pPr>
              <w:pStyle w:val="Compact"/>
              <w:jc w:val="left"/>
            </w:pPr>
            <w:r>
              <w:t xml:space="preserve">800</w:t>
            </w:r>
          </w:p>
        </w:tc>
        <w:tc>
          <w:tcPr/>
          <w:p>
            <w:pPr>
              <w:pStyle w:val="Compact"/>
              <w:jc w:val="left"/>
            </w:pPr>
            <w:r>
              <w:t xml:space="preserve">800</w:t>
            </w:r>
          </w:p>
        </w:tc>
        <w:tc>
          <w:tcPr/>
          <w:p>
            <w:pPr>
              <w:pStyle w:val="Compact"/>
              <w:jc w:val="left"/>
            </w:pPr>
            <w:r>
              <w:t xml:space="preserve">4</w:t>
            </w:r>
          </w:p>
        </w:tc>
      </w:tr>
      <w:tr>
        <w:tc>
          <w:tcPr/>
          <w:p>
            <w:pPr>
              <w:pStyle w:val="Compact"/>
              <w:jc w:val="left"/>
            </w:pPr>
            <w:r>
              <w:t xml:space="preserve">Bijlage en nawoord</w:t>
            </w:r>
          </w:p>
        </w:tc>
        <w:tc>
          <w:tcPr/>
          <w:p>
            <w:pPr>
              <w:pStyle w:val="Compact"/>
            </w:pPr>
          </w:p>
        </w:tc>
        <w:tc>
          <w:tcPr/>
          <w:p>
            <w:pPr>
              <w:pStyle w:val="Compact"/>
            </w:pPr>
          </w:p>
        </w:tc>
        <w:tc>
          <w:tcPr/>
          <w:p>
            <w:pPr>
              <w:pStyle w:val="Compact"/>
              <w:jc w:val="left"/>
            </w:pPr>
            <w:r>
              <w:t xml:space="preserve">1.200</w:t>
            </w:r>
          </w:p>
        </w:tc>
        <w:tc>
          <w:tcPr/>
          <w:p>
            <w:pPr>
              <w:pStyle w:val="Compact"/>
              <w:jc w:val="left"/>
            </w:pPr>
            <w:r>
              <w:t xml:space="preserve">6</w:t>
            </w:r>
          </w:p>
        </w:tc>
      </w:tr>
      <w:tr>
        <w:tc>
          <w:tcPr/>
          <w:p>
            <w:pPr>
              <w:pStyle w:val="Compact"/>
              <w:jc w:val="left"/>
            </w:pPr>
            <w:r>
              <w:rPr>
                <w:bCs/>
                <w:b/>
              </w:rPr>
              <w:t xml:space="preserve">Totaal</w:t>
            </w:r>
          </w:p>
        </w:tc>
        <w:tc>
          <w:tcPr/>
          <w:p>
            <w:pPr>
              <w:pStyle w:val="Compact"/>
              <w:jc w:val="left"/>
            </w:pPr>
            <w:r>
              <w:t xml:space="preserve">26 hoofdstukken</w:t>
            </w:r>
          </w:p>
        </w:tc>
        <w:tc>
          <w:tcPr/>
          <w:p>
            <w:pPr>
              <w:pStyle w:val="Compact"/>
            </w:pPr>
          </w:p>
        </w:tc>
        <w:tc>
          <w:tcPr/>
          <w:p>
            <w:pPr>
              <w:pStyle w:val="Compact"/>
              <w:jc w:val="left"/>
            </w:pPr>
            <w:r>
              <w:rPr>
                <w:bCs/>
                <w:b/>
              </w:rPr>
              <w:t xml:space="preserve">ongeveer 55.000</w:t>
            </w:r>
          </w:p>
        </w:tc>
        <w:tc>
          <w:tcPr/>
          <w:p>
            <w:pPr>
              <w:pStyle w:val="Compact"/>
              <w:jc w:val="left"/>
            </w:pPr>
            <w:r>
              <w:rPr>
                <w:bCs/>
                <w:b/>
              </w:rPr>
              <w:t xml:space="preserve">ongeveer 209</w:t>
            </w:r>
          </w:p>
        </w:tc>
      </w:tr>
    </w:tbl>
    <w:p>
      <w:pPr>
        <w:pStyle w:val="BodyText"/>
      </w:pPr>
      <w:r>
        <w:t xml:space="preserve">De marge ligt tussen 180 en 220 bladzijden. Het einde (hoofdstuk 25 en 26) is bewust kort. Verdriet leest beter in weinig woorden.</w:t>
      </w:r>
    </w:p>
    <w:bookmarkEnd w:id="26"/>
    <w:bookmarkStart w:id="27" w:name="de-stem-van-tara-schrijfregels"/>
    <w:p>
      <w:pPr>
        <w:pStyle w:val="Heading1"/>
      </w:pPr>
      <w:r>
        <w:t xml:space="preserve">3. De stem van Tara: schrijfregels</w:t>
      </w:r>
    </w:p>
    <w:p>
      <w:pPr>
        <w:pStyle w:val="FirstParagraph"/>
      </w:pPr>
      <w:r>
        <w:rPr>
          <w:bCs/>
          <w:b/>
        </w:rPr>
        <w:t xml:space="preserve">Regel 1: Tonen, nooit zeggen.</w:t>
      </w:r>
      <w:r>
        <w:t xml:space="preserve"> </w:t>
      </w:r>
      <w:r>
        <w:t xml:space="preserve">Tara legt de grap nooit uit, en ook de ontroering niet. Stop een zin voor de uitleg.</w:t>
      </w:r>
    </w:p>
    <w:p>
      <w:pPr>
        <w:pStyle w:val="BodyText"/>
      </w:pPr>
      <w:r>
        <w:rPr>
          <w:bCs/>
          <w:b/>
        </w:rPr>
        <w:t xml:space="preserve">Regel 2: De zintuiglijke volgorde.</w:t>
      </w:r>
      <w:r>
        <w:t xml:space="preserve"> </w:t>
      </w:r>
      <w:r>
        <w:t xml:space="preserve">Eerst geur, dan lichaamstaal en beweging, dan pas geluid en woorden. Een handvol woorden zijn echte dingen voor haar:</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w:t>
      </w:r>
      <w:r>
        <w:t xml:space="preserve"> </w:t>
      </w:r>
      <w:r>
        <w:rPr>
          <w:iCs/>
          <w:i/>
        </w:rPr>
        <w:t xml:space="preserve">Tara</w:t>
      </w:r>
      <w:r>
        <w:t xml:space="preserve">, en later Lodes eigen woord</w:t>
      </w:r>
      <w:r>
        <w:t xml:space="preserve"> </w:t>
      </w:r>
      <w:r>
        <w:rPr>
          <w:iCs/>
          <w:i/>
        </w:rPr>
        <w:t xml:space="preserve">dogtime</w:t>
      </w:r>
      <w:r>
        <w:t xml:space="preserve">.</w:t>
      </w:r>
    </w:p>
    <w:p>
      <w:pPr>
        <w:pStyle w:val="BodyText"/>
      </w:pPr>
      <w:r>
        <w:rPr>
          <w:bCs/>
          <w:b/>
        </w:rPr>
        <w:t xml:space="preserve">Regel 3: De omgeving als bewijsmateriaal.</w:t>
      </w:r>
      <w:r>
        <w:t xml:space="preserve"> </w:t>
      </w:r>
      <w:r>
        <w:t xml:space="preserve">Elke nieuwe plek krijgt minstens drie zintuigen voor er een woord valt. Een terugkerende plek krijgt één vast en één nieuw detail. Zie sectie 8.</w:t>
      </w:r>
    </w:p>
    <w:p>
      <w:pPr>
        <w:pStyle w:val="BodyText"/>
      </w:pPr>
      <w:r>
        <w:rPr>
          <w:bCs/>
          <w:b/>
        </w:rPr>
        <w:t xml:space="preserve">Regel 4: Warmte boven spot.</w:t>
      </w:r>
      <w:r>
        <w:t xml:space="preserve"> </w:t>
      </w:r>
      <w:r>
        <w:t xml:space="preserve">Tara veroordeelt nooit, ook Lode niet wanneer hij nog streng en onhandig is.</w:t>
      </w:r>
    </w:p>
    <w:p>
      <w:pPr>
        <w:pStyle w:val="BodyText"/>
      </w:pPr>
      <w:r>
        <w:rPr>
          <w:bCs/>
          <w:b/>
        </w:rPr>
        <w:t xml:space="preserve">Regel 5: Droge wetenschap, warme conclusie.</w:t>
      </w:r>
    </w:p>
    <w:p>
      <w:pPr>
        <w:pStyle w:val="BodyText"/>
      </w:pPr>
      <w:r>
        <w:rPr>
          <w:bCs/>
          <w:b/>
        </w:rPr>
        <w:t xml:space="preserve">Regel 6: Strikte chronologie.</w:t>
      </w:r>
      <w:r>
        <w:t xml:space="preserve"> </w:t>
      </w:r>
      <w:r>
        <w:t xml:space="preserve">De enige uitzondering is de proloog, die in de laatste mist speelt (zie hoofdstuk 25).</w:t>
      </w:r>
    </w:p>
    <w:p>
      <w:pPr>
        <w:pStyle w:val="BodyText"/>
      </w:pPr>
      <w:r>
        <w:rPr>
          <w:bCs/>
          <w:b/>
        </w:rPr>
        <w:t xml:space="preserve">Regel 7: De pup wordt pas later onderzoeker.</w:t>
      </w:r>
      <w:r>
        <w:t xml:space="preserve"> </w:t>
      </w:r>
      <w:r>
        <w:t xml:space="preserve">De omslag in hoofdstuk 5 wordt nooit aangekondigd. De lezer ziet het gebeuren.</w:t>
      </w:r>
    </w:p>
    <w:p>
      <w:pPr>
        <w:pStyle w:val="BodyText"/>
      </w:pPr>
      <w:r>
        <w:rPr>
          <w:bCs/>
          <w:b/>
        </w:rPr>
        <w:t xml:space="preserve">Regel 8: De twee wandelingen.</w:t>
      </w:r>
      <w:r>
        <w:t xml:space="preserve"> </w:t>
      </w:r>
      <w:r>
        <w:t xml:space="preserve">Dit is Lodes eigen onderscheid, en Tara neemt zijn woorden over:</w:t>
      </w:r>
    </w:p>
    <w:p>
      <w:pPr>
        <w:numPr>
          <w:ilvl w:val="0"/>
          <w:numId w:val="1006"/>
        </w:numPr>
        <w:pStyle w:val="Compact"/>
      </w:pPr>
      <w:r>
        <w:rPr>
          <w:bCs/>
          <w:b/>
        </w:rPr>
        <w:t xml:space="preserve">Meewandelen:</w:t>
      </w:r>
      <w:r>
        <w:t xml:space="preserve"> </w:t>
      </w:r>
      <w:r>
        <w:t xml:space="preserve">aan de lijn, in dienst van het baasje, op zijn tempo, naast zijn been. Volgens Lode is dat</w:t>
      </w:r>
      <w:r>
        <w:t xml:space="preserve"> </w:t>
      </w:r>
      <w:r>
        <w:t xml:space="preserve">“</w:t>
      </w:r>
      <w:r>
        <w:t xml:space="preserve">geen dogtime</w:t>
      </w:r>
      <w:r>
        <w:t xml:space="preserve">”</w:t>
      </w:r>
      <w:r>
        <w:t xml:space="preserve">. De zinnen zijn kort, strak en ritmisch, op de maat van zijn stappen.</w:t>
      </w:r>
    </w:p>
    <w:p>
      <w:pPr>
        <w:numPr>
          <w:ilvl w:val="0"/>
          <w:numId w:val="1006"/>
        </w:numPr>
        <w:pStyle w:val="Compact"/>
      </w:pPr>
      <w:r>
        <w:rPr>
          <w:bCs/>
          <w:b/>
        </w:rPr>
        <w:t xml:space="preserve">Dogtime:</w:t>
      </w:r>
      <w:r>
        <w:t xml:space="preserve"> </w:t>
      </w:r>
      <w:r>
        <w:t xml:space="preserve">los waar het kan, en de hond doet haar ding: snuffelen, rennen, rollen, lezen. De zinnen zijn lang, associatief en vol zijsporen.</w:t>
      </w:r>
    </w:p>
    <w:p>
      <w:pPr>
        <w:pStyle w:val="FirstParagraph"/>
      </w:pPr>
      <w:r>
        <w:t xml:space="preserve">Elke wandelscène krijgt een van de twee labels. Zie sectie 13.</w:t>
      </w:r>
    </w:p>
    <w:p>
      <w:pPr>
        <w:pStyle w:val="BodyText"/>
      </w:pPr>
      <w:r>
        <w:rPr>
          <w:bCs/>
          <w:b/>
        </w:rPr>
        <w:t xml:space="preserve">Regel 9: Tijd zonder klok.</w:t>
      </w:r>
      <w:r>
        <w:t xml:space="preserve"> </w:t>
      </w:r>
      <w:r>
        <w:t xml:space="preserve">Tara kent geen uren en geen weekdagen. Ze meet tijd in licht, geurverval, honger en ritme.</w:t>
      </w:r>
    </w:p>
    <w:p>
      <w:pPr>
        <w:pStyle w:val="BodyText"/>
      </w:pPr>
      <w:r>
        <w:rPr>
          <w:bCs/>
          <w:b/>
        </w:rPr>
        <w:t xml:space="preserve">Regel 10: Tara mag zich vergissen.</w:t>
      </w:r>
      <w:r>
        <w:t xml:space="preserve"> </w:t>
      </w:r>
      <w:r>
        <w:t xml:space="preserve">Haar honger vertekent haar hypotheses. Minstens één keer per Deel trekt ze met overtuiging een verkeerde conclusie.</w:t>
      </w:r>
    </w:p>
    <w:p>
      <w:pPr>
        <w:pStyle w:val="BodyText"/>
      </w:pPr>
      <w:r>
        <w:rPr>
          <w:bCs/>
          <w:b/>
        </w:rPr>
        <w:t xml:space="preserve">Regel 11: De kat blijft een kat.</w:t>
      </w:r>
      <w:r>
        <w:t xml:space="preserve"> </w:t>
      </w:r>
      <w:r>
        <w:t xml:space="preserve">Tara beschrijft wat Mira doet, nooit wat ze denkt.</w:t>
      </w:r>
    </w:p>
    <w:p>
      <w:pPr>
        <w:pStyle w:val="BodyText"/>
      </w:pPr>
      <w:r>
        <w:rPr>
          <w:bCs/>
          <w:b/>
        </w:rPr>
        <w:t xml:space="preserve">Regel 12: Ruiken is niet weten.</w:t>
      </w:r>
      <w:r>
        <w:t xml:space="preserve"> </w:t>
      </w:r>
      <w:r>
        <w:t xml:space="preserve">Tara ruikt dat er iets verandert, niet wát iemand voelt of waarom.</w:t>
      </w:r>
    </w:p>
    <w:p>
      <w:pPr>
        <w:pStyle w:val="BodyText"/>
      </w:pPr>
      <w:r>
        <w:rPr>
          <w:bCs/>
          <w:b/>
        </w:rPr>
        <w:t xml:space="preserve">Regel 13 (nieuw): De ene uitzondering op het perspectief.</w:t>
      </w:r>
      <w:r>
        <w:t xml:space="preserve"> </w:t>
      </w:r>
      <w:r>
        <w:t xml:space="preserve">Het hele boek wordt door Tara verteld, op één hoofdstuk na. Hoofdstuk 26 is het enige deel in Lodes stem, omdat Tara het niet meer kan vertellen. Het staat in het boek als</w:t>
      </w:r>
      <w:r>
        <w:t xml:space="preserve"> </w:t>
      </w:r>
      <w:r>
        <w:rPr>
          <w:iCs/>
          <w:i/>
        </w:rPr>
        <w:t xml:space="preserve">Laatste observatie, genoteerd door de proefpersoon</w:t>
      </w:r>
      <w:r>
        <w:t xml:space="preserve">. Lode gebruikt daarin, zonder het te merken, de methode die Tara hem leerde: hij kijkt, hij ruikt, hij wacht op een reactie.</w:t>
      </w:r>
    </w:p>
    <w:p>
      <w:pPr>
        <w:pStyle w:val="BodyText"/>
      </w:pPr>
      <w:r>
        <w:rPr>
          <w:bCs/>
          <w:b/>
        </w:rPr>
        <w:t xml:space="preserve">Regel 14 (nieuw): Lodes ontwikkeling wordt getoond, niet uitgelegd.</w:t>
      </w:r>
      <w:r>
        <w:t xml:space="preserve"> </w:t>
      </w:r>
      <w:r>
        <w:t xml:space="preserve">Lode houdt geen preken over liefde en geduld. De lezer ziet het aan zijn handen: de opgerolde krant die hij weggooit, de stem die zachter wordt, de man die op de grond gaat zitten in plaats van boven de hond uit te torenen. Zijn overtuigingen mag hij wel hardop zeggen, in zijn eigen woorden. Tara noteert ze als uitspraken van de proefpersoon, en ze kloppen niet altijd met wat hij die dag doet.</w:t>
      </w:r>
    </w:p>
    <w:bookmarkEnd w:id="27"/>
    <w:bookmarkStart w:id="28" w:name="de-wetenschappelijke-hoofdstukstructuur"/>
    <w:p>
      <w:pPr>
        <w:pStyle w:val="Heading1"/>
      </w:pPr>
      <w:r>
        <w:t xml:space="preserve">4. De wetenschappelijke hoofdstukstructuur</w:t>
      </w:r>
    </w:p>
    <w:p>
      <w:pPr>
        <w:pStyle w:val="FirstParagraph"/>
      </w:pPr>
      <w:r>
        <w:t xml:space="preserve">Vanaf hoofdstuk 5 volgt elk hoofdstuk dezelfde opbouw:</w:t>
      </w:r>
    </w:p>
    <w:p>
      <w:pPr>
        <w:numPr>
          <w:ilvl w:val="0"/>
          <w:numId w:val="1007"/>
        </w:numPr>
        <w:pStyle w:val="Compact"/>
      </w:pPr>
      <w:r>
        <w:t xml:space="preserve">onderzoeksvraag;</w:t>
      </w:r>
    </w:p>
    <w:p>
      <w:pPr>
        <w:numPr>
          <w:ilvl w:val="0"/>
          <w:numId w:val="1007"/>
        </w:numPr>
        <w:pStyle w:val="Compact"/>
      </w:pPr>
      <w:r>
        <w:t xml:space="preserve">observatie;</w:t>
      </w:r>
    </w:p>
    <w:p>
      <w:pPr>
        <w:numPr>
          <w:ilvl w:val="0"/>
          <w:numId w:val="1007"/>
        </w:numPr>
        <w:pStyle w:val="Compact"/>
      </w:pPr>
      <w:r>
        <w:t xml:space="preserve">hypothese;</w:t>
      </w:r>
    </w:p>
    <w:p>
      <w:pPr>
        <w:numPr>
          <w:ilvl w:val="0"/>
          <w:numId w:val="1007"/>
        </w:numPr>
        <w:pStyle w:val="Compact"/>
      </w:pPr>
      <w:r>
        <w:t xml:space="preserve">experiment;</w:t>
      </w:r>
    </w:p>
    <w:p>
      <w:pPr>
        <w:numPr>
          <w:ilvl w:val="0"/>
          <w:numId w:val="1007"/>
        </w:numPr>
        <w:pStyle w:val="Compact"/>
      </w:pPr>
      <w:r>
        <w:t xml:space="preserve">resultaat;</w:t>
      </w:r>
    </w:p>
    <w:p>
      <w:pPr>
        <w:numPr>
          <w:ilvl w:val="0"/>
          <w:numId w:val="1007"/>
        </w:numPr>
        <w:pStyle w:val="Compact"/>
      </w:pPr>
      <w:r>
        <w:t xml:space="preserve">conclusie.</w:t>
      </w:r>
    </w:p>
    <w:p>
      <w:pPr>
        <w:pStyle w:val="FirstParagraph"/>
      </w:pPr>
      <w:r>
        <w:t xml:space="preserve">Daarna volgt om en om een Labradorwet of een Onderzoeksdossier.</w:t>
      </w:r>
    </w:p>
    <w:p>
      <w:pPr>
        <w:pStyle w:val="BodyText"/>
      </w:pPr>
      <w:r>
        <w:rPr>
          <w:bCs/>
          <w:b/>
        </w:rPr>
        <w:t xml:space="preserve">Vaste afwijkingen: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Hoofdstuk</w:t>
            </w:r>
          </w:p>
        </w:tc>
        <w:tc>
          <w:tcPr/>
          <w:p>
            <w:pPr>
              <w:pStyle w:val="Compact"/>
              <w:jc w:val="left"/>
            </w:pPr>
            <w:r>
              <w:t xml:space="preserve">Afwijking</w:t>
            </w:r>
          </w:p>
        </w:tc>
        <w:tc>
          <w:tcPr/>
          <w:p>
            <w:pPr>
              <w:pStyle w:val="Compact"/>
              <w:jc w:val="left"/>
            </w:pPr>
            <w:r>
              <w:t xml:space="preserve">Waarom</w:t>
            </w:r>
          </w:p>
        </w:tc>
      </w:tr>
      <w:tr>
        <w:tc>
          <w:tcPr/>
          <w:p>
            <w:pPr>
              <w:pStyle w:val="Compact"/>
              <w:jc w:val="left"/>
            </w:pPr>
            <w:r>
              <w:t xml:space="preserve">5. De Eerste Experimenten</w:t>
            </w:r>
          </w:p>
        </w:tc>
        <w:tc>
          <w:tcPr/>
          <w:p>
            <w:pPr>
              <w:pStyle w:val="Compact"/>
              <w:jc w:val="left"/>
            </w:pPr>
            <w:r>
              <w:t xml:space="preserve">Het schema ontstaat nog maar, half en onhandig</w:t>
            </w:r>
          </w:p>
        </w:tc>
        <w:tc>
          <w:tcPr/>
          <w:p>
            <w:pPr>
              <w:pStyle w:val="Compact"/>
              <w:jc w:val="left"/>
            </w:pPr>
            <w:r>
              <w:t xml:space="preserve">Tara leert onderzoeken</w:t>
            </w:r>
          </w:p>
        </w:tc>
      </w:tr>
      <w:tr>
        <w:tc>
          <w:tcPr/>
          <w:p>
            <w:pPr>
              <w:pStyle w:val="Compact"/>
              <w:jc w:val="left"/>
            </w:pPr>
            <w:r>
              <w:t xml:space="preserve">7. De Mythe van de Alfa</w:t>
            </w:r>
          </w:p>
        </w:tc>
        <w:tc>
          <w:tcPr/>
          <w:p>
            <w:pPr>
              <w:pStyle w:val="Compact"/>
              <w:jc w:val="left"/>
            </w:pPr>
            <w:r>
              <w:t xml:space="preserve">Het experiment wordt op Tara uitgevoerd, door Lode</w:t>
            </w:r>
          </w:p>
        </w:tc>
        <w:tc>
          <w:tcPr/>
          <w:p>
            <w:pPr>
              <w:pStyle w:val="Compact"/>
              <w:jc w:val="left"/>
            </w:pPr>
            <w:r>
              <w:t xml:space="preserve">De proefpersoon doet zelf proeven, en ze mislukken</w:t>
            </w:r>
          </w:p>
        </w:tc>
      </w:tr>
      <w:tr>
        <w:tc>
          <w:tcPr/>
          <w:p>
            <w:pPr>
              <w:pStyle w:val="Compact"/>
              <w:jc w:val="left"/>
            </w:pPr>
            <w:r>
              <w:t xml:space="preserve">9. De Komst van de Baby</w:t>
            </w:r>
          </w:p>
        </w:tc>
        <w:tc>
          <w:tcPr/>
          <w:p>
            <w:pPr>
              <w:pStyle w:val="Compact"/>
              <w:jc w:val="left"/>
            </w:pPr>
            <w:r>
              <w:t xml:space="preserve">Geen hypothese, alleen de wacht houden</w:t>
            </w:r>
          </w:p>
        </w:tc>
        <w:tc>
          <w:tcPr/>
          <w:p>
            <w:pPr>
              <w:pStyle w:val="Compact"/>
              <w:jc w:val="left"/>
            </w:pPr>
            <w:r>
              <w:t xml:space="preserve">Sommige dingen vallen buiten de methode</w:t>
            </w:r>
          </w:p>
        </w:tc>
      </w:tr>
      <w:tr>
        <w:tc>
          <w:tcPr/>
          <w:p>
            <w:pPr>
              <w:pStyle w:val="Compact"/>
              <w:jc w:val="left"/>
            </w:pPr>
            <w:r>
              <w:t xml:space="preserve">14. De Dronken Gast</w:t>
            </w:r>
          </w:p>
        </w:tc>
        <w:tc>
          <w:tcPr/>
          <w:p>
            <w:pPr>
              <w:pStyle w:val="Compact"/>
              <w:jc w:val="left"/>
            </w:pPr>
            <w:r>
              <w:t xml:space="preserve">Het experiment loopt vast</w:t>
            </w:r>
          </w:p>
        </w:tc>
        <w:tc>
          <w:tcPr/>
          <w:p>
            <w:pPr>
              <w:pStyle w:val="Compact"/>
              <w:jc w:val="left"/>
            </w:pPr>
            <w:r>
              <w:t xml:space="preserve">De onderzoeker wordt onderzocht</w:t>
            </w:r>
          </w:p>
        </w:tc>
      </w:tr>
      <w:tr>
        <w:tc>
          <w:tcPr/>
          <w:p>
            <w:pPr>
              <w:pStyle w:val="Compact"/>
              <w:jc w:val="left"/>
            </w:pPr>
            <w:r>
              <w:t xml:space="preserve">21. De Plek op Zijn Rug</w:t>
            </w:r>
          </w:p>
        </w:tc>
        <w:tc>
          <w:tcPr/>
          <w:p>
            <w:pPr>
              <w:pStyle w:val="Compact"/>
              <w:jc w:val="left"/>
            </w:pPr>
            <w:r>
              <w:t xml:space="preserve">Hetzelfde experiment, dag na dag herhaald</w:t>
            </w:r>
          </w:p>
        </w:tc>
        <w:tc>
          <w:tcPr/>
          <w:p>
            <w:pPr>
              <w:pStyle w:val="Compact"/>
              <w:jc w:val="left"/>
            </w:pPr>
            <w:r>
              <w:t xml:space="preserve">De neus weet wat woorden niet zeggen</w:t>
            </w:r>
          </w:p>
        </w:tc>
      </w:tr>
      <w:tr>
        <w:tc>
          <w:tcPr/>
          <w:p>
            <w:pPr>
              <w:pStyle w:val="Compact"/>
              <w:jc w:val="left"/>
            </w:pPr>
            <w:r>
              <w:t xml:space="preserve">24. De Neus Die Zweeg</w:t>
            </w:r>
          </w:p>
        </w:tc>
        <w:tc>
          <w:tcPr/>
          <w:p>
            <w:pPr>
              <w:pStyle w:val="Compact"/>
              <w:jc w:val="left"/>
            </w:pPr>
            <w:r>
              <w:t xml:space="preserve">Het meetinstrument zelf valt uit</w:t>
            </w:r>
          </w:p>
        </w:tc>
        <w:tc>
          <w:tcPr/>
          <w:p>
            <w:pPr>
              <w:pStyle w:val="Compact"/>
              <w:jc w:val="left"/>
            </w:pPr>
            <w:r>
              <w:t xml:space="preserve">De onderzoeker verliest haar wereld</w:t>
            </w:r>
          </w:p>
        </w:tc>
      </w:tr>
      <w:tr>
        <w:tc>
          <w:tcPr/>
          <w:p>
            <w:pPr>
              <w:pStyle w:val="Compact"/>
              <w:jc w:val="left"/>
            </w:pPr>
            <w:r>
              <w:t xml:space="preserve">25. De Laatste Avond</w:t>
            </w:r>
          </w:p>
        </w:tc>
        <w:tc>
          <w:tcPr/>
          <w:p>
            <w:pPr>
              <w:pStyle w:val="Compact"/>
              <w:jc w:val="left"/>
            </w:pPr>
            <w:r>
              <w:t xml:space="preserve">Alleen nog observatie, geen hypothese</w:t>
            </w:r>
          </w:p>
        </w:tc>
        <w:tc>
          <w:tcPr/>
          <w:p>
            <w:pPr>
              <w:pStyle w:val="Compact"/>
              <w:jc w:val="left"/>
            </w:pPr>
            <w:r>
              <w:t xml:space="preserve">Er is niets meer te bewijzen</w:t>
            </w:r>
          </w:p>
        </w:tc>
      </w:tr>
      <w:tr>
        <w:tc>
          <w:tcPr/>
          <w:p>
            <w:pPr>
              <w:pStyle w:val="Compact"/>
              <w:jc w:val="left"/>
            </w:pPr>
            <w:r>
              <w:t xml:space="preserve">26. Laatste Observatie</w:t>
            </w:r>
          </w:p>
        </w:tc>
        <w:tc>
          <w:tcPr/>
          <w:p>
            <w:pPr>
              <w:pStyle w:val="Compact"/>
              <w:jc w:val="left"/>
            </w:pPr>
            <w:r>
              <w:t xml:space="preserve">Een andere onderzoeker</w:t>
            </w:r>
          </w:p>
        </w:tc>
        <w:tc>
          <w:tcPr/>
          <w:p>
            <w:pPr>
              <w:pStyle w:val="Compact"/>
              <w:jc w:val="left"/>
            </w:pPr>
            <w:r>
              <w:t xml:space="preserve">Het rapport wordt overgenomen</w:t>
            </w:r>
          </w:p>
        </w:tc>
      </w:tr>
    </w:tbl>
    <w:bookmarkEnd w:id="28"/>
    <w:bookmarkStart w:id="38" w:name="personages"/>
    <w:p>
      <w:pPr>
        <w:pStyle w:val="Heading1"/>
      </w:pPr>
      <w:r>
        <w:t xml:space="preserve">5. Personages</w:t>
      </w:r>
    </w:p>
    <w:bookmarkStart w:id="29" w:name="tara"/>
    <w:p>
      <w:pPr>
        <w:pStyle w:val="Heading2"/>
      </w:pPr>
      <w:r>
        <w:t xml:space="preserve">Tara</w:t>
      </w:r>
    </w:p>
    <w:p>
      <w:pPr>
        <w:pStyle w:val="FirstParagraph"/>
      </w:pPr>
      <w:r>
        <w:t xml:space="preserve">Een gele Labrador-teef, één van negen pups. Ze komt op 8 weken bij Lode en wordt ongeveer twaalf jaar.</w:t>
      </w:r>
    </w:p>
    <w:p>
      <w:pPr>
        <w:numPr>
          <w:ilvl w:val="0"/>
          <w:numId w:val="1008"/>
        </w:numPr>
        <w:pStyle w:val="Compact"/>
      </w:pPr>
      <w:r>
        <w:rPr>
          <w:bCs/>
          <w:b/>
        </w:rPr>
        <w:t xml:space="preserve">Karakter:</w:t>
      </w:r>
      <w:r>
        <w:t xml:space="preserve"> </w:t>
      </w:r>
      <w:r>
        <w:t xml:space="preserve">geduldig, nieuwsgierig en grondig, met een onverzadigbare honger.</w:t>
      </w:r>
    </w:p>
    <w:p>
      <w:pPr>
        <w:numPr>
          <w:ilvl w:val="0"/>
          <w:numId w:val="1008"/>
        </w:numPr>
        <w:pStyle w:val="Compact"/>
      </w:pPr>
      <w:r>
        <w:rPr>
          <w:bCs/>
          <w:b/>
        </w:rPr>
        <w:t xml:space="preserve">Thuis en buiten:</w:t>
      </w:r>
      <w:r>
        <w:t xml:space="preserve"> </w:t>
      </w:r>
      <w:r>
        <w:t xml:space="preserve">thuis is ze rustig; buiten is ze een Labrador.</w:t>
      </w:r>
    </w:p>
    <w:p>
      <w:pPr>
        <w:numPr>
          <w:ilvl w:val="0"/>
          <w:numId w:val="1008"/>
        </w:numPr>
        <w:pStyle w:val="Compact"/>
      </w:pPr>
      <w:r>
        <w:rPr>
          <w:bCs/>
          <w:b/>
        </w:rPr>
        <w:t xml:space="preserve">Haar plekken:</w:t>
      </w:r>
      <w:r>
        <w:t xml:space="preserve"> </w:t>
      </w:r>
      <w:r>
        <w:t xml:space="preserve">de mand naast de houtkachel, en op het terras haar kleedje.</w:t>
      </w:r>
    </w:p>
    <w:p>
      <w:pPr>
        <w:numPr>
          <w:ilvl w:val="0"/>
          <w:numId w:val="1008"/>
        </w:numPr>
        <w:pStyle w:val="Compact"/>
      </w:pPr>
      <w:r>
        <w:rPr>
          <w:bCs/>
          <w:b/>
        </w:rPr>
        <w:t xml:space="preserve">Haar neus</w:t>
      </w:r>
      <w:r>
        <w:t xml:space="preserve"> </w:t>
      </w:r>
      <w:r>
        <w:t xml:space="preserve">is haar wereld en haar wetenschap. Daarom is het einde zo wreed: precies dat instrument wordt ziek.</w:t>
      </w:r>
    </w:p>
    <w:p>
      <w:pPr>
        <w:numPr>
          <w:ilvl w:val="0"/>
          <w:numId w:val="1008"/>
        </w:numPr>
        <w:pStyle w:val="Compact"/>
      </w:pPr>
      <w:r>
        <w:rPr>
          <w:bCs/>
          <w:b/>
        </w:rPr>
        <w:t xml:space="preserve">Haar liedje.</w:t>
      </w:r>
      <w:r>
        <w:t xml:space="preserve"> </w:t>
      </w:r>
      <w:r>
        <w:t xml:space="preserve">Als ze blij is, zingt ze: een hoog, golvend gejodel uit haar keel, half gejank en half gezang. Niemand anders doet het zo. Ze zong het al bij de fokker, toen ze Lode koos. Daarna zingt ze het elke ochtend, wanneer ze Lode op de trap hoort en weet dat het ontbijt komt. Ze zingt alleen met iets in haar mond: een stro, een sok, een pantoffel, later de rode bal. Neem je het uit haar mond, dan stopt het lied. Geef je het terug, dan begint het weer. Dat is echt Labradorgedrag: retrievers zijn gefokt om iets zacht in de bek te dragen, en veel van hen begroeten hun mens met een</w:t>
      </w:r>
      <w:r>
        <w:t xml:space="preserve"> </w:t>
      </w:r>
      <w:r>
        <w:t xml:space="preserve">“</w:t>
      </w:r>
      <w:r>
        <w:t xml:space="preserve">buit</w:t>
      </w:r>
      <w:r>
        <w:t xml:space="preserve">”</w:t>
      </w:r>
      <w:r>
        <w:t xml:space="preserve"> </w:t>
      </w:r>
      <w:r>
        <w:t xml:space="preserve">in de mond.</w:t>
      </w:r>
    </w:p>
    <w:p>
      <w:pPr>
        <w:numPr>
          <w:ilvl w:val="0"/>
          <w:numId w:val="1008"/>
        </w:numPr>
        <w:pStyle w:val="Compact"/>
      </w:pPr>
      <w:r>
        <w:rPr>
          <w:bCs/>
          <w:b/>
        </w:rPr>
        <w:t xml:space="preserve">Iets mee naar bed.</w:t>
      </w:r>
      <w:r>
        <w:t xml:space="preserve"> </w:t>
      </w:r>
      <w:r>
        <w:t xml:space="preserve">Elke avond neemt ze iets mee naar haar mand: eerst het dekentje uit de auto, later Lodes pantoffel, nog later de rode bal. Ze slaapt er met haar kin op.</w:t>
      </w:r>
    </w:p>
    <w:p>
      <w:pPr>
        <w:numPr>
          <w:ilvl w:val="0"/>
          <w:numId w:val="1008"/>
        </w:numPr>
        <w:pStyle w:val="Compact"/>
      </w:pPr>
      <w:r>
        <w:rPr>
          <w:bCs/>
          <w:b/>
        </w:rPr>
        <w:t xml:space="preserve">Tara onderzoekt zichzelf, en begrijpt zichzelf niet.</w:t>
      </w:r>
      <w:r>
        <w:t xml:space="preserve"> </w:t>
      </w:r>
      <w:r>
        <w:t xml:space="preserve">Het liedje is het enige gedrag dat ze nooit kan verklaren (dossier 2). Dat maakt haar een feilbare en ontroerende onderzoeker.</w:t>
      </w:r>
    </w:p>
    <w:bookmarkEnd w:id="29"/>
    <w:bookmarkStart w:id="30" w:name="lode-de-baas-hoofdproefpersoon"/>
    <w:p>
      <w:pPr>
        <w:pStyle w:val="Heading2"/>
      </w:pPr>
      <w:r>
        <w:t xml:space="preserve">Lode, de baas (hoofdproefpersoon)</w:t>
      </w:r>
    </w:p>
    <w:p>
      <w:pPr>
        <w:pStyle w:val="FirstParagraph"/>
      </w:pPr>
      <w:r>
        <w:t xml:space="preserve">55 jaar wanneer Tara komt, 67 aan het einde. Hij is boekhouder bij een firma in Antwerpen en rijdt tot zijn pensioen elke dag over de E313 en de Ring. Hij is een gewoontemens: koffie, krant, sleutels kwijt.</w:t>
      </w:r>
    </w:p>
    <w:p>
      <w:pPr>
        <w:pStyle w:val="BodyText"/>
      </w:pPr>
      <w:r>
        <w:rPr>
          <w:bCs/>
          <w:b/>
        </w:rPr>
        <w:t xml:space="preserve">Waarom hij een hond neemt.</w:t>
      </w:r>
      <w:r>
        <w:t xml:space="preserve"> </w:t>
      </w:r>
      <w:r>
        <w:t xml:space="preserve">Zijn dokter zei:</w:t>
      </w:r>
      <w:r>
        <w:t xml:space="preserve"> </w:t>
      </w:r>
      <w:r>
        <w:t xml:space="preserve">“</w:t>
      </w:r>
      <w:r>
        <w:t xml:space="preserve">Elke dag een half uur wandelen, Lode, of ik zie u hier terug met uw bloeddruk.</w:t>
      </w:r>
      <w:r>
        <w:t xml:space="preserve">”</w:t>
      </w:r>
      <w:r>
        <w:t xml:space="preserve"> </w:t>
      </w:r>
      <w:r>
        <w:t xml:space="preserve">Mieke zei:</w:t>
      </w:r>
      <w:r>
        <w:t xml:space="preserve"> </w:t>
      </w:r>
      <w:r>
        <w:t xml:space="preserve">“</w:t>
      </w:r>
      <w:r>
        <w:t xml:space="preserve">Neem een hond, dan moet ge wel.</w:t>
      </w:r>
      <w:r>
        <w:t xml:space="preserve">”</w:t>
      </w:r>
    </w:p>
    <w:p>
      <w:pPr>
        <w:pStyle w:val="BodyText"/>
      </w:pPr>
      <w:r>
        <w:rPr>
          <w:bCs/>
          <w:b/>
        </w:rPr>
        <w:t xml:space="preserve">Waar hij vandaan komt.</w:t>
      </w:r>
      <w:r>
        <w:t xml:space="preserve"> </w:t>
      </w:r>
      <w:r>
        <w:t xml:space="preserve">Lode groeide op op een boerderij in de Kempen. Daar woonde de hond in een kot op het erf, aan een ketting. Een hond</w:t>
      </w:r>
      <w:r>
        <w:t xml:space="preserve"> </w:t>
      </w:r>
      <w:r>
        <w:t xml:space="preserve">“</w:t>
      </w:r>
      <w:r>
        <w:t xml:space="preserve">moest zijn plaats kennen</w:t>
      </w:r>
      <w:r>
        <w:t xml:space="preserve">”</w:t>
      </w:r>
      <w:r>
        <w:t xml:space="preserve">, en een opgerolde krant hoorde bij de opvoeding. Zo is hij het gewoon, en zo begint hij ook met Tara.</w:t>
      </w:r>
    </w:p>
    <w:p>
      <w:pPr>
        <w:pStyle w:val="BodyText"/>
      </w:pPr>
      <w:r>
        <w:rPr>
          <w:bCs/>
          <w:b/>
        </w:rPr>
        <w:t xml:space="preserve">Zijn ontwikkeling: van strengheid naar geduld.</w:t>
      </w:r>
      <w:r>
        <w:t xml:space="preserve"> </w:t>
      </w:r>
      <w:r>
        <w:t xml:space="preserve">Lode verandert niet in één keer, maar in kleine, zichtbare stappen: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Hoofdstuk</w:t>
            </w:r>
          </w:p>
        </w:tc>
        <w:tc>
          <w:tcPr/>
          <w:p>
            <w:pPr>
              <w:pStyle w:val="Compact"/>
              <w:jc w:val="left"/>
            </w:pPr>
            <w:r>
              <w:t xml:space="preserve">Lode</w:t>
            </w:r>
          </w:p>
        </w:tc>
        <w:tc>
          <w:tcPr/>
          <w:p>
            <w:pPr>
              <w:pStyle w:val="Compact"/>
              <w:jc w:val="left"/>
            </w:pPr>
            <w:r>
              <w:t xml:space="preserve">Wat de lezer ziet</w:t>
            </w:r>
          </w:p>
        </w:tc>
      </w:tr>
      <w:tr>
        <w:tc>
          <w:tcPr/>
          <w:p>
            <w:pPr>
              <w:pStyle w:val="Compact"/>
              <w:jc w:val="left"/>
            </w:pPr>
            <w:r>
              <w:t xml:space="preserve">3</w:t>
            </w:r>
          </w:p>
        </w:tc>
        <w:tc>
          <w:tcPr/>
          <w:p>
            <w:pPr>
              <w:pStyle w:val="Compact"/>
              <w:jc w:val="left"/>
            </w:pPr>
            <w:r>
              <w:t xml:space="preserve">Hij wordt gekozen</w:t>
            </w:r>
          </w:p>
        </w:tc>
        <w:tc>
          <w:tcPr/>
          <w:p>
            <w:pPr>
              <w:pStyle w:val="Compact"/>
              <w:jc w:val="left"/>
            </w:pPr>
            <w:r>
              <w:t xml:space="preserve">Hij komt</w:t>
            </w:r>
            <w:r>
              <w:t xml:space="preserve"> </w:t>
            </w:r>
            <w:r>
              <w:t xml:space="preserve">“</w:t>
            </w:r>
            <w:r>
              <w:t xml:space="preserve">een pup uitkiezen</w:t>
            </w:r>
            <w:r>
              <w:t xml:space="preserve">”</w:t>
            </w:r>
            <w:r>
              <w:t xml:space="preserve"> </w:t>
            </w:r>
            <w:r>
              <w:t xml:space="preserve">en heeft een lijstje met vragen. Eén pup komt naar hem toe, kwispelend, met een strootje in de bek, en zingt. Hij scheurt het lijstje niet, maar hij gebruikt het ook niet meer. In de auto zegt hij tegen niemand:</w:t>
            </w:r>
            <w:r>
              <w:t xml:space="preserve"> </w:t>
            </w:r>
            <w:r>
              <w:t xml:space="preserve">“</w:t>
            </w:r>
            <w:r>
              <w:t xml:space="preserve">Zij heeft mij gekozen.</w:t>
            </w:r>
            <w:r>
              <w:t xml:space="preserve">”</w:t>
            </w:r>
          </w:p>
        </w:tc>
      </w:tr>
      <w:tr>
        <w:tc>
          <w:tcPr/>
          <w:p>
            <w:pPr>
              <w:pStyle w:val="Compact"/>
              <w:jc w:val="left"/>
            </w:pPr>
            <w:r>
              <w:t xml:space="preserve">4</w:t>
            </w:r>
          </w:p>
        </w:tc>
        <w:tc>
          <w:tcPr/>
          <w:p>
            <w:pPr>
              <w:pStyle w:val="Compact"/>
              <w:jc w:val="left"/>
            </w:pPr>
            <w:r>
              <w:t xml:space="preserve">Doet iets wat hij zelf niet begrijpt</w:t>
            </w:r>
          </w:p>
        </w:tc>
        <w:tc>
          <w:tcPr/>
          <w:p>
            <w:pPr>
              <w:pStyle w:val="Compact"/>
              <w:jc w:val="left"/>
            </w:pPr>
            <w:r>
              <w:t xml:space="preserve">De pup piept in de bench. Hij legt zich met zijn deken op de keukenvloer, met een hand door de spijlen. Later maakt hij er een principe van:</w:t>
            </w:r>
            <w:r>
              <w:t xml:space="preserve"> </w:t>
            </w:r>
            <w:r>
              <w:t xml:space="preserve">“</w:t>
            </w:r>
            <w:r>
              <w:t xml:space="preserve">De eerste nacht slaapt ge bij uw pup. Ze heeft net haar hele roedel verloren.</w:t>
            </w:r>
            <w:r>
              <w:t xml:space="preserve">”</w:t>
            </w:r>
          </w:p>
        </w:tc>
      </w:tr>
      <w:tr>
        <w:tc>
          <w:tcPr/>
          <w:p>
            <w:pPr>
              <w:pStyle w:val="Compact"/>
              <w:jc w:val="left"/>
            </w:pPr>
            <w:r>
              <w:t xml:space="preserve">5</w:t>
            </w:r>
          </w:p>
        </w:tc>
        <w:tc>
          <w:tcPr/>
          <w:p>
            <w:pPr>
              <w:pStyle w:val="Compact"/>
              <w:jc w:val="left"/>
            </w:pPr>
            <w:r>
              <w:t xml:space="preserve">Ongeduld</w:t>
            </w:r>
          </w:p>
        </w:tc>
        <w:tc>
          <w:tcPr/>
          <w:p>
            <w:pPr>
              <w:pStyle w:val="Compact"/>
              <w:jc w:val="left"/>
            </w:pPr>
            <w:r>
              <w:t xml:space="preserve">Hij roept</w:t>
            </w:r>
            <w:r>
              <w:t xml:space="preserve"> </w:t>
            </w:r>
            <w:r>
              <w:t xml:space="preserve">“</w:t>
            </w:r>
            <w:r>
              <w:t xml:space="preserve">NEE</w:t>
            </w:r>
            <w:r>
              <w:t xml:space="preserve">”</w:t>
            </w:r>
            <w:r>
              <w:t xml:space="preserve"> </w:t>
            </w:r>
            <w:r>
              <w:t xml:space="preserve">en</w:t>
            </w:r>
            <w:r>
              <w:t xml:space="preserve"> </w:t>
            </w:r>
            <w:r>
              <w:t xml:space="preserve">“</w:t>
            </w:r>
            <w:r>
              <w:t xml:space="preserve">POOT</w:t>
            </w:r>
            <w:r>
              <w:t xml:space="preserve">”</w:t>
            </w:r>
            <w:r>
              <w:t xml:space="preserve"> </w:t>
            </w:r>
            <w:r>
              <w:t xml:space="preserve">steeds harder; Tara begrijpt er niets van. Mieke doet het één keer rustig met een koekje, en het lukt. Hij moppert, en oefent die avond stiekem in de keuken.</w:t>
            </w:r>
          </w:p>
        </w:tc>
      </w:tr>
      <w:tr>
        <w:tc>
          <w:tcPr/>
          <w:p>
            <w:pPr>
              <w:pStyle w:val="Compact"/>
              <w:jc w:val="left"/>
            </w:pPr>
            <w:r>
              <w:t xml:space="preserve">7</w:t>
            </w:r>
          </w:p>
        </w:tc>
        <w:tc>
          <w:tcPr/>
          <w:p>
            <w:pPr>
              <w:pStyle w:val="Compact"/>
              <w:jc w:val="left"/>
            </w:pPr>
            <w:r>
              <w:t xml:space="preserve">Strengheid mislukt</w:t>
            </w:r>
          </w:p>
        </w:tc>
        <w:tc>
          <w:tcPr/>
          <w:p>
            <w:pPr>
              <w:pStyle w:val="Compact"/>
              <w:jc w:val="left"/>
            </w:pPr>
            <w:r>
              <w:t xml:space="preserve">Hij leest over</w:t>
            </w:r>
            <w:r>
              <w:t xml:space="preserve"> </w:t>
            </w:r>
            <w:r>
              <w:t xml:space="preserve">“</w:t>
            </w:r>
            <w:r>
              <w:t xml:space="preserve">de alfa</w:t>
            </w:r>
            <w:r>
              <w:t xml:space="preserve">”</w:t>
            </w:r>
            <w:r>
              <w:t xml:space="preserve"> </w:t>
            </w:r>
            <w:r>
              <w:t xml:space="preserve">en probeert het: aan de lijn rukken, streng staren, de opgerolde krant. Tara wordt stil en schrikt van elk ritselend papier. Op een ochtend ziet hij haar wegduiken voor de krant die hij gewoon wil lezen. Hij zegt niets, gooit de krant in de vuilnisbak en leest die dag niet.</w:t>
            </w:r>
          </w:p>
        </w:tc>
      </w:tr>
      <w:tr>
        <w:tc>
          <w:tcPr/>
          <w:p>
            <w:pPr>
              <w:pStyle w:val="Compact"/>
              <w:jc w:val="left"/>
            </w:pPr>
            <w:r>
              <w:t xml:space="preserve">10</w:t>
            </w:r>
          </w:p>
        </w:tc>
        <w:tc>
          <w:tcPr/>
          <w:p>
            <w:pPr>
              <w:pStyle w:val="Compact"/>
              <w:jc w:val="left"/>
            </w:pPr>
            <w:r>
              <w:t xml:space="preserve">Hij betrapt zichzelf, en hij ontdekt het lied</w:t>
            </w:r>
          </w:p>
        </w:tc>
        <w:tc>
          <w:tcPr/>
          <w:p>
            <w:pPr>
              <w:pStyle w:val="Compact"/>
              <w:jc w:val="left"/>
            </w:pPr>
            <w:r>
              <w:t xml:space="preserve">Hij vindt de kapotte pantoffel en begint te roepen. Midden in de zin stopt hij, ziet haar weggedraaide kop, en gaat naast haar op de grond zitten. De volgende ochtend zingt ze, met de andere pantoffel in haar bek. Hij neemt de pantoffel af; het lied stopt. Hij geeft hem terug; het lied begint weer. Hij doet het drie keer, en lacht. Het eerste experiment van de proefpersoon dat lukt.</w:t>
            </w:r>
          </w:p>
        </w:tc>
      </w:tr>
      <w:tr>
        <w:tc>
          <w:tcPr/>
          <w:p>
            <w:pPr>
              <w:pStyle w:val="Compact"/>
              <w:jc w:val="left"/>
            </w:pPr>
            <w:r>
              <w:t xml:space="preserve">12</w:t>
            </w:r>
          </w:p>
        </w:tc>
        <w:tc>
          <w:tcPr/>
          <w:p>
            <w:pPr>
              <w:pStyle w:val="Compact"/>
              <w:jc w:val="left"/>
            </w:pPr>
            <w:r>
              <w:t xml:space="preserve">Geduld beloond</w:t>
            </w:r>
          </w:p>
        </w:tc>
        <w:tc>
          <w:tcPr/>
          <w:p>
            <w:pPr>
              <w:pStyle w:val="Compact"/>
              <w:jc w:val="left"/>
            </w:pPr>
            <w:r>
              <w:t xml:space="preserve">Maandenlang heeft hij</w:t>
            </w:r>
            <w:r>
              <w:t xml:space="preserve"> </w:t>
            </w:r>
            <w:r>
              <w:t xml:space="preserve">“</w:t>
            </w:r>
            <w:r>
              <w:t xml:space="preserve">plaats</w:t>
            </w:r>
            <w:r>
              <w:t xml:space="preserve">”</w:t>
            </w:r>
            <w:r>
              <w:t xml:space="preserve"> </w:t>
            </w:r>
            <w:r>
              <w:t xml:space="preserve">geoefend, eerst thuis, dan op een leeg terras. Nu ligt Tara rustig op haar kleedje op het volle dorpsplein. Hij zegt tegen de man aan het volgende tafeltje:</w:t>
            </w:r>
            <w:r>
              <w:t xml:space="preserve"> </w:t>
            </w:r>
            <w:r>
              <w:t xml:space="preserve">“</w:t>
            </w:r>
            <w:r>
              <w:t xml:space="preserve">Geduld. Dat is alles.</w:t>
            </w:r>
            <w:r>
              <w:t xml:space="preserve">”</w:t>
            </w:r>
          </w:p>
        </w:tc>
      </w:tr>
      <w:tr>
        <w:tc>
          <w:tcPr/>
          <w:p>
            <w:pPr>
              <w:pStyle w:val="Compact"/>
              <w:jc w:val="left"/>
            </w:pPr>
            <w:r>
              <w:t xml:space="preserve">13</w:t>
            </w:r>
          </w:p>
        </w:tc>
        <w:tc>
          <w:tcPr/>
          <w:p>
            <w:pPr>
              <w:pStyle w:val="Compact"/>
              <w:jc w:val="left"/>
            </w:pPr>
            <w:r>
              <w:t xml:space="preserve">Zijn roedelfilosofie</w:t>
            </w:r>
          </w:p>
        </w:tc>
        <w:tc>
          <w:tcPr/>
          <w:p>
            <w:pPr>
              <w:pStyle w:val="Compact"/>
              <w:jc w:val="left"/>
            </w:pPr>
            <w:r>
              <w:t xml:space="preserve">Na het eten krijgt Tara het laatste stukje vlees van zijn bord.</w:t>
            </w:r>
            <w:r>
              <w:t xml:space="preserve"> </w:t>
            </w:r>
            <w:r>
              <w:t xml:space="preserve">“</w:t>
            </w:r>
            <w:r>
              <w:t xml:space="preserve">De leider eet eerst het beste stuk. Maar hij deelt. Dat is een roedel.</w:t>
            </w:r>
            <w:r>
              <w:t xml:space="preserve">”</w:t>
            </w:r>
          </w:p>
        </w:tc>
      </w:tr>
      <w:tr>
        <w:tc>
          <w:tcPr/>
          <w:p>
            <w:pPr>
              <w:pStyle w:val="Compact"/>
              <w:jc w:val="left"/>
            </w:pPr>
            <w:r>
              <w:t xml:space="preserve">16</w:t>
            </w:r>
          </w:p>
        </w:tc>
        <w:tc>
          <w:tcPr/>
          <w:p>
            <w:pPr>
              <w:pStyle w:val="Compact"/>
              <w:jc w:val="left"/>
            </w:pPr>
            <w:r>
              <w:t xml:space="preserve">Tara’s pleitbezorger</w:t>
            </w:r>
          </w:p>
        </w:tc>
        <w:tc>
          <w:tcPr/>
          <w:p>
            <w:pPr>
              <w:pStyle w:val="Compact"/>
              <w:jc w:val="left"/>
            </w:pPr>
            <w:r>
              <w:t xml:space="preserve">Een vreemde buigt over Tara heen en staart haar aan. Nu is het Lode die zegt:</w:t>
            </w:r>
            <w:r>
              <w:t xml:space="preserve"> </w:t>
            </w:r>
            <w:r>
              <w:t xml:space="preserve">“</w:t>
            </w:r>
            <w:r>
              <w:t xml:space="preserve">Niet over haar heen hangen, ga op uw hurken zitten, kijk een beetje weg. Laat haar eerst ruiken.</w:t>
            </w:r>
            <w:r>
              <w:t xml:space="preserve">”</w:t>
            </w:r>
          </w:p>
        </w:tc>
      </w:tr>
      <w:tr>
        <w:tc>
          <w:tcPr/>
          <w:p>
            <w:pPr>
              <w:pStyle w:val="Compact"/>
              <w:jc w:val="left"/>
            </w:pPr>
            <w:r>
              <w:t xml:space="preserve">18</w:t>
            </w:r>
          </w:p>
        </w:tc>
        <w:tc>
          <w:tcPr/>
          <w:p>
            <w:pPr>
              <w:pStyle w:val="Compact"/>
              <w:jc w:val="left"/>
            </w:pPr>
            <w:r>
              <w:t xml:space="preserve">Vertrouwen zonder deur</w:t>
            </w:r>
          </w:p>
        </w:tc>
        <w:tc>
          <w:tcPr/>
          <w:p>
            <w:pPr>
              <w:pStyle w:val="Compact"/>
              <w:jc w:val="left"/>
            </w:pPr>
            <w:r>
              <w:t xml:space="preserve">De slaapkamer is verboden terrein, maar de deur gaat nooit dicht. Hij heeft het haar duizend keer rustig gezegd.</w:t>
            </w:r>
          </w:p>
        </w:tc>
      </w:tr>
      <w:tr>
        <w:tc>
          <w:tcPr/>
          <w:p>
            <w:pPr>
              <w:pStyle w:val="Compact"/>
              <w:jc w:val="left"/>
            </w:pPr>
            <w:r>
              <w:t xml:space="preserve">19</w:t>
            </w:r>
          </w:p>
        </w:tc>
        <w:tc>
          <w:tcPr/>
          <w:p>
            <w:pPr>
              <w:pStyle w:val="Compact"/>
              <w:jc w:val="left"/>
            </w:pPr>
            <w:r>
              <w:t xml:space="preserve">Zijn eigen regels</w:t>
            </w:r>
          </w:p>
        </w:tc>
        <w:tc>
          <w:tcPr/>
          <w:p>
            <w:pPr>
              <w:pStyle w:val="Compact"/>
              <w:jc w:val="left"/>
            </w:pPr>
            <w:r>
              <w:t xml:space="preserve">Lijnplicht en poepzakjes; zie hieronder.</w:t>
            </w:r>
          </w:p>
        </w:tc>
      </w:tr>
      <w:tr>
        <w:tc>
          <w:tcPr/>
          <w:p>
            <w:pPr>
              <w:pStyle w:val="Compact"/>
              <w:jc w:val="left"/>
            </w:pPr>
            <w:r>
              <w:t xml:space="preserve">23</w:t>
            </w:r>
          </w:p>
        </w:tc>
        <w:tc>
          <w:tcPr/>
          <w:p>
            <w:pPr>
              <w:pStyle w:val="Compact"/>
              <w:jc w:val="left"/>
            </w:pPr>
            <w:r>
              <w:t xml:space="preserve">De spiegel</w:t>
            </w:r>
          </w:p>
        </w:tc>
        <w:tc>
          <w:tcPr/>
          <w:p>
            <w:pPr>
              <w:pStyle w:val="Compact"/>
              <w:jc w:val="left"/>
            </w:pPr>
            <w:r>
              <w:t xml:space="preserve">Hij wandelt al tien jaar elke dag, in alle weer. Zijn bloeddruk is goed. Hij weet niet meer precies waarom hij ooit een hond nam.</w:t>
            </w:r>
          </w:p>
        </w:tc>
      </w:tr>
      <w:tr>
        <w:tc>
          <w:tcPr/>
          <w:p>
            <w:pPr>
              <w:pStyle w:val="Compact"/>
              <w:jc w:val="left"/>
            </w:pPr>
            <w:r>
              <w:t xml:space="preserve">26</w:t>
            </w:r>
          </w:p>
        </w:tc>
        <w:tc>
          <w:tcPr/>
          <w:p>
            <w:pPr>
              <w:pStyle w:val="Compact"/>
              <w:jc w:val="left"/>
            </w:pPr>
            <w:r>
              <w:t xml:space="preserve">De zwaarste les</w:t>
            </w:r>
          </w:p>
        </w:tc>
        <w:tc>
          <w:tcPr/>
          <w:p>
            <w:pPr>
              <w:pStyle w:val="Compact"/>
              <w:jc w:val="left"/>
            </w:pPr>
            <w:r>
              <w:t xml:space="preserve">Liefde betekent ook loslaten, en hij moet die beslissing alleen nemen, zonder zekerheid.</w:t>
            </w:r>
          </w:p>
        </w:tc>
      </w:tr>
    </w:tbl>
    <w:p>
      <w:pPr>
        <w:pStyle w:val="BodyText"/>
      </w:pPr>
      <w:r>
        <w:rPr>
          <w:bCs/>
          <w:b/>
        </w:rPr>
        <w:t xml:space="preserve">Zijn overtuigingen,</w:t>
      </w:r>
      <w:r>
        <w:t xml:space="preserve"> </w:t>
      </w:r>
      <w:r>
        <w:t xml:space="preserve">in zijn eigen woorden:</w:t>
      </w:r>
    </w:p>
    <w:p>
      <w:pPr>
        <w:numPr>
          <w:ilvl w:val="0"/>
          <w:numId w:val="1009"/>
        </w:numPr>
        <w:pStyle w:val="Compact"/>
      </w:pPr>
      <w:r>
        <w:t xml:space="preserve">“</w:t>
      </w:r>
      <w:r>
        <w:t xml:space="preserve">Met liefde bereikt ge meer dan met de stok.</w:t>
      </w:r>
      <w:r>
        <w:t xml:space="preserve">”</w:t>
      </w:r>
    </w:p>
    <w:p>
      <w:pPr>
        <w:numPr>
          <w:ilvl w:val="0"/>
          <w:numId w:val="1009"/>
        </w:numPr>
        <w:pStyle w:val="Compact"/>
      </w:pPr>
      <w:r>
        <w:t xml:space="preserve">“</w:t>
      </w:r>
      <w:r>
        <w:t xml:space="preserve">Kunstjes leren is geduld. Veel geduld. En dan nog wat.</w:t>
      </w:r>
      <w:r>
        <w:t xml:space="preserve">”</w:t>
      </w:r>
    </w:p>
    <w:p>
      <w:pPr>
        <w:numPr>
          <w:ilvl w:val="0"/>
          <w:numId w:val="1009"/>
        </w:numPr>
        <w:pStyle w:val="Compact"/>
      </w:pPr>
      <w:r>
        <w:t xml:space="preserve">“</w:t>
      </w:r>
      <w:r>
        <w:t xml:space="preserve">Een hond is een roedeldier. Wij zijn nu haar roedel. Dan moeten wij ons ook een beetje in haar inleven.</w:t>
      </w:r>
      <w:r>
        <w:t xml:space="preserve">”</w:t>
      </w:r>
    </w:p>
    <w:p>
      <w:pPr>
        <w:numPr>
          <w:ilvl w:val="0"/>
          <w:numId w:val="1009"/>
        </w:numPr>
        <w:pStyle w:val="Compact"/>
      </w:pPr>
      <w:r>
        <w:t xml:space="preserve">“</w:t>
      </w:r>
      <w:r>
        <w:t xml:space="preserve">Er zijn twee soorten wandelen. Meewandelen is voor mij, dat is geen dogtime. En dan is er dogtime: los, en ze doet haar ding.</w:t>
      </w:r>
      <w:r>
        <w:t xml:space="preserve">”</w:t>
      </w:r>
    </w:p>
    <w:p>
      <w:pPr>
        <w:numPr>
          <w:ilvl w:val="0"/>
          <w:numId w:val="1009"/>
        </w:numPr>
        <w:pStyle w:val="Compact"/>
      </w:pPr>
      <w:r>
        <w:t xml:space="preserve">“</w:t>
      </w:r>
      <w:r>
        <w:t xml:space="preserve">De eerste nacht slaapt ge bij uw pup.</w:t>
      </w:r>
      <w:r>
        <w:t xml:space="preserve">”</w:t>
      </w:r>
    </w:p>
    <w:p>
      <w:pPr>
        <w:pStyle w:val="FirstParagraph"/>
      </w:pPr>
      <w:r>
        <w:rPr>
          <w:bCs/>
          <w:b/>
        </w:rPr>
        <w:t xml:space="preserve">Lijnplicht en poepzakjes.</w:t>
      </w:r>
      <w:r>
        <w:t xml:space="preserve"> </w:t>
      </w:r>
      <w:r>
        <w:t xml:space="preserve">Lode neemt het niet zo nauw met de lijnplicht. Volgens hem worden die regels gemaakt door hondenhaters die niet begrijpen dat een hond beweging nodig heeft. Met poepzakjes is het hetzelfde: op de stoep en op het grasveld waar kinderen spelen ruimt hij op, maar</w:t>
      </w:r>
      <w:r>
        <w:t xml:space="preserve"> </w:t>
      </w:r>
      <w:r>
        <w:t xml:space="preserve">“</w:t>
      </w:r>
      <w:r>
        <w:t xml:space="preserve">in de natuur toch niet; daar is het natuur</w:t>
      </w:r>
      <w:r>
        <w:t xml:space="preserve">”</w:t>
      </w:r>
      <w:r>
        <w:t xml:space="preserve">. Dat is een karaktertrek, geen les van het boek. Tara noteert het als feit over haar proefpersoon. Hoofdstuk 19 brengt de botsing met de boswachter (zie sectie 9).</w:t>
      </w:r>
    </w:p>
    <w:p>
      <w:pPr>
        <w:pStyle w:val="BodyText"/>
      </w:pPr>
      <w:r>
        <w:rPr>
          <w:bCs/>
          <w:b/>
        </w:rPr>
        <w:t xml:space="preserve">Geur:</w:t>
      </w:r>
      <w:r>
        <w:t xml:space="preserve"> </w:t>
      </w:r>
      <w:r>
        <w:t xml:space="preserve">koffie, krantinkt, aftershave, en bij stress iets scherps en metalig. In de laatste jaren ook iets van medicijnen.</w:t>
      </w:r>
    </w:p>
    <w:bookmarkEnd w:id="30"/>
    <w:bookmarkStart w:id="31" w:name="mieke-zijn-vrouw"/>
    <w:p>
      <w:pPr>
        <w:pStyle w:val="Heading2"/>
      </w:pPr>
      <w:r>
        <w:t xml:space="preserve">Mieke, zijn vrouw</w:t>
      </w:r>
    </w:p>
    <w:p>
      <w:pPr>
        <w:pStyle w:val="FirstParagraph"/>
      </w:pPr>
      <w:r>
        <w:t xml:space="preserve">53 jaar, lerares in het lager onderwijs. Zij leert Lode, zonder het zo te noemen, de eerste lessen in geduld. Ze praat tegen Tara alsof die alles begrijpt.</w:t>
      </w:r>
    </w:p>
    <w:p>
      <w:pPr>
        <w:pStyle w:val="BodyText"/>
      </w:pPr>
      <w:r>
        <w:rPr>
          <w:bCs/>
          <w:b/>
        </w:rPr>
        <w:t xml:space="preserve">Geur:</w:t>
      </w:r>
      <w:r>
        <w:t xml:space="preserve"> </w:t>
      </w:r>
      <w:r>
        <w:t xml:space="preserve">handcrème, krijt, appels. Bij verdriet wordt ze stil en gaat ze strijken.</w:t>
      </w:r>
    </w:p>
    <w:bookmarkEnd w:id="31"/>
    <w:bookmarkStart w:id="32" w:name="mira-de-kat"/>
    <w:p>
      <w:pPr>
        <w:pStyle w:val="Heading2"/>
      </w:pPr>
      <w:r>
        <w:t xml:space="preserve">Mira, de kat</w:t>
      </w:r>
    </w:p>
    <w:p>
      <w:pPr>
        <w:pStyle w:val="FirstParagraph"/>
      </w:pPr>
      <w:r>
        <w:t xml:space="preserve">Een grijs gestreepte poes, drie jaar wanneer Tara komt. Ze overleeft Tara. Bij de eerste ontmoeting geeft ze één mep op de neus; daarna is ze thuis heilig. Tara’s geurnaam voor haar:</w:t>
      </w:r>
      <w:r>
        <w:t xml:space="preserve"> </w:t>
      </w:r>
      <w:r>
        <w:rPr>
          <w:iCs/>
          <w:i/>
        </w:rPr>
        <w:t xml:space="preserve">Zij-die-naar-stof-en-sardines-ruikt</w:t>
      </w:r>
      <w:r>
        <w:t xml:space="preserve">.</w:t>
      </w:r>
    </w:p>
    <w:bookmarkEnd w:id="32"/>
    <w:bookmarkStart w:id="33" w:name="sofie-en-jonas"/>
    <w:p>
      <w:pPr>
        <w:pStyle w:val="Heading2"/>
      </w:pPr>
      <w:r>
        <w:t xml:space="preserve">Sofie en Jonas</w:t>
      </w:r>
    </w:p>
    <w:p>
      <w:pPr>
        <w:pStyle w:val="FirstParagraph"/>
      </w:pPr>
      <w:r>
        <w:t xml:space="preserve">Lodes dochter en haar vriend. Sofie is 27 en net het huis uit wanneer Tara komt.</w:t>
      </w:r>
    </w:p>
    <w:bookmarkEnd w:id="33"/>
    <w:bookmarkStart w:id="34" w:name="bram-en-lotte-de-kleinkinderen"/>
    <w:p>
      <w:pPr>
        <w:pStyle w:val="Heading2"/>
      </w:pPr>
      <w:r>
        <w:t xml:space="preserve">Bram en Lotte, de kleinkinderen</w:t>
      </w:r>
    </w:p>
    <w:p>
      <w:pPr>
        <w:pStyle w:val="FirstParagraph"/>
      </w:pPr>
      <w:r>
        <w:t xml:space="preserve">Bram wordt geboren wanneer Tara ongeveer twee is, Lotte wanneer ze ongeveer zes is. Opa en oma passen op woensdagnamiddag op hen; voor Tara is dat</w:t>
      </w:r>
      <w:r>
        <w:t xml:space="preserve"> </w:t>
      </w:r>
      <w:r>
        <w:t xml:space="preserve">“</w:t>
      </w:r>
      <w:r>
        <w:t xml:space="preserve">kinderdag</w:t>
      </w:r>
      <w:r>
        <w:t xml:space="preserve">”</w:t>
      </w:r>
      <w:r>
        <w:t xml:space="preserve">.</w:t>
      </w:r>
    </w:p>
    <w:bookmarkEnd w:id="34"/>
    <w:bookmarkStart w:id="35" w:name="de-moeder-en-het-zusje"/>
    <w:p>
      <w:pPr>
        <w:pStyle w:val="Heading2"/>
      </w:pPr>
      <w:r>
        <w:t xml:space="preserve">De moeder en het zusje</w:t>
      </w:r>
    </w:p>
    <w:p>
      <w:pPr>
        <w:numPr>
          <w:ilvl w:val="0"/>
          <w:numId w:val="1010"/>
        </w:numPr>
        <w:pStyle w:val="Compact"/>
      </w:pPr>
      <w:r>
        <w:rPr>
          <w:bCs/>
          <w:b/>
        </w:rPr>
        <w:t xml:space="preserve">De moeder:</w:t>
      </w:r>
      <w:r>
        <w:t xml:space="preserve"> </w:t>
      </w:r>
      <w:r>
        <w:t xml:space="preserve">een zwarte Labrador bij de fokker. Ze ruikt naar melk en droog stro. Ze wordt bij het spenen steeds langer weggehouden; ze is niet dood.</w:t>
      </w:r>
    </w:p>
    <w:p>
      <w:pPr>
        <w:numPr>
          <w:ilvl w:val="0"/>
          <w:numId w:val="1010"/>
        </w:numPr>
        <w:pStyle w:val="Compact"/>
      </w:pPr>
      <w:r>
        <w:rPr>
          <w:bCs/>
          <w:b/>
        </w:rPr>
        <w:t xml:space="preserve">Het zusje dat naar hooi ruikt:</w:t>
      </w:r>
      <w:r>
        <w:t xml:space="preserve"> </w:t>
      </w:r>
      <w:r>
        <w:t xml:space="preserve">het laatste nestgenootje, opgehaald een dag na Tara.</w:t>
      </w:r>
    </w:p>
    <w:bookmarkEnd w:id="35"/>
    <w:bookmarkStart w:id="36" w:name="de-dierenartsen"/>
    <w:p>
      <w:pPr>
        <w:pStyle w:val="Heading2"/>
      </w:pPr>
      <w:r>
        <w:t xml:space="preserve">De dierenartsen</w:t>
      </w:r>
    </w:p>
    <w:p>
      <w:pPr>
        <w:numPr>
          <w:ilvl w:val="0"/>
          <w:numId w:val="1011"/>
        </w:numPr>
        <w:pStyle w:val="Compact"/>
      </w:pPr>
      <w:r>
        <w:rPr>
          <w:bCs/>
          <w:b/>
        </w:rPr>
        <w:t xml:space="preserve">De dierenarts in het dorp:</w:t>
      </w:r>
      <w:r>
        <w:t xml:space="preserve"> </w:t>
      </w:r>
      <w:r>
        <w:t xml:space="preserve">voor alle gewone dingen en de eerste diagnose van de neus.</w:t>
      </w:r>
    </w:p>
    <w:p>
      <w:pPr>
        <w:numPr>
          <w:ilvl w:val="0"/>
          <w:numId w:val="1011"/>
        </w:numPr>
        <w:pStyle w:val="Compact"/>
      </w:pPr>
      <w:r>
        <w:rPr>
          <w:bCs/>
          <w:b/>
        </w:rPr>
        <w:t xml:space="preserve">De specialistische dierenkliniek:</w:t>
      </w:r>
      <w:r>
        <w:t xml:space="preserve"> </w:t>
      </w:r>
      <w:r>
        <w:t xml:space="preserve">voor de operatie. Er werkt een chirurgijn met kalme handen die vecht om Tara terug te brengen, en een jonge dierenarts op de intensieve zorg die Lode bij beide bezoeken ontvangt. Zij zijn geen schurken. Ze doen hun werk goed. Het boek laat Lodes twijfel staan zonder hen de schuld te geven.</w:t>
      </w:r>
    </w:p>
    <w:bookmarkEnd w:id="36"/>
    <w:bookmarkStart w:id="37" w:name="bijfiguren"/>
    <w:p>
      <w:pPr>
        <w:pStyle w:val="Heading2"/>
      </w:pPr>
      <w:r>
        <w:t xml:space="preserve">Bijfiguren</w:t>
      </w:r>
    </w:p>
    <w:p>
      <w:pPr>
        <w:numPr>
          <w:ilvl w:val="0"/>
          <w:numId w:val="1012"/>
        </w:numPr>
        <w:pStyle w:val="Compact"/>
      </w:pPr>
      <w:r>
        <w:rPr>
          <w:bCs/>
          <w:b/>
        </w:rPr>
        <w:t xml:space="preserve">De fokker:</w:t>
      </w:r>
      <w:r>
        <w:t xml:space="preserve"> </w:t>
      </w:r>
      <w:r>
        <w:t xml:space="preserve">een vrouw met een boerderij en een stallucht.</w:t>
      </w:r>
    </w:p>
    <w:p>
      <w:pPr>
        <w:numPr>
          <w:ilvl w:val="0"/>
          <w:numId w:val="1012"/>
        </w:numPr>
        <w:pStyle w:val="Compact"/>
      </w:pPr>
      <w:r>
        <w:rPr>
          <w:bCs/>
          <w:b/>
        </w:rPr>
        <w:t xml:space="preserve">Drie postbodes in twaalf jaar.</w:t>
      </w:r>
    </w:p>
    <w:p>
      <w:pPr>
        <w:numPr>
          <w:ilvl w:val="0"/>
          <w:numId w:val="1012"/>
        </w:numPr>
        <w:pStyle w:val="Compact"/>
      </w:pPr>
      <w:r>
        <w:rPr>
          <w:bCs/>
          <w:b/>
        </w:rPr>
        <w:t xml:space="preserve">De dronken gast</w:t>
      </w:r>
      <w:r>
        <w:t xml:space="preserve">, een oude collega van Lode.</w:t>
      </w:r>
    </w:p>
    <w:p>
      <w:pPr>
        <w:numPr>
          <w:ilvl w:val="0"/>
          <w:numId w:val="1012"/>
        </w:numPr>
        <w:pStyle w:val="Compact"/>
      </w:pPr>
      <w:r>
        <w:rPr>
          <w:bCs/>
          <w:b/>
        </w:rPr>
        <w:t xml:space="preserve">De vreemde man in het park.</w:t>
      </w:r>
    </w:p>
    <w:p>
      <w:pPr>
        <w:numPr>
          <w:ilvl w:val="0"/>
          <w:numId w:val="1012"/>
        </w:numPr>
        <w:pStyle w:val="Compact"/>
      </w:pPr>
      <w:r>
        <w:rPr>
          <w:bCs/>
          <w:b/>
        </w:rPr>
        <w:t xml:space="preserve">De boswachter.</w:t>
      </w:r>
    </w:p>
    <w:p>
      <w:pPr>
        <w:numPr>
          <w:ilvl w:val="0"/>
          <w:numId w:val="1012"/>
        </w:numPr>
        <w:pStyle w:val="Compact"/>
      </w:pPr>
      <w:r>
        <w:rPr>
          <w:bCs/>
          <w:b/>
        </w:rPr>
        <w:t xml:space="preserve">De buurman met de rode kater.</w:t>
      </w:r>
    </w:p>
    <w:bookmarkEnd w:id="37"/>
    <w:bookmarkEnd w:id="38"/>
    <w:bookmarkStart w:id="39" w:name="tijdlijn"/>
    <w:p>
      <w:pPr>
        <w:pStyle w:val="Heading1"/>
      </w:pPr>
      <w:r>
        <w:t xml:space="preserve">6. Tijdlijn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Tara</w:t>
            </w:r>
          </w:p>
        </w:tc>
        <w:tc>
          <w:tcPr/>
          <w:p>
            <w:pPr>
              <w:pStyle w:val="Compact"/>
              <w:jc w:val="left"/>
            </w:pPr>
            <w:r>
              <w:t xml:space="preserve">Lode</w:t>
            </w:r>
          </w:p>
        </w:tc>
        <w:tc>
          <w:tcPr/>
          <w:p>
            <w:pPr>
              <w:pStyle w:val="Compact"/>
              <w:jc w:val="left"/>
            </w:pPr>
            <w:r>
              <w:t xml:space="preserve">Gebeurtenis</w:t>
            </w:r>
          </w:p>
        </w:tc>
        <w:tc>
          <w:tcPr/>
          <w:p>
            <w:pPr>
              <w:pStyle w:val="Compact"/>
              <w:jc w:val="left"/>
            </w:pPr>
            <w:r>
              <w:t xml:space="preserve">Hoofdstuk</w:t>
            </w:r>
          </w:p>
        </w:tc>
      </w:tr>
      <w:tr>
        <w:tc>
          <w:tcPr/>
          <w:p>
            <w:pPr>
              <w:pStyle w:val="Compact"/>
              <w:jc w:val="left"/>
            </w:pPr>
            <w:r>
              <w:t xml:space="preserve">geboorte, voorjaar</w:t>
            </w:r>
          </w:p>
        </w:tc>
        <w:tc>
          <w:tcPr/>
          <w:p>
            <w:pPr>
              <w:pStyle w:val="Compact"/>
              <w:jc w:val="left"/>
            </w:pPr>
            <w:r>
              <w:t xml:space="preserve">55</w:t>
            </w:r>
          </w:p>
        </w:tc>
        <w:tc>
          <w:tcPr/>
          <w:p>
            <w:pPr>
              <w:pStyle w:val="Compact"/>
              <w:jc w:val="left"/>
            </w:pPr>
            <w:r>
              <w:t xml:space="preserve">Nest van negen pups</w:t>
            </w:r>
          </w:p>
        </w:tc>
        <w:tc>
          <w:tcPr/>
          <w:p>
            <w:pPr>
              <w:pStyle w:val="Compact"/>
              <w:jc w:val="left"/>
            </w:pPr>
            <w:r>
              <w:t xml:space="preserve">1</w:t>
            </w:r>
          </w:p>
        </w:tc>
      </w:tr>
      <w:tr>
        <w:tc>
          <w:tcPr/>
          <w:p>
            <w:pPr>
              <w:pStyle w:val="Compact"/>
              <w:jc w:val="left"/>
            </w:pPr>
            <w:r>
              <w:t xml:space="preserve">6 tot 8 weken</w:t>
            </w:r>
          </w:p>
        </w:tc>
        <w:tc>
          <w:tcPr/>
          <w:p>
            <w:pPr>
              <w:pStyle w:val="Compact"/>
              <w:jc w:val="left"/>
            </w:pPr>
            <w:r>
              <w:t xml:space="preserve">55</w:t>
            </w:r>
          </w:p>
        </w:tc>
        <w:tc>
          <w:tcPr/>
          <w:p>
            <w:pPr>
              <w:pStyle w:val="Compact"/>
              <w:jc w:val="left"/>
            </w:pPr>
            <w:r>
              <w:t xml:space="preserve">Spenen; chip en registratie in DogID; nestgenoten vertrekken</w:t>
            </w:r>
          </w:p>
        </w:tc>
        <w:tc>
          <w:tcPr/>
          <w:p>
            <w:pPr>
              <w:pStyle w:val="Compact"/>
              <w:jc w:val="left"/>
            </w:pPr>
            <w:r>
              <w:t xml:space="preserve">2</w:t>
            </w:r>
          </w:p>
        </w:tc>
      </w:tr>
      <w:tr>
        <w:tc>
          <w:tcPr/>
          <w:p>
            <w:pPr>
              <w:pStyle w:val="Compact"/>
              <w:jc w:val="left"/>
            </w:pPr>
            <w:r>
              <w:t xml:space="preserve">8 weken, begin zomer</w:t>
            </w:r>
          </w:p>
        </w:tc>
        <w:tc>
          <w:tcPr/>
          <w:p>
            <w:pPr>
              <w:pStyle w:val="Compact"/>
              <w:jc w:val="left"/>
            </w:pPr>
            <w:r>
              <w:t xml:space="preserve">55</w:t>
            </w:r>
          </w:p>
        </w:tc>
        <w:tc>
          <w:tcPr/>
          <w:p>
            <w:pPr>
              <w:pStyle w:val="Compact"/>
              <w:jc w:val="left"/>
            </w:pPr>
            <w:r>
              <w:t xml:space="preserve">Lode haalt haar op</w:t>
            </w:r>
          </w:p>
        </w:tc>
        <w:tc>
          <w:tcPr/>
          <w:p>
            <w:pPr>
              <w:pStyle w:val="Compact"/>
              <w:jc w:val="left"/>
            </w:pPr>
            <w:r>
              <w:t xml:space="preserve">3</w:t>
            </w:r>
          </w:p>
        </w:tc>
      </w:tr>
      <w:tr>
        <w:tc>
          <w:tcPr/>
          <w:p>
            <w:pPr>
              <w:pStyle w:val="Compact"/>
              <w:jc w:val="left"/>
            </w:pPr>
            <w:r>
              <w:t xml:space="preserve">8 weken</w:t>
            </w:r>
          </w:p>
        </w:tc>
        <w:tc>
          <w:tcPr/>
          <w:p>
            <w:pPr>
              <w:pStyle w:val="Compact"/>
              <w:jc w:val="left"/>
            </w:pPr>
            <w:r>
              <w:t xml:space="preserve">55</w:t>
            </w:r>
          </w:p>
        </w:tc>
        <w:tc>
          <w:tcPr/>
          <w:p>
            <w:pPr>
              <w:pStyle w:val="Compact"/>
              <w:jc w:val="left"/>
            </w:pPr>
            <w:r>
              <w:t xml:space="preserve">Eerste nacht: Lode slaapt op de keukenvloer</w:t>
            </w:r>
          </w:p>
        </w:tc>
        <w:tc>
          <w:tcPr/>
          <w:p>
            <w:pPr>
              <w:pStyle w:val="Compact"/>
              <w:jc w:val="left"/>
            </w:pPr>
            <w:r>
              <w:t xml:space="preserve">4</w:t>
            </w:r>
          </w:p>
        </w:tc>
      </w:tr>
      <w:tr>
        <w:tc>
          <w:tcPr/>
          <w:p>
            <w:pPr>
              <w:pStyle w:val="Compact"/>
              <w:jc w:val="left"/>
            </w:pPr>
            <w:r>
              <w:t xml:space="preserve">2 tot 12 maanden</w:t>
            </w:r>
          </w:p>
        </w:tc>
        <w:tc>
          <w:tcPr/>
          <w:p>
            <w:pPr>
              <w:pStyle w:val="Compact"/>
              <w:jc w:val="left"/>
            </w:pPr>
            <w:r>
              <w:t xml:space="preserve">55 tot 56</w:t>
            </w:r>
          </w:p>
        </w:tc>
        <w:tc>
          <w:tcPr/>
          <w:p>
            <w:pPr>
              <w:pStyle w:val="Compact"/>
              <w:jc w:val="left"/>
            </w:pPr>
            <w:r>
              <w:t xml:space="preserve">Eerste experimenten; Lode leert geduld; de krant</w:t>
            </w:r>
          </w:p>
        </w:tc>
        <w:tc>
          <w:tcPr/>
          <w:p>
            <w:pPr>
              <w:pStyle w:val="Compact"/>
              <w:jc w:val="left"/>
            </w:pPr>
            <w:r>
              <w:t xml:space="preserve">5 tot 7</w:t>
            </w:r>
          </w:p>
        </w:tc>
      </w:tr>
      <w:tr>
        <w:tc>
          <w:tcPr/>
          <w:p>
            <w:pPr>
              <w:pStyle w:val="Compact"/>
              <w:jc w:val="left"/>
            </w:pPr>
            <w:r>
              <w:t xml:space="preserve">1 jaar</w:t>
            </w:r>
          </w:p>
        </w:tc>
        <w:tc>
          <w:tcPr/>
          <w:p>
            <w:pPr>
              <w:pStyle w:val="Compact"/>
              <w:jc w:val="left"/>
            </w:pPr>
            <w:r>
              <w:t xml:space="preserve">56</w:t>
            </w:r>
          </w:p>
        </w:tc>
        <w:tc>
          <w:tcPr/>
          <w:p>
            <w:pPr>
              <w:pStyle w:val="Compact"/>
              <w:jc w:val="left"/>
            </w:pPr>
            <w:r>
              <w:t xml:space="preserve">De chemische leugendetector</w:t>
            </w:r>
          </w:p>
        </w:tc>
        <w:tc>
          <w:tcPr/>
          <w:p>
            <w:pPr>
              <w:pStyle w:val="Compact"/>
              <w:jc w:val="left"/>
            </w:pPr>
            <w:r>
              <w:t xml:space="preserve">8</w:t>
            </w:r>
          </w:p>
        </w:tc>
      </w:tr>
      <w:tr>
        <w:tc>
          <w:tcPr/>
          <w:p>
            <w:pPr>
              <w:pStyle w:val="Compact"/>
              <w:jc w:val="left"/>
            </w:pPr>
            <w:r>
              <w:t xml:space="preserve">ongeveer 2 jaar</w:t>
            </w:r>
          </w:p>
        </w:tc>
        <w:tc>
          <w:tcPr/>
          <w:p>
            <w:pPr>
              <w:pStyle w:val="Compact"/>
              <w:jc w:val="left"/>
            </w:pPr>
            <w:r>
              <w:t xml:space="preserve">57</w:t>
            </w:r>
          </w:p>
        </w:tc>
        <w:tc>
          <w:tcPr/>
          <w:p>
            <w:pPr>
              <w:pStyle w:val="Compact"/>
              <w:jc w:val="left"/>
            </w:pPr>
            <w:r>
              <w:t xml:space="preserve">Bram wordt geboren</w:t>
            </w:r>
          </w:p>
        </w:tc>
        <w:tc>
          <w:tcPr/>
          <w:p>
            <w:pPr>
              <w:pStyle w:val="Compact"/>
              <w:jc w:val="left"/>
            </w:pPr>
            <w:r>
              <w:t xml:space="preserve">9</w:t>
            </w:r>
          </w:p>
        </w:tc>
      </w:tr>
      <w:tr>
        <w:tc>
          <w:tcPr/>
          <w:p>
            <w:pPr>
              <w:pStyle w:val="Compact"/>
              <w:jc w:val="left"/>
            </w:pPr>
            <w:r>
              <w:t xml:space="preserve">2 tot 7 jaar</w:t>
            </w:r>
          </w:p>
        </w:tc>
        <w:tc>
          <w:tcPr/>
          <w:p>
            <w:pPr>
              <w:pStyle w:val="Compact"/>
              <w:jc w:val="left"/>
            </w:pPr>
            <w:r>
              <w:t xml:space="preserve">57 tot 62</w:t>
            </w:r>
          </w:p>
        </w:tc>
        <w:tc>
          <w:tcPr/>
          <w:p>
            <w:pPr>
              <w:pStyle w:val="Compact"/>
              <w:jc w:val="left"/>
            </w:pPr>
            <w:r>
              <w:t xml:space="preserve">Deel II; Lotte wordt geboren rond 6 jaar</w:t>
            </w:r>
          </w:p>
        </w:tc>
        <w:tc>
          <w:tcPr/>
          <w:p>
            <w:pPr>
              <w:pStyle w:val="Compact"/>
              <w:jc w:val="left"/>
            </w:pPr>
            <w:r>
              <w:t xml:space="preserve">10 tot 18</w:t>
            </w:r>
          </w:p>
        </w:tc>
      </w:tr>
      <w:tr>
        <w:tc>
          <w:tcPr/>
          <w:p>
            <w:pPr>
              <w:pStyle w:val="Compact"/>
              <w:jc w:val="left"/>
            </w:pPr>
            <w:r>
              <w:t xml:space="preserve">ongeveer 8 jaar</w:t>
            </w:r>
          </w:p>
        </w:tc>
        <w:tc>
          <w:tcPr/>
          <w:p>
            <w:pPr>
              <w:pStyle w:val="Compact"/>
              <w:jc w:val="left"/>
            </w:pPr>
            <w:r>
              <w:t xml:space="preserve">63</w:t>
            </w:r>
          </w:p>
        </w:tc>
        <w:tc>
          <w:tcPr/>
          <w:p>
            <w:pPr>
              <w:pStyle w:val="Compact"/>
              <w:jc w:val="left"/>
            </w:pPr>
            <w:r>
              <w:t xml:space="preserve">Lode met pensioen; de heide, de wolf, de boswachter</w:t>
            </w:r>
          </w:p>
        </w:tc>
        <w:tc>
          <w:tcPr/>
          <w:p>
            <w:pPr>
              <w:pStyle w:val="Compact"/>
              <w:jc w:val="left"/>
            </w:pPr>
            <w:r>
              <w:t xml:space="preserve">19</w:t>
            </w:r>
          </w:p>
        </w:tc>
      </w:tr>
      <w:tr>
        <w:tc>
          <w:tcPr/>
          <w:p>
            <w:pPr>
              <w:pStyle w:val="Compact"/>
              <w:jc w:val="left"/>
            </w:pPr>
            <w:r>
              <w:t xml:space="preserve">9 tot 10 jaar</w:t>
            </w:r>
          </w:p>
        </w:tc>
        <w:tc>
          <w:tcPr/>
          <w:p>
            <w:pPr>
              <w:pStyle w:val="Compact"/>
              <w:jc w:val="left"/>
            </w:pPr>
            <w:r>
              <w:t xml:space="preserve">64 tot 65</w:t>
            </w:r>
          </w:p>
        </w:tc>
        <w:tc>
          <w:tcPr/>
          <w:p>
            <w:pPr>
              <w:pStyle w:val="Compact"/>
              <w:jc w:val="left"/>
            </w:pPr>
            <w:r>
              <w:t xml:space="preserve">De kleinkinderen groeien op; de plek op Lodes rug</w:t>
            </w:r>
          </w:p>
        </w:tc>
        <w:tc>
          <w:tcPr/>
          <w:p>
            <w:pPr>
              <w:pStyle w:val="Compact"/>
              <w:jc w:val="left"/>
            </w:pPr>
            <w:r>
              <w:t xml:space="preserve">20, 21</w:t>
            </w:r>
          </w:p>
        </w:tc>
      </w:tr>
      <w:tr>
        <w:tc>
          <w:tcPr/>
          <w:p>
            <w:pPr>
              <w:pStyle w:val="Compact"/>
              <w:jc w:val="left"/>
            </w:pPr>
            <w:r>
              <w:t xml:space="preserve">10 tot 11 jaar</w:t>
            </w:r>
          </w:p>
        </w:tc>
        <w:tc>
          <w:tcPr/>
          <w:p>
            <w:pPr>
              <w:pStyle w:val="Compact"/>
              <w:jc w:val="left"/>
            </w:pPr>
            <w:r>
              <w:t xml:space="preserve">65 tot 66</w:t>
            </w:r>
          </w:p>
        </w:tc>
        <w:tc>
          <w:tcPr/>
          <w:p>
            <w:pPr>
              <w:pStyle w:val="Compact"/>
              <w:jc w:val="left"/>
            </w:pPr>
            <w:r>
              <w:t xml:space="preserve">Langzamere wandelingen; de spiegel</w:t>
            </w:r>
          </w:p>
        </w:tc>
        <w:tc>
          <w:tcPr/>
          <w:p>
            <w:pPr>
              <w:pStyle w:val="Compact"/>
              <w:jc w:val="left"/>
            </w:pPr>
            <w:r>
              <w:t xml:space="preserve">22, 23</w:t>
            </w:r>
          </w:p>
        </w:tc>
      </w:tr>
      <w:tr>
        <w:tc>
          <w:tcPr/>
          <w:p>
            <w:pPr>
              <w:pStyle w:val="Compact"/>
              <w:jc w:val="left"/>
            </w:pPr>
            <w:r>
              <w:t xml:space="preserve">ongeveer 11,5 jaar, herfst</w:t>
            </w:r>
          </w:p>
        </w:tc>
        <w:tc>
          <w:tcPr/>
          <w:p>
            <w:pPr>
              <w:pStyle w:val="Compact"/>
              <w:jc w:val="left"/>
            </w:pPr>
            <w:r>
              <w:t xml:space="preserve">66</w:t>
            </w:r>
          </w:p>
        </w:tc>
        <w:tc>
          <w:tcPr/>
          <w:p>
            <w:pPr>
              <w:pStyle w:val="Compact"/>
              <w:jc w:val="left"/>
            </w:pPr>
            <w:r>
              <w:t xml:space="preserve">Neusuitvloeiing, niezen, bloedneus; diagnose: schimmel in de neus</w:t>
            </w:r>
          </w:p>
        </w:tc>
        <w:tc>
          <w:tcPr/>
          <w:p>
            <w:pPr>
              <w:pStyle w:val="Compact"/>
              <w:jc w:val="left"/>
            </w:pPr>
            <w:r>
              <w:t xml:space="preserve">24</w:t>
            </w:r>
          </w:p>
        </w:tc>
      </w:tr>
      <w:tr>
        <w:tc>
          <w:tcPr/>
          <w:p>
            <w:pPr>
              <w:pStyle w:val="Compact"/>
              <w:jc w:val="left"/>
            </w:pPr>
            <w:r>
              <w:t xml:space="preserve">ongeveer 12 jaar, winter</w:t>
            </w:r>
          </w:p>
        </w:tc>
        <w:tc>
          <w:tcPr/>
          <w:p>
            <w:pPr>
              <w:pStyle w:val="Compact"/>
              <w:jc w:val="left"/>
            </w:pPr>
            <w:r>
              <w:t xml:space="preserve">67</w:t>
            </w:r>
          </w:p>
        </w:tc>
        <w:tc>
          <w:tcPr/>
          <w:p>
            <w:pPr>
              <w:pStyle w:val="Compact"/>
              <w:jc w:val="left"/>
            </w:pPr>
            <w:r>
              <w:t xml:space="preserve">Laatste avond thuis; operatie; hartstilstand; twee bezoeken; inslapen</w:t>
            </w:r>
          </w:p>
        </w:tc>
        <w:tc>
          <w:tcPr/>
          <w:p>
            <w:pPr>
              <w:pStyle w:val="Compact"/>
              <w:jc w:val="left"/>
            </w:pPr>
            <w:r>
              <w:t xml:space="preserve">25, 26</w:t>
            </w:r>
          </w:p>
        </w:tc>
      </w:tr>
      <w:tr>
        <w:tc>
          <w:tcPr/>
          <w:p>
            <w:pPr>
              <w:pStyle w:val="Compact"/>
              <w:jc w:val="left"/>
            </w:pPr>
            <w:r>
              <w:t xml:space="preserve">enkele weken later</w:t>
            </w:r>
          </w:p>
        </w:tc>
        <w:tc>
          <w:tcPr/>
          <w:p>
            <w:pPr>
              <w:pStyle w:val="Compact"/>
              <w:jc w:val="left"/>
            </w:pPr>
            <w:r>
              <w:t xml:space="preserve">67</w:t>
            </w:r>
          </w:p>
        </w:tc>
        <w:tc>
          <w:tcPr/>
          <w:p>
            <w:pPr>
              <w:pStyle w:val="Compact"/>
              <w:jc w:val="left"/>
            </w:pPr>
            <w:r>
              <w:t xml:space="preserve">Lode wandelt alleen</w:t>
            </w:r>
          </w:p>
        </w:tc>
        <w:tc>
          <w:tcPr/>
          <w:p>
            <w:pPr>
              <w:pStyle w:val="Compact"/>
              <w:jc w:val="left"/>
            </w:pPr>
            <w:r>
              <w:t xml:space="preserve">Epiloog</w:t>
            </w:r>
          </w:p>
        </w:tc>
      </w:tr>
    </w:tbl>
    <w:bookmarkEnd w:id="39"/>
    <w:bookmarkStart w:id="40" w:name="doorlopende-draden"/>
    <w:p>
      <w:pPr>
        <w:pStyle w:val="Heading1"/>
      </w:pPr>
      <w:r>
        <w:t xml:space="preserve">7. Doorlopende draden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Draad</w:t>
            </w:r>
          </w:p>
        </w:tc>
        <w:tc>
          <w:tcPr/>
          <w:p>
            <w:pPr>
              <w:pStyle w:val="Compact"/>
              <w:jc w:val="left"/>
            </w:pPr>
            <w:r>
              <w:t xml:space="preserve">Geplant</w:t>
            </w:r>
          </w:p>
        </w:tc>
        <w:tc>
          <w:tcPr/>
          <w:p>
            <w:pPr>
              <w:pStyle w:val="Compact"/>
              <w:jc w:val="left"/>
            </w:pPr>
            <w:r>
              <w:t xml:space="preserve">Terugkeer</w:t>
            </w:r>
          </w:p>
        </w:tc>
        <w:tc>
          <w:tcPr/>
          <w:p>
            <w:pPr>
              <w:pStyle w:val="Compact"/>
              <w:jc w:val="left"/>
            </w:pPr>
            <w:r>
              <w:t xml:space="preserve">Afsluiting</w:t>
            </w:r>
          </w:p>
        </w:tc>
      </w:tr>
      <w:tr>
        <w:tc>
          <w:tcPr/>
          <w:p>
            <w:pPr>
              <w:pStyle w:val="Compact"/>
              <w:jc w:val="left"/>
            </w:pPr>
            <w:r>
              <w:t xml:space="preserve">De geur van de moeder</w:t>
            </w:r>
          </w:p>
        </w:tc>
        <w:tc>
          <w:tcPr/>
          <w:p>
            <w:pPr>
              <w:pStyle w:val="Compact"/>
              <w:jc w:val="left"/>
            </w:pPr>
            <w:r>
              <w:t xml:space="preserve">Hoofdstuk 1</w:t>
            </w:r>
          </w:p>
        </w:tc>
        <w:tc>
          <w:tcPr/>
          <w:p>
            <w:pPr>
              <w:pStyle w:val="Compact"/>
              <w:jc w:val="left"/>
            </w:pPr>
            <w:r>
              <w:t xml:space="preserve">Hoofdstuk 2: de lege plek</w:t>
            </w:r>
          </w:p>
        </w:tc>
        <w:tc>
          <w:tcPr/>
          <w:p>
            <w:pPr>
              <w:pStyle w:val="Compact"/>
              <w:jc w:val="left"/>
            </w:pPr>
            <w:r>
              <w:t xml:space="preserve">Proloog en hoofdstuk 25: de geur komt terug in de mist</w:t>
            </w:r>
          </w:p>
        </w:tc>
      </w:tr>
      <w:tr>
        <w:tc>
          <w:tcPr/>
          <w:p>
            <w:pPr>
              <w:pStyle w:val="Compact"/>
              <w:jc w:val="left"/>
            </w:pPr>
            <w:r>
              <w:t xml:space="preserve">Zintuigen in het nest: blind, doof, alleen warmte en geur</w:t>
            </w:r>
          </w:p>
        </w:tc>
        <w:tc>
          <w:tcPr/>
          <w:p>
            <w:pPr>
              <w:pStyle w:val="Compact"/>
              <w:jc w:val="left"/>
            </w:pPr>
            <w:r>
              <w:t xml:space="preserve">Hoofdstuk 1</w:t>
            </w:r>
          </w:p>
        </w:tc>
        <w:tc>
          <w:tcPr/>
          <w:p>
            <w:pPr>
              <w:pStyle w:val="Compact"/>
            </w:pPr>
          </w:p>
        </w:tc>
        <w:tc>
          <w:tcPr/>
          <w:p>
            <w:pPr>
              <w:pStyle w:val="Compact"/>
              <w:jc w:val="left"/>
            </w:pPr>
            <w:r>
              <w:t xml:space="preserve">Hoofdstuk 25: in de mist na de operatie is er weer alleen warmte, aanraking en één geur. Het leven eindigt zoals het begon.</w:t>
            </w:r>
          </w:p>
        </w:tc>
      </w:tr>
      <w:tr>
        <w:tc>
          <w:tcPr/>
          <w:p>
            <w:pPr>
              <w:pStyle w:val="Compact"/>
              <w:jc w:val="left"/>
            </w:pPr>
            <w:r>
              <w:t xml:space="preserve">De eerste nacht op de keukenvloer</w:t>
            </w:r>
          </w:p>
        </w:tc>
        <w:tc>
          <w:tcPr/>
          <w:p>
            <w:pPr>
              <w:pStyle w:val="Compact"/>
              <w:jc w:val="left"/>
            </w:pPr>
            <w:r>
              <w:t xml:space="preserve">Hoofdstuk 4: Lodes hand door de spijlen</w:t>
            </w:r>
          </w:p>
        </w:tc>
        <w:tc>
          <w:tcPr/>
          <w:p>
            <w:pPr>
              <w:pStyle w:val="Compact"/>
              <w:jc w:val="left"/>
            </w:pPr>
            <w:r>
              <w:t xml:space="preserve">Lodes principe in Deel II</w:t>
            </w:r>
          </w:p>
        </w:tc>
        <w:tc>
          <w:tcPr/>
          <w:p>
            <w:pPr>
              <w:pStyle w:val="Compact"/>
              <w:jc w:val="left"/>
            </w:pPr>
            <w:r>
              <w:t xml:space="preserve">Hoofdstuk 26: bij het tweede bezoek legt Lode zijn hand door de spijlen van het hok op de intensieve zorg, net als die eerste nacht</w:t>
            </w:r>
          </w:p>
        </w:tc>
      </w:tr>
      <w:tr>
        <w:tc>
          <w:tcPr/>
          <w:p>
            <w:pPr>
              <w:pStyle w:val="Compact"/>
              <w:jc w:val="left"/>
            </w:pPr>
            <w:r>
              <w:t xml:space="preserve">Het zusje dat naar hooi ruikt</w:t>
            </w:r>
          </w:p>
        </w:tc>
        <w:tc>
          <w:tcPr/>
          <w:p>
            <w:pPr>
              <w:pStyle w:val="Compact"/>
              <w:jc w:val="left"/>
            </w:pPr>
            <w:r>
              <w:t xml:space="preserve">Hoofdstuk 2</w:t>
            </w:r>
          </w:p>
        </w:tc>
        <w:tc>
          <w:tcPr/>
          <w:p>
            <w:pPr>
              <w:pStyle w:val="Compact"/>
              <w:jc w:val="left"/>
            </w:pPr>
            <w:r>
              <w:t xml:space="preserve">Deel II: haar spoor, dogtime in een ander park</w:t>
            </w:r>
          </w:p>
        </w:tc>
        <w:tc>
          <w:tcPr/>
          <w:p>
            <w:pPr>
              <w:pStyle w:val="Compact"/>
              <w:jc w:val="left"/>
            </w:pPr>
            <w:r>
              <w:t xml:space="preserve">Deel III: het spoor is er niet meer</w:t>
            </w:r>
          </w:p>
        </w:tc>
      </w:tr>
      <w:tr>
        <w:tc>
          <w:tcPr/>
          <w:p>
            <w:pPr>
              <w:pStyle w:val="Compact"/>
              <w:jc w:val="left"/>
            </w:pPr>
            <w:r>
              <w:t xml:space="preserve">De geur-klok</w:t>
            </w:r>
          </w:p>
        </w:tc>
        <w:tc>
          <w:tcPr/>
          <w:p>
            <w:pPr>
              <w:pStyle w:val="Compact"/>
              <w:jc w:val="left"/>
            </w:pPr>
            <w:r>
              <w:t xml:space="preserve">Hoofdstuk 6: onnauwkeurig</w:t>
            </w:r>
          </w:p>
        </w:tc>
        <w:tc>
          <w:tcPr/>
          <w:p>
            <w:pPr>
              <w:pStyle w:val="Compact"/>
              <w:jc w:val="left"/>
            </w:pPr>
            <w:r>
              <w:t xml:space="preserve">Deel II: precies</w:t>
            </w:r>
          </w:p>
        </w:tc>
        <w:tc>
          <w:tcPr/>
          <w:p>
            <w:pPr>
              <w:pStyle w:val="Compact"/>
              <w:jc w:val="left"/>
            </w:pPr>
            <w:r>
              <w:t xml:space="preserve">Hoofdstuk 22: de klok loopt achter. Hoofdstuk 24: zonder neus is er geen klok meer</w:t>
            </w:r>
          </w:p>
        </w:tc>
      </w:tr>
      <w:tr>
        <w:tc>
          <w:tcPr/>
          <w:p>
            <w:pPr>
              <w:pStyle w:val="Compact"/>
              <w:jc w:val="left"/>
            </w:pPr>
            <w:r>
              <w:t xml:space="preserve">De chemische leugendetector</w:t>
            </w:r>
          </w:p>
        </w:tc>
        <w:tc>
          <w:tcPr/>
          <w:p>
            <w:pPr>
              <w:pStyle w:val="Compact"/>
              <w:jc w:val="left"/>
            </w:pPr>
            <w:r>
              <w:t xml:space="preserve">Hoofdstuk 8</w:t>
            </w:r>
          </w:p>
        </w:tc>
        <w:tc>
          <w:tcPr/>
          <w:p>
            <w:pPr>
              <w:pStyle w:val="Compact"/>
              <w:jc w:val="left"/>
            </w:pPr>
            <w:r>
              <w:t xml:space="preserve">Hoofdstuk 17 en 18</w:t>
            </w:r>
          </w:p>
        </w:tc>
        <w:tc>
          <w:tcPr/>
          <w:p>
            <w:pPr>
              <w:pStyle w:val="Compact"/>
              <w:jc w:val="left"/>
            </w:pPr>
            <w:r>
              <w:t xml:space="preserve">Hoofdstuk 21: Tara ruikt een ziekte bij Lode. Hoofdstuk 24: haar eigen ziekte zit precies in dat instrument</w:t>
            </w:r>
          </w:p>
        </w:tc>
      </w:tr>
      <w:tr>
        <w:tc>
          <w:tcPr/>
          <w:p>
            <w:pPr>
              <w:pStyle w:val="Compact"/>
              <w:jc w:val="left"/>
            </w:pPr>
            <w:r>
              <w:t xml:space="preserve">De opgerolde krant</w:t>
            </w:r>
          </w:p>
        </w:tc>
        <w:tc>
          <w:tcPr/>
          <w:p>
            <w:pPr>
              <w:pStyle w:val="Compact"/>
              <w:jc w:val="left"/>
            </w:pPr>
            <w:r>
              <w:t xml:space="preserve">Hoofdstuk 7: de krant in de vuilnisbak</w:t>
            </w:r>
          </w:p>
        </w:tc>
        <w:tc>
          <w:tcPr/>
          <w:p>
            <w:pPr>
              <w:pStyle w:val="Compact"/>
              <w:jc w:val="left"/>
            </w:pPr>
            <w:r>
              <w:t xml:space="preserve">Lode leest voortaan de krant op zijn tablet; Tara noteert dat papier niet meer ritselt</w:t>
            </w:r>
          </w:p>
        </w:tc>
        <w:tc>
          <w:tcPr/>
          <w:p>
            <w:pPr>
              <w:pStyle w:val="Compact"/>
              <w:jc w:val="left"/>
            </w:pPr>
            <w:r>
              <w:t xml:space="preserve">Hoofdstuk 26: in de wachtzaal van de kliniek ligt een krant; Lode raakt hem niet aan</w:t>
            </w:r>
          </w:p>
        </w:tc>
      </w:tr>
      <w:tr>
        <w:tc>
          <w:tcPr/>
          <w:p>
            <w:pPr>
              <w:pStyle w:val="Compact"/>
              <w:jc w:val="left"/>
            </w:pPr>
            <w:r>
              <w:t xml:space="preserve">Delen aan tafel</w:t>
            </w:r>
          </w:p>
        </w:tc>
        <w:tc>
          <w:tcPr/>
          <w:p>
            <w:pPr>
              <w:pStyle w:val="Compact"/>
              <w:jc w:val="left"/>
            </w:pPr>
            <w:r>
              <w:t xml:space="preserve">Hoofdstuk 13: het laatste stukje van zijn bord</w:t>
            </w:r>
          </w:p>
        </w:tc>
        <w:tc>
          <w:tcPr/>
          <w:p>
            <w:pPr>
              <w:pStyle w:val="Compact"/>
              <w:jc w:val="left"/>
            </w:pPr>
            <w:r>
              <w:t xml:space="preserve">Elke avond</w:t>
            </w:r>
          </w:p>
        </w:tc>
        <w:tc>
          <w:tcPr/>
          <w:p>
            <w:pPr>
              <w:pStyle w:val="Compact"/>
              <w:jc w:val="left"/>
            </w:pPr>
            <w:r>
              <w:t xml:space="preserve">Hoofdstuk 25: Tara wil niet meer eten; Lode legt het stukje toch naast haar neus</w:t>
            </w:r>
          </w:p>
        </w:tc>
      </w:tr>
      <w:tr>
        <w:tc>
          <w:tcPr/>
          <w:p>
            <w:pPr>
              <w:pStyle w:val="Compact"/>
              <w:jc w:val="left"/>
            </w:pPr>
            <w:r>
              <w:t xml:space="preserve">De dokter en het wandelen</w:t>
            </w:r>
          </w:p>
        </w:tc>
        <w:tc>
          <w:tcPr/>
          <w:p>
            <w:pPr>
              <w:pStyle w:val="Compact"/>
              <w:jc w:val="left"/>
            </w:pPr>
            <w:r>
              <w:t xml:space="preserve">Hoofdstuk 3</w:t>
            </w:r>
          </w:p>
        </w:tc>
        <w:tc>
          <w:tcPr/>
          <w:p>
            <w:pPr>
              <w:pStyle w:val="Compact"/>
              <w:jc w:val="left"/>
            </w:pPr>
            <w:r>
              <w:t xml:space="preserve">Hoofdstuk 7</w:t>
            </w:r>
          </w:p>
        </w:tc>
        <w:tc>
          <w:tcPr/>
          <w:p>
            <w:pPr>
              <w:pStyle w:val="Compact"/>
              <w:jc w:val="left"/>
            </w:pPr>
            <w:r>
              <w:t xml:space="preserve">Hoofdstuk 23:</w:t>
            </w:r>
            <w:r>
              <w:t xml:space="preserve"> </w:t>
            </w:r>
            <w:r>
              <w:t xml:space="preserve">“</w:t>
            </w:r>
            <w:r>
              <w:t xml:space="preserve">Ik heb hem leren wandelen.</w:t>
            </w:r>
            <w:r>
              <w:t xml:space="preserve">”</w:t>
            </w:r>
            <w:r>
              <w:t xml:space="preserve"> </w:t>
            </w:r>
            <w:r>
              <w:t xml:space="preserve">Epiloog: hij blijft wandelen, alleen</w:t>
            </w:r>
          </w:p>
        </w:tc>
      </w:tr>
      <w:tr>
        <w:tc>
          <w:tcPr/>
          <w:p>
            <w:pPr>
              <w:pStyle w:val="Compact"/>
              <w:jc w:val="left"/>
            </w:pPr>
            <w:r>
              <w:t xml:space="preserve">Meewandelen en dogtime</w:t>
            </w:r>
          </w:p>
        </w:tc>
        <w:tc>
          <w:tcPr/>
          <w:p>
            <w:pPr>
              <w:pStyle w:val="Compact"/>
              <w:jc w:val="left"/>
            </w:pPr>
            <w:r>
              <w:t xml:space="preserve">Hoofdstuk 6: Lode bedenkt het woord</w:t>
            </w:r>
          </w:p>
        </w:tc>
        <w:tc>
          <w:tcPr/>
          <w:p>
            <w:pPr>
              <w:pStyle w:val="Compact"/>
              <w:jc w:val="left"/>
            </w:pPr>
            <w:r>
              <w:t xml:space="preserve">Doorlopend</w:t>
            </w:r>
          </w:p>
        </w:tc>
        <w:tc>
          <w:tcPr/>
          <w:p>
            <w:pPr>
              <w:pStyle w:val="Compact"/>
              <w:jc w:val="left"/>
            </w:pPr>
            <w:r>
              <w:t xml:space="preserve">Epiloog: Lode loopt alleen van het pad af, de heide in. Voor het eerst neemt hij zelf dogtime</w:t>
            </w:r>
          </w:p>
        </w:tc>
      </w:tr>
      <w:tr>
        <w:tc>
          <w:tcPr/>
          <w:p>
            <w:pPr>
              <w:pStyle w:val="Compact"/>
              <w:jc w:val="left"/>
            </w:pPr>
            <w:r>
              <w:t xml:space="preserve">De halsband en de lijn</w:t>
            </w:r>
          </w:p>
        </w:tc>
        <w:tc>
          <w:tcPr/>
          <w:p>
            <w:pPr>
              <w:pStyle w:val="Compact"/>
              <w:jc w:val="left"/>
            </w:pPr>
            <w:r>
              <w:t xml:space="preserve">Hoofdstuk 3: de nieuwe rode halsband</w:t>
            </w:r>
          </w:p>
        </w:tc>
        <w:tc>
          <w:tcPr/>
          <w:p>
            <w:pPr>
              <w:pStyle w:val="Compact"/>
              <w:jc w:val="left"/>
            </w:pPr>
            <w:r>
              <w:t xml:space="preserve">Aan de kapstok, elke dag</w:t>
            </w:r>
          </w:p>
        </w:tc>
        <w:tc>
          <w:tcPr/>
          <w:p>
            <w:pPr>
              <w:pStyle w:val="Compact"/>
              <w:jc w:val="left"/>
            </w:pPr>
            <w:r>
              <w:t xml:space="preserve">Hoofdstuk 26: de halsband zit in zijn jaszak als hij naar buiten komt. Epiloog: de lijn hangt nog aan de kapstok</w:t>
            </w:r>
          </w:p>
        </w:tc>
      </w:tr>
      <w:tr>
        <w:tc>
          <w:tcPr/>
          <w:p>
            <w:pPr>
              <w:pStyle w:val="Compact"/>
              <w:jc w:val="left"/>
            </w:pPr>
            <w:r>
              <w:t xml:space="preserve">Mira</w:t>
            </w:r>
          </w:p>
        </w:tc>
        <w:tc>
          <w:tcPr/>
          <w:p>
            <w:pPr>
              <w:pStyle w:val="Compact"/>
              <w:jc w:val="left"/>
            </w:pPr>
            <w:r>
              <w:t xml:space="preserve">Hoofdstuk 4: de mep</w:t>
            </w:r>
          </w:p>
        </w:tc>
        <w:tc>
          <w:tcPr/>
          <w:p>
            <w:pPr>
              <w:pStyle w:val="Compact"/>
              <w:jc w:val="left"/>
            </w:pPr>
            <w:r>
              <w:t xml:space="preserve">Hoofdstuk 11</w:t>
            </w:r>
          </w:p>
        </w:tc>
        <w:tc>
          <w:tcPr/>
          <w:p>
            <w:pPr>
              <w:pStyle w:val="Compact"/>
              <w:jc w:val="left"/>
            </w:pPr>
            <w:r>
              <w:t xml:space="preserve">Hoofdstuk 25: Mira slaapt de laatste avond tegen Tara aan. Epiloog: Mira ligt in de lege mand</w:t>
            </w:r>
          </w:p>
        </w:tc>
      </w:tr>
      <w:tr>
        <w:tc>
          <w:tcPr/>
          <w:p>
            <w:pPr>
              <w:pStyle w:val="Compact"/>
              <w:jc w:val="left"/>
            </w:pPr>
            <w:r>
              <w:t xml:space="preserve">Het liedje</w:t>
            </w:r>
          </w:p>
        </w:tc>
        <w:tc>
          <w:tcPr/>
          <w:p>
            <w:pPr>
              <w:pStyle w:val="Compact"/>
              <w:jc w:val="left"/>
            </w:pPr>
            <w:r>
              <w:t xml:space="preserve">Hoofdstuk 3: Tara kiest Lode door te kwispelen en te zingen, met een strootje in de bek</w:t>
            </w:r>
          </w:p>
        </w:tc>
        <w:tc>
          <w:tcPr/>
          <w:p>
            <w:pPr>
              <w:pStyle w:val="Compact"/>
              <w:jc w:val="left"/>
            </w:pPr>
            <w:r>
              <w:t xml:space="preserve">Hoofdstuk 5: elke ochtend bij het ontbijt. Hoofdstuk 10: Lode ontdekt dat het lied stopt zonder iets in haar mond. Dossier 2 blijft onverklaard.</w:t>
            </w:r>
          </w:p>
        </w:tc>
        <w:tc>
          <w:tcPr/>
          <w:p>
            <w:pPr>
              <w:pStyle w:val="Compact"/>
              <w:jc w:val="left"/>
            </w:pPr>
            <w:r>
              <w:t xml:space="preserve">Hoofdstuk 25: de ochtend van de operatie moet ze nuchter blijven en krijgt ze geen eten. Ze zingt toch, zacht, met de rode bal in haar bek. In de kliniek neemt een verpleegkundige de bal uit haar mond, en het lied stopt. Epiloog: Lode wordt elke ochtend wakker op het uur van het lied</w:t>
            </w:r>
          </w:p>
        </w:tc>
      </w:tr>
      <w:tr>
        <w:tc>
          <w:tcPr/>
          <w:p>
            <w:pPr>
              <w:pStyle w:val="Compact"/>
              <w:jc w:val="left"/>
            </w:pPr>
            <w:r>
              <w:t xml:space="preserve">Iets mee naar bed</w:t>
            </w:r>
          </w:p>
        </w:tc>
        <w:tc>
          <w:tcPr/>
          <w:p>
            <w:pPr>
              <w:pStyle w:val="Compact"/>
              <w:jc w:val="left"/>
            </w:pPr>
            <w:r>
              <w:t xml:space="preserve">Hoofdstuk 4: het dekentje uit de auto</w:t>
            </w:r>
          </w:p>
        </w:tc>
        <w:tc>
          <w:tcPr/>
          <w:p>
            <w:pPr>
              <w:pStyle w:val="Compact"/>
              <w:jc w:val="left"/>
            </w:pPr>
            <w:r>
              <w:t xml:space="preserve">Deel II: Lodes pantoffel. Deel III: de rode bal</w:t>
            </w:r>
          </w:p>
        </w:tc>
        <w:tc>
          <w:tcPr/>
          <w:p>
            <w:pPr>
              <w:pStyle w:val="Compact"/>
              <w:jc w:val="left"/>
            </w:pPr>
            <w:r>
              <w:t xml:space="preserve">Hoofdstuk 25: de laatste avond neemt ze de bal nog mee naar de mand. Hoofdstuk 26: Lode legt de bal bij haar snuit in het hok; ze neemt hem niet. Epiloog: de bal ligt in de lege mand, met Mira ernaast</w:t>
            </w:r>
          </w:p>
        </w:tc>
      </w:tr>
      <w:tr>
        <w:tc>
          <w:tcPr/>
          <w:p>
            <w:pPr>
              <w:pStyle w:val="Compact"/>
              <w:jc w:val="left"/>
            </w:pPr>
            <w:r>
              <w:t xml:space="preserve">De rode bal</w:t>
            </w:r>
          </w:p>
        </w:tc>
        <w:tc>
          <w:tcPr/>
          <w:p>
            <w:pPr>
              <w:pStyle w:val="Compact"/>
              <w:jc w:val="left"/>
            </w:pPr>
            <w:r>
              <w:t xml:space="preserve">Hoofdstuk 6</w:t>
            </w:r>
          </w:p>
        </w:tc>
        <w:tc>
          <w:tcPr/>
          <w:p>
            <w:pPr>
              <w:pStyle w:val="Compact"/>
              <w:jc w:val="left"/>
            </w:pPr>
            <w:r>
              <w:t xml:space="preserve">Deel II: haar bedgenoot</w:t>
            </w:r>
          </w:p>
        </w:tc>
        <w:tc>
          <w:tcPr/>
          <w:p>
            <w:pPr>
              <w:pStyle w:val="Compact"/>
              <w:jc w:val="left"/>
            </w:pPr>
            <w:r>
              <w:t xml:space="preserve">Hoofdstuk 26: de bal komt mee naar huis in Lodes jaszak, samen met de halsband. Epiloog: terug in de mand</w:t>
            </w:r>
          </w:p>
        </w:tc>
      </w:tr>
      <w:tr>
        <w:tc>
          <w:tcPr/>
          <w:p>
            <w:pPr>
              <w:pStyle w:val="Compact"/>
              <w:jc w:val="left"/>
            </w:pPr>
            <w:r>
              <w:t xml:space="preserve">De koffie in Lodes geur</w:t>
            </w:r>
          </w:p>
        </w:tc>
        <w:tc>
          <w:tcPr/>
          <w:p>
            <w:pPr>
              <w:pStyle w:val="Compact"/>
              <w:jc w:val="left"/>
            </w:pPr>
            <w:r>
              <w:t xml:space="preserve">Hoofdstuk 4</w:t>
            </w:r>
          </w:p>
        </w:tc>
        <w:tc>
          <w:tcPr/>
          <w:p>
            <w:pPr>
              <w:pStyle w:val="Compact"/>
              <w:jc w:val="left"/>
            </w:pPr>
            <w:r>
              <w:t xml:space="preserve">Doorlopend</w:t>
            </w:r>
          </w:p>
        </w:tc>
        <w:tc>
          <w:tcPr/>
          <w:p>
            <w:pPr>
              <w:pStyle w:val="Compact"/>
              <w:jc w:val="left"/>
            </w:pPr>
            <w:r>
              <w:t xml:space="preserve">Hoofdstuk 25: in de mist is dat de enige geur die nog doorkomt</w:t>
            </w:r>
          </w:p>
        </w:tc>
      </w:tr>
      <w:tr>
        <w:tc>
          <w:tcPr/>
          <w:p>
            <w:pPr>
              <w:pStyle w:val="Compact"/>
              <w:jc w:val="left"/>
            </w:pPr>
            <w:r>
              <w:t xml:space="preserve">Dossier 41: de stofzuiger</w:t>
            </w:r>
          </w:p>
        </w:tc>
        <w:tc>
          <w:tcPr/>
          <w:p>
            <w:pPr>
              <w:pStyle w:val="Compact"/>
              <w:jc w:val="left"/>
            </w:pPr>
            <w:r>
              <w:t xml:space="preserve">Deel I</w:t>
            </w:r>
          </w:p>
        </w:tc>
        <w:tc>
          <w:tcPr/>
          <w:p>
            <w:pPr>
              <w:pStyle w:val="Compact"/>
              <w:jc w:val="left"/>
            </w:pPr>
            <w:r>
              <w:t xml:space="preserve">Deel II</w:t>
            </w:r>
          </w:p>
        </w:tc>
        <w:tc>
          <w:tcPr/>
          <w:p>
            <w:pPr>
              <w:pStyle w:val="Compact"/>
              <w:jc w:val="left"/>
            </w:pPr>
            <w:r>
              <w:t xml:space="preserve">Deel III: Tara blijft liggen; Lode veegt met de hand</w:t>
            </w:r>
          </w:p>
        </w:tc>
      </w:tr>
      <w:tr>
        <w:tc>
          <w:tcPr/>
          <w:p>
            <w:pPr>
              <w:pStyle w:val="Compact"/>
              <w:jc w:val="left"/>
            </w:pPr>
            <w:r>
              <w:t xml:space="preserve">Labradorwet 52</w:t>
            </w:r>
          </w:p>
        </w:tc>
        <w:tc>
          <w:tcPr/>
          <w:p>
            <w:pPr>
              <w:pStyle w:val="Compact"/>
              <w:jc w:val="left"/>
            </w:pPr>
            <w:r>
              <w:t xml:space="preserve">Hoofdstuk 5</w:t>
            </w:r>
          </w:p>
        </w:tc>
        <w:tc>
          <w:tcPr/>
          <w:p>
            <w:pPr>
              <w:pStyle w:val="Compact"/>
            </w:pPr>
          </w:p>
        </w:tc>
        <w:tc>
          <w:tcPr/>
          <w:p>
            <w:pPr>
              <w:pStyle w:val="Compact"/>
              <w:jc w:val="left"/>
            </w:pPr>
            <w:r>
              <w:t xml:space="preserve">Hoofdstuk 25: de laatste notitie die Tara nog maakt</w:t>
            </w:r>
          </w:p>
        </w:tc>
      </w:tr>
    </w:tbl>
    <w:bookmarkEnd w:id="40"/>
    <w:bookmarkStart w:id="41" w:name="plaatsbijbel"/>
    <w:p>
      <w:pPr>
        <w:pStyle w:val="Heading1"/>
      </w:pPr>
      <w:r>
        <w:t xml:space="preserve">8. Plaatsbijbel</w:t>
      </w:r>
    </w:p>
    <w:p>
      <w:pPr>
        <w:pStyle w:val="FirstParagraph"/>
      </w:pPr>
      <w:r>
        <w:t xml:space="preserve">Het verhaal speelt in Heultje, een dorp in de Antwerpse Kempen dat bij Westerlo hoort. Het is een echte plaats; huizen, straten en mensen in het boek zijn verzonnen. Lode rijdt via de E313 naar Antwerpen; Sofie woont in Herentals. Er zijn zandwegen, dennenbossen, heide en vennen, en een dorpsplein met kerk en café.</w:t>
      </w:r>
    </w:p>
    <w:p>
      <w:pPr>
        <w:pStyle w:val="BodyText"/>
      </w:pPr>
      <w:r>
        <w:rPr>
          <w:bCs/>
          <w:b/>
        </w:rPr>
        <w:t xml:space="preserve">Het kot bij de fokker (hoofdstuk 1 en 2).</w:t>
      </w:r>
      <w:r>
        <w:t xml:space="preserve"> </w:t>
      </w:r>
      <w:r>
        <w:t xml:space="preserve">Een oude schuur. Het licht valt in stoffige banen door de kieren. Er is stro dat prikt en kraakt, met kranten eronder die naar inkt en melk ruiken. De warmte van acht lijven ligt tegen haar flank. ’s Nachts is het koud aan de randen en warm in het midden.</w:t>
      </w:r>
    </w:p>
    <w:p>
      <w:pPr>
        <w:pStyle w:val="BodyText"/>
      </w:pPr>
      <w:r>
        <w:rPr>
          <w:bCs/>
          <w:b/>
        </w:rPr>
        <w:t xml:space="preserve">De auto (hoofdstuk 3).</w:t>
      </w:r>
      <w:r>
        <w:t xml:space="preserve"> </w:t>
      </w:r>
      <w:r>
        <w:t xml:space="preserve">Lodes grijze stationwagen. Warm plastic, een dekentje dat naar wasverzachter ruikt, en de trilling van de motor door de bodem. Door het raampje komen gemaaid gras, diesel en een varkensstal binnen.</w:t>
      </w:r>
    </w:p>
    <w:p>
      <w:pPr>
        <w:pStyle w:val="BodyText"/>
      </w:pPr>
      <w:r>
        <w:rPr>
          <w:bCs/>
          <w:b/>
        </w:rPr>
        <w:t xml:space="preserve">Het huis (vanaf hoofdstuk 4).</w:t>
      </w:r>
      <w:r>
        <w:t xml:space="preserve"> </w:t>
      </w:r>
      <w:r>
        <w:t xml:space="preserve">Een rijhuis met een lange tuin.</w:t>
      </w:r>
      <w:r>
        <w:t xml:space="preserve"> </w:t>
      </w:r>
      <w:r>
        <w:t xml:space="preserve">-</w:t>
      </w:r>
      <w:r>
        <w:t xml:space="preserve"> </w:t>
      </w:r>
      <w:r>
        <w:rPr>
          <w:bCs/>
          <w:b/>
        </w:rPr>
        <w:t xml:space="preserve">De keuken:</w:t>
      </w:r>
      <w:r>
        <w:t xml:space="preserve"> </w:t>
      </w:r>
      <w:r>
        <w:t xml:space="preserve">koele tegels, de zoemende koelkast en de koekjestrommel op de tweede plank. Op die keukenvloer slaapt Lode de eerste nacht.</w:t>
      </w:r>
      <w:r>
        <w:t xml:space="preserve"> </w:t>
      </w:r>
      <w:r>
        <w:t xml:space="preserve">-</w:t>
      </w:r>
      <w:r>
        <w:t xml:space="preserve"> </w:t>
      </w:r>
      <w:r>
        <w:rPr>
          <w:bCs/>
          <w:b/>
        </w:rPr>
        <w:t xml:space="preserve">De woonkamer:</w:t>
      </w:r>
      <w:r>
        <w:t xml:space="preserve"> </w:t>
      </w:r>
      <w:r>
        <w:t xml:space="preserve">de houtkachel met de mand ernaast, en de zonnerechthoek die ’s middags over het tapijt naar de bank schuift.</w:t>
      </w:r>
      <w:r>
        <w:t xml:space="preserve"> </w:t>
      </w:r>
      <w:r>
        <w:t xml:space="preserve">-</w:t>
      </w:r>
      <w:r>
        <w:t xml:space="preserve"> </w:t>
      </w:r>
      <w:r>
        <w:rPr>
          <w:bCs/>
          <w:b/>
        </w:rPr>
        <w:t xml:space="preserve">De gang:</w:t>
      </w:r>
      <w:r>
        <w:t xml:space="preserve"> </w:t>
      </w:r>
      <w:r>
        <w:t xml:space="preserve">de deurmat waarop alle geuren eerst landen, en de kapstok met de lijn.</w:t>
      </w:r>
      <w:r>
        <w:t xml:space="preserve"> </w:t>
      </w:r>
      <w:r>
        <w:t xml:space="preserve">-</w:t>
      </w:r>
      <w:r>
        <w:t xml:space="preserve"> </w:t>
      </w:r>
      <w:r>
        <w:rPr>
          <w:bCs/>
          <w:b/>
        </w:rPr>
        <w:t xml:space="preserve">De trap:</w:t>
      </w:r>
      <w:r>
        <w:t xml:space="preserve"> </w:t>
      </w:r>
      <w:r>
        <w:t xml:space="preserve">in Deel III een berg.</w:t>
      </w:r>
      <w:r>
        <w:t xml:space="preserve"> </w:t>
      </w:r>
      <w:r>
        <w:t xml:space="preserve">-</w:t>
      </w:r>
      <w:r>
        <w:t xml:space="preserve"> </w:t>
      </w:r>
      <w:r>
        <w:rPr>
          <w:bCs/>
          <w:b/>
        </w:rPr>
        <w:t xml:space="preserve">De slaapkamer:</w:t>
      </w:r>
      <w:r>
        <w:t xml:space="preserve"> </w:t>
      </w:r>
      <w:r>
        <w:t xml:space="preserve">verboden terrein zonder deur.</w:t>
      </w:r>
    </w:p>
    <w:p>
      <w:pPr>
        <w:pStyle w:val="BodyText"/>
      </w:pPr>
      <w:r>
        <w:rPr>
          <w:bCs/>
          <w:b/>
        </w:rPr>
        <w:t xml:space="preserve">De straat en het grasveld.</w:t>
      </w:r>
      <w:r>
        <w:t xml:space="preserve"> </w:t>
      </w:r>
      <w:r>
        <w:t xml:space="preserve">Lantaarnpalen als prikborden, en de grasstrook langs het fietspad. Hier wordt meegewandeld, en hier ruimt Lode op.</w:t>
      </w:r>
    </w:p>
    <w:p>
      <w:pPr>
        <w:pStyle w:val="BodyText"/>
      </w:pPr>
      <w:r>
        <w:rPr>
          <w:bCs/>
          <w:b/>
        </w:rPr>
        <w:t xml:space="preserve">Het dorpsplein en het terras (hoofdstuk 12).</w:t>
      </w:r>
      <w:r>
        <w:t xml:space="preserve"> </w:t>
      </w:r>
      <w:r>
        <w:t xml:space="preserve">Warme kasseien, duiven, frieten, bier en koffie. Het kleedje onder de tafel.</w:t>
      </w:r>
    </w:p>
    <w:p>
      <w:pPr>
        <w:pStyle w:val="BodyText"/>
      </w:pPr>
      <w:r>
        <w:rPr>
          <w:bCs/>
          <w:b/>
        </w:rPr>
        <w:t xml:space="preserve">De heide en het bos (hoofdstuk 19, 22, epiloog).</w:t>
      </w:r>
      <w:r>
        <w:t xml:space="preserve"> </w:t>
      </w:r>
      <w:r>
        <w:t xml:space="preserve">Dennennaalden die veren onder de poten, hars, zand, en vennen die naar ijzer en kikkers ruiken. De heide is paars voor mensen en grijs voor Tara; voor haar ruikt ze naar honing en stof. Hier is het dogtime, ook al staat er een bordje.</w:t>
      </w:r>
    </w:p>
    <w:p>
      <w:pPr>
        <w:pStyle w:val="BodyText"/>
      </w:pPr>
      <w:r>
        <w:rPr>
          <w:bCs/>
          <w:b/>
        </w:rPr>
        <w:t xml:space="preserve">De dierenarts in het dorp.</w:t>
      </w:r>
      <w:r>
        <w:t xml:space="preserve"> </w:t>
      </w:r>
      <w:r>
        <w:t xml:space="preserve">Een koude metalen tafel, ontsmettingsmiddel dat in de neus brandt, en de angstgeur van honderd honden in de vloer van de wachtkamer.</w:t>
      </w:r>
    </w:p>
    <w:p>
      <w:pPr>
        <w:pStyle w:val="BodyText"/>
      </w:pPr>
      <w:r>
        <w:rPr>
          <w:bCs/>
          <w:b/>
        </w:rPr>
        <w:t xml:space="preserve">De specialistische dierenkliniek (hoofdstuk 25 en 26).</w:t>
      </w:r>
      <w:r>
        <w:t xml:space="preserve"> </w:t>
      </w:r>
      <w:r>
        <w:t xml:space="preserve">Een groot, licht gebouw aan een steenweg, met een parking vol auto’s met een bench achterin.</w:t>
      </w:r>
      <w:r>
        <w:t xml:space="preserve"> </w:t>
      </w:r>
      <w:r>
        <w:t xml:space="preserve">-</w:t>
      </w:r>
      <w:r>
        <w:t xml:space="preserve"> </w:t>
      </w:r>
      <w:r>
        <w:rPr>
          <w:bCs/>
          <w:b/>
        </w:rPr>
        <w:t xml:space="preserve">Binnen:</w:t>
      </w:r>
      <w:r>
        <w:t xml:space="preserve"> </w:t>
      </w:r>
      <w:r>
        <w:t xml:space="preserve">een glazen schuifdeur, een balie, een wachtzaal met plastic stoelen en een krant die niemand leest.</w:t>
      </w:r>
      <w:r>
        <w:t xml:space="preserve"> </w:t>
      </w:r>
      <w:r>
        <w:t xml:space="preserve">-</w:t>
      </w:r>
      <w:r>
        <w:t xml:space="preserve"> </w:t>
      </w:r>
      <w:r>
        <w:rPr>
          <w:bCs/>
          <w:b/>
        </w:rPr>
        <w:t xml:space="preserve">Achter de deuren:</w:t>
      </w:r>
      <w:r>
        <w:t xml:space="preserve"> </w:t>
      </w:r>
      <w:r>
        <w:t xml:space="preserve">het piepen van monitoren, het zoemen van een tondeuse en het droge, koude licht van tl-lampen.</w:t>
      </w:r>
      <w:r>
        <w:t xml:space="preserve"> </w:t>
      </w:r>
      <w:r>
        <w:t xml:space="preserve">-</w:t>
      </w:r>
      <w:r>
        <w:t xml:space="preserve"> </w:t>
      </w:r>
      <w:r>
        <w:rPr>
          <w:bCs/>
          <w:b/>
        </w:rPr>
        <w:t xml:space="preserve">De intensieve zorg:</w:t>
      </w:r>
      <w:r>
        <w:t xml:space="preserve"> </w:t>
      </w:r>
      <w:r>
        <w:t xml:space="preserve">een ruimte met hokken van roestvrij staal, een warmtedeken, een infuuspomp die af en toe tikt, en een kleine geschoren plek op Tara’s voorpoot met een catheter en wit kleefband.</w:t>
      </w:r>
      <w:r>
        <w:t xml:space="preserve"> </w:t>
      </w:r>
      <w:r>
        <w:t xml:space="preserve">-</w:t>
      </w:r>
      <w:r>
        <w:t xml:space="preserve"> </w:t>
      </w:r>
      <w:r>
        <w:rPr>
          <w:bCs/>
          <w:b/>
        </w:rPr>
        <w:t xml:space="preserve">De geur</w:t>
      </w:r>
      <w:r>
        <w:t xml:space="preserve"> </w:t>
      </w:r>
      <w:r>
        <w:t xml:space="preserve">van ontsmetting, warm metaal, angst en van tientallen andere dieren. Lode ruikt die geur zelf ook, voor het eerst. Tara heeft hem leren ruiken.</w:t>
      </w:r>
    </w:p>
    <w:p>
      <w:pPr>
        <w:pStyle w:val="BodyText"/>
      </w:pPr>
      <w:r>
        <w:rPr>
          <w:bCs/>
          <w:b/>
        </w:rPr>
        <w:t xml:space="preserve">De houtkachel in de laatste winter (hoofdstuk 25).</w:t>
      </w:r>
      <w:r>
        <w:t xml:space="preserve"> </w:t>
      </w:r>
      <w:r>
        <w:t xml:space="preserve">Ze tikt bij het opwarmen. Oranje, bewegend licht, de geur van eik en as, en de wollen deken die Mieke over de mand legt.</w:t>
      </w:r>
    </w:p>
    <w:bookmarkEnd w:id="41"/>
    <w:bookmarkStart w:id="48" w:name="hoofdstukindeling"/>
    <w:p>
      <w:pPr>
        <w:pStyle w:val="Heading1"/>
      </w:pPr>
      <w:r>
        <w:t xml:space="preserve">9. Hoofdstukindeling</w:t>
      </w:r>
    </w:p>
    <w:bookmarkStart w:id="42" w:name="proloog.-een-herinnering-ontwaakt"/>
    <w:p>
      <w:pPr>
        <w:pStyle w:val="Heading2"/>
      </w:pPr>
      <w:r>
        <w:t xml:space="preserve">Proloog. Een Herinnering Ontwaakt</w:t>
      </w:r>
    </w:p>
    <w:p>
      <w:pPr>
        <w:pStyle w:val="FirstParagraph"/>
      </w:pPr>
      <w:r>
        <w:t xml:space="preserve">Een donkere, warme plek. Er is geen beeld en geen geluid, alleen warmte, een zachte druk tegen de flank, en een geur van melk en droog stro. De lezer denkt aan een nest. Pas in hoofdstuk 25 blijkt waar dit is: de mist na de operatie. Tara’s hele leven komt van daaruit nog één keer terug. (Ongeveer 600 woorden, kort en zintuiglijk, in de tegenwoordige tijd.)</w:t>
      </w:r>
    </w:p>
    <w:bookmarkEnd w:id="42"/>
    <w:bookmarkStart w:id="43" w:name="Xe6196cdee1dfa8b2284c6032da800e0fdc00034"/>
    <w:p>
      <w:pPr>
        <w:pStyle w:val="Heading2"/>
      </w:pPr>
      <w:r>
        <w:t xml:space="preserve">Deel I: De Pioniersjaren. Verwondering (de pup)</w:t>
      </w:r>
    </w:p>
    <w:p>
      <w:pPr>
        <w:pStyle w:val="FirstParagraph"/>
      </w:pPr>
      <w:r>
        <w:rPr>
          <w:bCs/>
          <w:b/>
        </w:rPr>
        <w:t xml:space="preserve">Hoofdstuk 1. De Geboorte.</w:t>
      </w:r>
      <w:r>
        <w:t xml:space="preserve"> </w:t>
      </w:r>
      <w:r>
        <w:t xml:space="preserve">Laat voorjaar, het kot bij de fokker. Ogen en oren zijn dicht. Er is alleen warmte, geur en geduw, geen ik, alleen een wij. Het hoofdstuk eindigt met het eerste licht.</w:t>
      </w:r>
    </w:p>
    <w:p>
      <w:pPr>
        <w:pStyle w:val="BodyText"/>
      </w:pPr>
      <w:r>
        <w:rPr>
          <w:bCs/>
          <w:b/>
        </w:rPr>
        <w:t xml:space="preserve">Hoofdstuk 2. Het Verdwijnen van de Anderen.</w:t>
      </w:r>
      <w:r>
        <w:t xml:space="preserve"> </w:t>
      </w:r>
      <w:r>
        <w:t xml:space="preserve">De moeder blijft steeds langer weg. Er komt een prik in de nek (de chip) en een papier dat naar inkt ruikt. Vreemde handen tillen pups op. Op 8 weken zijn alleen Tara en het zusje dat naar hooi ruikt nog over.</w:t>
      </w:r>
    </w:p>
    <w:p>
      <w:pPr>
        <w:pStyle w:val="BodyText"/>
      </w:pPr>
      <w:r>
        <w:rPr>
          <w:bCs/>
          <w:b/>
        </w:rPr>
        <w:t xml:space="preserve">Hoofdstuk 3. De Wagen.</w:t>
      </w:r>
      <w:r>
        <w:t xml:space="preserve"> </w:t>
      </w:r>
      <w:r>
        <w:t xml:space="preserve">Een man komt het kot binnen. Hij ruikt naar koffie en zenuwen, en hij heeft een papiertje vast. Het zusje blijft liggen. Tara pakt een strootje, loopt naar hem toe, kwispelt met haar hele achterlijf, en zingt: haar liedje, voor het eerst. Hij hurkt. Hij heeft gekozen, denkt hij. De lezer weet beter. Hij doet haar een rode halsband om. Dan de autorit, en het spoor van het kot dat met elke bocht dunner wordt. Het strootje heeft ze nog in haar bek als ze aankomt.</w:t>
      </w:r>
    </w:p>
    <w:p>
      <w:pPr>
        <w:pStyle w:val="BodyText"/>
      </w:pPr>
      <w:r>
        <w:rPr>
          <w:bCs/>
          <w:b/>
        </w:rPr>
        <w:t xml:space="preserve">Hoofdstuk 4. Een Vreemde Wereld.</w:t>
      </w:r>
      <w:r>
        <w:t xml:space="preserve"> </w:t>
      </w:r>
      <w:r>
        <w:t xml:space="preserve">Het nieuwe huis, Mira’s mep, en het geluid dat het hare wordt:</w:t>
      </w:r>
      <w:r>
        <w:t xml:space="preserve"> </w:t>
      </w:r>
      <w:r>
        <w:rPr>
          <w:iCs/>
          <w:i/>
        </w:rPr>
        <w:t xml:space="preserve">Tara</w:t>
      </w:r>
      <w:r>
        <w:t xml:space="preserve">. De eerste nacht sleept ze het dekentje uit de auto mee naar de bench, het enige dat nog naar het kot ruikt. Ze piept toch. Lode komt in zijn pyjama de trap af, moppert iets, en legt zich met een deken op de keukenvloer, een hand door de spijlen. Hij weet zelf niet waarom.</w:t>
      </w:r>
    </w:p>
    <w:p>
      <w:pPr>
        <w:pStyle w:val="BodyText"/>
      </w:pPr>
      <w:r>
        <w:rPr>
          <w:bCs/>
          <w:b/>
        </w:rPr>
        <w:t xml:space="preserve">Hoofdstuk 5. De Eerste Experimenten.</w:t>
      </w:r>
      <w:r>
        <w:t xml:space="preserve"> </w:t>
      </w:r>
      <w:r>
        <w:t xml:space="preserve">- Lode roept</w:t>
      </w:r>
      <w:r>
        <w:t xml:space="preserve"> </w:t>
      </w:r>
      <w:r>
        <w:t xml:space="preserve">“</w:t>
      </w:r>
      <w:r>
        <w:t xml:space="preserve">NEE</w:t>
      </w:r>
      <w:r>
        <w:t xml:space="preserve">”</w:t>
      </w:r>
      <w:r>
        <w:t xml:space="preserve"> </w:t>
      </w:r>
      <w:r>
        <w:t xml:space="preserve">en</w:t>
      </w:r>
      <w:r>
        <w:t xml:space="preserve"> </w:t>
      </w:r>
      <w:r>
        <w:t xml:space="preserve">“</w:t>
      </w:r>
      <w:r>
        <w:t xml:space="preserve">POOT</w:t>
      </w:r>
      <w:r>
        <w:t xml:space="preserve">”</w:t>
      </w:r>
      <w:r>
        <w:t xml:space="preserve">, steeds harder, en Tara begrijpt er niets van.</w:t>
      </w:r>
      <w:r>
        <w:t xml:space="preserve"> </w:t>
      </w:r>
      <w:r>
        <w:t xml:space="preserve">- Mieke doet het één keer rustig met een koekje, en het lukt.</w:t>
      </w:r>
      <w:r>
        <w:t xml:space="preserve"> </w:t>
      </w:r>
      <w:r>
        <w:t xml:space="preserve">- Tara gaat zitten en de koekjestrommel gaat open. Ze gaat nog eens zitten.</w:t>
      </w:r>
      <w:r>
        <w:t xml:space="preserve"> </w:t>
      </w:r>
      <w:r>
        <w:t xml:space="preserve">- Elke ochtend, als ze Lodes voeten op de trap hoort, zingt ze. Dan komt het eten. Haar eerste hypothese: het lied doet de etensbak vullen. Het tegendeel wordt nooit bewezen.</w:t>
      </w:r>
      <w:r>
        <w:t xml:space="preserve"> </w:t>
      </w:r>
      <w:r>
        <w:t xml:space="preserve">- De onderzoeker wordt geboren, en Lode begint, met tegenzin, geduld te leren.</w:t>
      </w:r>
    </w:p>
    <w:p>
      <w:pPr>
        <w:pStyle w:val="BodyText"/>
      </w:pPr>
      <w:r>
        <w:rPr>
          <w:bCs/>
          <w:b/>
        </w:rPr>
        <w:t xml:space="preserve">Hoofdstuk 6. De Geur als Horloge en het Facebook van het Gras.</w:t>
      </w:r>
      <w:r>
        <w:t xml:space="preserve"> </w:t>
      </w:r>
      <w:r>
        <w:rPr>
          <w:iCs/>
          <w:i/>
        </w:rPr>
        <w:t xml:space="preserve">Dogtime.</w:t>
      </w:r>
      <w:r>
        <w:t xml:space="preserve"> </w:t>
      </w:r>
      <w:r>
        <w:t xml:space="preserve">Lode bedenkt de twee woorden: meewandelen en dogtime. Tara leest het grasveld en meet de tijd aan zijn vervagende geur. Hij koopt een rode bal, die zij alleen met haar neus vindt.</w:t>
      </w:r>
    </w:p>
    <w:p>
      <w:pPr>
        <w:pStyle w:val="BodyText"/>
      </w:pPr>
      <w:r>
        <w:rPr>
          <w:bCs/>
          <w:b/>
        </w:rPr>
        <w:t xml:space="preserve">Hoofdstuk 7. De Mythe van de Alfa.</w:t>
      </w:r>
      <w:r>
        <w:t xml:space="preserve"> </w:t>
      </w:r>
      <w:r>
        <w:rPr>
          <w:iCs/>
          <w:i/>
        </w:rPr>
        <w:t xml:space="preserve">Meewandelen.</w:t>
      </w:r>
      <w:r>
        <w:t xml:space="preserve"> </w:t>
      </w:r>
      <w:r>
        <w:t xml:space="preserve">- Lode leest over de alfa en probeert het: rukken aan de lijn, streng staren, de opgerolde krant.</w:t>
      </w:r>
      <w:r>
        <w:t xml:space="preserve"> </w:t>
      </w:r>
      <w:r>
        <w:t xml:space="preserve">- Tara wordt stil en schrikt van elk ritselend papier.</w:t>
      </w:r>
      <w:r>
        <w:t xml:space="preserve"> </w:t>
      </w:r>
      <w:r>
        <w:t xml:space="preserve">- Op een ochtend ziet Lode haar wegduiken voor de krant die hij alleen wil lezen.</w:t>
      </w:r>
      <w:r>
        <w:t xml:space="preserve"> </w:t>
      </w:r>
      <w:r>
        <w:t xml:space="preserve">- De krant gaat in de vuilnisbak.</w:t>
      </w:r>
      <w:r>
        <w:t xml:space="preserve"> </w:t>
      </w:r>
      <w:r>
        <w:t xml:space="preserve">- Het experiment van de proefpersoon is mislukt. De onderzoeker noteert dat met opluchting.</w:t>
      </w:r>
    </w:p>
    <w:p>
      <w:pPr>
        <w:pStyle w:val="BodyText"/>
      </w:pPr>
      <w:r>
        <w:rPr>
          <w:bCs/>
          <w:b/>
        </w:rPr>
        <w:t xml:space="preserve">Hoofdstuk 8. De Chemische Leugendetector.</w:t>
      </w:r>
      <w:r>
        <w:t xml:space="preserve"> </w:t>
      </w:r>
      <w:r>
        <w:t xml:space="preserve">Lode komt thuis na een slechte dag op de Ring en zegt:</w:t>
      </w:r>
      <w:r>
        <w:t xml:space="preserve"> </w:t>
      </w:r>
      <w:r>
        <w:t xml:space="preserve">“</w:t>
      </w:r>
      <w:r>
        <w:t xml:space="preserve">Alles prima.</w:t>
      </w:r>
      <w:r>
        <w:t xml:space="preserve">”</w:t>
      </w:r>
      <w:r>
        <w:t xml:space="preserve"> </w:t>
      </w:r>
      <w:r>
        <w:t xml:space="preserve">Tara ruikt natte wol, koude koffie en iets scherps. Ze legt haar kop op zijn knie.</w:t>
      </w:r>
    </w:p>
    <w:p>
      <w:pPr>
        <w:pStyle w:val="BodyText"/>
      </w:pPr>
      <w:r>
        <w:rPr>
          <w:bCs/>
          <w:b/>
        </w:rPr>
        <w:t xml:space="preserve">Hoofdstuk 9. De Komst van de Baby.</w:t>
      </w:r>
      <w:r>
        <w:t xml:space="preserve"> </w:t>
      </w:r>
      <w:r>
        <w:t xml:space="preserve">Bram. Tara kan het pakje dat naar melk ruikt niet indelen en houdt alleen de wacht. Lode zegt tegen Sofie:</w:t>
      </w:r>
      <w:r>
        <w:t xml:space="preserve"> </w:t>
      </w:r>
      <w:r>
        <w:t xml:space="preserve">“</w:t>
      </w:r>
      <w:r>
        <w:t xml:space="preserve">Laat haar maar ruiken. Hij hoort nu bij haar roedel.</w:t>
      </w:r>
      <w:r>
        <w:t xml:space="preserve">”</w:t>
      </w:r>
    </w:p>
    <w:bookmarkEnd w:id="43"/>
    <w:bookmarkStart w:id="44" w:name="Xc494b9caf6f4704c23cb130ef916743f2ddc35a"/>
    <w:p>
      <w:pPr>
        <w:pStyle w:val="Heading2"/>
      </w:pPr>
      <w:r>
        <w:t xml:space="preserve">Deel II: De Data-analyse. Begrip (de volwassen hond)</w:t>
      </w:r>
    </w:p>
    <w:p>
      <w:pPr>
        <w:pStyle w:val="FirstParagraph"/>
      </w:pPr>
      <w:r>
        <w:rPr>
          <w:bCs/>
          <w:b/>
        </w:rPr>
        <w:t xml:space="preserve">Hoofdstuk 10. Het Schuldige Gezicht.</w:t>
      </w:r>
      <w:r>
        <w:t xml:space="preserve"> </w:t>
      </w:r>
      <w:r>
        <w:t xml:space="preserve">De pantoffel. Lode begint te roepen, stopt midden in de zin, en gaat naast haar op de grond zitten. De volgende ochtend zingt Tara met de andere pantoffel in haar bek. Lode neemt hem af, en het lied stopt. Hij geeft hem terug, en het lied begint. Hij doet het nog eens, en lacht. De proefpersoon doet een experiment met de onderzoeker, en het lukt. Vanaf dan slaapt Tara met die pantoffel. Lode koopt een nieuw paar en zegt niets.</w:t>
      </w:r>
    </w:p>
    <w:p>
      <w:pPr>
        <w:pStyle w:val="BodyText"/>
      </w:pPr>
      <w:r>
        <w:rPr>
          <w:bCs/>
          <w:b/>
        </w:rPr>
        <w:t xml:space="preserve">Hoofdstuk 11. De Programmering van de Jacht.</w:t>
      </w:r>
      <w:r>
        <w:t xml:space="preserve"> </w:t>
      </w:r>
      <w:r>
        <w:rPr>
          <w:iCs/>
          <w:i/>
        </w:rPr>
        <w:t xml:space="preserve">Dogtime, dan meewandelen.</w:t>
      </w:r>
      <w:r>
        <w:t xml:space="preserve"> </w:t>
      </w:r>
      <w:r>
        <w:t xml:space="preserve">De rode kater van de buurman. Thuis is Mira heilig, buiten is elke kat een spel. Lode ziet in dat hij dat spel zelf heeft aangeleerd toen hij lachte.</w:t>
      </w:r>
    </w:p>
    <w:p>
      <w:pPr>
        <w:pStyle w:val="BodyText"/>
      </w:pPr>
      <w:r>
        <w:rPr>
          <w:bCs/>
          <w:b/>
        </w:rPr>
        <w:t xml:space="preserve">Hoofdstuk 12. Het Terras-Experiment.</w:t>
      </w:r>
      <w:r>
        <w:t xml:space="preserve"> </w:t>
      </w:r>
      <w:r>
        <w:t xml:space="preserve">Na maanden oefenen met</w:t>
      </w:r>
      <w:r>
        <w:t xml:space="preserve"> </w:t>
      </w:r>
      <w:r>
        <w:t xml:space="preserve">“</w:t>
      </w:r>
      <w:r>
        <w:t xml:space="preserve">plaats</w:t>
      </w:r>
      <w:r>
        <w:t xml:space="preserve">”</w:t>
      </w:r>
      <w:r>
        <w:t xml:space="preserve"> </w:t>
      </w:r>
      <w:r>
        <w:t xml:space="preserve">ligt Tara op haar kleedje op het volle dorpsplein. Naast hen trekt en blaft een jonge hond.</w:t>
      </w:r>
      <w:r>
        <w:t xml:space="preserve"> </w:t>
      </w:r>
      <w:r>
        <w:t xml:space="preserve">“</w:t>
      </w:r>
      <w:r>
        <w:t xml:space="preserve">Geduld. Dat is alles.</w:t>
      </w:r>
      <w:r>
        <w:t xml:space="preserve">”</w:t>
      </w:r>
    </w:p>
    <w:p>
      <w:pPr>
        <w:pStyle w:val="BodyText"/>
      </w:pPr>
      <w:r>
        <w:rPr>
          <w:bCs/>
          <w:b/>
        </w:rPr>
        <w:t xml:space="preserve">Hoofdstuk 13. Het Etentje.</w:t>
      </w:r>
      <w:r>
        <w:t xml:space="preserve"> </w:t>
      </w:r>
      <w:r>
        <w:t xml:space="preserve">Bestek, gesprekstechniek, en de wet van het gevallen eten. Na het dessert krijgt Tara het laatste stukje vlees van Lodes bord. Een gast vindt dat</w:t>
      </w:r>
      <w:r>
        <w:t xml:space="preserve"> </w:t>
      </w:r>
      <w:r>
        <w:t xml:space="preserve">“</w:t>
      </w:r>
      <w:r>
        <w:t xml:space="preserve">geen goed idee</w:t>
      </w:r>
      <w:r>
        <w:t xml:space="preserve">”</w:t>
      </w:r>
      <w:r>
        <w:t xml:space="preserve">; Lode legt het principe van de roedel uit. Tara’s honger vertekent haar waarneming.</w:t>
      </w:r>
    </w:p>
    <w:p>
      <w:pPr>
        <w:pStyle w:val="BodyText"/>
      </w:pPr>
      <w:r>
        <w:rPr>
          <w:bCs/>
          <w:b/>
        </w:rPr>
        <w:t xml:space="preserve">Hoofdstuk 14. De Dronken Gast.</w:t>
      </w:r>
      <w:r>
        <w:t xml:space="preserve"> </w:t>
      </w:r>
      <w:r>
        <w:t xml:space="preserve">Dezelfde avond. De gast wil Tara leren dansen. Het schema loopt vast.</w:t>
      </w:r>
    </w:p>
    <w:p>
      <w:pPr>
        <w:pStyle w:val="BodyText"/>
      </w:pPr>
      <w:r>
        <w:rPr>
          <w:bCs/>
          <w:b/>
        </w:rPr>
        <w:t xml:space="preserve">Hoofdstuk 15. De Angst voor Honden.</w:t>
      </w:r>
      <w:r>
        <w:t xml:space="preserve"> </w:t>
      </w:r>
      <w:r>
        <w:rPr>
          <w:iCs/>
          <w:i/>
        </w:rPr>
        <w:t xml:space="preserve">Dogtime, afgebroken tot meewandelen.</w:t>
      </w:r>
      <w:r>
        <w:t xml:space="preserve"> </w:t>
      </w:r>
      <w:r>
        <w:t xml:space="preserve">Een voorbijganger schreeuwt en rent weg; Lode kort de lijn in.</w:t>
      </w:r>
    </w:p>
    <w:p>
      <w:pPr>
        <w:pStyle w:val="BodyText"/>
      </w:pPr>
      <w:r>
        <w:rPr>
          <w:bCs/>
          <w:b/>
        </w:rPr>
        <w:t xml:space="preserve">Hoofdstuk 16. Kalmerende Signalen.</w:t>
      </w:r>
      <w:r>
        <w:t xml:space="preserve"> </w:t>
      </w:r>
      <w:r>
        <w:t xml:space="preserve">De vreemde man in het park. Tara wendt haar blik af en geeuwt. Dit keer is het Lode die de man rustig uitlegt hoe je een hond benadert. Een bijkomend dossier: mee-gapen met Lode.</w:t>
      </w:r>
    </w:p>
    <w:p>
      <w:pPr>
        <w:pStyle w:val="BodyText"/>
      </w:pPr>
      <w:r>
        <w:rPr>
          <w:bCs/>
          <w:b/>
        </w:rPr>
        <w:t xml:space="preserve">Hoofdstuk 17. De Kracht van Oogcontact.</w:t>
      </w:r>
      <w:r>
        <w:t xml:space="preserve"> </w:t>
      </w:r>
      <w:r>
        <w:t xml:space="preserve">Een boze tegenover een liefdevolle blik. Lotte wordt geboren; Tara bewaakt nu twee draagmanden.</w:t>
      </w:r>
    </w:p>
    <w:p>
      <w:pPr>
        <w:pStyle w:val="BodyText"/>
      </w:pPr>
      <w:r>
        <w:rPr>
          <w:bCs/>
          <w:b/>
        </w:rPr>
        <w:t xml:space="preserve">Hoofdstuk 18. De Liefdesband.</w:t>
      </w:r>
      <w:r>
        <w:t xml:space="preserve"> </w:t>
      </w:r>
      <w:r>
        <w:t xml:space="preserve">De slaapkamer zonder deur. Geduld en vertrouwen.</w:t>
      </w:r>
    </w:p>
    <w:bookmarkEnd w:id="44"/>
    <w:bookmarkStart w:id="45" w:name="X0e47087c6490607fda00ecec3d0afdcd8044219"/>
    <w:p>
      <w:pPr>
        <w:pStyle w:val="Heading2"/>
      </w:pPr>
      <w:r>
        <w:t xml:space="preserve">Deel III: De Grote Synthese. Wijsheid (de oude hond)</w:t>
      </w:r>
    </w:p>
    <w:p>
      <w:pPr>
        <w:pStyle w:val="FirstParagraph"/>
      </w:pPr>
      <w:r>
        <w:rPr>
          <w:bCs/>
          <w:b/>
        </w:rPr>
        <w:t xml:space="preserve">Hoofdstuk 19. De Boswachter versus de Wolf.</w:t>
      </w:r>
      <w:r>
        <w:t xml:space="preserve"> </w:t>
      </w:r>
      <w:r>
        <w:rPr>
          <w:iCs/>
          <w:i/>
        </w:rPr>
        <w:t xml:space="preserve">Dogtime, onderbroken.</w:t>
      </w:r>
      <w:r>
        <w:t xml:space="preserve"> </w:t>
      </w:r>
      <w:r>
        <w:t xml:space="preserve">Lode is met pensioen; elke ochtend gaan ze naar de heide.</w:t>
      </w:r>
      <w:r>
        <w:t xml:space="preserve"> </w:t>
      </w:r>
      <w:r>
        <w:t xml:space="preserve">- Tara loopt los, ondanks het bordje. Lode neemt geen poepzakje mee,</w:t>
      </w:r>
      <w:r>
        <w:t xml:space="preserve"> </w:t>
      </w:r>
      <w:r>
        <w:t xml:space="preserve">“</w:t>
      </w:r>
      <w:r>
        <w:t xml:space="preserve">want dit is natuur</w:t>
      </w:r>
      <w:r>
        <w:t xml:space="preserve">”</w:t>
      </w:r>
      <w:r>
        <w:t xml:space="preserve">.</w:t>
      </w:r>
      <w:r>
        <w:t xml:space="preserve"> </w:t>
      </w:r>
      <w:r>
        <w:t xml:space="preserve">- Tara ruikt het verse spoor van iets groots en wilds: de wolf, die sinds 2018 terug is in de Kempen en strikt beschermd wordt.</w:t>
      </w:r>
      <w:r>
        <w:t xml:space="preserve"> </w:t>
      </w:r>
      <w:r>
        <w:t xml:space="preserve">- Een boswachter houdt hen tegen, wijst op het bord, en vraagt Lodes identiteitskaart. Hij noteert alles in een boekje.</w:t>
      </w:r>
      <w:r>
        <w:t xml:space="preserve"> </w:t>
      </w:r>
      <w:r>
        <w:t xml:space="preserve">- Drie weken later valt er een brief van de gemeente Westerlo in de bus: een GAS-boete van 250 euro voor een loslopende hond, opgelegd door de sanctionerend ambtenaar op basis van de vaststelling van de boswachter. Tara noteert dat de envelop Lode laat ruiken zoals vroeger na een dag op de Ring.</w:t>
      </w:r>
      <w:r>
        <w:t xml:space="preserve"> </w:t>
      </w:r>
      <w:r>
        <w:t xml:space="preserve">- Lode schrijft een verweerschrift van drie bladzijden over hondenhaters en beweging. Mieke leest het, zegt niets, en legt de overschrijving naast zijn koffie. Hij betaalt.</w:t>
      </w:r>
      <w:r>
        <w:t xml:space="preserve"> </w:t>
      </w:r>
      <w:r>
        <w:t xml:space="preserve">- Lode moppert over hondenhaters die niet weten dat een hond moet rennen.</w:t>
      </w:r>
      <w:r>
        <w:t xml:space="preserve"> </w:t>
      </w:r>
      <w:r>
        <w:t xml:space="preserve">“</w:t>
      </w:r>
      <w:r>
        <w:t xml:space="preserve">De wolf mag hier alles, en zij moet aan een touw.</w:t>
      </w:r>
      <w:r>
        <w:t xml:space="preserve">”</w:t>
      </w:r>
      <w:r>
        <w:t xml:space="preserve"> </w:t>
      </w:r>
      <w:r>
        <w:t xml:space="preserve">- Tara velt geen oordeel, ook niet over Lode. Haar conclusie:</w:t>
      </w:r>
      <w:r>
        <w:t xml:space="preserve"> </w:t>
      </w:r>
      <w:r>
        <w:t xml:space="preserve">“</w:t>
      </w:r>
      <w:r>
        <w:t xml:space="preserve">Ze beschermen wat ze vrezen en houden vast wat ze liefhebben.</w:t>
      </w:r>
      <w:r>
        <w:t xml:space="preserve">”</w:t>
      </w:r>
      <w:r>
        <w:t xml:space="preserve"> </w:t>
      </w:r>
      <w:r>
        <w:t xml:space="preserve">Lode zwijgt even. Daarna doet hij de lijn los zodra de boswachter om de hoek is.</w:t>
      </w:r>
    </w:p>
    <w:p>
      <w:pPr>
        <w:pStyle w:val="BodyText"/>
      </w:pPr>
      <w:r>
        <w:rPr>
          <w:bCs/>
          <w:b/>
        </w:rPr>
        <w:t xml:space="preserve">Hoofdstuk 20. De Kleinkinderen Groeien Op.</w:t>
      </w:r>
      <w:r>
        <w:t xml:space="preserve"> </w:t>
      </w:r>
      <w:r>
        <w:t xml:space="preserve">Bram ruikt naar voetbalschoenen, Lotte naar zand en snoep. Tara verschuift van speelmaat naar stille bewaker.</w:t>
      </w:r>
    </w:p>
    <w:p>
      <w:pPr>
        <w:pStyle w:val="BodyText"/>
      </w:pPr>
      <w:r>
        <w:rPr>
          <w:bCs/>
          <w:b/>
        </w:rPr>
        <w:t xml:space="preserve">Hoofdstuk 21. De Plek op Zijn Rug.</w:t>
      </w:r>
      <w:r>
        <w:t xml:space="preserve"> </w:t>
      </w:r>
      <w:r>
        <w:t xml:space="preserve">Tara snuffelt dag na dag aan één plek op Lodes rug. Mieke stuurt hem naar de dokter. Het is iets kleins op de huid, op tijd gevonden.</w:t>
      </w:r>
    </w:p>
    <w:p>
      <w:pPr>
        <w:pStyle w:val="BodyText"/>
      </w:pPr>
      <w:r>
        <w:rPr>
          <w:bCs/>
          <w:b/>
        </w:rPr>
        <w:t xml:space="preserve">Hoofdstuk 22. Langzamere Wandelingen.</w:t>
      </w:r>
      <w:r>
        <w:t xml:space="preserve"> </w:t>
      </w:r>
      <w:r>
        <w:t xml:space="preserve">Formeel meewandelen, maar zonder haast; het verschil met dogtime vervaagt. De trap is een berg. De geur-klok hapert. Het spoor van het zusje is weg.</w:t>
      </w:r>
    </w:p>
    <w:p>
      <w:pPr>
        <w:pStyle w:val="BodyText"/>
      </w:pPr>
      <w:r>
        <w:rPr>
          <w:bCs/>
          <w:b/>
        </w:rPr>
        <w:t xml:space="preserve">Hoofdstuk 23. De Hond als Spiegel.</w:t>
      </w:r>
      <w:r>
        <w:t xml:space="preserve"> </w:t>
      </w:r>
      <w:r>
        <w:t xml:space="preserve">Lode wandelt al tien jaar elke dag. Tara heeft hem leren wandelen, en geduld, en op de grond zitten. Ze zegt het niet; de lezer ziet het.</w:t>
      </w:r>
    </w:p>
    <w:p>
      <w:pPr>
        <w:pStyle w:val="BodyText"/>
      </w:pPr>
      <w:r>
        <w:rPr>
          <w:bCs/>
          <w:b/>
        </w:rPr>
        <w:t xml:space="preserve">Hoofdstuk 24. De Neus Die Zweeg.</w:t>
      </w:r>
      <w:r>
        <w:t xml:space="preserve"> </w:t>
      </w:r>
      <w:r>
        <w:t xml:space="preserve">Een herfst. Tara niest, eerst af en toe, dan in reeksen. Uit één neusgat komt slijm, later wat bloed. Haar neus doet pijn als iemand ernaar wijst. Het zwart van haar neus wordt aan de rand lichter.</w:t>
      </w:r>
      <w:r>
        <w:t xml:space="preserve"> </w:t>
      </w:r>
      <w:r>
        <w:t xml:space="preserve">-</w:t>
      </w:r>
      <w:r>
        <w:t xml:space="preserve"> </w:t>
      </w:r>
      <w:r>
        <w:rPr>
          <w:bCs/>
          <w:b/>
        </w:rPr>
        <w:t xml:space="preserve">Het ergste is wat ze níet meer ruikt.</w:t>
      </w:r>
      <w:r>
        <w:t xml:space="preserve"> </w:t>
      </w:r>
      <w:r>
        <w:t xml:space="preserve">Het grasveld wordt stil, de gang vertelt geen tijd meer, en de koekjestrommel is gewoon een trommel.</w:t>
      </w:r>
      <w:r>
        <w:t xml:space="preserve"> </w:t>
      </w:r>
      <w:r>
        <w:t xml:space="preserve">-</w:t>
      </w:r>
      <w:r>
        <w:t xml:space="preserve"> </w:t>
      </w:r>
      <w:r>
        <w:rPr>
          <w:bCs/>
          <w:b/>
        </w:rPr>
        <w:t xml:space="preserve">Voor het eerst valt Tara’s methode weg.</w:t>
      </w:r>
      <w:r>
        <w:t xml:space="preserve"> </w:t>
      </w:r>
      <w:r>
        <w:t xml:space="preserve">Ze kan geen onderzoeksvraag meer stellen, want haar meetinstrument zwijgt. De lezer voelt dat aan wat er ontbreekt.</w:t>
      </w:r>
      <w:r>
        <w:t xml:space="preserve"> </w:t>
      </w:r>
      <w:r>
        <w:t xml:space="preserve">-</w:t>
      </w:r>
      <w:r>
        <w:t xml:space="preserve"> </w:t>
      </w:r>
      <w:r>
        <w:rPr>
          <w:bCs/>
          <w:b/>
        </w:rPr>
        <w:t xml:space="preserve">De diagnose.</w:t>
      </w:r>
      <w:r>
        <w:t xml:space="preserve"> </w:t>
      </w:r>
      <w:r>
        <w:t xml:space="preserve">De dierenarts in het dorp verwijst door. In de kliniek kijkt men onder narcose in de neus en vindt een schimmel: nasale aspergillose. Er is een behandeling nodig, met opnieuw een narcose, waarbij de schimmel uit de neus wordt geschraapt en er een middel tegen de schimmel in wordt gebracht (zie sectie 10).</w:t>
      </w:r>
      <w:r>
        <w:t xml:space="preserve"> </w:t>
      </w:r>
      <w:r>
        <w:t xml:space="preserve">-</w:t>
      </w:r>
      <w:r>
        <w:t xml:space="preserve"> </w:t>
      </w:r>
      <w:r>
        <w:rPr>
          <w:bCs/>
          <w:b/>
        </w:rPr>
        <w:t xml:space="preserve">Lode</w:t>
      </w:r>
      <w:r>
        <w:t xml:space="preserve"> </w:t>
      </w:r>
      <w:r>
        <w:t xml:space="preserve">vraagt de dierenarts drie keer hetzelfde, telkens met andere woorden.</w:t>
      </w:r>
    </w:p>
    <w:p>
      <w:pPr>
        <w:pStyle w:val="BodyText"/>
      </w:pPr>
      <w:r>
        <w:rPr>
          <w:bCs/>
          <w:b/>
        </w:rPr>
        <w:t xml:space="preserve">Hoofdstuk 25. De Laatste Avond.</w:t>
      </w:r>
    </w:p>
    <w:p>
      <w:pPr>
        <w:pStyle w:val="BodyText"/>
      </w:pPr>
      <w:r>
        <w:rPr>
          <w:iCs/>
          <w:i/>
        </w:rPr>
        <w:t xml:space="preserve">De avond:</w:t>
      </w:r>
      <w:r>
        <w:t xml:space="preserve"> </w:t>
      </w:r>
      <w:r>
        <w:t xml:space="preserve">- Thuis bij de houtkachel. Tara eet niet. Lode legt het laatste stukje van zijn bord toch naast haar neus, en laat het liggen.</w:t>
      </w:r>
      <w:r>
        <w:t xml:space="preserve"> </w:t>
      </w:r>
      <w:r>
        <w:t xml:space="preserve">- Mira komt, voor het eerst in twaalf jaar, vrijwillig tegen haar aan liggen.</w:t>
      </w:r>
      <w:r>
        <w:t xml:space="preserve"> </w:t>
      </w:r>
      <w:r>
        <w:t xml:space="preserve">- De geuren zijn bijna weg. Van Lode komt nog iets door: koffie, en hem.</w:t>
      </w:r>
      <w:r>
        <w:t xml:space="preserve"> </w:t>
      </w:r>
      <w:r>
        <w:t xml:space="preserve">- Tara maakt haar laatste notitie, het enige wat er nog over is van haar onderzoek: Labradorwet 52.</w:t>
      </w:r>
    </w:p>
    <w:p>
      <w:pPr>
        <w:pStyle w:val="BodyText"/>
      </w:pPr>
      <w:r>
        <w:rPr>
          <w:iCs/>
          <w:i/>
        </w:rPr>
        <w:t xml:space="preserve">De ochtend:</w:t>
      </w:r>
      <w:r>
        <w:t xml:space="preserve"> </w:t>
      </w:r>
      <w:r>
        <w:t xml:space="preserve">- Tara moet nuchter blijven. Ze hoort Lode op de trap, en de etensbak blijft leeg. Ze zingt toch, zacht, met de rode bal in haar bek. Lode gaat op de onderste trede zitten en luistert tot het ophoudt.</w:t>
      </w:r>
      <w:r>
        <w:t xml:space="preserve"> </w:t>
      </w:r>
      <w:r>
        <w:t xml:space="preserve">- De kliniek: koud licht, piepende monitoren, een tondeuse die een plekje op haar poot kaal scheert.</w:t>
      </w:r>
      <w:r>
        <w:t xml:space="preserve"> </w:t>
      </w:r>
      <w:r>
        <w:t xml:space="preserve">- Een verpleegkundige neemt de bal vriendelijk uit haar mond en geeft hem aan Lode. Het lied stopt.</w:t>
      </w:r>
      <w:r>
        <w:t xml:space="preserve"> </w:t>
      </w:r>
      <w:r>
        <w:t xml:space="preserve">- Lodes hand op haar kop. Een prik. De geuren lopen weg als water.</w:t>
      </w:r>
    </w:p>
    <w:p>
      <w:pPr>
        <w:pStyle w:val="BodyText"/>
      </w:pPr>
      <w:r>
        <w:rPr>
          <w:iCs/>
          <w:i/>
        </w:rPr>
        <w:t xml:space="preserve">De mist:</w:t>
      </w:r>
      <w:r>
        <w:t xml:space="preserve"> </w:t>
      </w:r>
      <w:r>
        <w:t xml:space="preserve">- Dan breekt de tekst. Korte fragmenten in de tegenwoordige tijd. Er is geen beeld en geen geluid, alleen warmte en een zachte druk.</w:t>
      </w:r>
      <w:r>
        <w:t xml:space="preserve"> </w:t>
      </w:r>
      <w:r>
        <w:t xml:space="preserve">- De geur van melk en droog stro: dit is de proloog.</w:t>
      </w:r>
      <w:r>
        <w:t xml:space="preserve"> </w:t>
      </w:r>
      <w:r>
        <w:t xml:space="preserve">- En heel ver weg, één geur die nog doorkomt: koffie, en een hand.</w:t>
      </w:r>
      <w:r>
        <w:t xml:space="preserve"> </w:t>
      </w:r>
      <w:r>
        <w:t xml:space="preserve">- Tara verbindt niets meer en concludeert niets. Ze is weer zoals in hoofdstuk 1.</w:t>
      </w:r>
    </w:p>
    <w:p>
      <w:pPr>
        <w:pStyle w:val="BodyText"/>
      </w:pPr>
      <w:r>
        <w:t xml:space="preserve">De hartstilstand wordt hier niet beschreven. Tara merkt er niets van. De lezer leert het pas in hoofdstuk 26.</w:t>
      </w:r>
    </w:p>
    <w:p>
      <w:pPr>
        <w:pStyle w:val="BodyText"/>
      </w:pPr>
      <w:r>
        <w:rPr>
          <w:bCs/>
          <w:b/>
        </w:rPr>
        <w:t xml:space="preserve">Hoofdstuk 26. Laatste Observatie, Genoteerd door de Proefpersoon.</w:t>
      </w:r>
      <w:r>
        <w:t xml:space="preserve"> </w:t>
      </w:r>
      <w:r>
        <w:t xml:space="preserve">Het enige hoofdstuk in Lodes stem, in een sobere, korte ik-vorm. Hij schrijft het als een verslag, omdat zij dat altijd deed. Zijn zinnen zijn gewone Vlaamse zinnen, zonder grote woorden. Zie sectie 11 voor de uitwerking.</w:t>
      </w:r>
    </w:p>
    <w:p>
      <w:pPr>
        <w:numPr>
          <w:ilvl w:val="0"/>
          <w:numId w:val="1013"/>
        </w:numPr>
        <w:pStyle w:val="Compact"/>
      </w:pPr>
      <w:r>
        <w:rPr>
          <w:bCs/>
          <w:b/>
        </w:rPr>
        <w:t xml:space="preserve">Het telefoontje.</w:t>
      </w:r>
      <w:r>
        <w:t xml:space="preserve"> </w:t>
      </w:r>
      <w:r>
        <w:t xml:space="preserve">Tijdens de operatie kreeg Tara een hartstilstand. De chirurgijn heeft lang gereanimeerd en haar hart klopt weer.</w:t>
      </w:r>
      <w:r>
        <w:t xml:space="preserve"> </w:t>
      </w:r>
      <w:r>
        <w:t xml:space="preserve">“</w:t>
      </w:r>
      <w:r>
        <w:t xml:space="preserve">Maar we weten niet hoe lang haar hersenen zonder zuurstof zijn geweest.</w:t>
      </w:r>
      <w:r>
        <w:t xml:space="preserve">”</w:t>
      </w:r>
    </w:p>
    <w:p>
      <w:pPr>
        <w:numPr>
          <w:ilvl w:val="0"/>
          <w:numId w:val="1013"/>
        </w:numPr>
        <w:pStyle w:val="Compact"/>
      </w:pPr>
      <w:r>
        <w:rPr>
          <w:bCs/>
          <w:b/>
        </w:rPr>
        <w:t xml:space="preserve">Het eerste bezoek.</w:t>
      </w:r>
      <w:r>
        <w:t xml:space="preserve"> </w:t>
      </w:r>
      <w:r>
        <w:t xml:space="preserve">Het hok van roestvrij staal, de warmtedeken, het tikken van de pomp. Tara ademt, maar ze is er niet. Lode zegt haar naam. Hij denkt dat haar oor beweegt, één keer, of haar neus. Hij weet het niet zeker. Hij schrijft het op als observatie, met een vraagteken.</w:t>
      </w:r>
    </w:p>
    <w:p>
      <w:pPr>
        <w:numPr>
          <w:ilvl w:val="0"/>
          <w:numId w:val="1013"/>
        </w:numPr>
        <w:pStyle w:val="Compact"/>
      </w:pPr>
      <w:r>
        <w:rPr>
          <w:bCs/>
          <w:b/>
        </w:rPr>
        <w:t xml:space="preserve">Het gesprek.</w:t>
      </w:r>
      <w:r>
        <w:t xml:space="preserve"> </w:t>
      </w:r>
      <w:r>
        <w:t xml:space="preserve">De dierenartsen zeggen voorzichtig dat ze niet meer zal herstellen, en dat het beter is haar te laten inslapen. Lode vraagt om nog een dag.</w:t>
      </w:r>
    </w:p>
    <w:p>
      <w:pPr>
        <w:numPr>
          <w:ilvl w:val="0"/>
          <w:numId w:val="1013"/>
        </w:numPr>
        <w:pStyle w:val="Compact"/>
      </w:pPr>
      <w:r>
        <w:rPr>
          <w:bCs/>
          <w:b/>
        </w:rPr>
        <w:t xml:space="preserve">Het tweede bezoek.</w:t>
      </w:r>
      <w:r>
        <w:t xml:space="preserve"> </w:t>
      </w:r>
      <w:r>
        <w:t xml:space="preserve">Hij heeft de rode bal meegebracht en legt hem bij haar snuit. Ze neemt hem niet. Hij steekt zijn hand door de spijlen, zoals die eerste nacht op de keukenvloer. Nu reageert ze helemaal niet meer. Hij vraagt zich af of ze haar iets hebben ingespoten. Hij stelt die vraag niet hardop. (Voor de lezer blijft het open: een kalmerend middel is bij zulke patiënten gewoon, en Lodes twijfel is de twijfel van iemand die zich vastklampt.)</w:t>
      </w:r>
    </w:p>
    <w:p>
      <w:pPr>
        <w:numPr>
          <w:ilvl w:val="0"/>
          <w:numId w:val="1013"/>
        </w:numPr>
        <w:pStyle w:val="Compact"/>
      </w:pPr>
      <w:r>
        <w:rPr>
          <w:bCs/>
          <w:b/>
        </w:rPr>
        <w:t xml:space="preserve">De beslissing.</w:t>
      </w:r>
      <w:r>
        <w:t xml:space="preserve"> </w:t>
      </w:r>
      <w:r>
        <w:t xml:space="preserve">Hij tekent het papier. Hij blijft erbij. Hij gaat naar buiten met de halsband en de rode bal in zijn jaszak.</w:t>
      </w:r>
    </w:p>
    <w:p>
      <w:pPr>
        <w:numPr>
          <w:ilvl w:val="0"/>
          <w:numId w:val="1013"/>
        </w:numPr>
        <w:pStyle w:val="Compact"/>
      </w:pPr>
      <w:r>
        <w:rPr>
          <w:bCs/>
          <w:b/>
        </w:rPr>
        <w:t xml:space="preserve">Erna.</w:t>
      </w:r>
      <w:r>
        <w:t xml:space="preserve"> </w:t>
      </w:r>
      <w:r>
        <w:t xml:space="preserve">Hij rijdt naar huis zonder radio. Hij zet de auto op de oprit en blijft zitten.</w:t>
      </w:r>
    </w:p>
    <w:p>
      <w:pPr>
        <w:pStyle w:val="FirstParagraph"/>
      </w:pPr>
      <w:r>
        <w:t xml:space="preserve">De twijfel zal niet weggaan: was het te vroeg, had ze hem toch gehoord, had hij moeten wachten? Het boek lost dat niet op. Het laat Lode ermee leven.</w:t>
      </w:r>
    </w:p>
    <w:bookmarkEnd w:id="45"/>
    <w:bookmarkStart w:id="46" w:name="epiloog.-de-herinnering-sluit-zich"/>
    <w:p>
      <w:pPr>
        <w:pStyle w:val="Heading2"/>
      </w:pPr>
      <w:r>
        <w:t xml:space="preserve">Epiloog. De Herinnering Sluit Zich</w:t>
      </w:r>
    </w:p>
    <w:p>
      <w:pPr>
        <w:pStyle w:val="FirstParagraph"/>
      </w:pPr>
      <w:r>
        <w:t xml:space="preserve">Enkele weken later, in Lodes stem, in dezelfde sobere toon als hoofdstuk 26.</w:t>
      </w:r>
      <w:r>
        <w:t xml:space="preserve"> </w:t>
      </w:r>
      <w:r>
        <w:t xml:space="preserve">- Elke ochtend wordt Lode wakker op het uur van het lied. Hij blijft liggen en luistert. Het is stil in de keuken.</w:t>
      </w:r>
      <w:r>
        <w:t xml:space="preserve"> </w:t>
      </w:r>
      <w:r>
        <w:t xml:space="preserve">- Hij gaat de trap af. Hij telt de treden niet meer, maar hij weet dat zij ze telde.</w:t>
      </w:r>
      <w:r>
        <w:t xml:space="preserve"> </w:t>
      </w:r>
      <w:r>
        <w:t xml:space="preserve">- De rode bal ligt in de lege mand. Mira ligt ernaast. De lijn hangt aan de kapstok.</w:t>
      </w:r>
      <w:r>
        <w:t xml:space="preserve"> </w:t>
      </w:r>
      <w:r>
        <w:t xml:space="preserve">- Hij trekt zijn jas aan en gaat toch wandelen, alleen, de heide op, zoals elke dag in twaalf jaar.</w:t>
      </w:r>
      <w:r>
        <w:t xml:space="preserve"> </w:t>
      </w:r>
      <w:r>
        <w:t xml:space="preserve">- Hij gaat van het pad af, zonder reden, de geur van hars en nat zand achterna. Dogtime.</w:t>
      </w:r>
      <w:r>
        <w:t xml:space="preserve"> </w:t>
      </w:r>
      <w:r>
        <w:t xml:space="preserve">- Laatste regel, als richting:</w:t>
      </w:r>
      <w:r>
        <w:t xml:space="preserve"> </w:t>
      </w:r>
      <w:r>
        <w:rPr>
          <w:iCs/>
          <w:i/>
        </w:rPr>
        <w:t xml:space="preserve">Ik rook niets. Ik bleef toch staan.</w:t>
      </w:r>
    </w:p>
    <w:bookmarkEnd w:id="46"/>
    <w:bookmarkStart w:id="47" w:name="bijlage.-publicatielijst"/>
    <w:p>
      <w:pPr>
        <w:pStyle w:val="Heading2"/>
      </w:pPr>
      <w:r>
        <w:t xml:space="preserve">Bijlage. Publicatielijst</w:t>
      </w:r>
    </w:p>
    <w:p>
      <w:pPr>
        <w:pStyle w:val="FirstParagraph"/>
      </w:pPr>
      <w:r>
        <w:t xml:space="preserve">Alle Onderzoeksdossiers met nummer, onderwerp en status, met de grap over de sprongen in de nummering (</w:t>
      </w:r>
      <w:r>
        <w:t xml:space="preserve">“</w:t>
      </w:r>
      <w:r>
        <w:t xml:space="preserve">Dossiers 1 tot 17: gedeeltelijk opgegeten</w:t>
      </w:r>
      <w:r>
        <w:t xml:space="preserve">”</w:t>
      </w:r>
      <w:r>
        <w:t xml:space="preserve">). Er komt ook een geurkaart van het huis en de wandelroute. Een eventueel nawoord komt van de auteur.</w:t>
      </w:r>
    </w:p>
    <w:bookmarkEnd w:id="47"/>
    <w:bookmarkEnd w:id="48"/>
    <w:bookmarkStart w:id="77" w:name="onderzoek-en-feitencontrole"/>
    <w:p>
      <w:pPr>
        <w:pStyle w:val="Heading1"/>
      </w:pPr>
      <w:r>
        <w:t xml:space="preserve">10. Onderzoek en feitencontrole</w:t>
      </w:r>
    </w:p>
    <w:bookmarkStart w:id="59" w:name="nieuw-voor-deze-versie"/>
    <w:p>
      <w:pPr>
        <w:pStyle w:val="Heading2"/>
      </w:pPr>
      <w:r>
        <w:t xml:space="preserve">Nieuw voor deze versie</w:t>
      </w:r>
    </w:p>
    <w:p>
      <w:pPr>
        <w:pStyle w:val="FirstParagraph"/>
      </w:pPr>
      <w:r>
        <w:rPr>
          <w:bCs/>
          <w:b/>
        </w:rPr>
        <w:t xml:space="preserve">Nasale aspergillose (schimmel in de neus).</w:t>
      </w:r>
      <w:r>
        <w:t xml:space="preserve"> </w:t>
      </w:r>
      <w:r>
        <w:t xml:space="preserve">-</w:t>
      </w:r>
      <w:r>
        <w:t xml:space="preserve"> </w:t>
      </w:r>
      <w:r>
        <w:rPr>
          <w:bCs/>
          <w:b/>
        </w:rPr>
        <w:t xml:space="preserve">Klachten:</w:t>
      </w:r>
      <w:r>
        <w:t xml:space="preserve"> </w:t>
      </w:r>
      <w:r>
        <w:t xml:space="preserve">langdurige neusuitvloeiing met slijm of etter, niezen, pijn aan de neus, soms een bloedneus, en een neusspiegel die zijn kleur verliest of zweert. In ernstige gevallen komen er tranende ogen bij en eten de honden minder.</w:t>
      </w:r>
      <w:r>
        <w:t xml:space="preserve"> </w:t>
      </w:r>
      <w:r>
        <w:t xml:space="preserve">-</w:t>
      </w:r>
      <w:r>
        <w:t xml:space="preserve"> </w:t>
      </w:r>
      <w:r>
        <w:rPr>
          <w:bCs/>
          <w:b/>
        </w:rPr>
        <w:t xml:space="preserve">Behandeling:</w:t>
      </w:r>
      <w:r>
        <w:t xml:space="preserve"> </w:t>
      </w:r>
      <w:r>
        <w:t xml:space="preserve">onder narcose. De schimmelplaques worden via een kijkoperatie uit de neus en het voorhoofdsholte verwijderd, en daarna wordt er een middel tegen de schimmel (clotrimazol) ingebracht. Vaak is er meer dan één behandeling nodig. Schimmelmiddelen alleen via de mond werken nauwelijks.</w:t>
      </w:r>
      <w:r>
        <w:t xml:space="preserve"> </w:t>
      </w:r>
      <w:r>
        <w:t xml:space="preserve">-</w:t>
      </w:r>
      <w:r>
        <w:t xml:space="preserve"> </w:t>
      </w:r>
      <w:r>
        <w:rPr>
          <w:bCs/>
          <w:b/>
        </w:rPr>
        <w:t xml:space="preserve">Toepassing:</w:t>
      </w:r>
      <w:r>
        <w:t xml:space="preserve"> </w:t>
      </w:r>
      <w:r>
        <w:t xml:space="preserve">het verloop in hoofdstuk 24 en 25 klopt daarmee. Hoe ver de behandeling gaat, is aan de auteur.</w:t>
      </w:r>
      <w:r>
        <w:t xml:space="preserve"> </w:t>
      </w:r>
      <w:r>
        <w:t xml:space="preserve">-</w:t>
      </w:r>
      <w:r>
        <w:t xml:space="preserve"> </w:t>
      </w:r>
      <w:r>
        <w:rPr>
          <w:bCs/>
          <w:b/>
        </w:rPr>
        <w:t xml:space="preserve">Bronnen:</w:t>
      </w:r>
      <w:r>
        <w:t xml:space="preserve"> </w:t>
      </w:r>
      <w:hyperlink r:id="rId49">
        <w:r>
          <w:rPr>
            <w:rStyle w:val="Hyperlink"/>
          </w:rPr>
          <w:t xml:space="preserve">RVC-studie, 436 honden</w:t>
        </w:r>
      </w:hyperlink>
      <w:r>
        <w:t xml:space="preserve">;</w:t>
      </w:r>
      <w:r>
        <w:t xml:space="preserve"> </w:t>
      </w:r>
      <w:hyperlink r:id="rId50">
        <w:r>
          <w:rPr>
            <w:rStyle w:val="Hyperlink"/>
          </w:rPr>
          <w:t xml:space="preserve">JAAHA, casusreeks</w:t>
        </w:r>
      </w:hyperlink>
    </w:p>
    <w:p>
      <w:pPr>
        <w:pStyle w:val="BodyText"/>
      </w:pPr>
      <w:r>
        <w:rPr>
          <w:bCs/>
          <w:b/>
        </w:rPr>
        <w:t xml:space="preserve">Hartstilstand tijdens narcose.</w:t>
      </w:r>
      <w:r>
        <w:t xml:space="preserve"> </w:t>
      </w:r>
      <w:r>
        <w:t xml:space="preserve">-</w:t>
      </w:r>
      <w:r>
        <w:t xml:space="preserve"> </w:t>
      </w:r>
      <w:r>
        <w:rPr>
          <w:bCs/>
          <w:b/>
        </w:rPr>
        <w:t xml:space="preserve">Overleving:</w:t>
      </w:r>
      <w:r>
        <w:t xml:space="preserve"> </w:t>
      </w:r>
      <w:r>
        <w:t xml:space="preserve">honden die tijdens een narcose een hartstilstand krijgen, hebben de beste overlevingskans van alle patiënten met een hartstilstand. Toch overleeft maar een minderheid tot ze naar huis mag.</w:t>
      </w:r>
      <w:r>
        <w:t xml:space="preserve"> </w:t>
      </w:r>
      <w:r>
        <w:t xml:space="preserve">-</w:t>
      </w:r>
      <w:r>
        <w:t xml:space="preserve"> </w:t>
      </w:r>
      <w:r>
        <w:rPr>
          <w:bCs/>
          <w:b/>
        </w:rPr>
        <w:t xml:space="preserve">Hersenschade:</w:t>
      </w:r>
      <w:r>
        <w:t xml:space="preserve"> </w:t>
      </w:r>
      <w:r>
        <w:t xml:space="preserve">een hart dat weer klopt, zegt niets zeker over de hersenen. Na langdurige reanimatie komen ernstige neurologische letsels voor. Er zijn beschreven gevallen van honden die na een geslaagde reanimatie in coma bleven, en van een hond die weken later werd ingeslapen door blijvende hersenschade.</w:t>
      </w:r>
      <w:r>
        <w:t xml:space="preserve"> </w:t>
      </w:r>
      <w:r>
        <w:t xml:space="preserve">-</w:t>
      </w:r>
      <w:r>
        <w:t xml:space="preserve"> </w:t>
      </w:r>
      <w:r>
        <w:rPr>
          <w:bCs/>
          <w:b/>
        </w:rPr>
        <w:t xml:space="preserve">Toepassing:</w:t>
      </w:r>
      <w:r>
        <w:t xml:space="preserve"> </w:t>
      </w:r>
      <w:r>
        <w:t xml:space="preserve">het scenario van hoofdstuk 26 is medisch geloofwaardig.</w:t>
      </w:r>
      <w:r>
        <w:t xml:space="preserve"> </w:t>
      </w:r>
      <w:r>
        <w:t xml:space="preserve">-</w:t>
      </w:r>
      <w:r>
        <w:t xml:space="preserve"> </w:t>
      </w:r>
      <w:r>
        <w:rPr>
          <w:bCs/>
          <w:b/>
        </w:rPr>
        <w:t xml:space="preserve">Bronnen:</w:t>
      </w:r>
      <w:r>
        <w:t xml:space="preserve"> </w:t>
      </w:r>
      <w:hyperlink r:id="rId51">
        <w:r>
          <w:rPr>
            <w:rStyle w:val="Hyperlink"/>
          </w:rPr>
          <w:t xml:space="preserve">VIN: morbiditeit na hartstilstand</w:t>
        </w:r>
      </w:hyperlink>
      <w:r>
        <w:t xml:space="preserve">;</w:t>
      </w:r>
      <w:r>
        <w:t xml:space="preserve"> </w:t>
      </w:r>
      <w:hyperlink r:id="rId52">
        <w:r>
          <w:rPr>
            <w:rStyle w:val="Hyperlink"/>
          </w:rPr>
          <w:t xml:space="preserve">WSU: reanimatie op de operatietafel</w:t>
        </w:r>
      </w:hyperlink>
      <w:r>
        <w:t xml:space="preserve">;</w:t>
      </w:r>
      <w:r>
        <w:t xml:space="preserve"> </w:t>
      </w:r>
      <w:hyperlink r:id="rId53">
        <w:r>
          <w:rPr>
            <w:rStyle w:val="Hyperlink"/>
          </w:rPr>
          <w:t xml:space="preserve">University of Arizona: neurologische uitkomst</w:t>
        </w:r>
      </w:hyperlink>
    </w:p>
    <w:p>
      <w:pPr>
        <w:pStyle w:val="BodyText"/>
      </w:pPr>
      <w:r>
        <w:rPr>
          <w:bCs/>
          <w:b/>
        </w:rPr>
        <w:t xml:space="preserve">Lijnplicht in Vlaanderen.</w:t>
      </w:r>
      <w:r>
        <w:t xml:space="preserve"> </w:t>
      </w:r>
      <w:r>
        <w:t xml:space="preserve">-</w:t>
      </w:r>
      <w:r>
        <w:t xml:space="preserve"> </w:t>
      </w:r>
      <w:r>
        <w:rPr>
          <w:bCs/>
          <w:b/>
        </w:rPr>
        <w:t xml:space="preserve">De regel:</w:t>
      </w:r>
      <w:r>
        <w:t xml:space="preserve"> </w:t>
      </w:r>
      <w:r>
        <w:t xml:space="preserve">volgens het Agentschap Natuur en Bos moeten honden in bossen en natuurgebieden altijd aan de leiband. Loslopen mag alleen in de aangeduide hondenzones (meer dan 40 in Vlaanderen).</w:t>
      </w:r>
      <w:r>
        <w:t xml:space="preserve"> </w:t>
      </w:r>
      <w:r>
        <w:t xml:space="preserve">-</w:t>
      </w:r>
      <w:r>
        <w:t xml:space="preserve"> </w:t>
      </w:r>
      <w:r>
        <w:rPr>
          <w:bCs/>
          <w:b/>
        </w:rPr>
        <w:t xml:space="preserve">Boete:</w:t>
      </w:r>
      <w:r>
        <w:t xml:space="preserve"> </w:t>
      </w:r>
      <w:r>
        <w:t xml:space="preserve">een hond in het openbaar laten loslopen kan een GAS-boete tot 250 euro opleveren.</w:t>
      </w:r>
      <w:r>
        <w:t xml:space="preserve"> </w:t>
      </w:r>
      <w:r>
        <w:t xml:space="preserve">-</w:t>
      </w:r>
      <w:r>
        <w:t xml:space="preserve"> </w:t>
      </w:r>
      <w:r>
        <w:rPr>
          <w:bCs/>
          <w:b/>
        </w:rPr>
        <w:t xml:space="preserve">De reden:</w:t>
      </w:r>
      <w:r>
        <w:t xml:space="preserve"> </w:t>
      </w:r>
      <w:r>
        <w:t xml:space="preserve">het ANB wijst vooral op de lente, wanneer bodembroeders en reekalfjes kwetsbaar zijn.</w:t>
      </w:r>
      <w:r>
        <w:t xml:space="preserve"> </w:t>
      </w:r>
      <w:r>
        <w:t xml:space="preserve">-</w:t>
      </w:r>
      <w:r>
        <w:t xml:space="preserve"> </w:t>
      </w:r>
      <w:r>
        <w:rPr>
          <w:bCs/>
          <w:b/>
        </w:rPr>
        <w:t xml:space="preserve">Toepassing:</w:t>
      </w:r>
      <w:r>
        <w:t xml:space="preserve"> </w:t>
      </w:r>
      <w:r>
        <w:t xml:space="preserve">dit is de feitelijke achtergrond van hoofdstuk 19. Het boek neemt geen standpunt in; het is Lodes mening tegen het bordje van de boswachter. Als de auteur een kleine nuance wil zonder te preken: Tara kan in het hoge gras de geur van een reekalfje ruiken, waar Lode niets van merkt.</w:t>
      </w:r>
      <w:r>
        <w:t xml:space="preserve"> </w:t>
      </w:r>
      <w:r>
        <w:t xml:space="preserve">-</w:t>
      </w:r>
      <w:r>
        <w:t xml:space="preserve"> </w:t>
      </w:r>
      <w:r>
        <w:rPr>
          <w:bCs/>
          <w:b/>
        </w:rPr>
        <w:t xml:space="preserve">Bronnen:</w:t>
      </w:r>
      <w:r>
        <w:t xml:space="preserve"> </w:t>
      </w:r>
      <w:hyperlink r:id="rId54">
        <w:r>
          <w:rPr>
            <w:rStyle w:val="Hyperlink"/>
          </w:rPr>
          <w:t xml:space="preserve">ANB: honden aan de leiband</w:t>
        </w:r>
      </w:hyperlink>
      <w:r>
        <w:t xml:space="preserve">;</w:t>
      </w:r>
      <w:r>
        <w:t xml:space="preserve"> </w:t>
      </w:r>
      <w:hyperlink r:id="rId55">
        <w:r>
          <w:rPr>
            <w:rStyle w:val="Hyperlink"/>
          </w:rPr>
          <w:t xml:space="preserve">VRT NWS</w:t>
        </w:r>
      </w:hyperlink>
    </w:p>
    <w:p>
      <w:pPr>
        <w:pStyle w:val="BodyText"/>
      </w:pPr>
      <w:r>
        <w:rPr>
          <w:bCs/>
          <w:b/>
        </w:rPr>
        <w:t xml:space="preserve">Iets in de bek dragen en zingen.</w:t>
      </w:r>
      <w:r>
        <w:t xml:space="preserve"> </w:t>
      </w:r>
      <w:r>
        <w:t xml:space="preserve">Retrievers zijn gefokt om wild zacht in de bek te dragen (</w:t>
      </w:r>
      <w:r>
        <w:t xml:space="preserve">“</w:t>
      </w:r>
      <w:r>
        <w:t xml:space="preserve">soft mouth</w:t>
      </w:r>
      <w:r>
        <w:t xml:space="preserve">”</w:t>
      </w:r>
      <w:r>
        <w:t xml:space="preserve">). Veel Labradors begroeten hun mens met een speeltje of een ander voorwerp in de mond, vaak met gejank of</w:t>
      </w:r>
      <w:r>
        <w:t xml:space="preserve"> </w:t>
      </w:r>
      <w:r>
        <w:t xml:space="preserve">“</w:t>
      </w:r>
      <w:r>
        <w:t xml:space="preserve">gezang</w:t>
      </w:r>
      <w:r>
        <w:t xml:space="preserve">”</w:t>
      </w:r>
      <w:r>
        <w:t xml:space="preserve"> </w:t>
      </w:r>
      <w:r>
        <w:t xml:space="preserve">van opwinding. Eigenaren belonen dat onbewust door er blij op te reageren. Tara’s liedje is dus echt hondengedrag, geen verzinsel. Bronnen:</w:t>
      </w:r>
      <w:r>
        <w:t xml:space="preserve"> </w:t>
      </w:r>
      <w:hyperlink r:id="rId56">
        <w:r>
          <w:rPr>
            <w:rStyle w:val="Hyperlink"/>
          </w:rPr>
          <w:t xml:space="preserve">Honolulu Advertiser, met dierengedragsdeskundige Nicholas Dodman</w:t>
        </w:r>
      </w:hyperlink>
      <w:r>
        <w:t xml:space="preserve">;</w:t>
      </w:r>
      <w:r>
        <w:t xml:space="preserve"> </w:t>
      </w:r>
      <w:hyperlink r:id="rId57">
        <w:r>
          <w:rPr>
            <w:rStyle w:val="Hyperlink"/>
          </w:rPr>
          <w:t xml:space="preserve">Wamiz</w:t>
        </w:r>
      </w:hyperlink>
      <w:r>
        <w:t xml:space="preserve">.</w:t>
      </w:r>
    </w:p>
    <w:p>
      <w:pPr>
        <w:pStyle w:val="BodyText"/>
      </w:pPr>
      <w:r>
        <w:rPr>
          <w:bCs/>
          <w:b/>
        </w:rPr>
        <w:t xml:space="preserve">Minimumleeftijd van pups.</w:t>
      </w:r>
      <w:r>
        <w:t xml:space="preserve"> </w:t>
      </w:r>
      <w:r>
        <w:t xml:space="preserve">8 weken, volgens de auteur. Een hond moet ook voor de leeftijd van 8 weken gechipt en in DogID geregistreerd zijn (</w:t>
      </w:r>
      <w:hyperlink r:id="rId58">
        <w:r>
          <w:rPr>
            <w:rStyle w:val="Hyperlink"/>
          </w:rPr>
          <w:t xml:space="preserve">Test-Aankoop</w:t>
        </w:r>
      </w:hyperlink>
      <w:r>
        <w:t xml:space="preserve">).</w:t>
      </w:r>
    </w:p>
    <w:bookmarkEnd w:id="59"/>
    <w:bookmarkStart w:id="75" w:name="uit-versie-2-blijft-geldig"/>
    <w:p>
      <w:pPr>
        <w:pStyle w:val="Heading2"/>
      </w:pPr>
      <w:r>
        <w:t xml:space="preserve">Uit versie 2 (blijft geldig)</w:t>
      </w:r>
    </w:p>
    <w:p>
      <w:pPr>
        <w:numPr>
          <w:ilvl w:val="0"/>
          <w:numId w:val="1014"/>
        </w:numPr>
        <w:pStyle w:val="Compact"/>
      </w:pPr>
      <w:r>
        <w:rPr>
          <w:bCs/>
          <w:b/>
        </w:rPr>
        <w:t xml:space="preserve">Hongergen:</w:t>
      </w:r>
      <w:r>
        <w:t xml:space="preserve"> </w:t>
      </w:r>
      <w:r>
        <w:t xml:space="preserve">ongeveer een kwart van de Labradors draagt een POMC-mutatie, met meer honger en een lager energieverbruik (</w:t>
      </w:r>
      <w:hyperlink r:id="rId60">
        <w:r>
          <w:rPr>
            <w:rStyle w:val="Hyperlink"/>
          </w:rPr>
          <w:t xml:space="preserve">Cambridge</w:t>
        </w:r>
      </w:hyperlink>
      <w:r>
        <w:t xml:space="preserve">).</w:t>
      </w:r>
    </w:p>
    <w:p>
      <w:pPr>
        <w:numPr>
          <w:ilvl w:val="0"/>
          <w:numId w:val="1014"/>
        </w:numPr>
        <w:pStyle w:val="Compact"/>
      </w:pPr>
      <w:r>
        <w:rPr>
          <w:bCs/>
          <w:b/>
        </w:rPr>
        <w:t xml:space="preserve">Stress ruiken:</w:t>
      </w:r>
      <w:r>
        <w:t xml:space="preserve"> </w:t>
      </w:r>
      <w:r>
        <w:t xml:space="preserve">in een studie herkenden honden stressgeur in ongeveer 94% van de proeven (</w:t>
      </w:r>
      <w:hyperlink r:id="rId61">
        <w:r>
          <w:rPr>
            <w:rStyle w:val="Hyperlink"/>
          </w:rPr>
          <w:t xml:space="preserve">ITV</w:t>
        </w:r>
      </w:hyperlink>
      <w:r>
        <w:t xml:space="preserve">).</w:t>
      </w:r>
    </w:p>
    <w:p>
      <w:pPr>
        <w:numPr>
          <w:ilvl w:val="0"/>
          <w:numId w:val="1014"/>
        </w:numPr>
        <w:pStyle w:val="Compact"/>
      </w:pPr>
      <w:r>
        <w:rPr>
          <w:bCs/>
          <w:b/>
        </w:rPr>
        <w:t xml:space="preserve">De geur-klok:</w:t>
      </w:r>
      <w:r>
        <w:t xml:space="preserve"> </w:t>
      </w:r>
      <w:r>
        <w:t xml:space="preserve">een theorie van Horowitz, niet getest (</w:t>
      </w:r>
      <w:hyperlink r:id="rId62">
        <w:r>
          <w:rPr>
            <w:rStyle w:val="Hyperlink"/>
          </w:rPr>
          <w:t xml:space="preserve">Psychology Today</w:t>
        </w:r>
      </w:hyperlink>
      <w:r>
        <w:t xml:space="preserve">).</w:t>
      </w:r>
    </w:p>
    <w:p>
      <w:pPr>
        <w:numPr>
          <w:ilvl w:val="0"/>
          <w:numId w:val="1014"/>
        </w:numPr>
        <w:pStyle w:val="Compact"/>
      </w:pPr>
      <w:r>
        <w:rPr>
          <w:bCs/>
          <w:b/>
        </w:rPr>
        <w:t xml:space="preserve">Pups:</w:t>
      </w:r>
      <w:r>
        <w:t xml:space="preserve"> </w:t>
      </w:r>
      <w:r>
        <w:t xml:space="preserve">de eerste twee weken blind en doof (</w:t>
      </w:r>
      <w:hyperlink r:id="rId63">
        <w:r>
          <w:rPr>
            <w:rStyle w:val="Hyperlink"/>
          </w:rPr>
          <w:t xml:space="preserve">Royal Canin</w:t>
        </w:r>
      </w:hyperlink>
      <w:r>
        <w:t xml:space="preserve">).</w:t>
      </w:r>
    </w:p>
    <w:p>
      <w:pPr>
        <w:numPr>
          <w:ilvl w:val="0"/>
          <w:numId w:val="1014"/>
        </w:numPr>
        <w:pStyle w:val="Compact"/>
      </w:pPr>
      <w:r>
        <w:rPr>
          <w:bCs/>
          <w:b/>
        </w:rPr>
        <w:t xml:space="preserve">Kleurenzien:</w:t>
      </w:r>
      <w:r>
        <w:t xml:space="preserve"> </w:t>
      </w:r>
      <w:r>
        <w:t xml:space="preserve">blauw en geel wel, rood en groen nauwelijks (</w:t>
      </w:r>
      <w:hyperlink r:id="rId64">
        <w:r>
          <w:rPr>
            <w:rStyle w:val="Hyperlink"/>
          </w:rPr>
          <w:t xml:space="preserve">PetMD</w:t>
        </w:r>
      </w:hyperlink>
      <w:r>
        <w:t xml:space="preserve">).</w:t>
      </w:r>
    </w:p>
    <w:p>
      <w:pPr>
        <w:numPr>
          <w:ilvl w:val="0"/>
          <w:numId w:val="1014"/>
        </w:numPr>
        <w:pStyle w:val="Compact"/>
      </w:pPr>
      <w:r>
        <w:rPr>
          <w:bCs/>
          <w:b/>
        </w:rPr>
        <w:t xml:space="preserve">De geur van de eigen mens:</w:t>
      </w:r>
      <w:r>
        <w:t xml:space="preserve"> </w:t>
      </w:r>
      <w:r>
        <w:t xml:space="preserve">activeert het beloningscentrum het sterkst (</w:t>
      </w:r>
      <w:hyperlink r:id="rId65">
        <w:r>
          <w:rPr>
            <w:rStyle w:val="Hyperlink"/>
          </w:rPr>
          <w:t xml:space="preserve">National Geographic</w:t>
        </w:r>
      </w:hyperlink>
      <w:r>
        <w:t xml:space="preserve">).</w:t>
      </w:r>
    </w:p>
    <w:p>
      <w:pPr>
        <w:numPr>
          <w:ilvl w:val="0"/>
          <w:numId w:val="1014"/>
        </w:numPr>
        <w:pStyle w:val="Compact"/>
      </w:pPr>
      <w:r>
        <w:rPr>
          <w:bCs/>
          <w:b/>
        </w:rPr>
        <w:t xml:space="preserve">Ziekte ruiken:</w:t>
      </w:r>
      <w:r>
        <w:t xml:space="preserve"> </w:t>
      </w:r>
      <w:r>
        <w:t xml:space="preserve">voorlopig maar reëel (</w:t>
      </w:r>
      <w:hyperlink r:id="rId66">
        <w:r>
          <w:rPr>
            <w:rStyle w:val="Hyperlink"/>
          </w:rPr>
          <w:t xml:space="preserve">BBC Science Focus</w:t>
        </w:r>
      </w:hyperlink>
      <w:r>
        <w:t xml:space="preserve">).</w:t>
      </w:r>
    </w:p>
    <w:p>
      <w:pPr>
        <w:numPr>
          <w:ilvl w:val="0"/>
          <w:numId w:val="1014"/>
        </w:numPr>
        <w:pStyle w:val="Compact"/>
      </w:pPr>
      <w:r>
        <w:rPr>
          <w:bCs/>
          <w:b/>
        </w:rPr>
        <w:t xml:space="preserve">Mee-gapen</w:t>
      </w:r>
      <w:r>
        <w:t xml:space="preserve"> </w:t>
      </w:r>
      <w:r>
        <w:t xml:space="preserve">met de eigen baas (</w:t>
      </w:r>
      <w:hyperlink r:id="rId67">
        <w:r>
          <w:rPr>
            <w:rStyle w:val="Hyperlink"/>
          </w:rPr>
          <w:t xml:space="preserve">Sci.News</w:t>
        </w:r>
      </w:hyperlink>
      <w:r>
        <w:t xml:space="preserve">).</w:t>
      </w:r>
    </w:p>
    <w:p>
      <w:pPr>
        <w:numPr>
          <w:ilvl w:val="0"/>
          <w:numId w:val="1014"/>
        </w:numPr>
        <w:pStyle w:val="Compact"/>
      </w:pPr>
      <w:r>
        <w:rPr>
          <w:bCs/>
          <w:b/>
        </w:rPr>
        <w:t xml:space="preserve">Woorden als dingen</w:t>
      </w:r>
      <w:r>
        <w:t xml:space="preserve"> </w:t>
      </w:r>
      <w:r>
        <w:t xml:space="preserve">(</w:t>
      </w:r>
      <w:hyperlink r:id="rId68">
        <w:r>
          <w:rPr>
            <w:rStyle w:val="Hyperlink"/>
          </w:rPr>
          <w:t xml:space="preserve">ELTE</w:t>
        </w:r>
      </w:hyperlink>
      <w:r>
        <w:t xml:space="preserve">).</w:t>
      </w:r>
    </w:p>
    <w:p>
      <w:pPr>
        <w:numPr>
          <w:ilvl w:val="0"/>
          <w:numId w:val="1014"/>
        </w:numPr>
        <w:pStyle w:val="Compact"/>
      </w:pPr>
      <w:r>
        <w:rPr>
          <w:bCs/>
          <w:b/>
        </w:rPr>
        <w:t xml:space="preserve">Rouw bij honden</w:t>
      </w:r>
      <w:r>
        <w:t xml:space="preserve"> </w:t>
      </w:r>
      <w:r>
        <w:t xml:space="preserve">(</w:t>
      </w:r>
      <w:hyperlink r:id="rId69">
        <w:r>
          <w:rPr>
            <w:rStyle w:val="Hyperlink"/>
          </w:rPr>
          <w:t xml:space="preserve">UPI</w:t>
        </w:r>
      </w:hyperlink>
      <w:r>
        <w:t xml:space="preserve">).</w:t>
      </w:r>
    </w:p>
    <w:p>
      <w:pPr>
        <w:numPr>
          <w:ilvl w:val="0"/>
          <w:numId w:val="1014"/>
        </w:numPr>
        <w:pStyle w:val="Compact"/>
      </w:pPr>
      <w:r>
        <w:rPr>
          <w:bCs/>
          <w:b/>
        </w:rPr>
        <w:t xml:space="preserve">Ouderdom bij honden</w:t>
      </w:r>
      <w:r>
        <w:t xml:space="preserve"> </w:t>
      </w:r>
      <w:r>
        <w:t xml:space="preserve">(</w:t>
      </w:r>
      <w:hyperlink r:id="rId70">
        <w:r>
          <w:rPr>
            <w:rStyle w:val="Hyperlink"/>
          </w:rPr>
          <w:t xml:space="preserve">Texas A&amp;M</w:t>
        </w:r>
      </w:hyperlink>
      <w:r>
        <w:t xml:space="preserve">).</w:t>
      </w:r>
    </w:p>
    <w:p>
      <w:pPr>
        <w:numPr>
          <w:ilvl w:val="0"/>
          <w:numId w:val="1014"/>
        </w:numPr>
        <w:pStyle w:val="Compact"/>
      </w:pPr>
      <w:r>
        <w:rPr>
          <w:bCs/>
          <w:b/>
        </w:rPr>
        <w:t xml:space="preserve">Levensduur van een Labrador:</w:t>
      </w:r>
      <w:r>
        <w:t xml:space="preserve"> </w:t>
      </w:r>
      <w:r>
        <w:t xml:space="preserve">ongeveer 12 à 13 jaar (</w:t>
      </w:r>
      <w:hyperlink r:id="rId71">
        <w:r>
          <w:rPr>
            <w:rStyle w:val="Hyperlink"/>
          </w:rPr>
          <w:t xml:space="preserve">The Scotsman</w:t>
        </w:r>
      </w:hyperlink>
      <w:r>
        <w:t xml:space="preserve">).</w:t>
      </w:r>
    </w:p>
    <w:p>
      <w:pPr>
        <w:numPr>
          <w:ilvl w:val="0"/>
          <w:numId w:val="1014"/>
        </w:numPr>
        <w:pStyle w:val="Compact"/>
      </w:pPr>
      <w:r>
        <w:rPr>
          <w:bCs/>
          <w:b/>
        </w:rPr>
        <w:t xml:space="preserve">De wolf in Vlaanderen</w:t>
      </w:r>
      <w:r>
        <w:t xml:space="preserve"> </w:t>
      </w:r>
      <w:r>
        <w:t xml:space="preserve">sinds 2018 (</w:t>
      </w:r>
      <w:hyperlink r:id="rId72">
        <w:r>
          <w:rPr>
            <w:rStyle w:val="Hyperlink"/>
          </w:rPr>
          <w:t xml:space="preserve">VRT NWS</w:t>
        </w:r>
      </w:hyperlink>
      <w:r>
        <w:t xml:space="preserve">).</w:t>
      </w:r>
    </w:p>
    <w:p>
      <w:pPr>
        <w:pStyle w:val="FirstParagraph"/>
      </w:pPr>
      <w:r>
        <w:rPr>
          <w:bCs/>
          <w:b/>
        </w:rPr>
        <w:t xml:space="preserve">Literaire voorgangers:</w:t>
      </w:r>
      <w:r>
        <w:t xml:space="preserve"> </w:t>
      </w:r>
      <w:r>
        <w:t xml:space="preserve">- Franz Kafka,</w:t>
      </w:r>
      <w:r>
        <w:t xml:space="preserve"> </w:t>
      </w:r>
      <w:r>
        <w:rPr>
          <w:iCs/>
          <w:i/>
        </w:rPr>
        <w:t xml:space="preserve">Onderzoekingen van een hond</w:t>
      </w:r>
      <w:r>
        <w:t xml:space="preserve"> </w:t>
      </w:r>
      <w:r>
        <w:t xml:space="preserve">(1922), levert het motto van het boek (</w:t>
      </w:r>
      <w:hyperlink r:id="rId73">
        <w:r>
          <w:rPr>
            <w:rStyle w:val="Hyperlink"/>
          </w:rPr>
          <w:t xml:space="preserve">Wikipedia</w:t>
        </w:r>
      </w:hyperlink>
      <w:r>
        <w:t xml:space="preserve">).</w:t>
      </w:r>
      <w:r>
        <w:t xml:space="preserve"> </w:t>
      </w:r>
      <w:r>
        <w:t xml:space="preserve">- Natsume Sōseki,</w:t>
      </w:r>
      <w:r>
        <w:t xml:space="preserve"> </w:t>
      </w:r>
      <w:r>
        <w:rPr>
          <w:iCs/>
          <w:i/>
        </w:rPr>
        <w:t xml:space="preserve">Ik ben een kat</w:t>
      </w:r>
      <w:r>
        <w:t xml:space="preserve"> </w:t>
      </w:r>
      <w:r>
        <w:t xml:space="preserve">(</w:t>
      </w:r>
      <w:hyperlink r:id="rId74">
        <w:r>
          <w:rPr>
            <w:rStyle w:val="Hyperlink"/>
          </w:rPr>
          <w:t xml:space="preserve">Complete Review</w:t>
        </w:r>
      </w:hyperlink>
      <w:r>
        <w:t xml:space="preserve">).</w:t>
      </w:r>
      <w:r>
        <w:t xml:space="preserve"> </w:t>
      </w:r>
      <w:r>
        <w:t xml:space="preserve">- Virginia Woolf,</w:t>
      </w:r>
      <w:r>
        <w:t xml:space="preserve"> </w:t>
      </w:r>
      <w:r>
        <w:rPr>
          <w:iCs/>
          <w:i/>
        </w:rPr>
        <w:t xml:space="preserve">Flush</w:t>
      </w:r>
      <w:r>
        <w:t xml:space="preserve">.</w:t>
      </w:r>
    </w:p>
    <w:bookmarkEnd w:id="75"/>
    <w:bookmarkStart w:id="76" w:name="wetenschapstabel"/>
    <w:p>
      <w:pPr>
        <w:pStyle w:val="Heading2"/>
      </w:pPr>
      <w:r>
        <w:t xml:space="preserve">Wetenschapstabel</w:t>
      </w:r>
    </w:p>
    <w:p>
      <w:pPr>
        <w:pStyle w:val="FirstParagraph"/>
      </w:pPr>
      <w:r>
        <w:t xml:space="preserve">Elke claim valt in een van drie categorieën:</w:t>
      </w:r>
      <w:r>
        <w:t xml:space="preserve"> </w:t>
      </w:r>
      <w:r>
        <w:t xml:space="preserve">-</w:t>
      </w:r>
      <w:r>
        <w:t xml:space="preserve"> </w:t>
      </w:r>
      <w:r>
        <w:rPr>
          <w:bCs/>
          <w:b/>
        </w:rPr>
        <w:t xml:space="preserve">bewezen:</w:t>
      </w:r>
      <w:r>
        <w:t xml:space="preserve"> </w:t>
      </w:r>
      <w:r>
        <w:t xml:space="preserve">Tara mag het als feit gebruiken;</w:t>
      </w:r>
      <w:r>
        <w:t xml:space="preserve"> </w:t>
      </w:r>
      <w:r>
        <w:t xml:space="preserve">-</w:t>
      </w:r>
      <w:r>
        <w:t xml:space="preserve"> </w:t>
      </w:r>
      <w:r>
        <w:rPr>
          <w:bCs/>
          <w:b/>
        </w:rPr>
        <w:t xml:space="preserve">onderzocht, nog niet zeker:</w:t>
      </w:r>
      <w:r>
        <w:t xml:space="preserve"> </w:t>
      </w:r>
      <w:r>
        <w:t xml:space="preserve">Tara mag het gebruiken, maar niet als absolute waarheid;</w:t>
      </w:r>
      <w:r>
        <w:t xml:space="preserve"> </w:t>
      </w:r>
      <w:r>
        <w:t xml:space="preserve">-</w:t>
      </w:r>
      <w:r>
        <w:t xml:space="preserve"> </w:t>
      </w:r>
      <w:r>
        <w:rPr>
          <w:bCs/>
          <w:b/>
        </w:rPr>
        <w:t xml:space="preserve">Tara’s eigen theorie:</w:t>
      </w:r>
      <w:r>
        <w:t xml:space="preserve"> </w:t>
      </w:r>
      <w:r>
        <w:t xml:space="preserve">komische hondenlogica, nooit gepresenteerd als wetenschap.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Thema</w:t>
            </w:r>
          </w:p>
        </w:tc>
        <w:tc>
          <w:tcPr/>
          <w:p>
            <w:pPr>
              <w:pStyle w:val="Compact"/>
              <w:jc w:val="left"/>
            </w:pPr>
            <w:r>
              <w:t xml:space="preserve">Wat het boek gebruikt</w:t>
            </w:r>
          </w:p>
        </w:tc>
        <w:tc>
          <w:tcPr/>
          <w:p>
            <w:pPr>
              <w:pStyle w:val="Compact"/>
              <w:jc w:val="left"/>
            </w:pPr>
            <w:r>
              <w:t xml:space="preserve">Status</w:t>
            </w:r>
          </w:p>
        </w:tc>
      </w:tr>
      <w:tr>
        <w:tc>
          <w:tcPr/>
          <w:p>
            <w:pPr>
              <w:pStyle w:val="Compact"/>
              <w:jc w:val="left"/>
            </w:pPr>
            <w:r>
              <w:t xml:space="preserve">Alfahond</w:t>
            </w:r>
          </w:p>
        </w:tc>
        <w:tc>
          <w:tcPr/>
          <w:p>
            <w:pPr>
              <w:pStyle w:val="Compact"/>
              <w:jc w:val="left"/>
            </w:pPr>
            <w:r>
              <w:t xml:space="preserve">Lodes machtsdrang mislukt; rust en geduld werken</w:t>
            </w:r>
          </w:p>
        </w:tc>
        <w:tc>
          <w:tcPr/>
          <w:p>
            <w:pPr>
              <w:pStyle w:val="Compact"/>
              <w:jc w:val="left"/>
            </w:pPr>
            <w:r>
              <w:t xml:space="preserve">Strikte dominantietheorie achterhaald; honden kennen wel sociale verhoudingen</w:t>
            </w:r>
          </w:p>
        </w:tc>
      </w:tr>
      <w:tr>
        <w:tc>
          <w:tcPr/>
          <w:p>
            <w:pPr>
              <w:pStyle w:val="Compact"/>
              <w:jc w:val="left"/>
            </w:pPr>
            <w:r>
              <w:t xml:space="preserve">Beloning boven straf</w:t>
            </w:r>
          </w:p>
        </w:tc>
        <w:tc>
          <w:tcPr/>
          <w:p>
            <w:pPr>
              <w:pStyle w:val="Compact"/>
              <w:jc w:val="left"/>
            </w:pPr>
            <w:r>
              <w:t xml:space="preserve">Lodes ontwikkeling</w:t>
            </w:r>
          </w:p>
        </w:tc>
        <w:tc>
          <w:tcPr/>
          <w:p>
            <w:pPr>
              <w:pStyle w:val="Compact"/>
              <w:jc w:val="left"/>
            </w:pPr>
            <w:r>
              <w:t xml:space="preserve">Breed aanvaard in trainingsonderzoek</w:t>
            </w:r>
          </w:p>
        </w:tc>
      </w:tr>
      <w:tr>
        <w:tc>
          <w:tcPr/>
          <w:p>
            <w:pPr>
              <w:pStyle w:val="Compact"/>
              <w:jc w:val="left"/>
            </w:pPr>
            <w:r>
              <w:t xml:space="preserve">Delen aan tafel</w:t>
            </w:r>
          </w:p>
        </w:tc>
        <w:tc>
          <w:tcPr/>
          <w:p>
            <w:pPr>
              <w:pStyle w:val="Compact"/>
              <w:jc w:val="left"/>
            </w:pPr>
            <w:r>
              <w:t xml:space="preserve">Lodes roedelprincipe</w:t>
            </w:r>
          </w:p>
        </w:tc>
        <w:tc>
          <w:tcPr/>
          <w:p>
            <w:pPr>
              <w:pStyle w:val="Compact"/>
              <w:jc w:val="left"/>
            </w:pPr>
            <w:r>
              <w:t xml:space="preserve">Lodes overtuiging; Tara beleeft het als zorg. Geen gekookte botten, uien of chocolade</w:t>
            </w:r>
          </w:p>
        </w:tc>
      </w:tr>
      <w:tr>
        <w:tc>
          <w:tcPr/>
          <w:p>
            <w:pPr>
              <w:pStyle w:val="Compact"/>
              <w:jc w:val="left"/>
            </w:pPr>
            <w:r>
              <w:t xml:space="preserve">Schuldige gezicht</w:t>
            </w:r>
          </w:p>
        </w:tc>
        <w:tc>
          <w:tcPr/>
          <w:p>
            <w:pPr>
              <w:pStyle w:val="Compact"/>
              <w:jc w:val="left"/>
            </w:pPr>
            <w:r>
              <w:t xml:space="preserve">Een reactie op de boze mens</w:t>
            </w:r>
          </w:p>
        </w:tc>
        <w:tc>
          <w:tcPr/>
          <w:p>
            <w:pPr>
              <w:pStyle w:val="Compact"/>
              <w:jc w:val="left"/>
            </w:pPr>
            <w:r>
              <w:t xml:space="preserve">De blik bewijst geen schuld</w:t>
            </w:r>
          </w:p>
        </w:tc>
      </w:tr>
      <w:tr>
        <w:tc>
          <w:tcPr/>
          <w:p>
            <w:pPr>
              <w:pStyle w:val="Compact"/>
              <w:jc w:val="left"/>
            </w:pPr>
            <w:r>
              <w:t xml:space="preserve">Kalmerende signalen</w:t>
            </w:r>
          </w:p>
        </w:tc>
        <w:tc>
          <w:tcPr/>
          <w:p>
            <w:pPr>
              <w:pStyle w:val="Compact"/>
              <w:jc w:val="left"/>
            </w:pPr>
            <w:r>
              <w:t xml:space="preserve">Wegkijken, gapen</w:t>
            </w:r>
          </w:p>
        </w:tc>
        <w:tc>
          <w:tcPr/>
          <w:p>
            <w:pPr>
              <w:pStyle w:val="Compact"/>
              <w:jc w:val="left"/>
            </w:pPr>
            <w:r>
              <w:t xml:space="preserve">Breed aanvaard (Rugaas)</w:t>
            </w:r>
          </w:p>
        </w:tc>
      </w:tr>
      <w:tr>
        <w:tc>
          <w:tcPr/>
          <w:p>
            <w:pPr>
              <w:pStyle w:val="Compact"/>
              <w:jc w:val="left"/>
            </w:pPr>
            <w:r>
              <w:t xml:space="preserve">Stress ruiken</w:t>
            </w:r>
          </w:p>
        </w:tc>
        <w:tc>
          <w:tcPr/>
          <w:p>
            <w:pPr>
              <w:pStyle w:val="Compact"/>
              <w:jc w:val="left"/>
            </w:pPr>
            <w:r>
              <w:t xml:space="preserve">Tara ruikt spanning</w:t>
            </w:r>
          </w:p>
        </w:tc>
        <w:tc>
          <w:tcPr/>
          <w:p>
            <w:pPr>
              <w:pStyle w:val="Compact"/>
              <w:jc w:val="left"/>
            </w:pPr>
            <w:r>
              <w:t xml:space="preserve">Bewezen in een kleine studie</w:t>
            </w:r>
          </w:p>
        </w:tc>
      </w:tr>
      <w:tr>
        <w:tc>
          <w:tcPr/>
          <w:p>
            <w:pPr>
              <w:pStyle w:val="Compact"/>
              <w:jc w:val="left"/>
            </w:pPr>
            <w:r>
              <w:t xml:space="preserve">Geur-klok</w:t>
            </w:r>
          </w:p>
        </w:tc>
        <w:tc>
          <w:tcPr/>
          <w:p>
            <w:pPr>
              <w:pStyle w:val="Compact"/>
              <w:jc w:val="left"/>
            </w:pPr>
            <w:r>
              <w:t xml:space="preserve">Tijd meten aan geurverval</w:t>
            </w:r>
          </w:p>
        </w:tc>
        <w:tc>
          <w:tcPr/>
          <w:p>
            <w:pPr>
              <w:pStyle w:val="Compact"/>
              <w:jc w:val="left"/>
            </w:pPr>
            <w:r>
              <w:t xml:space="preserve">Onderzocht, niet bewezen</w:t>
            </w:r>
          </w:p>
        </w:tc>
      </w:tr>
      <w:tr>
        <w:tc>
          <w:tcPr/>
          <w:p>
            <w:pPr>
              <w:pStyle w:val="Compact"/>
              <w:jc w:val="left"/>
            </w:pPr>
            <w:r>
              <w:t xml:space="preserve">“</w:t>
            </w:r>
            <w:r>
              <w:t xml:space="preserve">3,8% van de ochtendgeur</w:t>
            </w:r>
            <w:r>
              <w:t xml:space="preserve">”</w:t>
            </w:r>
          </w:p>
        </w:tc>
        <w:tc>
          <w:tcPr/>
          <w:p>
            <w:pPr>
              <w:pStyle w:val="Compact"/>
              <w:jc w:val="left"/>
            </w:pPr>
            <w:r>
              <w:t xml:space="preserve">Tara’s meetwaarde</w:t>
            </w:r>
          </w:p>
        </w:tc>
        <w:tc>
          <w:tcPr/>
          <w:p>
            <w:pPr>
              <w:pStyle w:val="Compact"/>
              <w:jc w:val="left"/>
            </w:pPr>
            <w:r>
              <w:t xml:space="preserve">Tara’s eigen theorie</w:t>
            </w:r>
          </w:p>
        </w:tc>
      </w:tr>
      <w:tr>
        <w:tc>
          <w:tcPr/>
          <w:p>
            <w:pPr>
              <w:pStyle w:val="Compact"/>
              <w:jc w:val="left"/>
            </w:pPr>
            <w:r>
              <w:t xml:space="preserve">Eigen mens ruiken</w:t>
            </w:r>
          </w:p>
        </w:tc>
        <w:tc>
          <w:tcPr/>
          <w:p>
            <w:pPr>
              <w:pStyle w:val="Compact"/>
              <w:jc w:val="left"/>
            </w:pPr>
            <w:r>
              <w:t xml:space="preserve">Lodes geur blijft het langst</w:t>
            </w:r>
          </w:p>
        </w:tc>
        <w:tc>
          <w:tcPr/>
          <w:p>
            <w:pPr>
              <w:pStyle w:val="Compact"/>
              <w:jc w:val="left"/>
            </w:pPr>
            <w:r>
              <w:t xml:space="preserve">Bewezen (fMRI)</w:t>
            </w:r>
          </w:p>
        </w:tc>
      </w:tr>
      <w:tr>
        <w:tc>
          <w:tcPr/>
          <w:p>
            <w:pPr>
              <w:pStyle w:val="Compact"/>
              <w:jc w:val="left"/>
            </w:pPr>
            <w:r>
              <w:t xml:space="preserve">Ziekte ruiken</w:t>
            </w:r>
          </w:p>
        </w:tc>
        <w:tc>
          <w:tcPr/>
          <w:p>
            <w:pPr>
              <w:pStyle w:val="Compact"/>
              <w:jc w:val="left"/>
            </w:pPr>
            <w:r>
              <w:t xml:space="preserve">De plek op Lodes rug</w:t>
            </w:r>
          </w:p>
        </w:tc>
        <w:tc>
          <w:tcPr/>
          <w:p>
            <w:pPr>
              <w:pStyle w:val="Compact"/>
              <w:jc w:val="left"/>
            </w:pPr>
            <w:r>
              <w:t xml:space="preserve">Onderzocht, voorlopig</w:t>
            </w:r>
          </w:p>
        </w:tc>
      </w:tr>
      <w:tr>
        <w:tc>
          <w:tcPr/>
          <w:p>
            <w:pPr>
              <w:pStyle w:val="Compact"/>
              <w:jc w:val="left"/>
            </w:pPr>
            <w:r>
              <w:t xml:space="preserve">Nasale aspergillose</w:t>
            </w:r>
          </w:p>
        </w:tc>
        <w:tc>
          <w:tcPr/>
          <w:p>
            <w:pPr>
              <w:pStyle w:val="Compact"/>
              <w:jc w:val="left"/>
            </w:pPr>
            <w:r>
              <w:t xml:space="preserve">Tara’s einde</w:t>
            </w:r>
          </w:p>
        </w:tc>
        <w:tc>
          <w:tcPr/>
          <w:p>
            <w:pPr>
              <w:pStyle w:val="Compact"/>
              <w:jc w:val="left"/>
            </w:pPr>
            <w:r>
              <w:t xml:space="preserve">Bestaande aandoening, behandeling onder narcose</w:t>
            </w:r>
          </w:p>
        </w:tc>
      </w:tr>
      <w:tr>
        <w:tc>
          <w:tcPr/>
          <w:p>
            <w:pPr>
              <w:pStyle w:val="Compact"/>
              <w:jc w:val="left"/>
            </w:pPr>
            <w:r>
              <w:t xml:space="preserve">Hartstilstand en hersenschade</w:t>
            </w:r>
          </w:p>
        </w:tc>
        <w:tc>
          <w:tcPr/>
          <w:p>
            <w:pPr>
              <w:pStyle w:val="Compact"/>
              <w:jc w:val="left"/>
            </w:pPr>
            <w:r>
              <w:t xml:space="preserve">Hoofdstuk 26</w:t>
            </w:r>
          </w:p>
        </w:tc>
        <w:tc>
          <w:tcPr/>
          <w:p>
            <w:pPr>
              <w:pStyle w:val="Compact"/>
              <w:jc w:val="left"/>
            </w:pPr>
            <w:r>
              <w:t xml:space="preserve">Medisch realistisch</w:t>
            </w:r>
          </w:p>
        </w:tc>
      </w:tr>
      <w:tr>
        <w:tc>
          <w:tcPr/>
          <w:p>
            <w:pPr>
              <w:pStyle w:val="Compact"/>
              <w:jc w:val="left"/>
            </w:pPr>
            <w:r>
              <w:t xml:space="preserve">Lijnplicht</w:t>
            </w:r>
          </w:p>
        </w:tc>
        <w:tc>
          <w:tcPr/>
          <w:p>
            <w:pPr>
              <w:pStyle w:val="Compact"/>
              <w:jc w:val="left"/>
            </w:pPr>
            <w:r>
              <w:t xml:space="preserve">Hoofdstuk 19</w:t>
            </w:r>
          </w:p>
        </w:tc>
        <w:tc>
          <w:tcPr/>
          <w:p>
            <w:pPr>
              <w:pStyle w:val="Compact"/>
              <w:jc w:val="left"/>
            </w:pPr>
            <w:r>
              <w:t xml:space="preserve">Feitelijk juist; Lodes mening is de zijne</w:t>
            </w:r>
          </w:p>
        </w:tc>
      </w:tr>
    </w:tbl>
    <w:bookmarkEnd w:id="76"/>
    <w:bookmarkEnd w:id="77"/>
    <w:bookmarkStart w:id="79" w:name="het-einde-schrijven-aanpak"/>
    <w:p>
      <w:pPr>
        <w:pStyle w:val="Heading1"/>
      </w:pPr>
      <w:r>
        <w:t xml:space="preserve">11. Het einde schrijven: aanpak</w:t>
      </w:r>
    </w:p>
    <w:p>
      <w:pPr>
        <w:pStyle w:val="FirstParagraph"/>
      </w:pPr>
      <w:r>
        <w:t xml:space="preserve">Het einde is het moeilijkste en belangrijkste deel van het boek. Deze afspraken gelden:</w:t>
      </w:r>
    </w:p>
    <w:p>
      <w:pPr>
        <w:numPr>
          <w:ilvl w:val="0"/>
          <w:numId w:val="1015"/>
        </w:numPr>
        <w:pStyle w:val="Compact"/>
      </w:pPr>
      <w:r>
        <w:rPr>
          <w:bCs/>
          <w:b/>
        </w:rPr>
        <w:t xml:space="preserve">Geen gevoelswoorden.</w:t>
      </w:r>
      <w:r>
        <w:t xml:space="preserve"> </w:t>
      </w:r>
      <w:r>
        <w:t xml:space="preserve">Lode zegt nergens</w:t>
      </w:r>
      <w:r>
        <w:t xml:space="preserve"> </w:t>
      </w:r>
      <w:r>
        <w:t xml:space="preserve">“</w:t>
      </w:r>
      <w:r>
        <w:t xml:space="preserve">ik was kapot</w:t>
      </w:r>
      <w:r>
        <w:t xml:space="preserve">”</w:t>
      </w:r>
      <w:r>
        <w:t xml:space="preserve"> </w:t>
      </w:r>
      <w:r>
        <w:t xml:space="preserve">of</w:t>
      </w:r>
      <w:r>
        <w:t xml:space="preserve"> </w:t>
      </w:r>
      <w:r>
        <w:t xml:space="preserve">“</w:t>
      </w:r>
      <w:r>
        <w:t xml:space="preserve">het brak mijn hart</w:t>
      </w:r>
      <w:r>
        <w:t xml:space="preserve">”</w:t>
      </w:r>
      <w:r>
        <w:t xml:space="preserve">. Het verdriet zit in dingen en handelingen: de halsband in zijn jaszak, de radio die uit blijft, de lijn aan de kapstok, het stukje vlees dat hij nog naast haar neus legt.</w:t>
      </w:r>
    </w:p>
    <w:p>
      <w:pPr>
        <w:numPr>
          <w:ilvl w:val="0"/>
          <w:numId w:val="1015"/>
        </w:numPr>
        <w:pStyle w:val="Compact"/>
      </w:pPr>
      <w:r>
        <w:rPr>
          <w:bCs/>
          <w:b/>
        </w:rPr>
        <w:t xml:space="preserve">Tara’s methode in Lodes handen.</w:t>
      </w:r>
      <w:r>
        <w:t xml:space="preserve"> </w:t>
      </w:r>
      <w:r>
        <w:t xml:space="preserve">Hij noteert wat hij ziet, met vraagtekens:</w:t>
      </w:r>
      <w:r>
        <w:t xml:space="preserve"> </w:t>
      </w:r>
      <w:r>
        <w:t xml:space="preserve">“</w:t>
      </w:r>
      <w:r>
        <w:t xml:space="preserve">Oor bewoog, mogelijk. Neus, mogelijk.</w:t>
      </w:r>
      <w:r>
        <w:t xml:space="preserve">”</w:t>
      </w:r>
      <w:r>
        <w:t xml:space="preserve"> </w:t>
      </w:r>
      <w:r>
        <w:t xml:space="preserve">De lezer begrijpt dat hij twaalf jaar heeft geleerd zo te kijken, en dat het nu niet genoeg is.</w:t>
      </w:r>
    </w:p>
    <w:p>
      <w:pPr>
        <w:numPr>
          <w:ilvl w:val="0"/>
          <w:numId w:val="1015"/>
        </w:numPr>
        <w:pStyle w:val="Compact"/>
      </w:pPr>
      <w:r>
        <w:rPr>
          <w:bCs/>
          <w:b/>
        </w:rPr>
        <w:t xml:space="preserve">De twijfel blijft staan.</w:t>
      </w:r>
      <w:r>
        <w:t xml:space="preserve"> </w:t>
      </w:r>
      <w:r>
        <w:t xml:space="preserve">Het boek oordeelt niet of de beslissing juist was. Lode doet het zelf ook niet. Hij leeft ermee.</w:t>
      </w:r>
    </w:p>
    <w:p>
      <w:pPr>
        <w:numPr>
          <w:ilvl w:val="0"/>
          <w:numId w:val="1015"/>
        </w:numPr>
        <w:pStyle w:val="Compact"/>
      </w:pPr>
      <w:r>
        <w:rPr>
          <w:bCs/>
          <w:b/>
        </w:rPr>
        <w:t xml:space="preserve">De dierenartsen blijven menselijk.</w:t>
      </w:r>
      <w:r>
        <w:t xml:space="preserve"> </w:t>
      </w:r>
      <w:r>
        <w:t xml:space="preserve">De chirurgijn heeft voor Tara gevochten. De jonge dierenarts op de intensieve zorg is voorzichtig en vriendelijk. Lodes vermoeden over de injectie is zijn vermoeden, niet de waarheid van het boek.</w:t>
      </w:r>
    </w:p>
    <w:p>
      <w:pPr>
        <w:numPr>
          <w:ilvl w:val="0"/>
          <w:numId w:val="1015"/>
        </w:numPr>
        <w:pStyle w:val="Compact"/>
      </w:pPr>
      <w:r>
        <w:rPr>
          <w:bCs/>
          <w:b/>
        </w:rPr>
        <w:t xml:space="preserve">Kort.</w:t>
      </w:r>
      <w:r>
        <w:t xml:space="preserve"> </w:t>
      </w:r>
      <w:r>
        <w:t xml:space="preserve">Hoofdstuk 25 en 26 samen zijn hoogstens 3.600 woorden. Witregels en korte alinea’s doen het werk.</w:t>
      </w:r>
    </w:p>
    <w:p>
      <w:pPr>
        <w:numPr>
          <w:ilvl w:val="0"/>
          <w:numId w:val="1015"/>
        </w:numPr>
        <w:pStyle w:val="Compact"/>
      </w:pPr>
      <w:r>
        <w:rPr>
          <w:bCs/>
          <w:b/>
        </w:rPr>
        <w:t xml:space="preserve">De epiloog</w:t>
      </w:r>
      <w:r>
        <w:t xml:space="preserve"> </w:t>
      </w:r>
      <w:r>
        <w:t xml:space="preserve">staat in Lodes stem, als voortzetting van hoofdstuk 26. Het ontbrekende lied draagt de epiloog: het verdriet zit in de stilte op het uur waarop zij altijd zong.</w:t>
      </w:r>
    </w:p>
    <w:bookmarkStart w:id="78" w:name="Xead231bbf92b2b64993506410400f6d97d1b6d5"/>
    <w:p>
      <w:pPr>
        <w:pStyle w:val="Heading2"/>
      </w:pPr>
      <w:r>
        <w:t xml:space="preserve">Voorbeeld van de toon (richting, geen definitieve tekst)</w:t>
      </w:r>
    </w:p>
    <w:p>
      <w:pPr>
        <w:pStyle w:val="BlockText"/>
      </w:pPr>
      <w:r>
        <w:t xml:space="preserve">Observatie, tweede bezoek.</w:t>
      </w:r>
    </w:p>
    <w:p>
      <w:pPr>
        <w:pStyle w:val="BlockText"/>
      </w:pPr>
      <w:r>
        <w:t xml:space="preserve">Ze lag op haar zij, onder dezelfde groene deken. De pomp tikte. Ik stak mijn hand door de spijlen, zoals die eerste nacht op de keukenvloer, en legde hem tegen haar borst. Ze was warm.</w:t>
      </w:r>
    </w:p>
    <w:p>
      <w:pPr>
        <w:pStyle w:val="BlockText"/>
      </w:pPr>
      <w:r>
        <w:t xml:space="preserve">Ik zei haar naam. Daarna zei ik hem nog eens, zachter, alsof dat zou helpen.</w:t>
      </w:r>
    </w:p>
    <w:p>
      <w:pPr>
        <w:pStyle w:val="BlockText"/>
      </w:pPr>
      <w:r>
        <w:t xml:space="preserve">Gisteren had haar oor bewogen. Dat had ik gezien. Vandaag bewoog er niets. Ik keek naar het kleefband op haar poot en vroeg me af wat er sinds gisteren door dat buisje was gegaan. Ik heb het niet gevraagd.</w:t>
      </w:r>
    </w:p>
    <w:p>
      <w:pPr>
        <w:pStyle w:val="BlockText"/>
      </w:pPr>
      <w:r>
        <w:t xml:space="preserve">Ik heb twaalf jaar geleerd van een hond hoe je kijkt. Ik keek. Er was niets meer om te zien.</w:t>
      </w:r>
    </w:p>
    <w:bookmarkEnd w:id="78"/>
    <w:bookmarkEnd w:id="79"/>
    <w:bookmarkStart w:id="84" w:name="terugkerende-rubrieken"/>
    <w:p>
      <w:pPr>
        <w:pStyle w:val="Heading1"/>
      </w:pPr>
      <w:r>
        <w:t xml:space="preserve">12. Terugkerende rubrieken</w:t>
      </w:r>
    </w:p>
    <w:bookmarkStart w:id="80" w:name="labradorwetten"/>
    <w:p>
      <w:pPr>
        <w:pStyle w:val="Heading2"/>
      </w:pPr>
      <w:r>
        <w:t xml:space="preserve">Labradorwetten</w:t>
      </w:r>
    </w:p>
    <w:p>
      <w:pPr>
        <w:numPr>
          <w:ilvl w:val="0"/>
          <w:numId w:val="1016"/>
        </w:numPr>
        <w:pStyle w:val="Compact"/>
      </w:pPr>
      <w:r>
        <w:rPr>
          <w:bCs/>
          <w:b/>
        </w:rPr>
        <w:t xml:space="preserve">Nr. 1 (nieuw):</w:t>
      </w:r>
      <w:r>
        <w:t xml:space="preserve"> </w:t>
      </w:r>
      <w:r>
        <w:t xml:space="preserve">Kies zelf je mens. Hij denkt toch dat hij jou gekozen heeft.</w:t>
      </w:r>
    </w:p>
    <w:p>
      <w:pPr>
        <w:numPr>
          <w:ilvl w:val="0"/>
          <w:numId w:val="1016"/>
        </w:numPr>
        <w:pStyle w:val="Compact"/>
      </w:pPr>
      <w:r>
        <w:rPr>
          <w:bCs/>
          <w:b/>
        </w:rPr>
        <w:t xml:space="preserve">Nr. 3:</w:t>
      </w:r>
      <w:r>
        <w:t xml:space="preserve"> </w:t>
      </w:r>
      <w:r>
        <w:t xml:space="preserve">Je hoeft niet iedere bezoeker te vertrouwen. Maar je mag wel eerst even ruiken.</w:t>
      </w:r>
    </w:p>
    <w:p>
      <w:pPr>
        <w:numPr>
          <w:ilvl w:val="0"/>
          <w:numId w:val="1016"/>
        </w:numPr>
        <w:pStyle w:val="Compact"/>
      </w:pPr>
      <w:r>
        <w:rPr>
          <w:bCs/>
          <w:b/>
        </w:rPr>
        <w:t xml:space="preserve">Nr. 11:</w:t>
      </w:r>
      <w:r>
        <w:t xml:space="preserve"> </w:t>
      </w:r>
      <w:r>
        <w:t xml:space="preserve">Wie altijd haast heeft, mist de interessantste geuren.</w:t>
      </w:r>
    </w:p>
    <w:p>
      <w:pPr>
        <w:numPr>
          <w:ilvl w:val="0"/>
          <w:numId w:val="1016"/>
        </w:numPr>
        <w:pStyle w:val="Compact"/>
      </w:pPr>
      <w:r>
        <w:rPr>
          <w:bCs/>
          <w:b/>
        </w:rPr>
        <w:t xml:space="preserve">Nr. 22:</w:t>
      </w:r>
      <w:r>
        <w:t xml:space="preserve"> </w:t>
      </w:r>
      <w:r>
        <w:t xml:space="preserve">Mensen bewaren herinneringen. Wij bewaren geuren.</w:t>
      </w:r>
    </w:p>
    <w:p>
      <w:pPr>
        <w:numPr>
          <w:ilvl w:val="0"/>
          <w:numId w:val="1016"/>
        </w:numPr>
        <w:pStyle w:val="Compact"/>
      </w:pPr>
      <w:r>
        <w:rPr>
          <w:bCs/>
          <w:b/>
        </w:rPr>
        <w:t xml:space="preserve">Nr. 31:</w:t>
      </w:r>
      <w:r>
        <w:t xml:space="preserve"> </w:t>
      </w:r>
      <w:r>
        <w:t xml:space="preserve">Een wandeling is nooit dezelfde. Alleen mensen denken dat.</w:t>
      </w:r>
    </w:p>
    <w:p>
      <w:pPr>
        <w:numPr>
          <w:ilvl w:val="0"/>
          <w:numId w:val="1016"/>
        </w:numPr>
        <w:pStyle w:val="Compact"/>
      </w:pPr>
      <w:r>
        <w:rPr>
          <w:bCs/>
          <w:b/>
        </w:rPr>
        <w:t xml:space="preserve">Nr. 38 (nieuw):</w:t>
      </w:r>
      <w:r>
        <w:t xml:space="preserve"> </w:t>
      </w:r>
      <w:r>
        <w:t xml:space="preserve">Wie eerst eet, moet ook delen. Anders is het geen roedel, maar een restaurant.</w:t>
      </w:r>
    </w:p>
    <w:p>
      <w:pPr>
        <w:numPr>
          <w:ilvl w:val="0"/>
          <w:numId w:val="1016"/>
        </w:numPr>
        <w:pStyle w:val="Compact"/>
      </w:pPr>
      <w:r>
        <w:rPr>
          <w:bCs/>
          <w:b/>
        </w:rPr>
        <w:t xml:space="preserve">Nr. 45:</w:t>
      </w:r>
      <w:r>
        <w:t xml:space="preserve"> </w:t>
      </w:r>
      <w:r>
        <w:t xml:space="preserve">Een goede onderzoeker twijfelt aan haar hypothese. Een goede hond twijfelt nooit aan haar baas.</w:t>
      </w:r>
    </w:p>
    <w:p>
      <w:pPr>
        <w:numPr>
          <w:ilvl w:val="0"/>
          <w:numId w:val="1016"/>
        </w:numPr>
        <w:pStyle w:val="Compact"/>
      </w:pPr>
      <w:r>
        <w:rPr>
          <w:bCs/>
          <w:b/>
        </w:rPr>
        <w:t xml:space="preserve">Nr. 52:</w:t>
      </w:r>
      <w:r>
        <w:t xml:space="preserve"> </w:t>
      </w:r>
      <w:r>
        <w:t xml:space="preserve">Wat je niet begrijpt, mag je nog steeds liefhebben.</w:t>
      </w:r>
    </w:p>
    <w:bookmarkEnd w:id="80"/>
    <w:bookmarkStart w:id="81" w:name="onderzoeksdossiers"/>
    <w:p>
      <w:pPr>
        <w:pStyle w:val="Heading2"/>
      </w:pPr>
      <w:r>
        <w:t xml:space="preserve">Onderzoeksdossiers</w:t>
      </w:r>
    </w:p>
    <w:p>
      <w:pPr>
        <w:numPr>
          <w:ilvl w:val="0"/>
          <w:numId w:val="1017"/>
        </w:numPr>
        <w:pStyle w:val="Compact"/>
      </w:pPr>
      <w:r>
        <w:rPr>
          <w:bCs/>
          <w:b/>
        </w:rPr>
        <w:t xml:space="preserve">Dossier 2 (nieuw):</w:t>
      </w:r>
      <w:r>
        <w:t xml:space="preserve"> </w:t>
      </w:r>
      <w:r>
        <w:t xml:space="preserve">het lied. Status: onverklaard. Opmerking: de onderzoeker kan haar eigen gedrag niet verklaren. Het lied werkt alleen met iets in de mond. De proefpersoon heeft dit in Deel II experimenteel bevestigd. Zeer irritant.</w:t>
      </w:r>
    </w:p>
    <w:p>
      <w:pPr>
        <w:numPr>
          <w:ilvl w:val="0"/>
          <w:numId w:val="1017"/>
        </w:numPr>
        <w:pStyle w:val="Compact"/>
      </w:pPr>
      <w:r>
        <w:rPr>
          <w:bCs/>
          <w:b/>
        </w:rPr>
        <w:t xml:space="preserve">Dossier 7:</w:t>
      </w:r>
      <w:r>
        <w:t xml:space="preserve"> </w:t>
      </w:r>
      <w:r>
        <w:t xml:space="preserve">de rode bal. Status: onzichtbaar. Vermoedelijk gemaakt van geur alleen.</w:t>
      </w:r>
    </w:p>
    <w:p>
      <w:pPr>
        <w:numPr>
          <w:ilvl w:val="0"/>
          <w:numId w:val="1017"/>
        </w:numPr>
        <w:pStyle w:val="Compact"/>
      </w:pPr>
      <w:r>
        <w:rPr>
          <w:bCs/>
          <w:b/>
        </w:rPr>
        <w:t xml:space="preserve">Dossier 18:</w:t>
      </w:r>
      <w:r>
        <w:t xml:space="preserve"> </w:t>
      </w:r>
      <w:r>
        <w:t xml:space="preserve">waarom mensen applaudisseren. Status: nog onbegrepen. Opmerking: niemand krijgt een koekje.</w:t>
      </w:r>
    </w:p>
    <w:p>
      <w:pPr>
        <w:numPr>
          <w:ilvl w:val="0"/>
          <w:numId w:val="1017"/>
        </w:numPr>
        <w:pStyle w:val="Compact"/>
      </w:pPr>
      <w:r>
        <w:rPr>
          <w:bCs/>
          <w:b/>
        </w:rPr>
        <w:t xml:space="preserve">Dossier 26 (nieuw):</w:t>
      </w:r>
      <w:r>
        <w:t xml:space="preserve"> </w:t>
      </w:r>
      <w:r>
        <w:t xml:space="preserve">de krant. Status: gearchiveerd. De proefpersoon leest sindsdien op een plat licht ding dat niet ritselt. Aanbeveling: geen verder onderzoek nodig.</w:t>
      </w:r>
    </w:p>
    <w:p>
      <w:pPr>
        <w:numPr>
          <w:ilvl w:val="0"/>
          <w:numId w:val="1017"/>
        </w:numPr>
        <w:pStyle w:val="Compact"/>
      </w:pPr>
      <w:r>
        <w:rPr>
          <w:bCs/>
          <w:b/>
        </w:rPr>
        <w:t xml:space="preserve">Dossier 41:</w:t>
      </w:r>
      <w:r>
        <w:t xml:space="preserve"> </w:t>
      </w:r>
      <w:r>
        <w:t xml:space="preserve">de stofzuiger. Status: levensgevaarlijk. Aanbeveling: vanop veilige afstand blijven observeren.</w:t>
      </w:r>
    </w:p>
    <w:p>
      <w:pPr>
        <w:numPr>
          <w:ilvl w:val="0"/>
          <w:numId w:val="1017"/>
        </w:numPr>
        <w:pStyle w:val="Compact"/>
      </w:pPr>
      <w:r>
        <w:rPr>
          <w:bCs/>
          <w:b/>
        </w:rPr>
        <w:t xml:space="preserve">Dossier 64:</w:t>
      </w:r>
      <w:r>
        <w:t xml:space="preserve"> </w:t>
      </w:r>
      <w:r>
        <w:t xml:space="preserve">gapen. Status: besmettelijk, maar uitsluitend bij eigen mensen.</w:t>
      </w:r>
    </w:p>
    <w:p>
      <w:pPr>
        <w:numPr>
          <w:ilvl w:val="0"/>
          <w:numId w:val="1017"/>
        </w:numPr>
        <w:pStyle w:val="Compact"/>
      </w:pPr>
      <w:r>
        <w:rPr>
          <w:bCs/>
          <w:b/>
        </w:rPr>
        <w:t xml:space="preserve">Dossier 72:</w:t>
      </w:r>
      <w:r>
        <w:t xml:space="preserve"> </w:t>
      </w:r>
      <w:r>
        <w:t xml:space="preserve">Kerstmis. Status: onverklaarbaar.</w:t>
      </w:r>
    </w:p>
    <w:p>
      <w:pPr>
        <w:numPr>
          <w:ilvl w:val="0"/>
          <w:numId w:val="1017"/>
        </w:numPr>
        <w:pStyle w:val="Compact"/>
      </w:pPr>
      <w:r>
        <w:rPr>
          <w:bCs/>
          <w:b/>
        </w:rPr>
        <w:t xml:space="preserve">Dossier 58 (nieuw):</w:t>
      </w:r>
      <w:r>
        <w:t xml:space="preserve"> </w:t>
      </w:r>
      <w:r>
        <w:t xml:space="preserve">de brief van de gemeente. Status: gevaarlijk. Een witte envelop zonder geur van een bekende mens, en toch werd de proefpersoon er stil van. Aanbeveling: alle witte enveloppen voortaan wantrouwen.</w:t>
      </w:r>
    </w:p>
    <w:p>
      <w:pPr>
        <w:numPr>
          <w:ilvl w:val="0"/>
          <w:numId w:val="1017"/>
        </w:numPr>
        <w:pStyle w:val="Compact"/>
      </w:pPr>
      <w:r>
        <w:rPr>
          <w:bCs/>
          <w:b/>
        </w:rPr>
        <w:t xml:space="preserve">Dossier 89:</w:t>
      </w:r>
      <w:r>
        <w:t xml:space="preserve"> </w:t>
      </w:r>
      <w:r>
        <w:t xml:space="preserve">de postbode. Status: reproduceerbaar gevaar. Opmerking: in twaalf jaar drie verschillende geuren in hetzelfde uniform. Alle drie verdacht.</w:t>
      </w:r>
    </w:p>
    <w:p>
      <w:pPr>
        <w:numPr>
          <w:ilvl w:val="0"/>
          <w:numId w:val="1017"/>
        </w:numPr>
        <w:pStyle w:val="Compact"/>
      </w:pPr>
      <w:r>
        <w:rPr>
          <w:bCs/>
          <w:b/>
        </w:rPr>
        <w:t xml:space="preserve">Dossier 95 (nieuw):</w:t>
      </w:r>
      <w:r>
        <w:t xml:space="preserve"> </w:t>
      </w:r>
      <w:r>
        <w:t xml:space="preserve">het bordje in het bos. Status: de proefpersoon kan het lezen en negeert het. De boswachter kan het lezen en wijst ernaar. Conclusie: het bordje heeft twee betekenissen.</w:t>
      </w:r>
    </w:p>
    <w:p>
      <w:pPr>
        <w:numPr>
          <w:ilvl w:val="0"/>
          <w:numId w:val="1017"/>
        </w:numPr>
        <w:pStyle w:val="Compact"/>
      </w:pPr>
      <w:r>
        <w:rPr>
          <w:bCs/>
          <w:b/>
        </w:rPr>
        <w:t xml:space="preserve">Dossier 103:</w:t>
      </w:r>
      <w:r>
        <w:t xml:space="preserve"> </w:t>
      </w:r>
      <w:r>
        <w:t xml:space="preserve">de spiegel. Status: een tweede hond die nooit buiten komt. Zeer onbeleefd.</w:t>
      </w:r>
    </w:p>
    <w:bookmarkEnd w:id="81"/>
    <w:bookmarkStart w:id="82" w:name="opmerkingen-van-de-kat"/>
    <w:p>
      <w:pPr>
        <w:pStyle w:val="Heading2"/>
      </w:pPr>
      <w:r>
        <w:t xml:space="preserve">Opmerkingen van de kat</w:t>
      </w:r>
    </w:p>
    <w:p>
      <w:pPr>
        <w:pStyle w:val="FirstParagraph"/>
      </w:pPr>
      <w:r>
        <w:t xml:space="preserve">Hoogstens zes in het hele boek, en altijd gedrag, nooit gedachten.</w:t>
      </w:r>
    </w:p>
    <w:bookmarkEnd w:id="82"/>
    <w:bookmarkStart w:id="83" w:name="de-langetermijnstudie"/>
    <w:p>
      <w:pPr>
        <w:pStyle w:val="Heading2"/>
      </w:pPr>
      <w:r>
        <w:t xml:space="preserve">De langetermijnstudie</w:t>
      </w:r>
    </w:p>
    <w:p>
      <w:pPr>
        <w:numPr>
          <w:ilvl w:val="0"/>
          <w:numId w:val="1018"/>
        </w:numPr>
        <w:pStyle w:val="Compact"/>
      </w:pPr>
      <w:r>
        <w:rPr>
          <w:bCs/>
          <w:b/>
        </w:rPr>
        <w:t xml:space="preserve">Looptijd:</w:t>
      </w:r>
      <w:r>
        <w:t xml:space="preserve"> </w:t>
      </w:r>
      <w:r>
        <w:t xml:space="preserve">twaalf jaar.</w:t>
      </w:r>
    </w:p>
    <w:p>
      <w:pPr>
        <w:numPr>
          <w:ilvl w:val="0"/>
          <w:numId w:val="1018"/>
        </w:numPr>
        <w:pStyle w:val="Compact"/>
      </w:pPr>
      <w:r>
        <w:rPr>
          <w:bCs/>
          <w:b/>
        </w:rPr>
        <w:t xml:space="preserve">Proefpersonen:</w:t>
      </w:r>
      <w:r>
        <w:t xml:space="preserve"> </w:t>
      </w:r>
      <w:r>
        <w:t xml:space="preserve">vier volwassen mensen, twee kinderen, één kat en drie postbodes.</w:t>
      </w:r>
    </w:p>
    <w:p>
      <w:pPr>
        <w:numPr>
          <w:ilvl w:val="0"/>
          <w:numId w:val="1018"/>
        </w:numPr>
        <w:pStyle w:val="Compact"/>
      </w:pPr>
      <w:r>
        <w:rPr>
          <w:bCs/>
          <w:b/>
        </w:rPr>
        <w:t xml:space="preserve">Wandelingen:</w:t>
      </w:r>
      <w:r>
        <w:t xml:space="preserve"> </w:t>
      </w:r>
      <w:r>
        <w:t xml:space="preserve">ongeveer negenduizend, waarvan een groot deel dogtime.</w:t>
      </w:r>
    </w:p>
    <w:p>
      <w:pPr>
        <w:numPr>
          <w:ilvl w:val="0"/>
          <w:numId w:val="1018"/>
        </w:numPr>
        <w:pStyle w:val="Compact"/>
      </w:pPr>
      <w:r>
        <w:rPr>
          <w:bCs/>
          <w:b/>
        </w:rPr>
        <w:t xml:space="preserve">Slotsom:</w:t>
      </w:r>
      <w:r>
        <w:t xml:space="preserve"> </w:t>
      </w:r>
      <w:r>
        <w:t xml:space="preserve">nog steeds geen sluitende verklaring gevonden. De studie wordt afgesloten door de proefpersoon (hoofdstuk 26).</w:t>
      </w:r>
    </w:p>
    <w:bookmarkEnd w:id="83"/>
    <w:bookmarkEnd w:id="84"/>
    <w:bookmarkStart w:id="85" w:name="wandelingen-per-hoofdstuk"/>
    <w:p>
      <w:pPr>
        <w:pStyle w:val="Heading1"/>
      </w:pPr>
      <w:r>
        <w:t xml:space="preserve">13. Wandelingen per hoofdstuk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Hoofdstuk</w:t>
            </w:r>
          </w:p>
        </w:tc>
        <w:tc>
          <w:tcPr/>
          <w:p>
            <w:pPr>
              <w:pStyle w:val="Compact"/>
              <w:jc w:val="left"/>
            </w:pPr>
            <w:r>
              <w:t xml:space="preserve">Soort</w:t>
            </w:r>
          </w:p>
        </w:tc>
        <w:tc>
          <w:tcPr/>
          <w:p>
            <w:pPr>
              <w:pStyle w:val="Compact"/>
              <w:jc w:val="left"/>
            </w:pPr>
            <w:r>
              <w:t xml:space="preserve">Opmerking</w:t>
            </w:r>
          </w:p>
        </w:tc>
      </w:tr>
      <w:tr>
        <w:tc>
          <w:tcPr/>
          <w:p>
            <w:pPr>
              <w:pStyle w:val="Compact"/>
              <w:jc w:val="left"/>
            </w:pPr>
            <w:r>
              <w:t xml:space="preserve">6. De Geur als Horloge</w:t>
            </w:r>
          </w:p>
        </w:tc>
        <w:tc>
          <w:tcPr/>
          <w:p>
            <w:pPr>
              <w:pStyle w:val="Compact"/>
              <w:jc w:val="left"/>
            </w:pPr>
            <w:r>
              <w:t xml:space="preserve">Dogtime</w:t>
            </w:r>
          </w:p>
        </w:tc>
        <w:tc>
          <w:tcPr/>
          <w:p>
            <w:pPr>
              <w:pStyle w:val="Compact"/>
              <w:jc w:val="left"/>
            </w:pPr>
            <w:r>
              <w:t xml:space="preserve">Lode bedenkt de twee woorden</w:t>
            </w:r>
          </w:p>
        </w:tc>
      </w:tr>
      <w:tr>
        <w:tc>
          <w:tcPr/>
          <w:p>
            <w:pPr>
              <w:pStyle w:val="Compact"/>
              <w:jc w:val="left"/>
            </w:pPr>
            <w:r>
              <w:t xml:space="preserve">7. De Mythe van de Alfa</w:t>
            </w:r>
          </w:p>
        </w:tc>
        <w:tc>
          <w:tcPr/>
          <w:p>
            <w:pPr>
              <w:pStyle w:val="Compact"/>
              <w:jc w:val="left"/>
            </w:pPr>
            <w:r>
              <w:t xml:space="preserve">Meewandelen</w:t>
            </w:r>
          </w:p>
        </w:tc>
        <w:tc>
          <w:tcPr/>
          <w:p>
            <w:pPr>
              <w:pStyle w:val="Compact"/>
              <w:jc w:val="left"/>
            </w:pPr>
            <w:r>
              <w:t xml:space="preserve">Korte lijn, rukken, korte zinnen</w:t>
            </w:r>
          </w:p>
        </w:tc>
      </w:tr>
      <w:tr>
        <w:tc>
          <w:tcPr/>
          <w:p>
            <w:pPr>
              <w:pStyle w:val="Compact"/>
              <w:jc w:val="left"/>
            </w:pPr>
            <w:r>
              <w:t xml:space="preserve">11. De Programmering van de Jacht</w:t>
            </w:r>
          </w:p>
        </w:tc>
        <w:tc>
          <w:tcPr/>
          <w:p>
            <w:pPr>
              <w:pStyle w:val="Compact"/>
              <w:jc w:val="left"/>
            </w:pPr>
            <w:r>
              <w:t xml:space="preserve">Dogtime, dan meewandelen</w:t>
            </w:r>
          </w:p>
        </w:tc>
        <w:tc>
          <w:tcPr/>
          <w:p>
            <w:pPr>
              <w:pStyle w:val="Compact"/>
              <w:jc w:val="left"/>
            </w:pPr>
            <w:r>
              <w:t xml:space="preserve">De rode kater</w:t>
            </w:r>
          </w:p>
        </w:tc>
      </w:tr>
      <w:tr>
        <w:tc>
          <w:tcPr/>
          <w:p>
            <w:pPr>
              <w:pStyle w:val="Compact"/>
              <w:jc w:val="left"/>
            </w:pPr>
            <w:r>
              <w:t xml:space="preserve">12. Het Terras-Experiment</w:t>
            </w:r>
          </w:p>
        </w:tc>
        <w:tc>
          <w:tcPr/>
          <w:p>
            <w:pPr>
              <w:pStyle w:val="Compact"/>
              <w:jc w:val="left"/>
            </w:pPr>
            <w:r>
              <w:t xml:space="preserve">Stilstand</w:t>
            </w:r>
          </w:p>
        </w:tc>
        <w:tc>
          <w:tcPr/>
          <w:p>
            <w:pPr>
              <w:pStyle w:val="Compact"/>
              <w:jc w:val="left"/>
            </w:pPr>
            <w:r>
              <w:t xml:space="preserve">Dogtime voor de neus alleen</w:t>
            </w:r>
          </w:p>
        </w:tc>
      </w:tr>
      <w:tr>
        <w:tc>
          <w:tcPr/>
          <w:p>
            <w:pPr>
              <w:pStyle w:val="Compact"/>
              <w:jc w:val="left"/>
            </w:pPr>
            <w:r>
              <w:t xml:space="preserve">15. De Angst voor Honden</w:t>
            </w:r>
          </w:p>
        </w:tc>
        <w:tc>
          <w:tcPr/>
          <w:p>
            <w:pPr>
              <w:pStyle w:val="Compact"/>
              <w:jc w:val="left"/>
            </w:pPr>
            <w:r>
              <w:t xml:space="preserve">Dogtime, dan meewandelen</w:t>
            </w:r>
          </w:p>
        </w:tc>
        <w:tc>
          <w:tcPr/>
          <w:p>
            <w:pPr>
              <w:pStyle w:val="Compact"/>
              <w:jc w:val="left"/>
            </w:pPr>
            <w:r>
              <w:t xml:space="preserve">De lijn uit angst voor een ander</w:t>
            </w:r>
          </w:p>
        </w:tc>
      </w:tr>
      <w:tr>
        <w:tc>
          <w:tcPr/>
          <w:p>
            <w:pPr>
              <w:pStyle w:val="Compact"/>
              <w:jc w:val="left"/>
            </w:pPr>
            <w:r>
              <w:t xml:space="preserve">Deel II, het spoor van het zusje</w:t>
            </w:r>
          </w:p>
        </w:tc>
        <w:tc>
          <w:tcPr/>
          <w:p>
            <w:pPr>
              <w:pStyle w:val="Compact"/>
              <w:jc w:val="left"/>
            </w:pPr>
            <w:r>
              <w:t xml:space="preserve">Dogtime</w:t>
            </w:r>
          </w:p>
        </w:tc>
        <w:tc>
          <w:tcPr/>
          <w:p>
            <w:pPr>
              <w:pStyle w:val="Compact"/>
              <w:jc w:val="left"/>
            </w:pPr>
            <w:r>
              <w:t xml:space="preserve">Lange zinnen</w:t>
            </w:r>
          </w:p>
        </w:tc>
      </w:tr>
      <w:tr>
        <w:tc>
          <w:tcPr/>
          <w:p>
            <w:pPr>
              <w:pStyle w:val="Compact"/>
              <w:jc w:val="left"/>
            </w:pPr>
            <w:r>
              <w:t xml:space="preserve">19. De Boswachter versus de Wolf</w:t>
            </w:r>
          </w:p>
        </w:tc>
        <w:tc>
          <w:tcPr/>
          <w:p>
            <w:pPr>
              <w:pStyle w:val="Compact"/>
              <w:jc w:val="left"/>
            </w:pPr>
            <w:r>
              <w:t xml:space="preserve">Dogtime, onderbroken, dan weer dogtime</w:t>
            </w:r>
          </w:p>
        </w:tc>
        <w:tc>
          <w:tcPr/>
          <w:p>
            <w:pPr>
              <w:pStyle w:val="Compact"/>
              <w:jc w:val="left"/>
            </w:pPr>
            <w:r>
              <w:t xml:space="preserve">Lode doet de lijn weer los</w:t>
            </w:r>
          </w:p>
        </w:tc>
      </w:tr>
      <w:tr>
        <w:tc>
          <w:tcPr/>
          <w:p>
            <w:pPr>
              <w:pStyle w:val="Compact"/>
              <w:jc w:val="left"/>
            </w:pPr>
            <w:r>
              <w:t xml:space="preserve">22. Langzamere Wandelingen</w:t>
            </w:r>
          </w:p>
        </w:tc>
        <w:tc>
          <w:tcPr/>
          <w:p>
            <w:pPr>
              <w:pStyle w:val="Compact"/>
              <w:jc w:val="left"/>
            </w:pPr>
            <w:r>
              <w:t xml:space="preserve">Vermenging</w:t>
            </w:r>
          </w:p>
        </w:tc>
        <w:tc>
          <w:tcPr/>
          <w:p>
            <w:pPr>
              <w:pStyle w:val="Compact"/>
              <w:jc w:val="left"/>
            </w:pPr>
            <w:r>
              <w:t xml:space="preserve">Meewandelen zonder haast</w:t>
            </w:r>
          </w:p>
        </w:tc>
      </w:tr>
      <w:tr>
        <w:tc>
          <w:tcPr/>
          <w:p>
            <w:pPr>
              <w:pStyle w:val="Compact"/>
              <w:jc w:val="left"/>
            </w:pPr>
            <w:r>
              <w:t xml:space="preserve">24. De Neus Die Zweeg</w:t>
            </w:r>
          </w:p>
        </w:tc>
        <w:tc>
          <w:tcPr/>
          <w:p>
            <w:pPr>
              <w:pStyle w:val="Compact"/>
              <w:jc w:val="left"/>
            </w:pPr>
            <w:r>
              <w:t xml:space="preserve">Dogtime zonder geur</w:t>
            </w:r>
          </w:p>
        </w:tc>
        <w:tc>
          <w:tcPr/>
          <w:p>
            <w:pPr>
              <w:pStyle w:val="Compact"/>
              <w:jc w:val="left"/>
            </w:pPr>
            <w:r>
              <w:t xml:space="preserve">Tara loopt los, maar het grasveld zwijgt. Lode merkt dat ze niet meer snuffelt.</w:t>
            </w:r>
          </w:p>
        </w:tc>
      </w:tr>
      <w:tr>
        <w:tc>
          <w:tcPr/>
          <w:p>
            <w:pPr>
              <w:pStyle w:val="Compact"/>
              <w:jc w:val="left"/>
            </w:pPr>
            <w:r>
              <w:t xml:space="preserve">Epiloog</w:t>
            </w:r>
          </w:p>
        </w:tc>
        <w:tc>
          <w:tcPr/>
          <w:p>
            <w:pPr>
              <w:pStyle w:val="Compact"/>
              <w:jc w:val="left"/>
            </w:pPr>
            <w:r>
              <w:t xml:space="preserve">Lodes eigen dogtime</w:t>
            </w:r>
          </w:p>
        </w:tc>
        <w:tc>
          <w:tcPr/>
          <w:p>
            <w:pPr>
              <w:pStyle w:val="Compact"/>
              <w:jc w:val="left"/>
            </w:pPr>
            <w:r>
              <w:t xml:space="preserve">Lode alleen, van het pad af</w:t>
            </w:r>
          </w:p>
        </w:tc>
      </w:tr>
    </w:tbl>
    <w:bookmarkEnd w:id="85"/>
    <w:bookmarkStart w:id="86" w:name="vormgeving-en-illustraties"/>
    <w:p>
      <w:pPr>
        <w:pStyle w:val="Heading1"/>
      </w:pPr>
      <w:r>
        <w:t xml:space="preserve">14. Vormgeving en illustraties</w:t>
      </w:r>
    </w:p>
    <w:p>
      <w:pPr>
        <w:numPr>
          <w:ilvl w:val="0"/>
          <w:numId w:val="1019"/>
        </w:numPr>
        <w:pStyle w:val="Compact"/>
      </w:pPr>
      <w:r>
        <w:t xml:space="preserve">Pootafdrukken als markering voor hoofdstukken en rubrieken.</w:t>
      </w:r>
    </w:p>
    <w:p>
      <w:pPr>
        <w:numPr>
          <w:ilvl w:val="0"/>
          <w:numId w:val="1019"/>
        </w:numPr>
        <w:pStyle w:val="Compact"/>
      </w:pPr>
      <w:r>
        <w:t xml:space="preserve">Onderzoeksdossiers als handgeschreven notitiekaartjes; Labradorwetten als omkaderd citaat.</w:t>
      </w:r>
    </w:p>
    <w:p>
      <w:pPr>
        <w:numPr>
          <w:ilvl w:val="0"/>
          <w:numId w:val="1019"/>
        </w:numPr>
        <w:pStyle w:val="Compact"/>
      </w:pPr>
      <w:r>
        <w:t xml:space="preserve">Pseudowetenschappelijke schema’s en een geurkaart in de bijlage.</w:t>
      </w:r>
    </w:p>
    <w:p>
      <w:pPr>
        <w:numPr>
          <w:ilvl w:val="0"/>
          <w:numId w:val="1019"/>
        </w:numPr>
        <w:pStyle w:val="Compact"/>
      </w:pPr>
      <w:r>
        <w:t xml:space="preserve">Lijntekeningen van Tara, vooral in blauw en geel, de kleuren die zij zelf ziet.</w:t>
      </w:r>
    </w:p>
    <w:p>
      <w:pPr>
        <w:numPr>
          <w:ilvl w:val="0"/>
          <w:numId w:val="1019"/>
        </w:numPr>
        <w:pStyle w:val="Compact"/>
      </w:pPr>
      <w:r>
        <w:t xml:space="preserve">Een rij pootafdrukken die per Deel grijzer wordt.</w:t>
      </w:r>
    </w:p>
    <w:p>
      <w:pPr>
        <w:numPr>
          <w:ilvl w:val="0"/>
          <w:numId w:val="1019"/>
        </w:numPr>
        <w:pStyle w:val="Compact"/>
      </w:pPr>
      <w:r>
        <w:rPr>
          <w:bCs/>
          <w:b/>
        </w:rPr>
        <w:t xml:space="preserve">Hoofdstuk 26 krijgt een andere vormgeving:</w:t>
      </w:r>
      <w:r>
        <w:t xml:space="preserve"> </w:t>
      </w:r>
      <w:r>
        <w:t xml:space="preserve">geen pootafdruk maar een gewoon, gelinieerd blad, alsof Lode het in een schrift heeft geschreven.</w:t>
      </w:r>
    </w:p>
    <w:bookmarkEnd w:id="86"/>
    <w:bookmarkStart w:id="87" w:name="wat-we-bewust-niet-gebruiken"/>
    <w:p>
      <w:pPr>
        <w:pStyle w:val="Heading1"/>
      </w:pPr>
      <w:r>
        <w:t xml:space="preserve">15. Wat we bewust niet gebruiken</w:t>
      </w:r>
    </w:p>
    <w:p>
      <w:pPr>
        <w:numPr>
          <w:ilvl w:val="0"/>
          <w:numId w:val="1020"/>
        </w:numPr>
        <w:pStyle w:val="Compact"/>
      </w:pPr>
      <w:r>
        <w:t xml:space="preserve">De gids over de humoristische thriller en de experimentele satire.</w:t>
      </w:r>
    </w:p>
    <w:p>
      <w:pPr>
        <w:numPr>
          <w:ilvl w:val="0"/>
          <w:numId w:val="1020"/>
        </w:numPr>
        <w:pStyle w:val="Compact"/>
      </w:pPr>
      <w:r>
        <w:t xml:space="preserve">De oude scènes met Buster als kant-en-klare tekst.</w:t>
      </w:r>
    </w:p>
    <w:p>
      <w:pPr>
        <w:numPr>
          <w:ilvl w:val="0"/>
          <w:numId w:val="1020"/>
        </w:numPr>
        <w:pStyle w:val="Compact"/>
      </w:pPr>
      <w:r>
        <w:t xml:space="preserve">Een volwassen baby en kleinkinderen binnen één hondenleven.</w:t>
      </w:r>
    </w:p>
    <w:p>
      <w:pPr>
        <w:numPr>
          <w:ilvl w:val="0"/>
          <w:numId w:val="1020"/>
        </w:numPr>
        <w:pStyle w:val="Compact"/>
      </w:pPr>
      <w:r>
        <w:t xml:space="preserve">De kat met eigen gedachten.</w:t>
      </w:r>
    </w:p>
    <w:p>
      <w:pPr>
        <w:numPr>
          <w:ilvl w:val="0"/>
          <w:numId w:val="1020"/>
        </w:numPr>
        <w:pStyle w:val="Compact"/>
      </w:pPr>
      <w:r>
        <w:t xml:space="preserve">Een brief van Tara aan de lezer.</w:t>
      </w:r>
    </w:p>
    <w:p>
      <w:pPr>
        <w:numPr>
          <w:ilvl w:val="0"/>
          <w:numId w:val="1020"/>
        </w:numPr>
        <w:pStyle w:val="Compact"/>
      </w:pPr>
      <w:r>
        <w:t xml:space="preserve">Een expliciete, lange beschrijving van de euthanasie. Het moment zelf blijft buiten beeld of gebeurt in één zin.</w:t>
      </w:r>
    </w:p>
    <w:bookmarkEnd w:id="87"/>
    <w:bookmarkStart w:id="88" w:name="anekdotenbank"/>
    <w:p>
      <w:pPr>
        <w:pStyle w:val="Heading1"/>
      </w:pPr>
      <w:r>
        <w:t xml:space="preserve">16. Anekdotenbank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Anekdote</w:t>
            </w:r>
          </w:p>
        </w:tc>
        <w:tc>
          <w:tcPr/>
          <w:p>
            <w:pPr>
              <w:pStyle w:val="Compact"/>
              <w:jc w:val="left"/>
            </w:pPr>
            <w:r>
              <w:t xml:space="preserve">Plek</w:t>
            </w:r>
          </w:p>
        </w:tc>
        <w:tc>
          <w:tcPr/>
          <w:p>
            <w:pPr>
              <w:pStyle w:val="Compact"/>
              <w:jc w:val="left"/>
            </w:pPr>
            <w:r>
              <w:t xml:space="preserve">Wandeling</w:t>
            </w:r>
          </w:p>
        </w:tc>
        <w:tc>
          <w:tcPr/>
          <w:p>
            <w:pPr>
              <w:pStyle w:val="Compact"/>
              <w:jc w:val="left"/>
            </w:pPr>
            <w:r>
              <w:t xml:space="preserve">Status</w:t>
            </w:r>
          </w:p>
        </w:tc>
      </w:tr>
      <w:tr>
        <w:tc>
          <w:tcPr/>
          <w:p>
            <w:pPr>
              <w:pStyle w:val="Compact"/>
              <w:jc w:val="left"/>
            </w:pPr>
            <w:r>
              <w:t xml:space="preserve">Pootje geven: eerst roepen, dan geduld</w:t>
            </w:r>
          </w:p>
        </w:tc>
        <w:tc>
          <w:tcPr/>
          <w:p>
            <w:pPr>
              <w:pStyle w:val="Compact"/>
              <w:jc w:val="left"/>
            </w:pPr>
            <w:r>
              <w:t xml:space="preserve">5</w:t>
            </w:r>
          </w:p>
        </w:tc>
        <w:tc>
          <w:tcPr/>
          <w:p>
            <w:pPr>
              <w:pStyle w:val="Compact"/>
              <w:jc w:val="left"/>
            </w:pPr>
            <w:r>
              <w:t xml:space="preserve">n.v.t.</w:t>
            </w:r>
          </w:p>
        </w:tc>
        <w:tc>
          <w:tcPr/>
          <w:p>
            <w:pPr>
              <w:pStyle w:val="Compact"/>
              <w:jc w:val="left"/>
            </w:pPr>
            <w:r>
              <w:t xml:space="preserve">Verwerkt</w:t>
            </w:r>
          </w:p>
        </w:tc>
      </w:tr>
      <w:tr>
        <w:tc>
          <w:tcPr/>
          <w:p>
            <w:pPr>
              <w:pStyle w:val="Compact"/>
              <w:jc w:val="left"/>
            </w:pPr>
            <w:r>
              <w:t xml:space="preserve">De opgerolde krant in de vuilnisbak</w:t>
            </w:r>
          </w:p>
        </w:tc>
        <w:tc>
          <w:tcPr/>
          <w:p>
            <w:pPr>
              <w:pStyle w:val="Compact"/>
              <w:jc w:val="left"/>
            </w:pPr>
            <w:r>
              <w:t xml:space="preserve">7</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Lode op de keukenvloer, de eerste nacht</w:t>
            </w:r>
          </w:p>
        </w:tc>
        <w:tc>
          <w:tcPr/>
          <w:p>
            <w:pPr>
              <w:pStyle w:val="Compact"/>
              <w:jc w:val="left"/>
            </w:pPr>
            <w:r>
              <w:t xml:space="preserve">4</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w:t>
            </w:r>
            <w:r>
              <w:t xml:space="preserve">Plaats</w:t>
            </w:r>
            <w:r>
              <w:t xml:space="preserve">”</w:t>
            </w:r>
            <w:r>
              <w:t xml:space="preserve"> </w:t>
            </w:r>
            <w:r>
              <w:t xml:space="preserve">op het terras na maanden oefenen</w:t>
            </w:r>
          </w:p>
        </w:tc>
        <w:tc>
          <w:tcPr/>
          <w:p>
            <w:pPr>
              <w:pStyle w:val="Compact"/>
              <w:jc w:val="left"/>
            </w:pPr>
            <w:r>
              <w:t xml:space="preserve">12</w:t>
            </w:r>
          </w:p>
        </w:tc>
        <w:tc>
          <w:tcPr/>
          <w:p>
            <w:pPr>
              <w:pStyle w:val="Compact"/>
              <w:jc w:val="left"/>
            </w:pPr>
            <w:r>
              <w:t xml:space="preserve">n.v.t.</w:t>
            </w:r>
          </w:p>
        </w:tc>
        <w:tc>
          <w:tcPr/>
          <w:p>
            <w:pPr>
              <w:pStyle w:val="Compact"/>
              <w:jc w:val="left"/>
            </w:pPr>
            <w:r>
              <w:t xml:space="preserve">Verwerkt</w:t>
            </w:r>
          </w:p>
        </w:tc>
      </w:tr>
      <w:tr>
        <w:tc>
          <w:tcPr/>
          <w:p>
            <w:pPr>
              <w:pStyle w:val="Compact"/>
              <w:jc w:val="left"/>
            </w:pPr>
            <w:r>
              <w:t xml:space="preserve">Het laatste stukje van Lodes bord</w:t>
            </w:r>
          </w:p>
        </w:tc>
        <w:tc>
          <w:tcPr/>
          <w:p>
            <w:pPr>
              <w:pStyle w:val="Compact"/>
              <w:jc w:val="left"/>
            </w:pPr>
            <w:r>
              <w:t xml:space="preserve">13, 25</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Lode legt een vreemde uit hoe je een hond benadert</w:t>
            </w:r>
          </w:p>
        </w:tc>
        <w:tc>
          <w:tcPr/>
          <w:p>
            <w:pPr>
              <w:pStyle w:val="Compact"/>
              <w:jc w:val="left"/>
            </w:pPr>
            <w:r>
              <w:t xml:space="preserve">16</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Geen poepzakje in de natuur, wel op het grasveld</w:t>
            </w:r>
          </w:p>
        </w:tc>
        <w:tc>
          <w:tcPr/>
          <w:p>
            <w:pPr>
              <w:pStyle w:val="Compact"/>
              <w:jc w:val="left"/>
            </w:pPr>
            <w:r>
              <w:t xml:space="preserve">19</w:t>
            </w:r>
          </w:p>
        </w:tc>
        <w:tc>
          <w:tcPr/>
          <w:p>
            <w:pPr>
              <w:pStyle w:val="Compact"/>
              <w:jc w:val="left"/>
            </w:pPr>
            <w:r>
              <w:t xml:space="preserve">Dogtime</w:t>
            </w:r>
          </w:p>
        </w:tc>
        <w:tc>
          <w:tcPr/>
          <w:p>
            <w:pPr>
              <w:pStyle w:val="Compact"/>
              <w:jc w:val="left"/>
            </w:pPr>
            <w:r>
              <w:t xml:space="preserve">Nieuw</w:t>
            </w:r>
          </w:p>
        </w:tc>
      </w:tr>
      <w:tr>
        <w:tc>
          <w:tcPr/>
          <w:p>
            <w:pPr>
              <w:pStyle w:val="Compact"/>
              <w:jc w:val="left"/>
            </w:pPr>
            <w:r>
              <w:t xml:space="preserve">De GAS-boete en</w:t>
            </w:r>
            <w:r>
              <w:t xml:space="preserve"> </w:t>
            </w:r>
            <w:r>
              <w:t xml:space="preserve">“</w:t>
            </w:r>
            <w:r>
              <w:t xml:space="preserve">hondenhaters</w:t>
            </w:r>
            <w:r>
              <w:t xml:space="preserve">”</w:t>
            </w:r>
          </w:p>
        </w:tc>
        <w:tc>
          <w:tcPr/>
          <w:p>
            <w:pPr>
              <w:pStyle w:val="Compact"/>
              <w:jc w:val="left"/>
            </w:pPr>
            <w:r>
              <w:t xml:space="preserve">19</w:t>
            </w:r>
          </w:p>
        </w:tc>
        <w:tc>
          <w:tcPr/>
          <w:p>
            <w:pPr>
              <w:pStyle w:val="Compact"/>
              <w:jc w:val="left"/>
            </w:pPr>
            <w:r>
              <w:t xml:space="preserve">Dogtime</w:t>
            </w:r>
          </w:p>
        </w:tc>
        <w:tc>
          <w:tcPr/>
          <w:p>
            <w:pPr>
              <w:pStyle w:val="Compact"/>
              <w:jc w:val="left"/>
            </w:pPr>
            <w:r>
              <w:t xml:space="preserve">Nieuw</w:t>
            </w:r>
          </w:p>
        </w:tc>
      </w:tr>
      <w:tr>
        <w:tc>
          <w:tcPr/>
          <w:p>
            <w:pPr>
              <w:pStyle w:val="Compact"/>
              <w:jc w:val="left"/>
            </w:pPr>
            <w:r>
              <w:t xml:space="preserve">Het reekalfje in het hoge gras (optioneel)</w:t>
            </w:r>
          </w:p>
        </w:tc>
        <w:tc>
          <w:tcPr/>
          <w:p>
            <w:pPr>
              <w:pStyle w:val="Compact"/>
              <w:jc w:val="left"/>
            </w:pPr>
            <w:r>
              <w:t xml:space="preserve">19</w:t>
            </w:r>
          </w:p>
        </w:tc>
        <w:tc>
          <w:tcPr/>
          <w:p>
            <w:pPr>
              <w:pStyle w:val="Compact"/>
              <w:jc w:val="left"/>
            </w:pPr>
            <w:r>
              <w:t xml:space="preserve">Dogtime</w:t>
            </w:r>
          </w:p>
        </w:tc>
        <w:tc>
          <w:tcPr/>
          <w:p>
            <w:pPr>
              <w:pStyle w:val="Compact"/>
              <w:jc w:val="left"/>
            </w:pPr>
            <w:r>
              <w:t xml:space="preserve">Idee</w:t>
            </w:r>
          </w:p>
        </w:tc>
      </w:tr>
      <w:tr>
        <w:tc>
          <w:tcPr/>
          <w:p>
            <w:pPr>
              <w:pStyle w:val="Compact"/>
              <w:jc w:val="left"/>
            </w:pPr>
            <w:r>
              <w:t xml:space="preserve">Niezen in reeksen, de neus die bleker wordt</w:t>
            </w:r>
          </w:p>
        </w:tc>
        <w:tc>
          <w:tcPr/>
          <w:p>
            <w:pPr>
              <w:pStyle w:val="Compact"/>
              <w:jc w:val="left"/>
            </w:pPr>
            <w:r>
              <w:t xml:space="preserve">24</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De halsband in zijn jaszak</w:t>
            </w:r>
          </w:p>
        </w:tc>
        <w:tc>
          <w:tcPr/>
          <w:p>
            <w:pPr>
              <w:pStyle w:val="Compact"/>
              <w:jc w:val="left"/>
            </w:pPr>
            <w:r>
              <w:t xml:space="preserve">26</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Tara kiest Lode met een kwispel en een liedje</w:t>
            </w:r>
          </w:p>
        </w:tc>
        <w:tc>
          <w:tcPr/>
          <w:p>
            <w:pPr>
              <w:pStyle w:val="Compact"/>
              <w:jc w:val="left"/>
            </w:pPr>
            <w:r>
              <w:t xml:space="preserve">3</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Het ochtendlied bij het ontbijt</w:t>
            </w:r>
          </w:p>
        </w:tc>
        <w:tc>
          <w:tcPr/>
          <w:p>
            <w:pPr>
              <w:pStyle w:val="Compact"/>
              <w:jc w:val="left"/>
            </w:pPr>
            <w:r>
              <w:t xml:space="preserve">5, doorlopend</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Lode ontdekt: geen voorwerp in de mond, geen lied</w:t>
            </w:r>
          </w:p>
        </w:tc>
        <w:tc>
          <w:tcPr/>
          <w:p>
            <w:pPr>
              <w:pStyle w:val="Compact"/>
              <w:jc w:val="left"/>
            </w:pPr>
            <w:r>
              <w:t xml:space="preserve">10</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Elke avond iets mee naar de mand</w:t>
            </w:r>
          </w:p>
        </w:tc>
        <w:tc>
          <w:tcPr/>
          <w:p>
            <w:pPr>
              <w:pStyle w:val="Compact"/>
              <w:jc w:val="left"/>
            </w:pPr>
            <w:r>
              <w:t xml:space="preserve">4, doorlopend</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Het laatste lied, nuchter, met de rode bal</w:t>
            </w:r>
          </w:p>
        </w:tc>
        <w:tc>
          <w:tcPr/>
          <w:p>
            <w:pPr>
              <w:pStyle w:val="Compact"/>
              <w:jc w:val="left"/>
            </w:pPr>
            <w:r>
              <w:t xml:space="preserve">25</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De brief van de gemeente en het verweerschrift</w:t>
            </w:r>
          </w:p>
        </w:tc>
        <w:tc>
          <w:tcPr/>
          <w:p>
            <w:pPr>
              <w:pStyle w:val="Compact"/>
              <w:jc w:val="left"/>
            </w:pPr>
            <w:r>
              <w:t xml:space="preserve">19</w:t>
            </w:r>
          </w:p>
        </w:tc>
        <w:tc>
          <w:tcPr/>
          <w:p>
            <w:pPr>
              <w:pStyle w:val="Compact"/>
              <w:jc w:val="left"/>
            </w:pPr>
            <w:r>
              <w:t xml:space="preserve">n.v.t.</w:t>
            </w:r>
          </w:p>
        </w:tc>
        <w:tc>
          <w:tcPr/>
          <w:p>
            <w:pPr>
              <w:pStyle w:val="Compact"/>
              <w:jc w:val="left"/>
            </w:pPr>
            <w:r>
              <w:t xml:space="preserve">Nieuw</w:t>
            </w:r>
          </w:p>
        </w:tc>
      </w:tr>
      <w:tr>
        <w:tc>
          <w:tcPr/>
          <w:p>
            <w:pPr>
              <w:pStyle w:val="Compact"/>
              <w:jc w:val="left"/>
            </w:pPr>
            <w:r>
              <w:t xml:space="preserve">Sleutels kwijt, Tara weet waar ze liggen</w:t>
            </w:r>
          </w:p>
        </w:tc>
        <w:tc>
          <w:tcPr/>
          <w:p>
            <w:pPr>
              <w:pStyle w:val="Compact"/>
              <w:jc w:val="left"/>
            </w:pPr>
            <w:r>
              <w:t xml:space="preserve">Deel II</w:t>
            </w:r>
          </w:p>
        </w:tc>
        <w:tc>
          <w:tcPr/>
          <w:p>
            <w:pPr>
              <w:pStyle w:val="Compact"/>
              <w:jc w:val="left"/>
            </w:pPr>
            <w:r>
              <w:t xml:space="preserve">n.v.t.</w:t>
            </w:r>
          </w:p>
        </w:tc>
        <w:tc>
          <w:tcPr/>
          <w:p>
            <w:pPr>
              <w:pStyle w:val="Compact"/>
              <w:jc w:val="left"/>
            </w:pPr>
            <w:r>
              <w:t xml:space="preserve">Idee</w:t>
            </w:r>
          </w:p>
        </w:tc>
      </w:tr>
      <w:tr>
        <w:tc>
          <w:tcPr/>
          <w:p>
            <w:pPr>
              <w:pStyle w:val="Compact"/>
            </w:pPr>
          </w:p>
        </w:tc>
        <w:tc>
          <w:tcPr/>
          <w:p>
            <w:pPr>
              <w:pStyle w:val="Compact"/>
            </w:pPr>
          </w:p>
        </w:tc>
        <w:tc>
          <w:tcPr/>
          <w:p>
            <w:pPr>
              <w:pStyle w:val="Compact"/>
            </w:pPr>
          </w:p>
        </w:tc>
        <w:tc>
          <w:tcPr/>
          <w:p>
            <w:pPr>
              <w:pStyle w:val="Compact"/>
              <w:jc w:val="left"/>
            </w:pPr>
            <w:r>
              <w:t xml:space="preserve">Nog toe te voegen</w:t>
            </w:r>
          </w:p>
        </w:tc>
      </w:tr>
    </w:tbl>
    <w:bookmarkEnd w:id="88"/>
    <w:bookmarkStart w:id="89" w:name="open-keuzes-voor-de-auteur"/>
    <w:p>
      <w:pPr>
        <w:pStyle w:val="Heading1"/>
      </w:pPr>
      <w:r>
        <w:t xml:space="preserve">17. Open keuzes voor de auteur</w:t>
      </w:r>
    </w:p>
    <w:p>
      <w:pPr>
        <w:pStyle w:val="FirstParagraph"/>
      </w:pPr>
      <w:r>
        <w:t xml:space="preserve">Vastgelegd door de auteur: de namen (Lode, Mieke, Mira, Sofie, Jonas, Bram, Lotte), de epiloog in Lodes stem, en de GAS-boete via de gemeente.</w:t>
      </w:r>
    </w:p>
    <w:p>
      <w:pPr>
        <w:pStyle w:val="BodyText"/>
      </w:pPr>
      <w:r>
        <w:t xml:space="preserve">Nog open:</w:t>
      </w:r>
    </w:p>
    <w:p>
      <w:pPr>
        <w:pStyle w:val="BodyText"/>
      </w:pPr>
      <w:r>
        <w:t xml:space="preserve">Het reekalfje staat in hoofdstuk 19 en is daarmee ook vastgelegd.</w:t>
      </w:r>
    </w:p>
    <w:p>
      <w:pPr>
        <w:pStyle w:val="BodyText"/>
      </w:pPr>
      <w:r>
        <w:t xml:space="preserve">Vastgelegd in versie 5: het dorp is Heultje (Westerlo), de GAS-boete bedraagt 250 euro, en het boek opent met een motto van Kafka (sectie 20).</w:t>
      </w:r>
    </w:p>
    <w:bookmarkEnd w:id="89"/>
    <w:bookmarkStart w:id="90" w:name="wijzigingen-ten-opzichte-van-versie-2"/>
    <w:p>
      <w:pPr>
        <w:pStyle w:val="Heading1"/>
      </w:pPr>
      <w:r>
        <w:t xml:space="preserve">18. Wijzigingen ten opzichte van versie 2</w:t>
      </w:r>
    </w:p>
    <w:p>
      <w:pPr>
        <w:numPr>
          <w:ilvl w:val="0"/>
          <w:numId w:val="1021"/>
        </w:numPr>
        <w:pStyle w:val="Compact"/>
      </w:pPr>
      <w:r>
        <w:rPr>
          <w:bCs/>
          <w:b/>
        </w:rPr>
        <w:t xml:space="preserve">Lode</w:t>
      </w:r>
      <w:r>
        <w:t xml:space="preserve"> </w:t>
      </w:r>
      <w:r>
        <w:t xml:space="preserve">heeft een achtergrond (boerderij, hond aan de ketting, de opgerolde krant) en een ontwikkeling van strengheid naar geduld en liefde, uitgewerkt per hoofdstuk.</w:t>
      </w:r>
    </w:p>
    <w:p>
      <w:pPr>
        <w:numPr>
          <w:ilvl w:val="0"/>
          <w:numId w:val="1021"/>
        </w:numPr>
        <w:pStyle w:val="Compact"/>
      </w:pPr>
      <w:r>
        <w:rPr>
          <w:bCs/>
          <w:b/>
        </w:rPr>
        <w:t xml:space="preserve">Lodes overtuigingen</w:t>
      </w:r>
      <w:r>
        <w:t xml:space="preserve"> </w:t>
      </w:r>
      <w:r>
        <w:t xml:space="preserve">zijn in het verhaal verweven: de eerste nacht, inleven in een roedeldier, delen aan tafel.</w:t>
      </w:r>
    </w:p>
    <w:p>
      <w:pPr>
        <w:numPr>
          <w:ilvl w:val="0"/>
          <w:numId w:val="1021"/>
        </w:numPr>
        <w:pStyle w:val="Compact"/>
      </w:pPr>
      <w:r>
        <w:rPr>
          <w:bCs/>
          <w:b/>
        </w:rPr>
        <w:t xml:space="preserve">De wandelmodi</w:t>
      </w:r>
      <w:r>
        <w:t xml:space="preserve"> </w:t>
      </w:r>
      <w:r>
        <w:t xml:space="preserve">heten nu met Lodes woorden</w:t>
      </w:r>
      <w:r>
        <w:t xml:space="preserve"> </w:t>
      </w:r>
      <w:r>
        <w:rPr>
          <w:iCs/>
          <w:i/>
        </w:rPr>
        <w:t xml:space="preserve">meewandelen</w:t>
      </w:r>
      <w:r>
        <w:t xml:space="preserve"> </w:t>
      </w:r>
      <w:r>
        <w:t xml:space="preserve">en</w:t>
      </w:r>
      <w:r>
        <w:t xml:space="preserve"> </w:t>
      </w:r>
      <w:r>
        <w:rPr>
          <w:iCs/>
          <w:i/>
        </w:rPr>
        <w:t xml:space="preserve">dogtime</w:t>
      </w:r>
      <w:r>
        <w:t xml:space="preserve">.</w:t>
      </w:r>
    </w:p>
    <w:p>
      <w:pPr>
        <w:numPr>
          <w:ilvl w:val="0"/>
          <w:numId w:val="1021"/>
        </w:numPr>
        <w:pStyle w:val="Compact"/>
      </w:pPr>
      <w:r>
        <w:rPr>
          <w:bCs/>
          <w:b/>
        </w:rPr>
        <w:t xml:space="preserve">Lijnplicht en poepzakjes</w:t>
      </w:r>
      <w:r>
        <w:t xml:space="preserve"> </w:t>
      </w:r>
      <w:r>
        <w:t xml:space="preserve">zijn een karaktertrek van Lode. Hoofdstuk 19 is herschreven, met de feiten van het ANB als achtergrond.</w:t>
      </w:r>
    </w:p>
    <w:p>
      <w:pPr>
        <w:numPr>
          <w:ilvl w:val="0"/>
          <w:numId w:val="1021"/>
        </w:numPr>
        <w:pStyle w:val="Compact"/>
      </w:pPr>
      <w:r>
        <w:rPr>
          <w:bCs/>
          <w:b/>
        </w:rPr>
        <w:t xml:space="preserve">De minimumleeftijd van pups is 8 weken;</w:t>
      </w:r>
      <w:r>
        <w:t xml:space="preserve"> </w:t>
      </w:r>
      <w:r>
        <w:t xml:space="preserve">de tijdlijn is aangepast.</w:t>
      </w:r>
    </w:p>
    <w:p>
      <w:pPr>
        <w:numPr>
          <w:ilvl w:val="0"/>
          <w:numId w:val="1021"/>
        </w:numPr>
        <w:pStyle w:val="Compact"/>
      </w:pPr>
      <w:r>
        <w:rPr>
          <w:bCs/>
          <w:b/>
        </w:rPr>
        <w:t xml:space="preserve">Een nieuw einde:</w:t>
      </w:r>
    </w:p>
    <w:p>
      <w:pPr>
        <w:numPr>
          <w:ilvl w:val="1"/>
          <w:numId w:val="1022"/>
        </w:numPr>
        <w:pStyle w:val="Compact"/>
      </w:pPr>
      <w:r>
        <w:t xml:space="preserve">hoofdstuk 24</w:t>
      </w:r>
      <w:r>
        <w:t xml:space="preserve"> </w:t>
      </w:r>
      <w:r>
        <w:rPr>
          <w:iCs/>
          <w:i/>
        </w:rPr>
        <w:t xml:space="preserve">De Neus Die Zweeg</w:t>
      </w:r>
      <w:r>
        <w:t xml:space="preserve"> </w:t>
      </w:r>
      <w:r>
        <w:t xml:space="preserve">(nasale aspergillose);</w:t>
      </w:r>
    </w:p>
    <w:p>
      <w:pPr>
        <w:numPr>
          <w:ilvl w:val="1"/>
          <w:numId w:val="1022"/>
        </w:numPr>
        <w:pStyle w:val="Compact"/>
      </w:pPr>
      <w:r>
        <w:t xml:space="preserve">hoofdstuk 25</w:t>
      </w:r>
      <w:r>
        <w:t xml:space="preserve"> </w:t>
      </w:r>
      <w:r>
        <w:rPr>
          <w:iCs/>
          <w:i/>
        </w:rPr>
        <w:t xml:space="preserve">De Laatste Avond</w:t>
      </w:r>
      <w:r>
        <w:t xml:space="preserve"> </w:t>
      </w:r>
      <w:r>
        <w:t xml:space="preserve">(de avond, de operatie, de mist);</w:t>
      </w:r>
    </w:p>
    <w:p>
      <w:pPr>
        <w:numPr>
          <w:ilvl w:val="1"/>
          <w:numId w:val="1022"/>
        </w:numPr>
        <w:pStyle w:val="Compact"/>
      </w:pPr>
      <w:r>
        <w:t xml:space="preserve">hoofdstuk 26</w:t>
      </w:r>
      <w:r>
        <w:t xml:space="preserve"> </w:t>
      </w:r>
      <w:r>
        <w:rPr>
          <w:iCs/>
          <w:i/>
        </w:rPr>
        <w:t xml:space="preserve">Laatste Observatie, Genoteerd door de Proefpersoon</w:t>
      </w:r>
      <w:r>
        <w:t xml:space="preserve"> </w:t>
      </w:r>
      <w:r>
        <w:t xml:space="preserve">(de hartstilstand, twee bezoeken, de beslissing).</w:t>
      </w:r>
    </w:p>
    <w:p>
      <w:pPr>
        <w:numPr>
          <w:ilvl w:val="0"/>
          <w:numId w:val="1000"/>
        </w:numPr>
        <w:pStyle w:val="Compact"/>
      </w:pPr>
      <w:r>
        <w:t xml:space="preserve">Het boek telt nu 26 hoofdstukken.</w:t>
      </w:r>
    </w:p>
    <w:p>
      <w:pPr>
        <w:numPr>
          <w:ilvl w:val="0"/>
          <w:numId w:val="1021"/>
        </w:numPr>
        <w:pStyle w:val="Compact"/>
      </w:pPr>
      <w:r>
        <w:rPr>
          <w:bCs/>
          <w:b/>
        </w:rPr>
        <w:t xml:space="preserve">De proloog</w:t>
      </w:r>
      <w:r>
        <w:t xml:space="preserve"> </w:t>
      </w:r>
      <w:r>
        <w:t xml:space="preserve">speelt niet meer bij de haard, maar in de mist na de operatie. De lezer ontdekt dat pas in hoofdstuk 25.</w:t>
      </w:r>
    </w:p>
    <w:p>
      <w:pPr>
        <w:numPr>
          <w:ilvl w:val="0"/>
          <w:numId w:val="1021"/>
        </w:numPr>
        <w:pStyle w:val="Compact"/>
      </w:pPr>
      <w:r>
        <w:rPr>
          <w:bCs/>
          <w:b/>
        </w:rPr>
        <w:t xml:space="preserve">Nieuwe schrijfregels 13 en 14:</w:t>
      </w:r>
      <w:r>
        <w:t xml:space="preserve"> </w:t>
      </w:r>
      <w:r>
        <w:t xml:space="preserve">de ene uitzondering op het perspectief, en Lodes ontwikkeling tonen.</w:t>
      </w:r>
    </w:p>
    <w:p>
      <w:pPr>
        <w:numPr>
          <w:ilvl w:val="0"/>
          <w:numId w:val="1021"/>
        </w:numPr>
        <w:pStyle w:val="Compact"/>
      </w:pPr>
      <w:r>
        <w:rPr>
          <w:bCs/>
          <w:b/>
        </w:rPr>
        <w:t xml:space="preserve">Sectie 11 legt vast hoe het einde geschreven wordt,</w:t>
      </w:r>
      <w:r>
        <w:t xml:space="preserve"> </w:t>
      </w:r>
      <w:r>
        <w:t xml:space="preserve">met een voorbeeldfragment.</w:t>
      </w:r>
    </w:p>
    <w:p>
      <w:pPr>
        <w:numPr>
          <w:ilvl w:val="0"/>
          <w:numId w:val="1021"/>
        </w:numPr>
        <w:pStyle w:val="Compact"/>
      </w:pPr>
      <w:r>
        <w:rPr>
          <w:bCs/>
          <w:b/>
        </w:rPr>
        <w:t xml:space="preserve">Een vast paginabudget:</w:t>
      </w:r>
      <w:r>
        <w:t xml:space="preserve"> </w:t>
      </w:r>
      <w:r>
        <w:t xml:space="preserve">200 bladzijden van 6 x 9 inch, ongeveer 55.000 woorden.</w:t>
      </w:r>
    </w:p>
    <w:p>
      <w:pPr>
        <w:numPr>
          <w:ilvl w:val="0"/>
          <w:numId w:val="1021"/>
        </w:numPr>
        <w:pStyle w:val="Compact"/>
      </w:pPr>
      <w:r>
        <w:rPr>
          <w:bCs/>
          <w:b/>
        </w:rPr>
        <w:t xml:space="preserve">Nieuwe draden</w:t>
      </w:r>
      <w:r>
        <w:t xml:space="preserve"> </w:t>
      </w:r>
      <w:r>
        <w:t xml:space="preserve">(de krant, delen aan tafel, de halsband, de hand door de spijlen), nieuwe dossiers (26 en 95) en een nieuwe Labradorwet (38).</w:t>
      </w:r>
    </w:p>
    <w:p>
      <w:pPr>
        <w:numPr>
          <w:ilvl w:val="0"/>
          <w:numId w:val="1021"/>
        </w:numPr>
        <w:pStyle w:val="Compact"/>
      </w:pPr>
      <w:r>
        <w:rPr>
          <w:bCs/>
          <w:b/>
        </w:rPr>
        <w:t xml:space="preserve">Feitencontrole</w:t>
      </w:r>
      <w:r>
        <w:t xml:space="preserve"> </w:t>
      </w:r>
      <w:r>
        <w:t xml:space="preserve">voor de schimmelinfectie, de hartstilstand en de lijnplicht, met bronnen.</w:t>
      </w:r>
    </w:p>
    <w:bookmarkEnd w:id="90"/>
    <w:bookmarkStart w:id="91" w:name="wijzigingen-in-versie-4"/>
    <w:p>
      <w:pPr>
        <w:pStyle w:val="Heading1"/>
      </w:pPr>
      <w:r>
        <w:t xml:space="preserve">19. Wijzigingen in versie 4</w:t>
      </w:r>
    </w:p>
    <w:p>
      <w:pPr>
        <w:numPr>
          <w:ilvl w:val="0"/>
          <w:numId w:val="1023"/>
        </w:numPr>
        <w:pStyle w:val="Compact"/>
      </w:pPr>
      <w:r>
        <w:rPr>
          <w:bCs/>
          <w:b/>
        </w:rPr>
        <w:t xml:space="preserve">Tara kiest Lode bij de fokker</w:t>
      </w:r>
      <w:r>
        <w:t xml:space="preserve"> </w:t>
      </w:r>
      <w:r>
        <w:t xml:space="preserve">door te kwispelen en te zingen (hoofdstuk 3). Lode ziet dat pas later.</w:t>
      </w:r>
    </w:p>
    <w:p>
      <w:pPr>
        <w:numPr>
          <w:ilvl w:val="0"/>
          <w:numId w:val="1023"/>
        </w:numPr>
        <w:pStyle w:val="Compact"/>
      </w:pPr>
      <w:r>
        <w:rPr>
          <w:bCs/>
          <w:b/>
        </w:rPr>
        <w:t xml:space="preserve">Het liedje</w:t>
      </w:r>
      <w:r>
        <w:t xml:space="preserve"> </w:t>
      </w:r>
      <w:r>
        <w:t xml:space="preserve">is een doorlopende draad: elke ochtend bij het ontbijt, alleen met iets in haar mond, ontdekt door Lode in hoofdstuk 10, en voor het laatst gezongen op de ochtend van de operatie (hoofdstuk 25).</w:t>
      </w:r>
    </w:p>
    <w:p>
      <w:pPr>
        <w:numPr>
          <w:ilvl w:val="0"/>
          <w:numId w:val="1023"/>
        </w:numPr>
        <w:pStyle w:val="Compact"/>
      </w:pPr>
      <w:r>
        <w:rPr>
          <w:bCs/>
          <w:b/>
        </w:rPr>
        <w:t xml:space="preserve">Elke avond neemt Tara iets mee naar haar mand:</w:t>
      </w:r>
      <w:r>
        <w:t xml:space="preserve"> </w:t>
      </w:r>
      <w:r>
        <w:t xml:space="preserve">het dekentje, de pantoffel, de rode bal.</w:t>
      </w:r>
    </w:p>
    <w:p>
      <w:pPr>
        <w:numPr>
          <w:ilvl w:val="0"/>
          <w:numId w:val="1023"/>
        </w:numPr>
        <w:pStyle w:val="Compact"/>
      </w:pPr>
      <w:r>
        <w:rPr>
          <w:bCs/>
          <w:b/>
        </w:rPr>
        <w:t xml:space="preserve">Nieuwe rubrieken:</w:t>
      </w:r>
      <w:r>
        <w:t xml:space="preserve"> </w:t>
      </w:r>
      <w:r>
        <w:t xml:space="preserve">Labradorwet 1 en de dossiers 2 en 58.</w:t>
      </w:r>
    </w:p>
    <w:p>
      <w:pPr>
        <w:numPr>
          <w:ilvl w:val="0"/>
          <w:numId w:val="1023"/>
        </w:numPr>
        <w:pStyle w:val="Compact"/>
      </w:pPr>
      <w:r>
        <w:rPr>
          <w:bCs/>
          <w:b/>
        </w:rPr>
        <w:t xml:space="preserve">De epiloog staat definitief in Lodes stem</w:t>
      </w:r>
      <w:r>
        <w:t xml:space="preserve"> </w:t>
      </w:r>
      <w:r>
        <w:t xml:space="preserve">en draait om het ontbrekende ochtendlied. De rode bal komt mee naar huis in plaats van in het gras te liggen.</w:t>
      </w:r>
    </w:p>
    <w:p>
      <w:pPr>
        <w:numPr>
          <w:ilvl w:val="0"/>
          <w:numId w:val="1023"/>
        </w:numPr>
        <w:pStyle w:val="Compact"/>
      </w:pPr>
      <w:r>
        <w:rPr>
          <w:bCs/>
          <w:b/>
        </w:rPr>
        <w:t xml:space="preserve">De boswachter</w:t>
      </w:r>
      <w:r>
        <w:t xml:space="preserve"> </w:t>
      </w:r>
      <w:r>
        <w:t xml:space="preserve">stelt de overtreding vast; de gemeente stuurt een GAS-boete. Lode schrijft een verweerschrift en betaalt toch.</w:t>
      </w:r>
    </w:p>
    <w:p>
      <w:pPr>
        <w:numPr>
          <w:ilvl w:val="0"/>
          <w:numId w:val="1023"/>
        </w:numPr>
        <w:pStyle w:val="Compact"/>
      </w:pPr>
      <w:r>
        <w:rPr>
          <w:bCs/>
          <w:b/>
        </w:rPr>
        <w:t xml:space="preserve">De namen zijn definitief.</w:t>
      </w:r>
    </w:p>
    <w:bookmarkEnd w:id="91"/>
    <w:bookmarkStart w:id="92" w:name="motto-en-versie-5"/>
    <w:p>
      <w:pPr>
        <w:pStyle w:val="Heading1"/>
      </w:pPr>
      <w:r>
        <w:t xml:space="preserve">20. Motto en versie 5</w:t>
      </w:r>
    </w:p>
    <w:p>
      <w:pPr>
        <w:pStyle w:val="FirstParagraph"/>
      </w:pPr>
      <w:r>
        <w:t xml:space="preserve">Het boek opent, na de titelpagina en voor de proloog, met dit motto (eigen vertaling uit het Duits; de tekst van Kafka is publiek domein):</w:t>
      </w:r>
    </w:p>
    <w:p>
      <w:pPr>
        <w:pStyle w:val="BlockText"/>
      </w:pPr>
      <w:r>
        <w:rPr>
          <w:iCs/>
          <w:i/>
        </w:rPr>
        <w:t xml:space="preserve">Waar haalt de aarde dit voedsel vandaan?</w:t>
      </w:r>
    </w:p>
    <w:p>
      <w:pPr>
        <w:pStyle w:val="BlockText"/>
      </w:pPr>
      <w:r>
        <w:t xml:space="preserve">Franz Kafka,</w:t>
      </w:r>
      <w:r>
        <w:t xml:space="preserve"> </w:t>
      </w:r>
      <w:r>
        <w:rPr>
          <w:iCs/>
          <w:i/>
        </w:rPr>
        <w:t xml:space="preserve">Onderzoekingen van een hond</w:t>
      </w:r>
      <w:r>
        <w:t xml:space="preserve"> </w:t>
      </w:r>
      <w:r>
        <w:t xml:space="preserve">(1922)</w:t>
      </w:r>
    </w:p>
    <w:p>
      <w:pPr>
        <w:pStyle w:val="FirstParagraph"/>
      </w:pPr>
      <w:r>
        <w:t xml:space="preserve">Het is de vraag waar Kafka’s onderzoekende hond zijn leven aan wijdt. Voor Tara is het antwoord simpel en fout: uit de koekjestrommel, zodra je zingt.</w:t>
      </w:r>
    </w:p>
    <w:p>
      <w:pPr>
        <w:pStyle w:val="BodyText"/>
      </w:pPr>
      <w:r>
        <w:rPr>
          <w:bCs/>
          <w:b/>
        </w:rPr>
        <w:t xml:space="preserve">Wijzigingen in versie 5:</w:t>
      </w:r>
      <w:r>
        <w:t xml:space="preserve"> </w:t>
      </w:r>
      <w:r>
        <w:t xml:space="preserve">- Het dorp is Heultje (Westerlo).</w:t>
      </w:r>
      <w:r>
        <w:t xml:space="preserve"> </w:t>
      </w:r>
      <w:r>
        <w:t xml:space="preserve">- De GAS-boete bedraagt 250 euro en komt van de gemeente Westerlo.</w:t>
      </w:r>
      <w:r>
        <w:t xml:space="preserve"> </w:t>
      </w:r>
      <w:r>
        <w:t xml:space="preserve">- Het motto van Kafka is vastgelegd.</w:t>
      </w:r>
    </w:p>
    <w:bookmarkEnd w:id="92"/>
    <w:bookmarkStart w:id="116" w:name="X4659ac7e834cfb99fadfcc2d14a9491700242fd"/>
    <w:p>
      <w:pPr>
        <w:pStyle w:val="Heading1"/>
      </w:pPr>
      <w:r>
        <w:t xml:space="preserve">21. Vaste feiten uit de eerste versie van het manuscript</w:t>
      </w:r>
    </w:p>
    <w:p>
      <w:pPr>
        <w:pStyle w:val="FirstParagraph"/>
      </w:pPr>
      <w:r>
        <w:t xml:space="preserve">Deze feiten zijn bij het schrijven van de eerste versie ontstaan en gelden nu als vast. De dierenarts in het dorp is een man; de chirurgijn van de specialistische kliniek is een vrouw. Labradorwet 47 luidt:</w:t>
      </w:r>
      <w:r>
        <w:t xml:space="preserve"> </w:t>
      </w:r>
      <w:r>
        <w:t xml:space="preserve">“</w:t>
      </w:r>
      <w:r>
        <w:t xml:space="preserve">Wandel elke dag, in elk weer, ook als je stijf bent. Op den duur vergeet je waarom je ooit begonnen bent. Dat is het goede moment om door te gaan.</w:t>
      </w:r>
      <w:r>
        <w:t xml:space="preserve">”</w:t>
      </w:r>
    </w:p>
    <w:bookmarkStart w:id="93" w:name="de-fokker-en-het-nest-hoofdstuk-1-tot-3"/>
    <w:p>
      <w:pPr>
        <w:pStyle w:val="Heading2"/>
      </w:pPr>
      <w:r>
        <w:t xml:space="preserve">De fokker en het nest (hoofdstuk 1 tot 3)</w:t>
      </w:r>
    </w:p>
    <w:p>
      <w:pPr>
        <w:numPr>
          <w:ilvl w:val="0"/>
          <w:numId w:val="1024"/>
        </w:numPr>
        <w:pStyle w:val="Compact"/>
      </w:pPr>
      <w:r>
        <w:t xml:space="preserve">De fokster is een grote vrouw met laarzen tot aan de knieën en haar haar in een elastiekje. Ze heeft een lage, hese stem, zegt</w:t>
      </w:r>
      <w:r>
        <w:t xml:space="preserve"> </w:t>
      </w:r>
      <w:r>
        <w:t xml:space="preserve">“</w:t>
      </w:r>
      <w:r>
        <w:t xml:space="preserve">Allez, mannekes</w:t>
      </w:r>
      <w:r>
        <w:t xml:space="preserve">”</w:t>
      </w:r>
      <w:r>
        <w:t xml:space="preserve"> </w:t>
      </w:r>
      <w:r>
        <w:t xml:space="preserve">en fokt al twintig jaar.</w:t>
      </w:r>
    </w:p>
    <w:p>
      <w:pPr>
        <w:numPr>
          <w:ilvl w:val="0"/>
          <w:numId w:val="1024"/>
        </w:numPr>
        <w:pStyle w:val="Compact"/>
      </w:pPr>
      <w:r>
        <w:t xml:space="preserve">Haar jas hangt aan een spijker in het kot. In het kot staat ook een kruiwagen met een lekke band.</w:t>
      </w:r>
    </w:p>
    <w:p>
      <w:pPr>
        <w:numPr>
          <w:ilvl w:val="0"/>
          <w:numId w:val="1024"/>
        </w:numPr>
        <w:pStyle w:val="Compact"/>
      </w:pPr>
      <w:r>
        <w:t xml:space="preserve">De moeder is zwart; de pups zijn (bijna allemaal) geel.</w:t>
      </w:r>
    </w:p>
    <w:p>
      <w:pPr>
        <w:numPr>
          <w:ilvl w:val="0"/>
          <w:numId w:val="1024"/>
        </w:numPr>
        <w:pStyle w:val="Compact"/>
      </w:pPr>
      <w:r>
        <w:t xml:space="preserve">Nestgenoten met een eigen geur:</w:t>
      </w:r>
    </w:p>
    <w:p>
      <w:pPr>
        <w:numPr>
          <w:ilvl w:val="1"/>
          <w:numId w:val="1025"/>
        </w:numPr>
        <w:pStyle w:val="Compact"/>
      </w:pPr>
      <w:r>
        <w:t xml:space="preserve">een pup met donkere oortjes, die naar natte steen ruikt en door een gezin met een jongetje wordt opgehaald;</w:t>
      </w:r>
    </w:p>
    <w:p>
      <w:pPr>
        <w:numPr>
          <w:ilvl w:val="1"/>
          <w:numId w:val="1025"/>
        </w:numPr>
        <w:pStyle w:val="Compact"/>
      </w:pPr>
      <w:r>
        <w:t xml:space="preserve">een sterke pup die altijd bovenop ligt en</w:t>
      </w:r>
      <w:r>
        <w:t xml:space="preserve"> </w:t>
      </w:r>
      <w:r>
        <w:t xml:space="preserve">“</w:t>
      </w:r>
      <w:r>
        <w:t xml:space="preserve">onder de arm als een brood</w:t>
      </w:r>
      <w:r>
        <w:t xml:space="preserve">”</w:t>
      </w:r>
      <w:r>
        <w:t xml:space="preserve"> </w:t>
      </w:r>
      <w:r>
        <w:t xml:space="preserve">wordt meegenomen;</w:t>
      </w:r>
    </w:p>
    <w:p>
      <w:pPr>
        <w:numPr>
          <w:ilvl w:val="1"/>
          <w:numId w:val="1025"/>
        </w:numPr>
        <w:pStyle w:val="Compact"/>
      </w:pPr>
      <w:r>
        <w:t xml:space="preserve">een pup die zuur ruikt en in een kartonnen doos met gaten vertrekt.</w:t>
      </w:r>
    </w:p>
    <w:p>
      <w:pPr>
        <w:numPr>
          <w:ilvl w:val="0"/>
          <w:numId w:val="1024"/>
        </w:numPr>
        <w:pStyle w:val="Compact"/>
      </w:pPr>
      <w:r>
        <w:t xml:space="preserve">Een dierenarts met een koffertje zet de chip, zittend op een omgekeerde emmer.</w:t>
      </w:r>
    </w:p>
    <w:bookmarkEnd w:id="93"/>
    <w:bookmarkStart w:id="94" w:name="bij-de-komst-hoofdstuk-3-en-4"/>
    <w:p>
      <w:pPr>
        <w:pStyle w:val="Heading2"/>
      </w:pPr>
      <w:r>
        <w:t xml:space="preserve">Bij de komst (hoofdstuk 3 en 4)</w:t>
      </w:r>
    </w:p>
    <w:p>
      <w:pPr>
        <w:numPr>
          <w:ilvl w:val="0"/>
          <w:numId w:val="1026"/>
        </w:numPr>
        <w:pStyle w:val="Compact"/>
      </w:pPr>
      <w:r>
        <w:t xml:space="preserve">Lode komt met een papiertje vol vragen. Hij vraagt naar heupen en ellebogen (</w:t>
      </w:r>
      <w:r>
        <w:t xml:space="preserve">“</w:t>
      </w:r>
      <w:r>
        <w:t xml:space="preserve">getest</w:t>
      </w:r>
      <w:r>
        <w:t xml:space="preserve">”</w:t>
      </w:r>
      <w:r>
        <w:t xml:space="preserve">).</w:t>
      </w:r>
    </w:p>
    <w:p>
      <w:pPr>
        <w:numPr>
          <w:ilvl w:val="0"/>
          <w:numId w:val="1026"/>
        </w:numPr>
        <w:pStyle w:val="Compact"/>
      </w:pPr>
      <w:r>
        <w:t xml:space="preserve">Het strootje uit hoofdstuk 3 ligt daarna lang op de vensterbank naast de voordeur.</w:t>
      </w:r>
    </w:p>
    <w:p>
      <w:pPr>
        <w:numPr>
          <w:ilvl w:val="0"/>
          <w:numId w:val="1026"/>
        </w:numPr>
        <w:pStyle w:val="Compact"/>
      </w:pPr>
      <w:r>
        <w:t xml:space="preserve">Op ’t hof</w:t>
      </w:r>
      <w:r>
        <w:t xml:space="preserve"> </w:t>
      </w:r>
      <w:r>
        <w:t xml:space="preserve">“</w:t>
      </w:r>
      <w:r>
        <w:t xml:space="preserve">heetten ze allemaal Bobby</w:t>
      </w:r>
      <w:r>
        <w:t xml:space="preserve">”</w:t>
      </w:r>
      <w:r>
        <w:t xml:space="preserve">. Lodes vader gebruikte de opgerolde krant (</w:t>
      </w:r>
      <w:r>
        <w:t xml:space="preserve">“</w:t>
      </w:r>
      <w:r>
        <w:t xml:space="preserve">Zo deed mijn vader dat</w:t>
      </w:r>
      <w:r>
        <w:t xml:space="preserve">”</w:t>
      </w:r>
      <w:r>
        <w:t xml:space="preserve">).</w:t>
      </w:r>
    </w:p>
    <w:p>
      <w:pPr>
        <w:numPr>
          <w:ilvl w:val="0"/>
          <w:numId w:val="1026"/>
        </w:numPr>
        <w:pStyle w:val="Compact"/>
      </w:pPr>
      <w:r>
        <w:t xml:space="preserve">Mira’s eerste mep is zonder nagels.</w:t>
      </w:r>
    </w:p>
    <w:p>
      <w:pPr>
        <w:numPr>
          <w:ilvl w:val="0"/>
          <w:numId w:val="1026"/>
        </w:numPr>
        <w:pStyle w:val="Compact"/>
      </w:pPr>
      <w:r>
        <w:t xml:space="preserve">De bench staat de eerste nacht in de keuken, naast de koelkast.</w:t>
      </w:r>
    </w:p>
    <w:bookmarkEnd w:id="94"/>
    <w:bookmarkStart w:id="95" w:name="het-dekentje"/>
    <w:p>
      <w:pPr>
        <w:pStyle w:val="Heading2"/>
      </w:pPr>
      <w:r>
        <w:t xml:space="preserve">Het dekentje</w:t>
      </w:r>
    </w:p>
    <w:p>
      <w:pPr>
        <w:numPr>
          <w:ilvl w:val="0"/>
          <w:numId w:val="1027"/>
        </w:numPr>
        <w:pStyle w:val="Compact"/>
      </w:pPr>
      <w:r>
        <w:t xml:space="preserve">Het dekentje uit de auto ligt van hoofdstuk 4 tot 10 in de bench en daarna in de mand.</w:t>
      </w:r>
    </w:p>
    <w:p>
      <w:pPr>
        <w:numPr>
          <w:ilvl w:val="0"/>
          <w:numId w:val="1027"/>
        </w:numPr>
        <w:pStyle w:val="Compact"/>
      </w:pPr>
      <w:r>
        <w:t xml:space="preserve">Zodra de pantoffel zijn plaats inneemt, ligt het weer achterin de auto (hoofdstuk 16, 24, 25 en 26).</w:t>
      </w:r>
    </w:p>
    <w:p>
      <w:pPr>
        <w:numPr>
          <w:ilvl w:val="0"/>
          <w:numId w:val="1027"/>
        </w:numPr>
        <w:pStyle w:val="Compact"/>
      </w:pPr>
      <w:r>
        <w:t xml:space="preserve">Aan het einde ruikt het naar Tara (hoofdstuk 26).</w:t>
      </w:r>
    </w:p>
    <w:bookmarkEnd w:id="95"/>
    <w:bookmarkStart w:id="96" w:name="de-rode-bal"/>
    <w:p>
      <w:pPr>
        <w:pStyle w:val="Heading2"/>
      </w:pPr>
      <w:r>
        <w:t xml:space="preserve">De rode bal</w:t>
      </w:r>
    </w:p>
    <w:p>
      <w:pPr>
        <w:numPr>
          <w:ilvl w:val="0"/>
          <w:numId w:val="1028"/>
        </w:numPr>
        <w:pStyle w:val="Compact"/>
      </w:pPr>
      <w:r>
        <w:t xml:space="preserve">Gekocht in de dierenwinkel. Hij piept niet.</w:t>
      </w:r>
    </w:p>
    <w:p>
      <w:pPr>
        <w:numPr>
          <w:ilvl w:val="0"/>
          <w:numId w:val="1028"/>
        </w:numPr>
        <w:pStyle w:val="Compact"/>
      </w:pPr>
      <w:r>
        <w:t xml:space="preserve">Eerst ligt hij in een mandje bij de kapstok (hoofdstuk 6 en 8).</w:t>
      </w:r>
    </w:p>
    <w:p>
      <w:pPr>
        <w:numPr>
          <w:ilvl w:val="0"/>
          <w:numId w:val="1028"/>
        </w:numPr>
        <w:pStyle w:val="Compact"/>
      </w:pPr>
      <w:r>
        <w:t xml:space="preserve">Vanaf Deel III ligt hij in de mand (de overgang staat in hoofdstuk 19).</w:t>
      </w:r>
    </w:p>
    <w:p>
      <w:pPr>
        <w:numPr>
          <w:ilvl w:val="0"/>
          <w:numId w:val="1028"/>
        </w:numPr>
        <w:pStyle w:val="Compact"/>
      </w:pPr>
      <w:r>
        <w:t xml:space="preserve">Hij is roze geworden (hoofdstuk 22).</w:t>
      </w:r>
    </w:p>
    <w:p>
      <w:pPr>
        <w:numPr>
          <w:ilvl w:val="0"/>
          <w:numId w:val="1028"/>
        </w:numPr>
        <w:pStyle w:val="Compact"/>
      </w:pPr>
      <w:r>
        <w:t xml:space="preserve">Met Kerstmis krijgt Tara van Bram een blauwe bal, die ze niet mee naar de mand neemt (dossier 72).</w:t>
      </w:r>
    </w:p>
    <w:bookmarkEnd w:id="96"/>
    <w:bookmarkStart w:id="97" w:name="de-pantoffels"/>
    <w:p>
      <w:pPr>
        <w:pStyle w:val="Heading2"/>
      </w:pPr>
      <w:r>
        <w:t xml:space="preserve">De pantoffels</w:t>
      </w:r>
    </w:p>
    <w:p>
      <w:pPr>
        <w:numPr>
          <w:ilvl w:val="0"/>
          <w:numId w:val="1029"/>
        </w:numPr>
        <w:pStyle w:val="Compact"/>
      </w:pPr>
      <w:r>
        <w:t xml:space="preserve">Lodes eerste pantoffels zijn van bruin vilt. Tara vernielt de linker en slaapt met de rechter.</w:t>
      </w:r>
    </w:p>
    <w:p>
      <w:pPr>
        <w:numPr>
          <w:ilvl w:val="0"/>
          <w:numId w:val="1029"/>
        </w:numPr>
        <w:pStyle w:val="Compact"/>
      </w:pPr>
      <w:r>
        <w:t xml:space="preserve">Lode koopt een nieuw, grijs paar.</w:t>
      </w:r>
    </w:p>
    <w:p>
      <w:pPr>
        <w:numPr>
          <w:ilvl w:val="0"/>
          <w:numId w:val="1029"/>
        </w:numPr>
        <w:pStyle w:val="Compact"/>
      </w:pPr>
      <w:r>
        <w:t xml:space="preserve">De oude rechterpantoffel slijt helemaal op en wordt door Mieke weggedaan (nieuw in hoofdstuk 19).</w:t>
      </w:r>
    </w:p>
    <w:bookmarkEnd w:id="97"/>
    <w:bookmarkStart w:id="98" w:name="lezen-en-schrijven"/>
    <w:p>
      <w:pPr>
        <w:pStyle w:val="Heading2"/>
      </w:pPr>
      <w:r>
        <w:t xml:space="preserve">Lezen en schrijven</w:t>
      </w:r>
    </w:p>
    <w:p>
      <w:pPr>
        <w:numPr>
          <w:ilvl w:val="0"/>
          <w:numId w:val="1030"/>
        </w:numPr>
        <w:pStyle w:val="Compact"/>
      </w:pPr>
      <w:r>
        <w:t xml:space="preserve">Sinds hoofdstuk 7 leest Lode op een tablet, voor Tara</w:t>
      </w:r>
      <w:r>
        <w:t xml:space="preserve"> </w:t>
      </w:r>
      <w:r>
        <w:t xml:space="preserve">“</w:t>
      </w:r>
      <w:r>
        <w:t xml:space="preserve">het platte lichte ding</w:t>
      </w:r>
      <w:r>
        <w:t xml:space="preserve">”</w:t>
      </w:r>
      <w:r>
        <w:t xml:space="preserve">.</w:t>
      </w:r>
    </w:p>
    <w:p>
      <w:pPr>
        <w:numPr>
          <w:ilvl w:val="0"/>
          <w:numId w:val="1030"/>
        </w:numPr>
        <w:pStyle w:val="Compact"/>
      </w:pPr>
      <w:r>
        <w:t xml:space="preserve">Hoofdstuk 26 en de epiloog schrijft Lode in een schrift.</w:t>
      </w:r>
    </w:p>
    <w:bookmarkEnd w:id="98"/>
    <w:bookmarkStart w:id="99" w:name="mensen-rond-lode"/>
    <w:p>
      <w:pPr>
        <w:pStyle w:val="Heading2"/>
      </w:pPr>
      <w:r>
        <w:t xml:space="preserve">Mensen rond Lode</w:t>
      </w:r>
    </w:p>
    <w:p>
      <w:pPr>
        <w:numPr>
          <w:ilvl w:val="0"/>
          <w:numId w:val="1031"/>
        </w:numPr>
        <w:pStyle w:val="Compact"/>
      </w:pPr>
      <w:r>
        <w:rPr>
          <w:bCs/>
          <w:b/>
        </w:rPr>
        <w:t xml:space="preserve">Dirk:</w:t>
      </w:r>
      <w:r>
        <w:t xml:space="preserve"> </w:t>
      </w:r>
      <w:r>
        <w:t xml:space="preserve">een collega van Lode in Antwerpen. Hij leent hem het boek over de alfa (met een wolf op de kaft, van</w:t>
      </w:r>
      <w:r>
        <w:t xml:space="preserve"> </w:t>
      </w:r>
      <w:r>
        <w:t xml:space="preserve">“</w:t>
      </w:r>
      <w:r>
        <w:t xml:space="preserve">een Amerikaan</w:t>
      </w:r>
      <w:r>
        <w:t xml:space="preserve">”</w:t>
      </w:r>
      <w:r>
        <w:t xml:space="preserve">) en heeft twee Mechelaars. In hoofdstuk 8 wordt hij ontslagen; Lode zelf niet.</w:t>
      </w:r>
    </w:p>
    <w:p>
      <w:pPr>
        <w:numPr>
          <w:ilvl w:val="0"/>
          <w:numId w:val="1031"/>
        </w:numPr>
        <w:pStyle w:val="Compact"/>
      </w:pPr>
      <w:r>
        <w:rPr>
          <w:bCs/>
          <w:b/>
        </w:rPr>
        <w:t xml:space="preserve">Een oude man met pet:</w:t>
      </w:r>
      <w:r>
        <w:t xml:space="preserve"> </w:t>
      </w:r>
      <w:r>
        <w:t xml:space="preserve">zit op de bank bij het grasveld aan het fietspad en voert de duiven (hoofdstuk 7).</w:t>
      </w:r>
    </w:p>
    <w:p>
      <w:pPr>
        <w:numPr>
          <w:ilvl w:val="0"/>
          <w:numId w:val="1031"/>
        </w:numPr>
        <w:pStyle w:val="Compact"/>
      </w:pPr>
      <w:r>
        <w:rPr>
          <w:bCs/>
          <w:b/>
        </w:rPr>
        <w:t xml:space="preserve">Jef:</w:t>
      </w:r>
      <w:r>
        <w:t xml:space="preserve"> </w:t>
      </w:r>
      <w:r>
        <w:t xml:space="preserve">de buurman met de rode kater. De kater is twaalf jaar (hoofdstuk 11). Jef draagt een overall en heeft een schuur. Achteraan in Lodes tuin staat een houten schutting.</w:t>
      </w:r>
    </w:p>
    <w:bookmarkEnd w:id="99"/>
    <w:bookmarkStart w:id="100" w:name="huis-tuin-en-dagelijkse-gewoontes"/>
    <w:p>
      <w:pPr>
        <w:pStyle w:val="Heading2"/>
      </w:pPr>
      <w:r>
        <w:t xml:space="preserve">Huis, tuin en dagelijkse gewoontes</w:t>
      </w:r>
    </w:p>
    <w:p>
      <w:pPr>
        <w:numPr>
          <w:ilvl w:val="0"/>
          <w:numId w:val="1032"/>
        </w:numPr>
        <w:pStyle w:val="Compact"/>
      </w:pPr>
      <w:r>
        <w:t xml:space="preserve">In de tuin staan een appelboom en groentebakken met Miekes tomaten. Na zijn pensioen heeft Lode achteraan, bij de compostbak, tomaten en boontjes (hoofdstuk 21).</w:t>
      </w:r>
    </w:p>
    <w:p>
      <w:pPr>
        <w:numPr>
          <w:ilvl w:val="0"/>
          <w:numId w:val="1032"/>
        </w:numPr>
        <w:pStyle w:val="Compact"/>
      </w:pPr>
      <w:r>
        <w:t xml:space="preserve">De zandweg achter de laatste huizen loopt tussen weiden en een maïsveld naar het dennenbos en een ven. Er staat een paal met een verroest bordje; daar gaat de lijn los.</w:t>
      </w:r>
    </w:p>
    <w:p>
      <w:pPr>
        <w:numPr>
          <w:ilvl w:val="0"/>
          <w:numId w:val="1032"/>
        </w:numPr>
        <w:pStyle w:val="Compact"/>
      </w:pPr>
      <w:r>
        <w:t xml:space="preserve">In hoofdstuk 15 gaat de lijn los bij een slagboom. Er is een herder van de hoeve aan de overkant, en er is een beekweg.</w:t>
      </w:r>
    </w:p>
    <w:p>
      <w:pPr>
        <w:numPr>
          <w:ilvl w:val="0"/>
          <w:numId w:val="1032"/>
        </w:numPr>
        <w:pStyle w:val="Compact"/>
      </w:pPr>
      <w:r>
        <w:t xml:space="preserve">Het kleedje voor</w:t>
      </w:r>
      <w:r>
        <w:t xml:space="preserve"> </w:t>
      </w:r>
      <w:r>
        <w:t xml:space="preserve">“</w:t>
      </w:r>
      <w:r>
        <w:t xml:space="preserve">plaats</w:t>
      </w:r>
      <w:r>
        <w:t xml:space="preserve">”</w:t>
      </w:r>
      <w:r>
        <w:t xml:space="preserve"> </w:t>
      </w:r>
      <w:r>
        <w:t xml:space="preserve">is grijs, met een rubberen onderkant. Lode oefent zes maanden, eerst thuis en dan op het lege terras.</w:t>
      </w:r>
    </w:p>
    <w:p>
      <w:pPr>
        <w:numPr>
          <w:ilvl w:val="0"/>
          <w:numId w:val="1032"/>
        </w:numPr>
        <w:pStyle w:val="Compact"/>
      </w:pPr>
      <w:r>
        <w:t xml:space="preserve">Er is een kast met glazen deurtjes voor sterke drank, en een muziekinstallatie in de woonkamer.</w:t>
      </w:r>
    </w:p>
    <w:p>
      <w:pPr>
        <w:numPr>
          <w:ilvl w:val="0"/>
          <w:numId w:val="1032"/>
        </w:numPr>
        <w:pStyle w:val="Compact"/>
      </w:pPr>
      <w:r>
        <w:t xml:space="preserve">In de gang, naast de kapstok, hangt een spiegel (dossier 103).</w:t>
      </w:r>
    </w:p>
    <w:p>
      <w:pPr>
        <w:numPr>
          <w:ilvl w:val="0"/>
          <w:numId w:val="1032"/>
        </w:numPr>
        <w:pStyle w:val="Compact"/>
      </w:pPr>
      <w:r>
        <w:t xml:space="preserve">Onder de garantiebewijzen in de lade van het dressoir liggen het verweerschrift en de papieren.</w:t>
      </w:r>
    </w:p>
    <w:p>
      <w:pPr>
        <w:numPr>
          <w:ilvl w:val="0"/>
          <w:numId w:val="1032"/>
        </w:numPr>
        <w:pStyle w:val="Compact"/>
      </w:pPr>
      <w:r>
        <w:t xml:space="preserve">Lode neemt sinds Deel III elke ochtend een pilletje. Tara krijgt een gewrichtspilletje in een blokje kaas.</w:t>
      </w:r>
    </w:p>
    <w:p>
      <w:pPr>
        <w:numPr>
          <w:ilvl w:val="0"/>
          <w:numId w:val="1032"/>
        </w:numPr>
        <w:pStyle w:val="Compact"/>
      </w:pPr>
      <w:r>
        <w:t xml:space="preserve">Lode zit vanaf Deel III bijna altijd op de grond, met zijn rug tegen de zetel. Mieke legt er een kussen.</w:t>
      </w:r>
    </w:p>
    <w:bookmarkEnd w:id="100"/>
    <w:bookmarkStart w:id="101" w:name="het-dorp-en-de-omgeving"/>
    <w:p>
      <w:pPr>
        <w:pStyle w:val="Heading2"/>
      </w:pPr>
      <w:r>
        <w:t xml:space="preserve">Het dorp en de omgeving</w:t>
      </w:r>
    </w:p>
    <w:p>
      <w:pPr>
        <w:numPr>
          <w:ilvl w:val="0"/>
          <w:numId w:val="1033"/>
        </w:numPr>
        <w:pStyle w:val="Compact"/>
      </w:pPr>
      <w:r>
        <w:t xml:space="preserve">Op het dorpsplein van Heultje staan een café, een frituur aan de overkant, de kerk en een bakker. De uitbater van het café draagt een voorschoot en zet ongevraagd een koffie neer.</w:t>
      </w:r>
    </w:p>
    <w:p>
      <w:pPr>
        <w:numPr>
          <w:ilvl w:val="0"/>
          <w:numId w:val="1033"/>
        </w:numPr>
        <w:pStyle w:val="Compact"/>
      </w:pPr>
      <w:r>
        <w:t xml:space="preserve">Bruno is een jonge krullenhond aan een lijn op het terras (hoofdstuk 12).</w:t>
      </w:r>
    </w:p>
    <w:p>
      <w:pPr>
        <w:numPr>
          <w:ilvl w:val="0"/>
          <w:numId w:val="1033"/>
        </w:numPr>
        <w:pStyle w:val="Compact"/>
      </w:pPr>
      <w:r>
        <w:t xml:space="preserve">In de straat achter de kerk woont een reu achter een zwarte ijzeren poort (hoofdstuk 17).</w:t>
      </w:r>
    </w:p>
    <w:p>
      <w:pPr>
        <w:numPr>
          <w:ilvl w:val="0"/>
          <w:numId w:val="1033"/>
        </w:numPr>
        <w:pStyle w:val="Compact"/>
      </w:pPr>
      <w:r>
        <w:t xml:space="preserve">Er is een grasveld achter de kerk; daar leerde Sofie fietsen,</w:t>
      </w:r>
      <w:r>
        <w:t xml:space="preserve"> </w:t>
      </w:r>
      <w:r>
        <w:t xml:space="preserve">“</w:t>
      </w:r>
      <w:r>
        <w:t xml:space="preserve">met roepen</w:t>
      </w:r>
      <w:r>
        <w:t xml:space="preserve">”</w:t>
      </w:r>
      <w:r>
        <w:t xml:space="preserve"> </w:t>
      </w:r>
      <w:r>
        <w:t xml:space="preserve">(hoofdstuk 23).</w:t>
      </w:r>
    </w:p>
    <w:bookmarkEnd w:id="101"/>
    <w:bookmarkStart w:id="102" w:name="gasten-op-het-etentje-hoofdstuk-13-en-14"/>
    <w:p>
      <w:pPr>
        <w:pStyle w:val="Heading2"/>
      </w:pPr>
      <w:r>
        <w:t xml:space="preserve">Gasten op het etentje (hoofdstuk 13 en 14)</w:t>
      </w:r>
    </w:p>
    <w:p>
      <w:pPr>
        <w:numPr>
          <w:ilvl w:val="0"/>
          <w:numId w:val="1034"/>
        </w:numPr>
        <w:pStyle w:val="Compact"/>
      </w:pPr>
      <w:r>
        <w:rPr>
          <w:bCs/>
          <w:b/>
        </w:rPr>
        <w:t xml:space="preserve">Rik:</w:t>
      </w:r>
      <w:r>
        <w:t xml:space="preserve"> </w:t>
      </w:r>
      <w:r>
        <w:t xml:space="preserve">een oude collega van de firma in Antwerpen. Hij ruikt naar lederen autozetels, oude sigaren en een te zoet parfum, en vertelt het verhaal van de directeur die zijn auto niet meer vond. Bij het afscheid zegt hij</w:t>
      </w:r>
      <w:r>
        <w:t xml:space="preserve"> </w:t>
      </w:r>
      <w:r>
        <w:t xml:space="preserve">“</w:t>
      </w:r>
      <w:r>
        <w:t xml:space="preserve">Merci, juffrouw</w:t>
      </w:r>
      <w:r>
        <w:t xml:space="preserve">”</w:t>
      </w:r>
      <w:r>
        <w:t xml:space="preserve">.</w:t>
      </w:r>
    </w:p>
    <w:p>
      <w:pPr>
        <w:numPr>
          <w:ilvl w:val="0"/>
          <w:numId w:val="1034"/>
        </w:numPr>
        <w:pStyle w:val="Compact"/>
      </w:pPr>
      <w:r>
        <w:rPr>
          <w:bCs/>
          <w:b/>
        </w:rPr>
        <w:t xml:space="preserve">Annemie:</w:t>
      </w:r>
      <w:r>
        <w:t xml:space="preserve"> </w:t>
      </w:r>
      <w:r>
        <w:t xml:space="preserve">Riks vrouw. Ze heeft thuis een kleine hond en brengt likeur mee van vakantie.</w:t>
      </w:r>
    </w:p>
    <w:p>
      <w:pPr>
        <w:numPr>
          <w:ilvl w:val="0"/>
          <w:numId w:val="1034"/>
        </w:numPr>
        <w:pStyle w:val="Compact"/>
      </w:pPr>
      <w:r>
        <w:rPr>
          <w:bCs/>
          <w:b/>
        </w:rPr>
        <w:t xml:space="preserve">Greet:</w:t>
      </w:r>
      <w:r>
        <w:t xml:space="preserve"> </w:t>
      </w:r>
      <w:r>
        <w:t xml:space="preserve">een collega van Mieke op school. Zij vindt het stukje vlees aan tafel</w:t>
      </w:r>
      <w:r>
        <w:t xml:space="preserve"> </w:t>
      </w:r>
      <w:r>
        <w:t xml:space="preserve">“</w:t>
      </w:r>
      <w:r>
        <w:t xml:space="preserve">geen goed idee</w:t>
      </w:r>
      <w:r>
        <w:t xml:space="preserve">”</w:t>
      </w:r>
      <w:r>
        <w:t xml:space="preserve">.</w:t>
      </w:r>
    </w:p>
    <w:p>
      <w:pPr>
        <w:numPr>
          <w:ilvl w:val="0"/>
          <w:numId w:val="1034"/>
        </w:numPr>
        <w:pStyle w:val="Compact"/>
      </w:pPr>
      <w:r>
        <w:rPr>
          <w:bCs/>
          <w:b/>
        </w:rPr>
        <w:t xml:space="preserve">Paul:</w:t>
      </w:r>
      <w:r>
        <w:t xml:space="preserve"> </w:t>
      </w:r>
      <w:r>
        <w:t xml:space="preserve">Greets man, mager en stil, met lange armen.</w:t>
      </w:r>
    </w:p>
    <w:bookmarkEnd w:id="102"/>
    <w:bookmarkStart w:id="103" w:name="X7e44871bc355aa45702a1e82bfba99d12c1c2db"/>
    <w:p>
      <w:pPr>
        <w:pStyle w:val="Heading2"/>
      </w:pPr>
      <w:r>
        <w:t xml:space="preserve">De man met het brood en de postbodes (hoofdstuk 15)</w:t>
      </w:r>
    </w:p>
    <w:p>
      <w:pPr>
        <w:numPr>
          <w:ilvl w:val="0"/>
          <w:numId w:val="1035"/>
        </w:numPr>
        <w:pStyle w:val="Compact"/>
      </w:pPr>
      <w:r>
        <w:t xml:space="preserve">De man met het brood is bang voor honden. Na eenendertig wandelingen zegt hij</w:t>
      </w:r>
      <w:r>
        <w:t xml:space="preserve"> </w:t>
      </w:r>
      <w:r>
        <w:t xml:space="preserve">“</w:t>
      </w:r>
      <w:r>
        <w:t xml:space="preserve">Dag, Tara</w:t>
      </w:r>
      <w:r>
        <w:t xml:space="preserve">”</w:t>
      </w:r>
      <w:r>
        <w:t xml:space="preserve">.</w:t>
      </w:r>
    </w:p>
    <w:p>
      <w:pPr>
        <w:numPr>
          <w:ilvl w:val="0"/>
          <w:numId w:val="1035"/>
        </w:numPr>
        <w:pStyle w:val="Compact"/>
      </w:pPr>
      <w:r>
        <w:t xml:space="preserve">De eerste postbode rook naar sigaretten en natte fietsbanden, de tweede naar nieuwe schoenen en pepermunt. Een derde wordt verwacht (dossier 89).</w:t>
      </w:r>
    </w:p>
    <w:bookmarkEnd w:id="103"/>
    <w:bookmarkStart w:id="104" w:name="het-park-in-westerlo-hoofdstuk-16"/>
    <w:p>
      <w:pPr>
        <w:pStyle w:val="Heading2"/>
      </w:pPr>
      <w:r>
        <w:t xml:space="preserve">Het park in Westerlo (hoofdstuk 16)</w:t>
      </w:r>
    </w:p>
    <w:p>
      <w:pPr>
        <w:numPr>
          <w:ilvl w:val="0"/>
          <w:numId w:val="1036"/>
        </w:numPr>
        <w:pStyle w:val="Compact"/>
      </w:pPr>
      <w:r>
        <w:t xml:space="preserve">Het kasteelpark in Westerlo heeft een vijver. Lode haalt er een papier met een stempel.</w:t>
      </w:r>
    </w:p>
    <w:p>
      <w:pPr>
        <w:numPr>
          <w:ilvl w:val="0"/>
          <w:numId w:val="1036"/>
        </w:numPr>
        <w:pStyle w:val="Compact"/>
      </w:pPr>
      <w:r>
        <w:t xml:space="preserve">De vreemde man heeft vroeger een Mechelse herder gehad, aan de ketting achter het huis.</w:t>
      </w:r>
    </w:p>
    <w:bookmarkEnd w:id="104"/>
    <w:bookmarkStart w:id="105" w:name="sofie-en-jonas-1"/>
    <w:p>
      <w:pPr>
        <w:pStyle w:val="Heading2"/>
      </w:pPr>
      <w:r>
        <w:t xml:space="preserve">Sofie en Jonas</w:t>
      </w:r>
    </w:p>
    <w:p>
      <w:pPr>
        <w:numPr>
          <w:ilvl w:val="0"/>
          <w:numId w:val="1037"/>
        </w:numPr>
        <w:pStyle w:val="Compact"/>
      </w:pPr>
      <w:r>
        <w:t xml:space="preserve">Sofie rijdt een kleine blauwe auto, later met een rammelend schildje onder de motor dat Jonas al jaren zou vastzetten.</w:t>
      </w:r>
    </w:p>
    <w:p>
      <w:pPr>
        <w:numPr>
          <w:ilvl w:val="0"/>
          <w:numId w:val="1037"/>
        </w:numPr>
        <w:pStyle w:val="Compact"/>
      </w:pPr>
      <w:r>
        <w:t xml:space="preserve">Achter Sofies huis in Herentals ligt een park langs de Nete, met populieren. Aan de derde struik vindt Tara het spoor van het zusje (hoofdstuk 18), en later niet meer (hoofdstuk 22).</w:t>
      </w:r>
    </w:p>
    <w:p>
      <w:pPr>
        <w:numPr>
          <w:ilvl w:val="0"/>
          <w:numId w:val="1037"/>
        </w:numPr>
        <w:pStyle w:val="Compact"/>
      </w:pPr>
      <w:r>
        <w:t xml:space="preserve">Het zusje heeft zelf pups gehad (hoofdstuk 18).</w:t>
      </w:r>
    </w:p>
    <w:p>
      <w:pPr>
        <w:numPr>
          <w:ilvl w:val="0"/>
          <w:numId w:val="1037"/>
        </w:numPr>
        <w:pStyle w:val="Compact"/>
      </w:pPr>
      <w:r>
        <w:t xml:space="preserve">De hond van Jonas’ ouders sliep op hun bed; ze probeerden het af te leren met een waterpistool.</w:t>
      </w:r>
    </w:p>
    <w:bookmarkEnd w:id="105"/>
    <w:bookmarkStart w:id="106" w:name="de-kleinkinderen"/>
    <w:p>
      <w:pPr>
        <w:pStyle w:val="Heading2"/>
      </w:pPr>
      <w:r>
        <w:t xml:space="preserve">De kleinkinderen</w:t>
      </w:r>
    </w:p>
    <w:p>
      <w:pPr>
        <w:numPr>
          <w:ilvl w:val="0"/>
          <w:numId w:val="1038"/>
        </w:numPr>
        <w:pStyle w:val="Compact"/>
      </w:pPr>
      <w:r>
        <w:rPr>
          <w:bCs/>
          <w:b/>
        </w:rPr>
        <w:t xml:space="preserve">Draagmanden:</w:t>
      </w:r>
      <w:r>
        <w:t xml:space="preserve"> </w:t>
      </w:r>
      <w:r>
        <w:t xml:space="preserve">Brams draagmand is grijs (hoofdstuk 9), die van Lotte blauw (hoofdstuk 17).</w:t>
      </w:r>
    </w:p>
    <w:p>
      <w:pPr>
        <w:numPr>
          <w:ilvl w:val="0"/>
          <w:numId w:val="1038"/>
        </w:numPr>
        <w:pStyle w:val="Compact"/>
      </w:pPr>
      <w:r>
        <w:rPr>
          <w:bCs/>
          <w:b/>
        </w:rPr>
        <w:t xml:space="preserve">Brams konijn:</w:t>
      </w:r>
      <w:r>
        <w:t xml:space="preserve"> </w:t>
      </w:r>
      <w:r>
        <w:t xml:space="preserve">een stoffen konijn met één oor. Tara bewaakt ook dat.</w:t>
      </w:r>
    </w:p>
    <w:p>
      <w:pPr>
        <w:numPr>
          <w:ilvl w:val="0"/>
          <w:numId w:val="1038"/>
        </w:numPr>
        <w:pStyle w:val="Compact"/>
      </w:pPr>
      <w:r>
        <w:rPr>
          <w:bCs/>
          <w:b/>
        </w:rPr>
        <w:t xml:space="preserve">Lode op woensdag:</w:t>
      </w:r>
      <w:r>
        <w:t xml:space="preserve"> </w:t>
      </w:r>
      <w:r>
        <w:t xml:space="preserve">Lode vraagt zijn woensdagnamiddagen vrij zodra Bram er is.</w:t>
      </w:r>
    </w:p>
    <w:p>
      <w:pPr>
        <w:numPr>
          <w:ilvl w:val="0"/>
          <w:numId w:val="1038"/>
        </w:numPr>
        <w:pStyle w:val="Compact"/>
      </w:pPr>
      <w:r>
        <w:rPr>
          <w:bCs/>
          <w:b/>
        </w:rPr>
        <w:t xml:space="preserve">Bram:</w:t>
      </w:r>
    </w:p>
    <w:p>
      <w:pPr>
        <w:numPr>
          <w:ilvl w:val="1"/>
          <w:numId w:val="1039"/>
        </w:numPr>
        <w:pStyle w:val="Compact"/>
      </w:pPr>
      <w:r>
        <w:t xml:space="preserve">voetbalt tegen de garagepoort en eet chips paprika;</w:t>
      </w:r>
    </w:p>
    <w:p>
      <w:pPr>
        <w:numPr>
          <w:ilvl w:val="1"/>
          <w:numId w:val="1039"/>
        </w:numPr>
        <w:pStyle w:val="Compact"/>
      </w:pPr>
      <w:r>
        <w:t xml:space="preserve">heeft een rapport rekenen van 55 op 100 en oefent met Lode met koekjes;</w:t>
      </w:r>
    </w:p>
    <w:p>
      <w:pPr>
        <w:numPr>
          <w:ilvl w:val="1"/>
          <w:numId w:val="1039"/>
        </w:numPr>
        <w:pStyle w:val="Compact"/>
      </w:pPr>
      <w:r>
        <w:t xml:space="preserve">schrijft voor school</w:t>
      </w:r>
      <w:r>
        <w:t xml:space="preserve"> </w:t>
      </w:r>
      <w:r>
        <w:t xml:space="preserve">“</w:t>
      </w:r>
      <w:r>
        <w:t xml:space="preserve">ze heeft mij gekozen</w:t>
      </w:r>
      <w:r>
        <w:t xml:space="preserve">”</w:t>
      </w:r>
      <w:r>
        <w:t xml:space="preserve"> </w:t>
      </w:r>
      <w:r>
        <w:t xml:space="preserve">in zijn schrift (hoofdstuk 23).</w:t>
      </w:r>
    </w:p>
    <w:p>
      <w:pPr>
        <w:numPr>
          <w:ilvl w:val="0"/>
          <w:numId w:val="1038"/>
        </w:numPr>
        <w:pStyle w:val="Compact"/>
      </w:pPr>
      <w:r>
        <w:rPr>
          <w:bCs/>
          <w:b/>
        </w:rPr>
        <w:t xml:space="preserve">Lotte:</w:t>
      </w:r>
    </w:p>
    <w:p>
      <w:pPr>
        <w:numPr>
          <w:ilvl w:val="1"/>
          <w:numId w:val="1040"/>
        </w:numPr>
        <w:pStyle w:val="Compact"/>
      </w:pPr>
      <w:r>
        <w:t xml:space="preserve">zet Tara haarspeldjes op en noemt haar een</w:t>
      </w:r>
      <w:r>
        <w:t xml:space="preserve"> </w:t>
      </w:r>
      <w:r>
        <w:t xml:space="preserve">“</w:t>
      </w:r>
      <w:r>
        <w:t xml:space="preserve">Labrador-prinses</w:t>
      </w:r>
      <w:r>
        <w:t xml:space="preserve">”</w:t>
      </w:r>
      <w:r>
        <w:t xml:space="preserve">;</w:t>
      </w:r>
    </w:p>
    <w:p>
      <w:pPr>
        <w:numPr>
          <w:ilvl w:val="1"/>
          <w:numId w:val="1040"/>
        </w:numPr>
        <w:pStyle w:val="Compact"/>
      </w:pPr>
      <w:r>
        <w:t xml:space="preserve">leert fietsen met Lode (hoofdstuk 23).</w:t>
      </w:r>
    </w:p>
    <w:bookmarkEnd w:id="106"/>
    <w:bookmarkStart w:id="107" w:name="de-slaapkamer-hoofdstuk-18-en-21"/>
    <w:p>
      <w:pPr>
        <w:pStyle w:val="Heading2"/>
      </w:pPr>
      <w:r>
        <w:t xml:space="preserve">De slaapkamer (hoofdstuk 18 en 21)</w:t>
      </w:r>
    </w:p>
    <w:p>
      <w:pPr>
        <w:numPr>
          <w:ilvl w:val="0"/>
          <w:numId w:val="1041"/>
        </w:numPr>
        <w:pStyle w:val="Compact"/>
      </w:pPr>
      <w:r>
        <w:t xml:space="preserve">Op de overloop ligt een loper van grof touw.</w:t>
      </w:r>
    </w:p>
    <w:p>
      <w:pPr>
        <w:numPr>
          <w:ilvl w:val="0"/>
          <w:numId w:val="1041"/>
        </w:numPr>
        <w:pStyle w:val="Compact"/>
      </w:pPr>
      <w:r>
        <w:t xml:space="preserve">De slaapkamerdeur wordt opengehouden door een deurstopper: een zandzakje in de vorm van een kat.</w:t>
      </w:r>
    </w:p>
    <w:p>
      <w:pPr>
        <w:numPr>
          <w:ilvl w:val="0"/>
          <w:numId w:val="1041"/>
        </w:numPr>
        <w:pStyle w:val="Compact"/>
      </w:pPr>
      <w:r>
        <w:t xml:space="preserve">Op de drempel ligt een houten lat.</w:t>
      </w:r>
    </w:p>
    <w:p>
      <w:pPr>
        <w:numPr>
          <w:ilvl w:val="0"/>
          <w:numId w:val="1041"/>
        </w:numPr>
        <w:pStyle w:val="Compact"/>
      </w:pPr>
      <w:r>
        <w:t xml:space="preserve">Sofies oude kamer staat vol dozen en een strijkplank.</w:t>
      </w:r>
    </w:p>
    <w:p>
      <w:pPr>
        <w:numPr>
          <w:ilvl w:val="0"/>
          <w:numId w:val="1041"/>
        </w:numPr>
        <w:pStyle w:val="Compact"/>
      </w:pPr>
      <w:r>
        <w:t xml:space="preserve">Tijdens een onweersnacht zit Lode op de overloop met zijn rug tegen de muur.</w:t>
      </w:r>
    </w:p>
    <w:bookmarkEnd w:id="107"/>
    <w:bookmarkStart w:id="108" w:name="de-heide-en-de-boswachter"/>
    <w:p>
      <w:pPr>
        <w:pStyle w:val="Heading2"/>
      </w:pPr>
      <w:r>
        <w:t xml:space="preserve">De heide en de boswachter</w:t>
      </w:r>
    </w:p>
    <w:p>
      <w:pPr>
        <w:numPr>
          <w:ilvl w:val="0"/>
          <w:numId w:val="1042"/>
        </w:numPr>
        <w:pStyle w:val="Compact"/>
      </w:pPr>
      <w:r>
        <w:t xml:space="preserve">De heide heeft:</w:t>
      </w:r>
    </w:p>
    <w:p>
      <w:pPr>
        <w:numPr>
          <w:ilvl w:val="1"/>
          <w:numId w:val="1043"/>
        </w:numPr>
        <w:pStyle w:val="Compact"/>
      </w:pPr>
      <w:r>
        <w:t xml:space="preserve">een parking van zand met een houten paal en een bordje;</w:t>
      </w:r>
    </w:p>
    <w:p>
      <w:pPr>
        <w:numPr>
          <w:ilvl w:val="1"/>
          <w:numId w:val="1043"/>
        </w:numPr>
        <w:pStyle w:val="Compact"/>
      </w:pPr>
      <w:r>
        <w:t xml:space="preserve">een zandheuvel met kromme dennen voorbij het ven;</w:t>
      </w:r>
    </w:p>
    <w:p>
      <w:pPr>
        <w:numPr>
          <w:ilvl w:val="1"/>
          <w:numId w:val="1043"/>
        </w:numPr>
        <w:pStyle w:val="Compact"/>
      </w:pPr>
      <w:r>
        <w:t xml:space="preserve">brem, die voor Tara geel is;</w:t>
      </w:r>
    </w:p>
    <w:p>
      <w:pPr>
        <w:numPr>
          <w:ilvl w:val="1"/>
          <w:numId w:val="1043"/>
        </w:numPr>
        <w:pStyle w:val="Compact"/>
      </w:pPr>
      <w:r>
        <w:t xml:space="preserve">een oude den met een kromme voet, waar Tara altijd bleef staan (epiloog).</w:t>
      </w:r>
    </w:p>
    <w:p>
      <w:pPr>
        <w:numPr>
          <w:ilvl w:val="0"/>
          <w:numId w:val="1042"/>
        </w:numPr>
        <w:pStyle w:val="Compact"/>
      </w:pPr>
      <w:r>
        <w:t xml:space="preserve">De boswachter draagt groen en heeft twee eigen honden, een oude en een jonge. In hoofdstuk 22 is de oude weg en is er een nieuwe jonge. Hij noteert in een boekje met een harde kaft.</w:t>
      </w:r>
    </w:p>
    <w:p>
      <w:pPr>
        <w:numPr>
          <w:ilvl w:val="0"/>
          <w:numId w:val="1042"/>
        </w:numPr>
        <w:pStyle w:val="Compact"/>
      </w:pPr>
      <w:r>
        <w:t xml:space="preserve">Het reekalfje uit de open keuze is gebruikt in hoofdstuk 19 (Tara ruikt het, Lode niet). Open keuze 1 in sectie 17 van de bible kan dus dicht.</w:t>
      </w:r>
    </w:p>
    <w:bookmarkEnd w:id="108"/>
    <w:bookmarkStart w:id="109" w:name="lodes-gezondheid"/>
    <w:p>
      <w:pPr>
        <w:pStyle w:val="Heading2"/>
      </w:pPr>
      <w:r>
        <w:t xml:space="preserve">Lodes gezondheid</w:t>
      </w:r>
    </w:p>
    <w:p>
      <w:pPr>
        <w:numPr>
          <w:ilvl w:val="0"/>
          <w:numId w:val="1044"/>
        </w:numPr>
        <w:pStyle w:val="Compact"/>
      </w:pPr>
      <w:r>
        <w:t xml:space="preserve">De plek op Lodes rug zit op zijn linkerschouderblad. In de tuin draagt hij een marcelleke.</w:t>
      </w:r>
    </w:p>
    <w:p>
      <w:pPr>
        <w:numPr>
          <w:ilvl w:val="0"/>
          <w:numId w:val="1044"/>
        </w:numPr>
        <w:pStyle w:val="Compact"/>
      </w:pPr>
      <w:r>
        <w:t xml:space="preserve">Mieke stuurt hem naar de dokter met</w:t>
      </w:r>
      <w:r>
        <w:t xml:space="preserve"> </w:t>
      </w:r>
      <w:r>
        <w:t xml:space="preserve">“</w:t>
      </w:r>
      <w:r>
        <w:t xml:space="preserve">Voor mij</w:t>
      </w:r>
      <w:r>
        <w:t xml:space="preserve">”</w:t>
      </w:r>
      <w:r>
        <w:t xml:space="preserve">. Het is iets kleins op de huid, en het is weggenomen.</w:t>
      </w:r>
    </w:p>
    <w:p>
      <w:pPr>
        <w:numPr>
          <w:ilvl w:val="0"/>
          <w:numId w:val="1044"/>
        </w:numPr>
        <w:pStyle w:val="Compact"/>
      </w:pPr>
      <w:r>
        <w:t xml:space="preserve">Bij zijn controle is zijn bloeddruk 130 op 80 (</w:t>
      </w:r>
      <w:r>
        <w:t xml:space="preserve">“</w:t>
      </w:r>
      <w:r>
        <w:t xml:space="preserve">Ik heb een hond</w:t>
      </w:r>
      <w:r>
        <w:t xml:space="preserve">”</w:t>
      </w:r>
      <w:r>
        <w:t xml:space="preserve">).</w:t>
      </w:r>
    </w:p>
    <w:bookmarkEnd w:id="109"/>
    <w:bookmarkStart w:id="110" w:name="mieke-later"/>
    <w:p>
      <w:pPr>
        <w:pStyle w:val="Heading2"/>
      </w:pPr>
      <w:r>
        <w:t xml:space="preserve">Mieke later</w:t>
      </w:r>
    </w:p>
    <w:p>
      <w:pPr>
        <w:numPr>
          <w:ilvl w:val="0"/>
          <w:numId w:val="1045"/>
        </w:numPr>
        <w:pStyle w:val="Compact"/>
      </w:pPr>
      <w:r>
        <w:t xml:space="preserve">Mieke is in Deel III met pensioen (</w:t>
      </w:r>
      <w:r>
        <w:t xml:space="preserve">“</w:t>
      </w:r>
      <w:r>
        <w:t xml:space="preserve">al een tijd niet meer voor een klas</w:t>
      </w:r>
      <w:r>
        <w:t xml:space="preserve">”</w:t>
      </w:r>
      <w:r>
        <w:t xml:space="preserve">).</w:t>
      </w:r>
    </w:p>
    <w:p>
      <w:pPr>
        <w:numPr>
          <w:ilvl w:val="0"/>
          <w:numId w:val="1045"/>
        </w:numPr>
        <w:pStyle w:val="Compact"/>
      </w:pPr>
      <w:r>
        <w:t xml:space="preserve">Ze rijdt zelf met de auto, onder meer naar de markt.</w:t>
      </w:r>
    </w:p>
    <w:bookmarkEnd w:id="110"/>
    <w:bookmarkStart w:id="111" w:name="nieuws"/>
    <w:p>
      <w:pPr>
        <w:pStyle w:val="Heading2"/>
      </w:pPr>
      <w:r>
        <w:t xml:space="preserve">Nieuws</w:t>
      </w:r>
    </w:p>
    <w:p>
      <w:pPr>
        <w:numPr>
          <w:ilvl w:val="0"/>
          <w:numId w:val="1046"/>
        </w:numPr>
        <w:pStyle w:val="Compact"/>
      </w:pPr>
      <w:r>
        <w:t xml:space="preserve">In Deel III hebben de wolven in de Kempen vijf jongen gekregen (Lode leest het voor).</w:t>
      </w:r>
    </w:p>
    <w:bookmarkEnd w:id="111"/>
    <w:bookmarkStart w:id="112" w:name="de-dierenartsen-en-de-kliniek"/>
    <w:p>
      <w:pPr>
        <w:pStyle w:val="Heading2"/>
      </w:pPr>
      <w:r>
        <w:t xml:space="preserve">De dierenartsen en de kliniek</w:t>
      </w:r>
    </w:p>
    <w:p>
      <w:pPr>
        <w:numPr>
          <w:ilvl w:val="0"/>
          <w:numId w:val="1047"/>
        </w:numPr>
        <w:pStyle w:val="Compact"/>
      </w:pPr>
      <w:r>
        <w:t xml:space="preserve">De dierenarts in het dorp is een man.</w:t>
      </w:r>
    </w:p>
    <w:p>
      <w:pPr>
        <w:numPr>
          <w:ilvl w:val="0"/>
          <w:numId w:val="1047"/>
        </w:numPr>
        <w:pStyle w:val="Compact"/>
      </w:pPr>
      <w:r>
        <w:t xml:space="preserve">De chirurgijn is een vrouw met kalme handen. Zij stelt ook de diagnose in hoofdstuk 24.</w:t>
      </w:r>
    </w:p>
    <w:p>
      <w:pPr>
        <w:numPr>
          <w:ilvl w:val="0"/>
          <w:numId w:val="1047"/>
        </w:numPr>
        <w:pStyle w:val="Compact"/>
      </w:pPr>
      <w:r>
        <w:t xml:space="preserve">De jonge dierenarts op de intensieve zorg is een vrouw, met haar haar in een elastiek en een pen in haar borstzakje.</w:t>
      </w:r>
    </w:p>
    <w:p>
      <w:pPr>
        <w:numPr>
          <w:ilvl w:val="0"/>
          <w:numId w:val="1047"/>
        </w:numPr>
        <w:pStyle w:val="Compact"/>
      </w:pPr>
      <w:r>
        <w:t xml:space="preserve">Er is een verpleegster die de bal uit Tara’s mond neemt en later de halsband brengt.</w:t>
      </w:r>
    </w:p>
    <w:p>
      <w:pPr>
        <w:numPr>
          <w:ilvl w:val="0"/>
          <w:numId w:val="1047"/>
        </w:numPr>
        <w:pStyle w:val="Compact"/>
      </w:pPr>
      <w:r>
        <w:t xml:space="preserve">De datum van de operatie hangt als papiertje met een rode cirkel op de koelkast.</w:t>
      </w:r>
    </w:p>
    <w:bookmarkEnd w:id="112"/>
    <w:bookmarkStart w:id="113" w:name="het-einde"/>
    <w:p>
      <w:pPr>
        <w:pStyle w:val="Heading2"/>
      </w:pPr>
      <w:r>
        <w:t xml:space="preserve">Het einde</w:t>
      </w:r>
    </w:p>
    <w:p>
      <w:pPr>
        <w:numPr>
          <w:ilvl w:val="0"/>
          <w:numId w:val="1048"/>
        </w:numPr>
        <w:pStyle w:val="Compact"/>
      </w:pPr>
      <w:r>
        <w:t xml:space="preserve">Hoofdstuk 26: Lode geeft Tara om acht uur af. De chirurgijn belt om tien over elf. Mira ligt de hele dag in de mand.</w:t>
      </w:r>
    </w:p>
    <w:p>
      <w:pPr>
        <w:numPr>
          <w:ilvl w:val="0"/>
          <w:numId w:val="1048"/>
        </w:numPr>
        <w:pStyle w:val="Compact"/>
      </w:pPr>
      <w:r>
        <w:t xml:space="preserve">Epiloog:</w:t>
      </w:r>
    </w:p>
    <w:p>
      <w:pPr>
        <w:numPr>
          <w:ilvl w:val="1"/>
          <w:numId w:val="1049"/>
        </w:numPr>
        <w:pStyle w:val="Compact"/>
      </w:pPr>
      <w:r>
        <w:t xml:space="preserve">het is vijf weken later;</w:t>
      </w:r>
    </w:p>
    <w:p>
      <w:pPr>
        <w:numPr>
          <w:ilvl w:val="1"/>
          <w:numId w:val="1049"/>
        </w:numPr>
        <w:pStyle w:val="Compact"/>
      </w:pPr>
      <w:r>
        <w:t xml:space="preserve">Lode wordt wakker om tien voor zeven;</w:t>
      </w:r>
    </w:p>
    <w:p>
      <w:pPr>
        <w:numPr>
          <w:ilvl w:val="1"/>
          <w:numId w:val="1049"/>
        </w:numPr>
        <w:pStyle w:val="Compact"/>
      </w:pPr>
      <w:r>
        <w:t xml:space="preserve">de halsband zit in zijn rechterjaszak;</w:t>
      </w:r>
    </w:p>
    <w:p>
      <w:pPr>
        <w:numPr>
          <w:ilvl w:val="1"/>
          <w:numId w:val="1049"/>
        </w:numPr>
        <w:pStyle w:val="Compact"/>
      </w:pPr>
      <w:r>
        <w:t xml:space="preserve">Miekes wollen deken ligt gewassen en gevouwen in de mand;</w:t>
      </w:r>
    </w:p>
    <w:p>
      <w:pPr>
        <w:numPr>
          <w:ilvl w:val="1"/>
          <w:numId w:val="1049"/>
        </w:numPr>
        <w:pStyle w:val="Compact"/>
      </w:pPr>
      <w:r>
        <w:t xml:space="preserve">de etensbak staat gewassen onder het aanrecht.</w:t>
      </w:r>
    </w:p>
    <w:bookmarkEnd w:id="113"/>
    <w:bookmarkStart w:id="114" w:name="rubrieken"/>
    <w:p>
      <w:pPr>
        <w:pStyle w:val="Heading2"/>
      </w:pPr>
      <w:r>
        <w:t xml:space="preserve">Rubrieken</w:t>
      </w:r>
    </w:p>
    <w:p>
      <w:pPr>
        <w:numPr>
          <w:ilvl w:val="0"/>
          <w:numId w:val="1050"/>
        </w:numPr>
        <w:pStyle w:val="Compact"/>
      </w:pPr>
      <w:r>
        <w:rPr>
          <w:bCs/>
          <w:b/>
        </w:rPr>
        <w:t xml:space="preserve">Labradorwet nr. 47</w:t>
      </w:r>
      <w:r>
        <w:t xml:space="preserve"> </w:t>
      </w:r>
      <w:r>
        <w:t xml:space="preserve">(hoofdstuk 23):</w:t>
      </w:r>
      <w:r>
        <w:t xml:space="preserve"> </w:t>
      </w:r>
      <w:r>
        <w:t xml:space="preserve">“</w:t>
      </w:r>
      <w:r>
        <w:t xml:space="preserve">Wandel elke dag, in elk weer, ook als je stijf bent. Op den duur vergeet je waarom je ooit begonnen bent. Dat is het goede moment om door te gaan.</w:t>
      </w:r>
      <w:r>
        <w:t xml:space="preserve">”</w:t>
      </w:r>
    </w:p>
    <w:p>
      <w:pPr>
        <w:numPr>
          <w:ilvl w:val="0"/>
          <w:numId w:val="1050"/>
        </w:numPr>
        <w:pStyle w:val="Compact"/>
      </w:pPr>
      <w:r>
        <w:rPr>
          <w:bCs/>
          <w:b/>
        </w:rPr>
        <w:t xml:space="preserve">Nieuwe of aangevulde dossierteksten</w:t>
      </w:r>
      <w:r>
        <w:t xml:space="preserve"> </w:t>
      </w:r>
      <w:r>
        <w:t xml:space="preserve">voor de bijlage:</w:t>
      </w:r>
    </w:p>
    <w:p>
      <w:pPr>
        <w:numPr>
          <w:ilvl w:val="1"/>
          <w:numId w:val="1051"/>
        </w:numPr>
        <w:pStyle w:val="Compact"/>
      </w:pPr>
      <w:r>
        <w:t xml:space="preserve">dossier 2 (</w:t>
      </w:r>
      <w:r>
        <w:t xml:space="preserve">“</w:t>
      </w:r>
      <w:r>
        <w:t xml:space="preserve">drie keer, voor het ontbijt</w:t>
      </w:r>
      <w:r>
        <w:t xml:space="preserve">”</w:t>
      </w:r>
      <w:r>
        <w:t xml:space="preserve">);</w:t>
      </w:r>
    </w:p>
    <w:p>
      <w:pPr>
        <w:numPr>
          <w:ilvl w:val="1"/>
          <w:numId w:val="1051"/>
        </w:numPr>
        <w:pStyle w:val="Compact"/>
      </w:pPr>
      <w:r>
        <w:t xml:space="preserve">dossier 41, Deel I (</w:t>
      </w:r>
      <w:r>
        <w:t xml:space="preserve">“</w:t>
      </w:r>
      <w:r>
        <w:t xml:space="preserve">Uitzondering: als er een pakje ligt</w:t>
      </w:r>
      <w:r>
        <w:t xml:space="preserve">”</w:t>
      </w:r>
      <w:r>
        <w:t xml:space="preserve">);</w:t>
      </w:r>
    </w:p>
    <w:p>
      <w:pPr>
        <w:numPr>
          <w:ilvl w:val="1"/>
          <w:numId w:val="1051"/>
        </w:numPr>
        <w:pStyle w:val="Compact"/>
      </w:pPr>
      <w:r>
        <w:t xml:space="preserve">dossier 41, Deel III (</w:t>
      </w:r>
      <w:r>
        <w:t xml:space="preserve">“</w:t>
      </w:r>
      <w:r>
        <w:t xml:space="preserve">Het gevaar is overgegaan</w:t>
      </w:r>
      <w:r>
        <w:t xml:space="preserve">”</w:t>
      </w:r>
      <w:r>
        <w:t xml:space="preserve">);</w:t>
      </w:r>
    </w:p>
    <w:p>
      <w:pPr>
        <w:numPr>
          <w:ilvl w:val="1"/>
          <w:numId w:val="1051"/>
        </w:numPr>
        <w:pStyle w:val="Compact"/>
      </w:pPr>
      <w:r>
        <w:t xml:space="preserve">dossier 64 (de testgroepen);</w:t>
      </w:r>
    </w:p>
    <w:p>
      <w:pPr>
        <w:numPr>
          <w:ilvl w:val="1"/>
          <w:numId w:val="1051"/>
        </w:numPr>
        <w:pStyle w:val="Compact"/>
      </w:pPr>
      <w:r>
        <w:t xml:space="preserve">dossier 72 (de blauwe bal);</w:t>
      </w:r>
    </w:p>
    <w:p>
      <w:pPr>
        <w:numPr>
          <w:ilvl w:val="1"/>
          <w:numId w:val="1051"/>
        </w:numPr>
        <w:pStyle w:val="Compact"/>
      </w:pPr>
      <w:r>
        <w:t xml:space="preserve">dossier 103 (de spiegel met de pantoffel);</w:t>
      </w:r>
    </w:p>
    <w:p>
      <w:pPr>
        <w:numPr>
          <w:ilvl w:val="1"/>
          <w:numId w:val="1051"/>
        </w:numPr>
        <w:pStyle w:val="Compact"/>
      </w:pPr>
      <w:r>
        <w:t xml:space="preserve">dossier 110.</w:t>
      </w:r>
    </w:p>
    <w:bookmarkEnd w:id="114"/>
    <w:bookmarkStart w:id="115" w:name="ritme-en-vaste-uitdrukkingen"/>
    <w:p>
      <w:pPr>
        <w:pStyle w:val="Heading2"/>
      </w:pPr>
      <w:r>
        <w:t xml:space="preserve">Ritme en vaste uitdrukkingen</w:t>
      </w:r>
    </w:p>
    <w:p>
      <w:pPr>
        <w:numPr>
          <w:ilvl w:val="0"/>
          <w:numId w:val="1052"/>
        </w:numPr>
        <w:pStyle w:val="Compact"/>
      </w:pPr>
      <w:r>
        <w:rPr>
          <w:bCs/>
          <w:b/>
        </w:rPr>
        <w:t xml:space="preserve">De trap:</w:t>
      </w:r>
      <w:r>
        <w:t xml:space="preserve"> </w:t>
      </w:r>
      <w:r>
        <w:t xml:space="preserve">veertien treden, de zevende piept, Lode zet zijn linkervoet eerst. Dit staat in de schrijfbrief, nog niet in de bible.</w:t>
      </w:r>
    </w:p>
    <w:p>
      <w:pPr>
        <w:numPr>
          <w:ilvl w:val="0"/>
          <w:numId w:val="1052"/>
        </w:numPr>
        <w:pStyle w:val="Compact"/>
      </w:pPr>
      <w:r>
        <w:rPr>
          <w:bCs/>
          <w:b/>
        </w:rPr>
        <w:t xml:space="preserve">“</w:t>
      </w:r>
      <w:r>
        <w:rPr>
          <w:bCs/>
          <w:b/>
        </w:rPr>
        <w:t xml:space="preserve">Kinderdag</w:t>
      </w:r>
      <w:r>
        <w:rPr>
          <w:bCs/>
          <w:b/>
        </w:rPr>
        <w:t xml:space="preserve">”</w:t>
      </w:r>
      <w:r>
        <w:rPr>
          <w:bCs/>
          <w:b/>
        </w:rPr>
        <w:t xml:space="preserve">:</w:t>
      </w:r>
      <w:r>
        <w:t xml:space="preserve"> </w:t>
      </w:r>
      <w:r>
        <w:t xml:space="preserve">herkenbaar aan Sofies auto op de oprit, in de middag. Lode komt dan vroeger thuis.</w:t>
      </w:r>
    </w:p>
    <w:p>
      <w:pPr>
        <w:numPr>
          <w:ilvl w:val="0"/>
          <w:numId w:val="1052"/>
        </w:numPr>
        <w:pStyle w:val="Compact"/>
      </w:pPr>
      <w:r>
        <w:rPr>
          <w:bCs/>
          <w:b/>
        </w:rPr>
        <w:t xml:space="preserve">“</w:t>
      </w:r>
      <w:r>
        <w:rPr>
          <w:bCs/>
          <w:b/>
        </w:rPr>
        <w:t xml:space="preserve">Ik had werk</w:t>
      </w:r>
      <w:r>
        <w:rPr>
          <w:bCs/>
          <w:b/>
        </w:rPr>
        <w:t xml:space="preserve">”</w:t>
      </w:r>
      <w:r>
        <w:rPr>
          <w:bCs/>
          <w:b/>
        </w:rPr>
        <w:t xml:space="preserve">:</w:t>
      </w:r>
      <w:r>
        <w:t xml:space="preserve"> </w:t>
      </w:r>
      <w:r>
        <w:t xml:space="preserve">Tara’s antwoord als Mieke zegt dat ze gerust mag gaan liggen (hoofdstuk 6 en 8).</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complete-review.com/reviews/soseki/i_am_a_cat.htm" TargetMode="External" /><Relationship Type="http://schemas.openxmlformats.org/officeDocument/2006/relationships/hyperlink" Id="rId73" Target="https://en.wikipedia.org/wiki/Investigations_of_a_Dog" TargetMode="External" /><Relationship Type="http://schemas.openxmlformats.org/officeDocument/2006/relationships/hyperlink" Id="rId68" Target="https://ethology.elte.hu/en/content/your-dog-understands-that-some-words-stand-for-objects-new-study-shows.t.39012" TargetMode="External" /><Relationship Type="http://schemas.openxmlformats.org/officeDocument/2006/relationships/hyperlink" Id="rId53" Target="https://experts.arizona.edu/en/publications/neurologic-outcome-following-successful-cardiopulmonary-resuscita/" TargetMode="External" /><Relationship Type="http://schemas.openxmlformats.org/officeDocument/2006/relationships/hyperlink" Id="rId50" Target="https://jaaha.kglmeridian.com/view/journals/aaha/54/2/article-p103.xml" TargetMode="External" /><Relationship Type="http://schemas.openxmlformats.org/officeDocument/2006/relationships/hyperlink" Id="rId64" Target="https://m.petmd.com/dog/general-health/what-colors-do-dogs-see" TargetMode="External" /><Relationship Type="http://schemas.openxmlformats.org/officeDocument/2006/relationships/hyperlink" Id="rId54" Target="https://natuurenbos.be/sites/default/files/2024-03/honden_aan_de_leiband_2024.pdf" TargetMode="External" /><Relationship Type="http://schemas.openxmlformats.org/officeDocument/2006/relationships/hyperlink" Id="rId52" Target="https://news.wsu.edu/news/2022/05/12/wsu-veterinarians-bring-dog-back-to-life/" TargetMode="External" /><Relationship Type="http://schemas.openxmlformats.org/officeDocument/2006/relationships/hyperlink" Id="rId49" Target="https://rvc-repository.worktribe.com/output/2228729/treatment-outcomes-in-sinonasal-aspergillosis-in-dogs-in-the-united-kingdom-436-cases-2011-2021" TargetMode="External" /><Relationship Type="http://schemas.openxmlformats.org/officeDocument/2006/relationships/hyperlink" Id="rId71" Target="https://scotsman.com/lifestyle/family-and-parenting/dog-lifespans-life-average-age-labrador-popular-breeds-death-3677249" TargetMode="External" /><Relationship Type="http://schemas.openxmlformats.org/officeDocument/2006/relationships/hyperlink" Id="rId56" Target="https://the.honoluluadvertiser.com/article/2006/May/09/il/FP605090309.html" TargetMode="External" /><Relationship Type="http://schemas.openxmlformats.org/officeDocument/2006/relationships/hyperlink" Id="rId70" Target="https://vetmed.tamu.edu/news/pet-talk/cognitive-decline-in-aging-dogs" TargetMode="External" /><Relationship Type="http://schemas.openxmlformats.org/officeDocument/2006/relationships/hyperlink" Id="rId51" Target="https://vin.com/doc/?id=8172938" TargetMode="External" /><Relationship Type="http://schemas.openxmlformats.org/officeDocument/2006/relationships/hyperlink" Id="rId57" Target="https://wamiz.co.uk/dog/advice/35628/why-dogs-show-off-toys-you-get-home" TargetMode="External" /><Relationship Type="http://schemas.openxmlformats.org/officeDocument/2006/relationships/hyperlink" Id="rId60" Target="https://www.cam.ac.uk/research/news/genetic-mutation-in-a-quarter-of-all-labradors-hard-wires-them-for-obesity" TargetMode="External" /><Relationship Type="http://schemas.openxmlformats.org/officeDocument/2006/relationships/hyperlink" Id="rId61" Target="https://www.itv.com/news/utv/2022-09-28/dogs-can-smell-stress-from-human-sweat-and-breath-according-to-new-research" TargetMode="External" /><Relationship Type="http://schemas.openxmlformats.org/officeDocument/2006/relationships/hyperlink" Id="rId65" Target="https://www.nationalgeographic.com/animals/article/dogs-animals-pets-science-brains-scents" TargetMode="External" /><Relationship Type="http://schemas.openxmlformats.org/officeDocument/2006/relationships/hyperlink" Id="rId62" Target="https://www.psychologytoday.com/za/blog/canine-corner/201911/can-dogs-smell-time" TargetMode="External" /><Relationship Type="http://schemas.openxmlformats.org/officeDocument/2006/relationships/hyperlink" Id="rId63" Target="https://www.royalcanin.com/ca/en_ca/dogs/puppy/puppy-development-from-birth-to-adulthood" TargetMode="External" /><Relationship Type="http://schemas.openxmlformats.org/officeDocument/2006/relationships/hyperlink" Id="rId67" Target="https://www.sci.news/biology/science-dogs-yawn-contagiously-owners-01297.html" TargetMode="External" /><Relationship Type="http://schemas.openxmlformats.org/officeDocument/2006/relationships/hyperlink" Id="rId66" Target="https://www.sciencefocus.com/nature/can-dogs-smell-cancer" TargetMode="External" /><Relationship Type="http://schemas.openxmlformats.org/officeDocument/2006/relationships/hyperlink" Id="rId58" Target="https://www.test-aankoop.be/woning-energie/huisdieren/nieuws/hond-kat-chippen" TargetMode="External" /><Relationship Type="http://schemas.openxmlformats.org/officeDocument/2006/relationships/hyperlink" Id="rId69" Target="https://www.upi.com/Science_News/2022/02/24/italy-study-dogs-grief/8881645735084/" TargetMode="External" /><Relationship Type="http://schemas.openxmlformats.org/officeDocument/2006/relationships/hyperlink" Id="rId72" Target="https://www.vrt.be/vrtnws/nl/2018/08/24/wolf-august-liep-300-kilometer-om-naya-te-ontmoeten-en-beet-wel/" TargetMode="External" /><Relationship Type="http://schemas.openxmlformats.org/officeDocument/2006/relationships/hyperlink" Id="rId55" Target="https://www.vrt.be/vrtnws/nl/2020/11/23/waar-op-letten-als-baasje-en-als-sporter/" TargetMode="External" /></Relationships>
</file>

<file path=word/_rels/footnotes.xml.rels><?xml version="1.0" encoding="UTF-8"?><Relationships xmlns="http://schemas.openxmlformats.org/package/2006/relationships"><Relationship Type="http://schemas.openxmlformats.org/officeDocument/2006/relationships/hyperlink" Id="rId74" Target="https://complete-review.com/reviews/soseki/i_am_a_cat.htm" TargetMode="External" /><Relationship Type="http://schemas.openxmlformats.org/officeDocument/2006/relationships/hyperlink" Id="rId73" Target="https://en.wikipedia.org/wiki/Investigations_of_a_Dog" TargetMode="External" /><Relationship Type="http://schemas.openxmlformats.org/officeDocument/2006/relationships/hyperlink" Id="rId68" Target="https://ethology.elte.hu/en/content/your-dog-understands-that-some-words-stand-for-objects-new-study-shows.t.39012" TargetMode="External" /><Relationship Type="http://schemas.openxmlformats.org/officeDocument/2006/relationships/hyperlink" Id="rId53" Target="https://experts.arizona.edu/en/publications/neurologic-outcome-following-successful-cardiopulmonary-resuscita/" TargetMode="External" /><Relationship Type="http://schemas.openxmlformats.org/officeDocument/2006/relationships/hyperlink" Id="rId50" Target="https://jaaha.kglmeridian.com/view/journals/aaha/54/2/article-p103.xml" TargetMode="External" /><Relationship Type="http://schemas.openxmlformats.org/officeDocument/2006/relationships/hyperlink" Id="rId64" Target="https://m.petmd.com/dog/general-health/what-colors-do-dogs-see" TargetMode="External" /><Relationship Type="http://schemas.openxmlformats.org/officeDocument/2006/relationships/hyperlink" Id="rId54" Target="https://natuurenbos.be/sites/default/files/2024-03/honden_aan_de_leiband_2024.pdf" TargetMode="External" /><Relationship Type="http://schemas.openxmlformats.org/officeDocument/2006/relationships/hyperlink" Id="rId52" Target="https://news.wsu.edu/news/2022/05/12/wsu-veterinarians-bring-dog-back-to-life/" TargetMode="External" /><Relationship Type="http://schemas.openxmlformats.org/officeDocument/2006/relationships/hyperlink" Id="rId49" Target="https://rvc-repository.worktribe.com/output/2228729/treatment-outcomes-in-sinonasal-aspergillosis-in-dogs-in-the-united-kingdom-436-cases-2011-2021" TargetMode="External" /><Relationship Type="http://schemas.openxmlformats.org/officeDocument/2006/relationships/hyperlink" Id="rId71" Target="https://scotsman.com/lifestyle/family-and-parenting/dog-lifespans-life-average-age-labrador-popular-breeds-death-3677249" TargetMode="External" /><Relationship Type="http://schemas.openxmlformats.org/officeDocument/2006/relationships/hyperlink" Id="rId56" Target="https://the.honoluluadvertiser.com/article/2006/May/09/il/FP605090309.html" TargetMode="External" /><Relationship Type="http://schemas.openxmlformats.org/officeDocument/2006/relationships/hyperlink" Id="rId70" Target="https://vetmed.tamu.edu/news/pet-talk/cognitive-decline-in-aging-dogs" TargetMode="External" /><Relationship Type="http://schemas.openxmlformats.org/officeDocument/2006/relationships/hyperlink" Id="rId51" Target="https://vin.com/doc/?id=8172938" TargetMode="External" /><Relationship Type="http://schemas.openxmlformats.org/officeDocument/2006/relationships/hyperlink" Id="rId57" Target="https://wamiz.co.uk/dog/advice/35628/why-dogs-show-off-toys-you-get-home" TargetMode="External" /><Relationship Type="http://schemas.openxmlformats.org/officeDocument/2006/relationships/hyperlink" Id="rId60" Target="https://www.cam.ac.uk/research/news/genetic-mutation-in-a-quarter-of-all-labradors-hard-wires-them-for-obesity" TargetMode="External" /><Relationship Type="http://schemas.openxmlformats.org/officeDocument/2006/relationships/hyperlink" Id="rId61" Target="https://www.itv.com/news/utv/2022-09-28/dogs-can-smell-stress-from-human-sweat-and-breath-according-to-new-research" TargetMode="External" /><Relationship Type="http://schemas.openxmlformats.org/officeDocument/2006/relationships/hyperlink" Id="rId65" Target="https://www.nationalgeographic.com/animals/article/dogs-animals-pets-science-brains-scents" TargetMode="External" /><Relationship Type="http://schemas.openxmlformats.org/officeDocument/2006/relationships/hyperlink" Id="rId62" Target="https://www.psychologytoday.com/za/blog/canine-corner/201911/can-dogs-smell-time" TargetMode="External" /><Relationship Type="http://schemas.openxmlformats.org/officeDocument/2006/relationships/hyperlink" Id="rId63" Target="https://www.royalcanin.com/ca/en_ca/dogs/puppy/puppy-development-from-birth-to-adulthood" TargetMode="External" /><Relationship Type="http://schemas.openxmlformats.org/officeDocument/2006/relationships/hyperlink" Id="rId67" Target="https://www.sci.news/biology/science-dogs-yawn-contagiously-owners-01297.html" TargetMode="External" /><Relationship Type="http://schemas.openxmlformats.org/officeDocument/2006/relationships/hyperlink" Id="rId66" Target="https://www.sciencefocus.com/nature/can-dogs-smell-cancer" TargetMode="External" /><Relationship Type="http://schemas.openxmlformats.org/officeDocument/2006/relationships/hyperlink" Id="rId58" Target="https://www.test-aankoop.be/woning-energie/huisdieren/nieuws/hond-kat-chippen" TargetMode="External" /><Relationship Type="http://schemas.openxmlformats.org/officeDocument/2006/relationships/hyperlink" Id="rId69" Target="https://www.upi.com/Science_News/2022/02/24/italy-study-dogs-grief/8881645735084/" TargetMode="External" /><Relationship Type="http://schemas.openxmlformats.org/officeDocument/2006/relationships/hyperlink" Id="rId72" Target="https://www.vrt.be/vrtnws/nl/2018/08/24/wolf-august-liep-300-kilometer-om-naya-te-ontmoeten-en-beet-wel/" TargetMode="External" /><Relationship Type="http://schemas.openxmlformats.org/officeDocument/2006/relationships/hyperlink" Id="rId55" Target="https://www.vrt.be/vrtnws/nl/2020/11/23/waar-op-letten-als-baasje-en-als-spo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Tara, een Hondenleven</dc:title>
  <dc:creator/>
  <dc:language>nl-BE</dc:language>
  <cp:keywords/>
  <dcterms:created xsi:type="dcterms:W3CDTF">2026-10-12T10:02:04Z</dcterms:created>
  <dcterms:modified xsi:type="dcterms:W3CDTF">2026-10-12T10:02:04Z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Story bible, versie 6 (12 oktober 2026)</vt:lpwstr>
  </property>
  <property fmtid="{D5CDD505-2E9C-101B-9397-08002B2CF9AE}" pid="3" name="toc-title">
    <vt:lpwstr>Inhoud</vt:lpwstr>
  </property>
</Properties>
</file>