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DA90" w14:textId="78667CD7" w:rsidR="0019694C" w:rsidRDefault="00E814EC">
      <w:pPr>
        <w:pStyle w:val="Tytu"/>
      </w:pPr>
      <w:r w:rsidRPr="316D57BE">
        <w:rPr>
          <w:lang w:bidi="pl-PL"/>
        </w:rPr>
        <w:t>[</w:t>
      </w:r>
      <w:r w:rsidR="2E351F84" w:rsidRPr="316D57BE">
        <w:rPr>
          <w:lang w:bidi="pl-PL"/>
        </w:rPr>
        <w:t>Raport zadanie1</w:t>
      </w:r>
      <w:r w:rsidRPr="316D57BE">
        <w:rPr>
          <w:lang w:bidi="pl-PL"/>
        </w:rPr>
        <w:t>]</w:t>
      </w:r>
    </w:p>
    <w:p w14:paraId="0A10A6D3" w14:textId="63C9A2F5" w:rsidR="0019694C" w:rsidRDefault="00E814EC">
      <w:pPr>
        <w:pStyle w:val="Podtytu"/>
      </w:pPr>
      <w:r w:rsidRPr="316D57BE">
        <w:rPr>
          <w:lang w:bidi="pl-PL"/>
        </w:rPr>
        <w:t>[</w:t>
      </w:r>
      <w:r w:rsidR="72C02A01" w:rsidRPr="316D57BE">
        <w:rPr>
          <w:lang w:bidi="pl-PL"/>
        </w:rPr>
        <w:t>Jacek Gross</w:t>
      </w:r>
      <w:r w:rsidRPr="316D57BE">
        <w:rPr>
          <w:lang w:bidi="pl-PL"/>
        </w:rPr>
        <w:t>]</w:t>
      </w:r>
    </w:p>
    <w:p w14:paraId="655062E1" w14:textId="0FDB69C5" w:rsidR="633CC79C" w:rsidRDefault="633CC79C" w:rsidP="316D57BE">
      <w:pPr>
        <w:pStyle w:val="Podtytu"/>
        <w:rPr>
          <w:lang w:bidi="pl-PL"/>
        </w:rPr>
      </w:pPr>
      <w:r w:rsidRPr="316D57BE">
        <w:rPr>
          <w:lang w:bidi="pl-PL"/>
        </w:rPr>
        <w:t>[Numer albumu 155285]</w:t>
      </w:r>
    </w:p>
    <w:p w14:paraId="3BDC9E55" w14:textId="7F61997B" w:rsidR="0019694C" w:rsidRDefault="00E814EC">
      <w:pPr>
        <w:pStyle w:val="Podtytu"/>
      </w:pPr>
      <w:r w:rsidRPr="316D57BE">
        <w:rPr>
          <w:lang w:bidi="pl-PL"/>
        </w:rPr>
        <w:t>[</w:t>
      </w:r>
      <w:r w:rsidR="45C9A1F4" w:rsidRPr="316D57BE">
        <w:rPr>
          <w:lang w:bidi="pl-PL"/>
        </w:rPr>
        <w:t>Wykład specjalizujący</w:t>
      </w:r>
      <w:r w:rsidRPr="316D57BE">
        <w:rPr>
          <w:lang w:bidi="pl-PL"/>
        </w:rPr>
        <w:t>]</w:t>
      </w:r>
    </w:p>
    <w:p w14:paraId="7F4BB668" w14:textId="711B362E" w:rsidR="0019694C" w:rsidRDefault="00E814EC" w:rsidP="007B7B63">
      <w:pPr>
        <w:pStyle w:val="Podtytu"/>
      </w:pPr>
      <w:r w:rsidRPr="316D57BE">
        <w:rPr>
          <w:lang w:bidi="pl-PL"/>
        </w:rPr>
        <w:t>[</w:t>
      </w:r>
      <w:r w:rsidR="5A1766EB" w:rsidRPr="316D57BE">
        <w:rPr>
          <w:lang w:bidi="pl-PL"/>
        </w:rPr>
        <w:t>27.10.2023</w:t>
      </w:r>
      <w:r w:rsidRPr="316D57BE">
        <w:rPr>
          <w:lang w:bidi="pl-PL"/>
        </w:rPr>
        <w:t>]</w:t>
      </w:r>
    </w:p>
    <w:p w14:paraId="16A19F62" w14:textId="77777777" w:rsidR="0019694C" w:rsidRDefault="0019694C">
      <w:pPr>
        <w:sectPr w:rsidR="0019694C" w:rsidSect="00DD00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800" w:left="1440" w:header="720" w:footer="720" w:gutter="0"/>
          <w:pgNumType w:start="1"/>
          <w:cols w:space="720"/>
          <w:docGrid w:linePitch="360"/>
        </w:sectPr>
      </w:pPr>
    </w:p>
    <w:p w14:paraId="516C1FC8" w14:textId="4A186241" w:rsidR="0019694C" w:rsidRDefault="000C4811">
      <w:pPr>
        <w:pStyle w:val="Nagwek1"/>
      </w:pPr>
      <w:r w:rsidRPr="316D57BE">
        <w:rPr>
          <w:lang w:bidi="pl-PL"/>
        </w:rPr>
        <w:lastRenderedPageBreak/>
        <w:t>[</w:t>
      </w:r>
      <w:r w:rsidR="213DE790" w:rsidRPr="316D57BE">
        <w:rPr>
          <w:lang w:bidi="pl-PL"/>
        </w:rPr>
        <w:t>Czyszczenie danych</w:t>
      </w:r>
      <w:r w:rsidRPr="316D57BE">
        <w:rPr>
          <w:lang w:bidi="pl-PL"/>
        </w:rPr>
        <w:t>]</w:t>
      </w:r>
    </w:p>
    <w:p w14:paraId="74EBB7E9" w14:textId="77777777" w:rsidR="00842CA6" w:rsidRDefault="00842CA6" w:rsidP="004451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</w:pPr>
    </w:p>
    <w:p w14:paraId="2A105E31" w14:textId="3E58EF93" w:rsidR="004451F8" w:rsidRDefault="004451F8" w:rsidP="004451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445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Z powodu błędnego wczytywania usuwam pierwszy wiersz, który jest pusty i mógłby źle wpłynąć na program</w:t>
      </w:r>
      <w:r w:rsidRPr="00445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data.drop</w:t>
      </w:r>
      <w:proofErr w:type="spellEnd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4451F8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index</w:t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4451F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445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451F8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inplace</w:t>
      </w:r>
      <w:proofErr w:type="spellEnd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445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True</w:t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</w:p>
    <w:p w14:paraId="76EE6502" w14:textId="77777777" w:rsidR="004451F8" w:rsidRPr="004451F8" w:rsidRDefault="004451F8" w:rsidP="004451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445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Przykładowe czyszczenie danych - usunięcie duplikatów</w:t>
      </w:r>
      <w:r w:rsidRPr="00445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data.drop_duplicates</w:t>
      </w:r>
      <w:proofErr w:type="spellEnd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445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Zmiana formatu kolumny "Fax" na string</w:t>
      </w:r>
      <w:r w:rsidRPr="00445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data[</w:t>
      </w:r>
      <w:r w:rsidRPr="00445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'Fax'</w:t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 = data[</w:t>
      </w:r>
      <w:r w:rsidRPr="00445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'Fax'</w:t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apply</w:t>
      </w:r>
      <w:proofErr w:type="spellEnd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445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lambda </w:t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x: </w:t>
      </w:r>
      <w:proofErr w:type="spellStart"/>
      <w:r w:rsidRPr="004451F8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str</w:t>
      </w:r>
      <w:proofErr w:type="spellEnd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4451F8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int</w:t>
      </w:r>
      <w:proofErr w:type="spellEnd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(x)) </w:t>
      </w:r>
      <w:proofErr w:type="spellStart"/>
      <w:r w:rsidRPr="00445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445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x.is_integer</w:t>
      </w:r>
      <w:proofErr w:type="spellEnd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</w:t>
      </w:r>
      <w:proofErr w:type="spellStart"/>
      <w:r w:rsidRPr="00445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else</w:t>
      </w:r>
      <w:proofErr w:type="spellEnd"/>
      <w:r w:rsidRPr="00445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451F8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str</w:t>
      </w:r>
      <w:proofErr w:type="spellEnd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(x))</w:t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445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Zmiana formatu kolumny "Telefon" na string</w:t>
      </w:r>
      <w:r w:rsidRPr="004451F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data[</w:t>
      </w:r>
      <w:r w:rsidRPr="00445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'Telefon'</w:t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 = data[</w:t>
      </w:r>
      <w:r w:rsidRPr="004451F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'Telefon'</w:t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apply</w:t>
      </w:r>
      <w:proofErr w:type="spellEnd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445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lambda </w:t>
      </w:r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x: </w:t>
      </w:r>
      <w:proofErr w:type="spellStart"/>
      <w:r w:rsidRPr="004451F8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str</w:t>
      </w:r>
      <w:proofErr w:type="spellEnd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4451F8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int</w:t>
      </w:r>
      <w:proofErr w:type="spellEnd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(x)) </w:t>
      </w:r>
      <w:proofErr w:type="spellStart"/>
      <w:r w:rsidRPr="00445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445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x.is_integer</w:t>
      </w:r>
      <w:proofErr w:type="spellEnd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</w:t>
      </w:r>
      <w:proofErr w:type="spellStart"/>
      <w:r w:rsidRPr="00445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else</w:t>
      </w:r>
      <w:proofErr w:type="spellEnd"/>
      <w:r w:rsidRPr="004451F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451F8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str</w:t>
      </w:r>
      <w:proofErr w:type="spellEnd"/>
      <w:r w:rsidRPr="004451F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(x))</w:t>
      </w:r>
    </w:p>
    <w:p w14:paraId="29BB81D2" w14:textId="77777777" w:rsidR="004451F8" w:rsidRPr="004451F8" w:rsidRDefault="004451F8" w:rsidP="004451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</w:p>
    <w:p w14:paraId="493560FA" w14:textId="5E891013" w:rsidR="004451F8" w:rsidRDefault="004451F8" w:rsidP="004451F8">
      <w:pPr>
        <w:pStyle w:val="Podtytu"/>
      </w:pPr>
      <w:r w:rsidRPr="316D57BE">
        <w:rPr>
          <w:lang w:bidi="pl-PL"/>
        </w:rPr>
        <w:t>[</w:t>
      </w:r>
      <w:r>
        <w:rPr>
          <w:lang w:bidi="pl-PL"/>
        </w:rPr>
        <w:t xml:space="preserve">Wybrany przeze mnie zestaw danych zawiera spis placówek edukacyjnych w województwie zachodniopomorskim. Według mnie należy przede wszystkim usunąć z tego zbioru danych placówki, które mogą się powtórzyć oraz zapewnić </w:t>
      </w:r>
      <w:r w:rsidR="00842CA6">
        <w:rPr>
          <w:lang w:bidi="pl-PL"/>
        </w:rPr>
        <w:t>odpowiedni format danych np. dla kolumny ‘telefon’. Kolumna ta składa się z samych cyfr, ale nie jest liczbą tylko napisem.</w:t>
      </w:r>
      <w:r>
        <w:rPr>
          <w:lang w:bidi="pl-PL"/>
        </w:rPr>
        <w:t>]</w:t>
      </w:r>
    </w:p>
    <w:p w14:paraId="460C4E02" w14:textId="77777777" w:rsidR="004451F8" w:rsidRDefault="004451F8">
      <w:pPr>
        <w:pStyle w:val="Nagwek2"/>
        <w:rPr>
          <w:lang w:bidi="pl-PL"/>
        </w:rPr>
      </w:pPr>
    </w:p>
    <w:p w14:paraId="2C4D9B82" w14:textId="3D7BDF74" w:rsidR="004451F8" w:rsidRDefault="004451F8" w:rsidP="004451F8">
      <w:pPr>
        <w:pStyle w:val="Nagwek1"/>
        <w:rPr>
          <w:lang w:bidi="pl-PL"/>
        </w:rPr>
      </w:pPr>
      <w:r w:rsidRPr="316D57BE">
        <w:rPr>
          <w:lang w:bidi="pl-PL"/>
        </w:rPr>
        <w:t>[</w:t>
      </w:r>
      <w:r>
        <w:rPr>
          <w:lang w:bidi="pl-PL"/>
        </w:rPr>
        <w:t>Weryfikacja poprawności</w:t>
      </w:r>
      <w:r w:rsidRPr="316D57BE">
        <w:rPr>
          <w:lang w:bidi="pl-PL"/>
        </w:rPr>
        <w:t xml:space="preserve"> danych]</w:t>
      </w:r>
    </w:p>
    <w:p w14:paraId="247733FE" w14:textId="77777777" w:rsidR="00842CA6" w:rsidRDefault="00842CA6" w:rsidP="00842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</w:pPr>
    </w:p>
    <w:p w14:paraId="25C75AD8" w14:textId="25E02EFC" w:rsidR="00842CA6" w:rsidRDefault="00842CA6" w:rsidP="00842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842CA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Sprawdzenie czy kolumna 'Telefon' ma długość 9 i składa się z cyfr</w:t>
      </w:r>
      <w:r w:rsidRPr="00842CA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invalid_phone_length</w:t>
      </w:r>
      <w:proofErr w:type="spellEnd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data[~(data[</w:t>
      </w:r>
      <w:r w:rsidRPr="00842CA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'Telefon'</w:t>
      </w:r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str.len</w:t>
      </w:r>
      <w:proofErr w:type="spellEnd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== </w:t>
      </w:r>
      <w:r w:rsidRPr="00842CA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9</w:t>
      </w:r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)]</w:t>
      </w:r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invalid_phone_format</w:t>
      </w:r>
      <w:proofErr w:type="spellEnd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data[~data[</w:t>
      </w:r>
      <w:r w:rsidRPr="00842CA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'Telefon'</w:t>
      </w:r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str.isnumeric</w:t>
      </w:r>
      <w:proofErr w:type="spellEnd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()]</w:t>
      </w:r>
    </w:p>
    <w:p w14:paraId="38B2CC6B" w14:textId="77777777" w:rsidR="00842CA6" w:rsidRPr="00842CA6" w:rsidRDefault="00842CA6" w:rsidP="00842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</w:p>
    <w:p w14:paraId="783E0805" w14:textId="3C58C4D6" w:rsidR="00842CA6" w:rsidRDefault="00842CA6" w:rsidP="00842CA6">
      <w:pPr>
        <w:pStyle w:val="Podtytu"/>
        <w:rPr>
          <w:lang w:bidi="pl-PL"/>
        </w:rPr>
      </w:pPr>
      <w:r w:rsidRPr="316D57BE">
        <w:rPr>
          <w:lang w:bidi="pl-PL"/>
        </w:rPr>
        <w:t>[</w:t>
      </w:r>
      <w:r>
        <w:rPr>
          <w:lang w:bidi="pl-PL"/>
        </w:rPr>
        <w:t xml:space="preserve">Do pokazania przykładu weryfikacji poprawności danych znowu posłużyłem się kolumną ‘telefon’. Do zmiennej przypisuje wartości z kolumny, które </w:t>
      </w:r>
      <w:r w:rsidRPr="00842CA6">
        <w:rPr>
          <w:b/>
          <w:bCs/>
          <w:lang w:bidi="pl-PL"/>
        </w:rPr>
        <w:t>nie mają</w:t>
      </w:r>
      <w:r>
        <w:rPr>
          <w:b/>
          <w:bCs/>
          <w:lang w:bidi="pl-PL"/>
        </w:rPr>
        <w:t xml:space="preserve"> </w:t>
      </w:r>
      <w:r>
        <w:rPr>
          <w:lang w:bidi="pl-PL"/>
        </w:rPr>
        <w:t>długości 9 i do kolejnej zmiennej przypisuję wartości, których ciąg znaków nie składa się z cyfr. Następnie wypisuję te wartości.</w:t>
      </w:r>
      <w:r w:rsidRPr="316D57BE">
        <w:rPr>
          <w:lang w:bidi="pl-PL"/>
        </w:rPr>
        <w:t>]</w:t>
      </w:r>
    </w:p>
    <w:p w14:paraId="1E06C8FE" w14:textId="52F838C3" w:rsidR="004451F8" w:rsidRPr="00842CA6" w:rsidRDefault="00842CA6" w:rsidP="00842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842CA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842CA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not </w:t>
      </w:r>
      <w:proofErr w:type="spellStart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invalid_phone_length.empty</w:t>
      </w:r>
      <w:proofErr w:type="spellEnd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842CA6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842CA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"Napotkano nieprawidłowe długości numerów telefonów:"</w:t>
      </w:r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842CA6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invalid_phone_length</w:t>
      </w:r>
      <w:proofErr w:type="spellEnd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842CA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842CA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not </w:t>
      </w:r>
      <w:proofErr w:type="spellStart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invalid_phone_format.empty</w:t>
      </w:r>
      <w:proofErr w:type="spellEnd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842CA6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842CA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"Napotkano numery telefonów, które nie składają się z samych cyfr:"</w:t>
      </w:r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842CA6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invalid_phone_format</w:t>
      </w:r>
      <w:proofErr w:type="spellEnd"/>
      <w:r w:rsidRPr="00842CA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</w:p>
    <w:p w14:paraId="250C26A0" w14:textId="0B53221E" w:rsidR="004451F8" w:rsidRDefault="004451F8" w:rsidP="004451F8">
      <w:pPr>
        <w:pStyle w:val="Nagwek1"/>
      </w:pPr>
      <w:r w:rsidRPr="316D57BE">
        <w:rPr>
          <w:lang w:bidi="pl-PL"/>
        </w:rPr>
        <w:lastRenderedPageBreak/>
        <w:t>[</w:t>
      </w:r>
      <w:proofErr w:type="spellStart"/>
      <w:r>
        <w:rPr>
          <w:lang w:bidi="pl-PL"/>
        </w:rPr>
        <w:t>Reformatowanie</w:t>
      </w:r>
      <w:proofErr w:type="spellEnd"/>
      <w:r>
        <w:rPr>
          <w:lang w:bidi="pl-PL"/>
        </w:rPr>
        <w:t xml:space="preserve"> danych</w:t>
      </w:r>
      <w:r w:rsidRPr="316D57BE">
        <w:rPr>
          <w:lang w:bidi="pl-PL"/>
        </w:rPr>
        <w:t>]</w:t>
      </w:r>
    </w:p>
    <w:p w14:paraId="72A2480C" w14:textId="77777777" w:rsidR="00555BA2" w:rsidRPr="00555BA2" w:rsidRDefault="00555BA2" w:rsidP="00555B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# </w:t>
      </w:r>
      <w:proofErr w:type="spellStart"/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Reformatowanie</w:t>
      </w:r>
      <w:proofErr w:type="spellEnd"/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danych</w:t>
      </w:r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555B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def </w:t>
      </w:r>
      <w:proofErr w:type="spellStart"/>
      <w:r w:rsidRPr="00555BA2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reformat_fax</w:t>
      </w:r>
      <w:proofErr w:type="spellEnd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(data):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Sprawdzenie warunków: wartość niepusta i długość 9</w:t>
      </w:r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proofErr w:type="spellStart"/>
      <w:r w:rsidRPr="00555B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555B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55BA2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len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(data) == </w:t>
      </w:r>
      <w:r w:rsidRPr="00555BA2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9 </w:t>
      </w:r>
      <w:r w:rsidRPr="00555B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and </w:t>
      </w:r>
      <w:proofErr w:type="spellStart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data.isdigit</w:t>
      </w:r>
      <w:proofErr w:type="spellEnd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():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Formatowanie wartości kolumny Fax co 3 cyfry</w:t>
      </w:r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formatted_fax</w:t>
      </w:r>
      <w:proofErr w:type="spellEnd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r w:rsidRPr="00555BA2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'-'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proofErr w:type="spellStart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join</w:t>
      </w:r>
      <w:proofErr w:type="spellEnd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(data[i:i+</w:t>
      </w:r>
      <w:r w:rsidRPr="00555BA2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</w:t>
      </w:r>
      <w:r w:rsidRPr="00555B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</w:t>
      </w:r>
      <w:r w:rsidRPr="00555B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in </w:t>
      </w:r>
      <w:proofErr w:type="spellStart"/>
      <w:r w:rsidRPr="00555BA2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range</w:t>
      </w:r>
      <w:proofErr w:type="spellEnd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55BA2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555B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55BA2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len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(data)</w:t>
      </w:r>
      <w:r w:rsidRPr="00555B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55BA2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555B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formatted_fax</w:t>
      </w:r>
      <w:proofErr w:type="spellEnd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555B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else</w:t>
      </w:r>
      <w:proofErr w:type="spellEnd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555B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return 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data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# Zastosowanie funkcji </w:t>
      </w:r>
      <w:proofErr w:type="spellStart"/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reformatującej</w:t>
      </w:r>
      <w:proofErr w:type="spellEnd"/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na kolumnie 'Fax'</w:t>
      </w:r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data[</w:t>
      </w:r>
      <w:r w:rsidRPr="00555BA2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'Fax'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 = data[</w:t>
      </w:r>
      <w:r w:rsidRPr="00555BA2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'Fax'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].</w:t>
      </w:r>
      <w:proofErr w:type="spellStart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apply</w:t>
      </w:r>
      <w:proofErr w:type="spellEnd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reformat_fax</w:t>
      </w:r>
      <w:proofErr w:type="spellEnd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555BA2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(data[</w:t>
      </w:r>
      <w:r w:rsidRPr="00555BA2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'Fax'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])</w:t>
      </w:r>
    </w:p>
    <w:p w14:paraId="17800352" w14:textId="77777777" w:rsidR="004451F8" w:rsidRDefault="004451F8" w:rsidP="004451F8">
      <w:pPr>
        <w:pStyle w:val="Nagwek1"/>
      </w:pPr>
    </w:p>
    <w:p w14:paraId="1B3CE0BC" w14:textId="0131721E" w:rsidR="00555BA2" w:rsidRDefault="00555BA2" w:rsidP="00555BA2">
      <w:pPr>
        <w:pStyle w:val="Podtytu"/>
        <w:rPr>
          <w:lang w:bidi="pl-PL"/>
        </w:rPr>
      </w:pPr>
      <w:r w:rsidRPr="316D57BE">
        <w:rPr>
          <w:lang w:bidi="pl-PL"/>
        </w:rPr>
        <w:t>[</w:t>
      </w:r>
      <w:proofErr w:type="spellStart"/>
      <w:r>
        <w:rPr>
          <w:lang w:bidi="pl-PL"/>
        </w:rPr>
        <w:t>Reformatowanie</w:t>
      </w:r>
      <w:proofErr w:type="spellEnd"/>
      <w:r>
        <w:rPr>
          <w:lang w:bidi="pl-PL"/>
        </w:rPr>
        <w:t xml:space="preserve"> danych wykonuję przy użyciu funkcji, która sprawdza czy wartość kolumny nie jest pusta i czy ma długość 9. Następnie każdą wartość formatuję do postaci ‘xxx-xxx-xxx’ – co 3 znaki dodaj ‘-’. Następnie wykonuję te funkcję dla kolumny ‘Fax’</w:t>
      </w:r>
      <w:r w:rsidRPr="316D57BE">
        <w:rPr>
          <w:lang w:bidi="pl-PL"/>
        </w:rPr>
        <w:t>]</w:t>
      </w:r>
    </w:p>
    <w:p w14:paraId="13DEFB97" w14:textId="661B7111" w:rsidR="00555BA2" w:rsidRDefault="00555BA2" w:rsidP="00555BA2">
      <w:pPr>
        <w:pStyle w:val="Nagwek1"/>
      </w:pPr>
      <w:r w:rsidRPr="316D57BE">
        <w:rPr>
          <w:lang w:bidi="pl-PL"/>
        </w:rPr>
        <w:t>[</w:t>
      </w:r>
      <w:r>
        <w:rPr>
          <w:lang w:bidi="pl-PL"/>
        </w:rPr>
        <w:t>Koniec programu</w:t>
      </w:r>
      <w:r w:rsidRPr="316D57BE">
        <w:rPr>
          <w:lang w:bidi="pl-PL"/>
        </w:rPr>
        <w:t>]</w:t>
      </w:r>
    </w:p>
    <w:p w14:paraId="5D049542" w14:textId="77777777" w:rsidR="00555BA2" w:rsidRDefault="00555BA2" w:rsidP="00555BA2">
      <w:pPr>
        <w:pStyle w:val="Podtytu"/>
      </w:pPr>
    </w:p>
    <w:p w14:paraId="6BC7C86E" w14:textId="77777777" w:rsidR="00555BA2" w:rsidRDefault="00555BA2" w:rsidP="00555B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Zapisanie oczyszczonych danych do nowego pliku</w:t>
      </w:r>
      <w:r w:rsidRPr="00555BA2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555B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with </w:t>
      </w:r>
      <w:proofErr w:type="spellStart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pd.ExcelWriter</w:t>
      </w:r>
      <w:proofErr w:type="spellEnd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55BA2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"cleaned_zachodniopomorskie.xlsx"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) </w:t>
      </w:r>
      <w:r w:rsidRPr="00555BA2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as </w:t>
      </w:r>
      <w:proofErr w:type="spellStart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writer</w:t>
      </w:r>
      <w:proofErr w:type="spellEnd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data.to_excel</w:t>
      </w:r>
      <w:proofErr w:type="spellEnd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writer</w:t>
      </w:r>
      <w:proofErr w:type="spellEnd"/>
      <w:r w:rsidRPr="00555BA2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</w:p>
    <w:p w14:paraId="2EEAA724" w14:textId="77777777" w:rsidR="00555BA2" w:rsidRPr="00555BA2" w:rsidRDefault="00555BA2" w:rsidP="00555B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</w:p>
    <w:p w14:paraId="01C2E198" w14:textId="055976EB" w:rsidR="0019694C" w:rsidRDefault="0019694C"/>
    <w:p w14:paraId="4E012935" w14:textId="16288C62" w:rsidR="00555BA2" w:rsidRDefault="00555BA2" w:rsidP="00555BA2">
      <w:pPr>
        <w:pStyle w:val="Podtytu"/>
      </w:pPr>
      <w:r w:rsidRPr="316D57BE">
        <w:rPr>
          <w:lang w:bidi="pl-PL"/>
        </w:rPr>
        <w:t>[</w:t>
      </w:r>
      <w:r>
        <w:rPr>
          <w:lang w:bidi="pl-PL"/>
        </w:rPr>
        <w:t xml:space="preserve">Program kończy swoje działanie zapisując przerobione dane do pliku w celu sprawdzenia wykonania kodu. Niektóre z tych metod można również użyć dla innych kolumn np. metody dla kolumny ‘Fax’ i ‘Telefon’ mogą zostać użyte zamiennie. Inną kolumną, którą mógłbym uwzględnić jest ‘REGON’, który w zbiorze danych też nie powinien być liczbą tylko napisem. </w:t>
      </w:r>
      <w:r>
        <w:rPr>
          <w:lang w:bidi="pl-PL"/>
        </w:rPr>
        <w:t xml:space="preserve">Podczas wykonywania ćwiczenia starałem się dobierać kolumny, dla których łatwo jest pokazać i wykonać metody </w:t>
      </w:r>
      <w:r>
        <w:rPr>
          <w:b/>
          <w:bCs/>
          <w:lang w:bidi="pl-PL"/>
        </w:rPr>
        <w:t xml:space="preserve">data </w:t>
      </w:r>
      <w:proofErr w:type="spellStart"/>
      <w:r>
        <w:rPr>
          <w:b/>
          <w:bCs/>
          <w:lang w:bidi="pl-PL"/>
        </w:rPr>
        <w:t>wrangling’u</w:t>
      </w:r>
      <w:proofErr w:type="spellEnd"/>
      <w:r>
        <w:rPr>
          <w:b/>
          <w:bCs/>
          <w:lang w:bidi="pl-PL"/>
        </w:rPr>
        <w:t>.</w:t>
      </w:r>
      <w:r w:rsidRPr="316D57BE">
        <w:rPr>
          <w:lang w:bidi="pl-PL"/>
        </w:rPr>
        <w:t>]</w:t>
      </w:r>
    </w:p>
    <w:p w14:paraId="0808A07A" w14:textId="77777777" w:rsidR="00555BA2" w:rsidRDefault="00555BA2"/>
    <w:sectPr w:rsidR="00555BA2" w:rsidSect="009D1144">
      <w:footerReference w:type="default" r:id="rId14"/>
      <w:pgSz w:w="11906" w:h="16838" w:code="9"/>
      <w:pgMar w:top="1440" w:right="1440" w:bottom="1800" w:left="1440" w:header="720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A296E" w14:textId="77777777" w:rsidR="00E74D7F" w:rsidRDefault="00E74D7F">
      <w:pPr>
        <w:spacing w:after="0" w:line="240" w:lineRule="auto"/>
      </w:pPr>
      <w:r>
        <w:separator/>
      </w:r>
    </w:p>
  </w:endnote>
  <w:endnote w:type="continuationSeparator" w:id="0">
    <w:p w14:paraId="1C4DCB01" w14:textId="77777777" w:rsidR="00E74D7F" w:rsidRDefault="00E74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11E7" w14:textId="77777777" w:rsidR="00494054" w:rsidRDefault="0049405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91F5" w14:textId="77777777" w:rsidR="00494054" w:rsidRDefault="00494054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0160" w14:textId="77777777" w:rsidR="00494054" w:rsidRDefault="00494054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B8D16" w14:textId="77777777" w:rsidR="0019694C" w:rsidRDefault="0066073E">
    <w:pPr>
      <w:pStyle w:val="Stopka"/>
    </w:pPr>
    <w:r>
      <w:rPr>
        <w:lang w:bidi="pl-PL"/>
      </w:rPr>
      <w:t xml:space="preserve">Strona </w:t>
    </w: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 w:rsidR="003263E5">
      <w:rPr>
        <w:noProof/>
        <w:lang w:bidi="pl-PL"/>
      </w:rPr>
      <w:t>1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2AAC" w14:textId="77777777" w:rsidR="00E74D7F" w:rsidRDefault="00E74D7F">
      <w:pPr>
        <w:spacing w:after="0" w:line="240" w:lineRule="auto"/>
      </w:pPr>
      <w:r>
        <w:separator/>
      </w:r>
    </w:p>
  </w:footnote>
  <w:footnote w:type="continuationSeparator" w:id="0">
    <w:p w14:paraId="7696155B" w14:textId="77777777" w:rsidR="00E74D7F" w:rsidRDefault="00E74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3C89" w14:textId="77777777" w:rsidR="00494054" w:rsidRDefault="0049405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F973" w14:textId="77777777" w:rsidR="00494054" w:rsidRDefault="00494054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F8C0" w14:textId="77777777" w:rsidR="00494054" w:rsidRDefault="0049405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DA82F6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247140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CB930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E0DE7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2A702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50C0D8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8EB114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3CEA58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26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0A8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98168E"/>
    <w:multiLevelType w:val="multilevel"/>
    <w:tmpl w:val="FFB2FDF6"/>
    <w:lvl w:ilvl="0">
      <w:start w:val="1"/>
      <w:numFmt w:val="decimal"/>
      <w:pStyle w:val="Listanumerowan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D36168"/>
    <w:multiLevelType w:val="multilevel"/>
    <w:tmpl w:val="B97ED04A"/>
    <w:lvl w:ilvl="0">
      <w:start w:val="1"/>
      <w:numFmt w:val="bullet"/>
      <w:pStyle w:val="Listapunktowan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57174861">
    <w:abstractNumId w:val="9"/>
  </w:num>
  <w:num w:numId="2" w16cid:durableId="91166081">
    <w:abstractNumId w:val="8"/>
  </w:num>
  <w:num w:numId="3" w16cid:durableId="1246299860">
    <w:abstractNumId w:val="7"/>
  </w:num>
  <w:num w:numId="4" w16cid:durableId="1901405655">
    <w:abstractNumId w:val="6"/>
  </w:num>
  <w:num w:numId="5" w16cid:durableId="1254238568">
    <w:abstractNumId w:val="5"/>
  </w:num>
  <w:num w:numId="6" w16cid:durableId="2001959502">
    <w:abstractNumId w:val="4"/>
  </w:num>
  <w:num w:numId="7" w16cid:durableId="698236488">
    <w:abstractNumId w:val="3"/>
  </w:num>
  <w:num w:numId="8" w16cid:durableId="831682413">
    <w:abstractNumId w:val="2"/>
  </w:num>
  <w:num w:numId="9" w16cid:durableId="1781484497">
    <w:abstractNumId w:val="1"/>
  </w:num>
  <w:num w:numId="10" w16cid:durableId="1126313740">
    <w:abstractNumId w:val="0"/>
  </w:num>
  <w:num w:numId="11" w16cid:durableId="1334182847">
    <w:abstractNumId w:val="11"/>
  </w:num>
  <w:num w:numId="12" w16cid:durableId="5980314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4C"/>
    <w:rsid w:val="000055BD"/>
    <w:rsid w:val="00041CFE"/>
    <w:rsid w:val="0006139A"/>
    <w:rsid w:val="000962B2"/>
    <w:rsid w:val="000C4811"/>
    <w:rsid w:val="000F313B"/>
    <w:rsid w:val="001968FD"/>
    <w:rsid w:val="0019694C"/>
    <w:rsid w:val="001C30F8"/>
    <w:rsid w:val="0021446D"/>
    <w:rsid w:val="003263E5"/>
    <w:rsid w:val="00330296"/>
    <w:rsid w:val="00362B35"/>
    <w:rsid w:val="00424D64"/>
    <w:rsid w:val="004451F8"/>
    <w:rsid w:val="00494054"/>
    <w:rsid w:val="00555BA2"/>
    <w:rsid w:val="005E3B04"/>
    <w:rsid w:val="00654D18"/>
    <w:rsid w:val="0066073E"/>
    <w:rsid w:val="006E47A4"/>
    <w:rsid w:val="006F51F7"/>
    <w:rsid w:val="007B7B63"/>
    <w:rsid w:val="007D2687"/>
    <w:rsid w:val="007D3218"/>
    <w:rsid w:val="007D54FD"/>
    <w:rsid w:val="00842CA6"/>
    <w:rsid w:val="009D1144"/>
    <w:rsid w:val="00AD71E3"/>
    <w:rsid w:val="00AD7936"/>
    <w:rsid w:val="00BC6484"/>
    <w:rsid w:val="00BE2EE1"/>
    <w:rsid w:val="00C46386"/>
    <w:rsid w:val="00D9643B"/>
    <w:rsid w:val="00DD0074"/>
    <w:rsid w:val="00E74D7F"/>
    <w:rsid w:val="00E814EC"/>
    <w:rsid w:val="00FD5689"/>
    <w:rsid w:val="037F6D8E"/>
    <w:rsid w:val="1ADF6D72"/>
    <w:rsid w:val="213DE790"/>
    <w:rsid w:val="2E351F84"/>
    <w:rsid w:val="316D57BE"/>
    <w:rsid w:val="371904E7"/>
    <w:rsid w:val="45C9A1F4"/>
    <w:rsid w:val="5A1766EB"/>
    <w:rsid w:val="601098F7"/>
    <w:rsid w:val="633CC79C"/>
    <w:rsid w:val="72C02A01"/>
    <w:rsid w:val="79F1B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1904E7"/>
  <w15:chartTrackingRefBased/>
  <w15:docId w15:val="{8A69B070-D9CE-41D4-9A58-940862C5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7B63"/>
  </w:style>
  <w:style w:type="paragraph" w:styleId="Nagwek1">
    <w:name w:val="heading 1"/>
    <w:basedOn w:val="Normalny"/>
    <w:link w:val="Nagwek1Znak"/>
    <w:uiPriority w:val="9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D71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D4A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64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3B2831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64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D4A" w:themeColor="accent1" w:themeShade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D71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D71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uiPriority w:val="4"/>
    <w:qFormat/>
    <w:pPr>
      <w:spacing w:before="600" w:after="320" w:line="240" w:lineRule="auto"/>
      <w:contextualSpacing/>
    </w:pPr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character" w:customStyle="1" w:styleId="TytuZnak">
    <w:name w:val="Tytuł Znak"/>
    <w:basedOn w:val="Domylnaczcionkaakapitu"/>
    <w:link w:val="Tytu"/>
    <w:uiPriority w:val="4"/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paragraph" w:styleId="Podtytu">
    <w:name w:val="Subtitle"/>
    <w:basedOn w:val="Normalny"/>
    <w:link w:val="PodtytuZnak"/>
    <w:uiPriority w:val="5"/>
    <w:qFormat/>
    <w:rsid w:val="001968FD"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customStyle="1" w:styleId="PodtytuZnak">
    <w:name w:val="Podtytuł Znak"/>
    <w:basedOn w:val="Domylnaczcionkaakapitu"/>
    <w:link w:val="Podtytu"/>
    <w:uiPriority w:val="5"/>
    <w:rsid w:val="001968FD"/>
    <w:rPr>
      <w:rFonts w:eastAsiaTheme="minorEastAsia"/>
      <w:sz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Cytat">
    <w:name w:val="Quote"/>
    <w:basedOn w:val="Normalny"/>
    <w:next w:val="Normalny"/>
    <w:link w:val="CytatZnak"/>
    <w:uiPriority w:val="13"/>
    <w:qFormat/>
    <w:pPr>
      <w:spacing w:before="240" w:after="240"/>
      <w:ind w:left="720"/>
    </w:pPr>
    <w:rPr>
      <w:b/>
      <w:iCs/>
      <w:color w:val="785263" w:themeColor="accent1"/>
    </w:rPr>
  </w:style>
  <w:style w:type="character" w:customStyle="1" w:styleId="CytatZnak">
    <w:name w:val="Cytat Znak"/>
    <w:basedOn w:val="Domylnaczcionkaakapitu"/>
    <w:link w:val="Cytat"/>
    <w:uiPriority w:val="13"/>
    <w:rsid w:val="007B7B63"/>
    <w:rPr>
      <w:b/>
      <w:iCs/>
      <w:color w:val="785263" w:themeColor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Stopka">
    <w:name w:val="footer"/>
    <w:basedOn w:val="Normalny"/>
    <w:link w:val="StopkaZnak"/>
    <w:uiPriority w:val="99"/>
    <w:rsid w:val="00AD7936"/>
    <w:pPr>
      <w:spacing w:after="0" w:line="240" w:lineRule="auto"/>
      <w:jc w:val="right"/>
    </w:pPr>
    <w:rPr>
      <w:b/>
      <w:color w:val="616161" w:themeColor="accent2" w:themeShade="80"/>
    </w:rPr>
  </w:style>
  <w:style w:type="character" w:customStyle="1" w:styleId="StopkaZnak">
    <w:name w:val="Stopka Znak"/>
    <w:basedOn w:val="Domylnaczcionkaakapitu"/>
    <w:link w:val="Stopka"/>
    <w:uiPriority w:val="99"/>
    <w:rsid w:val="007D54FD"/>
    <w:rPr>
      <w:b/>
      <w:color w:val="616161" w:themeColor="accent2" w:themeShade="80"/>
    </w:rPr>
  </w:style>
  <w:style w:type="paragraph" w:styleId="Listapunktowana">
    <w:name w:val="List Bullet"/>
    <w:basedOn w:val="Normalny"/>
    <w:uiPriority w:val="11"/>
    <w:qFormat/>
    <w:rsid w:val="007B7B63"/>
    <w:pPr>
      <w:numPr>
        <w:numId w:val="11"/>
      </w:numPr>
      <w:spacing w:line="312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D5689"/>
    <w:pPr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5689"/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Listanumerowana">
    <w:name w:val="List Number"/>
    <w:basedOn w:val="Normalny"/>
    <w:uiPriority w:val="12"/>
    <w:qFormat/>
    <w:rsid w:val="007B7B63"/>
    <w:pPr>
      <w:numPr>
        <w:numId w:val="12"/>
      </w:numPr>
      <w:spacing w:line="312" w:lineRule="auto"/>
    </w:pPr>
  </w:style>
  <w:style w:type="table" w:styleId="Tabela-Siatka">
    <w:name w:val="Table Grid"/>
    <w:basedOn w:val="Standardow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1E3"/>
    <w:rPr>
      <w:rFonts w:ascii="Segoe UI" w:hAnsi="Segoe UI" w:cs="Segoe UI"/>
      <w:szCs w:val="18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AD71E3"/>
  </w:style>
  <w:style w:type="paragraph" w:styleId="Tekstblokowy">
    <w:name w:val="Block Text"/>
    <w:basedOn w:val="Normalny"/>
    <w:uiPriority w:val="99"/>
    <w:semiHidden/>
    <w:unhideWhenUsed/>
    <w:rsid w:val="00AD71E3"/>
    <w:pPr>
      <w:pBdr>
        <w:top w:val="single" w:sz="2" w:space="10" w:color="785263" w:themeColor="accent1"/>
        <w:left w:val="single" w:sz="2" w:space="10" w:color="785263" w:themeColor="accent1"/>
        <w:bottom w:val="single" w:sz="2" w:space="10" w:color="785263" w:themeColor="accent1"/>
        <w:right w:val="single" w:sz="2" w:space="10" w:color="785263" w:themeColor="accent1"/>
      </w:pBdr>
      <w:ind w:left="1152" w:right="1152"/>
    </w:pPr>
    <w:rPr>
      <w:rFonts w:eastAsiaTheme="minorEastAsia"/>
      <w:i/>
      <w:iCs/>
      <w:color w:val="785263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AD71E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AD71E3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AD71E3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AD71E3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AD71E3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AD71E3"/>
    <w:rPr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AD71E3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AD71E3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D71E3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D71E3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AD71E3"/>
    <w:pPr>
      <w:spacing w:after="20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AD71E3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AD71E3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AD71E3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AD71E3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AD71E3"/>
    <w:rPr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D71E3"/>
    <w:pPr>
      <w:spacing w:line="240" w:lineRule="auto"/>
    </w:pPr>
    <w:rPr>
      <w:i/>
      <w:iCs/>
      <w:color w:val="242424" w:themeColor="text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AD71E3"/>
    <w:pPr>
      <w:spacing w:after="0" w:line="240" w:lineRule="auto"/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AD71E3"/>
  </w:style>
  <w:style w:type="table" w:styleId="Kolorowasiatka">
    <w:name w:val="Colorful Grid"/>
    <w:basedOn w:val="Standardowy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13B" w:themeColor="accent1" w:themeShade="99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2" w:themeShade="99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C00" w:themeColor="accent3" w:themeShade="99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6600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AD71E3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D71E3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D71E3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D71E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D71E3"/>
    <w:rPr>
      <w:b/>
      <w:bCs/>
      <w:szCs w:val="20"/>
    </w:rPr>
  </w:style>
  <w:style w:type="table" w:styleId="Ciemnalista">
    <w:name w:val="Dark List"/>
    <w:basedOn w:val="Standardowy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AD71E3"/>
  </w:style>
  <w:style w:type="character" w:customStyle="1" w:styleId="DataZnak">
    <w:name w:val="Data Znak"/>
    <w:basedOn w:val="Domylnaczcionkaakapitu"/>
    <w:link w:val="Data"/>
    <w:uiPriority w:val="99"/>
    <w:semiHidden/>
    <w:rsid w:val="00AD71E3"/>
  </w:style>
  <w:style w:type="paragraph" w:styleId="Mapadokumentu">
    <w:name w:val="Document Map"/>
    <w:basedOn w:val="Normalny"/>
    <w:link w:val="MapadokumentuZnak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D71E3"/>
    <w:rPr>
      <w:rFonts w:ascii="Segoe UI" w:hAnsi="Segoe UI" w:cs="Segoe UI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AD71E3"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AD71E3"/>
  </w:style>
  <w:style w:type="character" w:styleId="Uwydatnienie">
    <w:name w:val="Emphasis"/>
    <w:basedOn w:val="Domylnaczcionkaakapitu"/>
    <w:uiPriority w:val="20"/>
    <w:semiHidden/>
    <w:unhideWhenUsed/>
    <w:qFormat/>
    <w:rsid w:val="00AD71E3"/>
    <w:rPr>
      <w:i/>
      <w:iCs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D71E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D71E3"/>
    <w:rPr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AD71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D71E3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D71E3"/>
    <w:rPr>
      <w:szCs w:val="20"/>
    </w:rPr>
  </w:style>
  <w:style w:type="table" w:styleId="Tabelasiatki1jasna">
    <w:name w:val="Grid Table 1 Light"/>
    <w:basedOn w:val="Standardowy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DB5C0" w:themeColor="accent1" w:themeTint="66"/>
        <w:left w:val="single" w:sz="4" w:space="0" w:color="CDB5C0" w:themeColor="accent1" w:themeTint="66"/>
        <w:bottom w:val="single" w:sz="4" w:space="0" w:color="CDB5C0" w:themeColor="accent1" w:themeTint="66"/>
        <w:right w:val="single" w:sz="4" w:space="0" w:color="CDB5C0" w:themeColor="accent1" w:themeTint="66"/>
        <w:insideH w:val="single" w:sz="4" w:space="0" w:color="CDB5C0" w:themeColor="accent1" w:themeTint="66"/>
        <w:insideV w:val="single" w:sz="4" w:space="0" w:color="CDB5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2" w:themeTint="66"/>
        <w:left w:val="single" w:sz="4" w:space="0" w:color="E7E7E7" w:themeColor="accent2" w:themeTint="66"/>
        <w:bottom w:val="single" w:sz="4" w:space="0" w:color="E7E7E7" w:themeColor="accent2" w:themeTint="66"/>
        <w:right w:val="single" w:sz="4" w:space="0" w:color="E7E7E7" w:themeColor="accent2" w:themeTint="66"/>
        <w:insideH w:val="single" w:sz="4" w:space="0" w:color="E7E7E7" w:themeColor="accent2" w:themeTint="66"/>
        <w:insideV w:val="single" w:sz="4" w:space="0" w:color="E7E7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C196" w:themeColor="accent3" w:themeTint="66"/>
        <w:left w:val="single" w:sz="4" w:space="0" w:color="FFC196" w:themeColor="accent3" w:themeTint="66"/>
        <w:bottom w:val="single" w:sz="4" w:space="0" w:color="FFC196" w:themeColor="accent3" w:themeTint="66"/>
        <w:right w:val="single" w:sz="4" w:space="0" w:color="FFC196" w:themeColor="accent3" w:themeTint="66"/>
        <w:insideH w:val="single" w:sz="4" w:space="0" w:color="FFC196" w:themeColor="accent3" w:themeTint="66"/>
        <w:insideV w:val="single" w:sz="4" w:space="0" w:color="FFC19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B491A0" w:themeColor="accent1" w:themeTint="99"/>
        <w:bottom w:val="single" w:sz="2" w:space="0" w:color="B491A0" w:themeColor="accent1" w:themeTint="99"/>
        <w:insideH w:val="single" w:sz="2" w:space="0" w:color="B491A0" w:themeColor="accent1" w:themeTint="99"/>
        <w:insideV w:val="single" w:sz="2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91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2" w:themeTint="99"/>
        <w:bottom w:val="single" w:sz="2" w:space="0" w:color="DBDBDB" w:themeColor="accent2" w:themeTint="99"/>
        <w:insideH w:val="single" w:sz="2" w:space="0" w:color="DBDBDB" w:themeColor="accent2" w:themeTint="99"/>
        <w:insideV w:val="single" w:sz="2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FFA262" w:themeColor="accent3" w:themeTint="99"/>
        <w:bottom w:val="single" w:sz="2" w:space="0" w:color="FFA262" w:themeColor="accent3" w:themeTint="99"/>
        <w:insideH w:val="single" w:sz="2" w:space="0" w:color="FFA262" w:themeColor="accent3" w:themeTint="99"/>
        <w:insideV w:val="single" w:sz="2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26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siatki3">
    <w:name w:val="Grid Table 3"/>
    <w:basedOn w:val="Standardowy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D71E3"/>
    <w:rPr>
      <w:rFonts w:asciiTheme="majorHAnsi" w:eastAsiaTheme="majorEastAsia" w:hAnsiTheme="majorHAnsi" w:cstheme="majorBidi"/>
      <w:color w:val="593D4A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643B"/>
    <w:rPr>
      <w:rFonts w:asciiTheme="majorHAnsi" w:eastAsiaTheme="majorEastAsia" w:hAnsiTheme="majorHAnsi" w:cstheme="majorBidi"/>
      <w:b/>
      <w:color w:val="3B2831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643B"/>
    <w:rPr>
      <w:rFonts w:asciiTheme="majorHAnsi" w:eastAsiaTheme="majorEastAsia" w:hAnsiTheme="majorHAnsi" w:cstheme="majorBidi"/>
      <w:i/>
      <w:iCs/>
      <w:color w:val="593D4A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D71E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D71E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AD71E3"/>
  </w:style>
  <w:style w:type="paragraph" w:styleId="HTML-adres">
    <w:name w:val="HTML Address"/>
    <w:basedOn w:val="Normalny"/>
    <w:link w:val="HTML-adresZnak"/>
    <w:uiPriority w:val="99"/>
    <w:semiHidden/>
    <w:unhideWhenUsed/>
    <w:rsid w:val="00AD71E3"/>
    <w:pPr>
      <w:spacing w:after="0" w:line="240" w:lineRule="auto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AD71E3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AD71E3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AD71E3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D71E3"/>
    <w:rPr>
      <w:rFonts w:ascii="Consolas" w:hAnsi="Consolas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AD71E3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D9643B"/>
    <w:rPr>
      <w:color w:val="11587D" w:themeColor="accent4" w:themeShade="80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AD71E3"/>
    <w:pPr>
      <w:spacing w:after="0" w:line="240" w:lineRule="auto"/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AD71E3"/>
    <w:pPr>
      <w:spacing w:after="0" w:line="240" w:lineRule="auto"/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AD71E3"/>
    <w:pPr>
      <w:spacing w:after="0" w:line="240" w:lineRule="auto"/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AD71E3"/>
    <w:pPr>
      <w:spacing w:after="0" w:line="240" w:lineRule="auto"/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AD71E3"/>
    <w:pPr>
      <w:spacing w:after="0" w:line="240" w:lineRule="auto"/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AD71E3"/>
    <w:pPr>
      <w:spacing w:after="0" w:line="240" w:lineRule="auto"/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AD71E3"/>
    <w:pPr>
      <w:spacing w:after="0" w:line="240" w:lineRule="auto"/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AD71E3"/>
    <w:pPr>
      <w:spacing w:after="0" w:line="240" w:lineRule="auto"/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AD71E3"/>
    <w:pPr>
      <w:spacing w:after="0" w:line="240" w:lineRule="auto"/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AD71E3"/>
    <w:rPr>
      <w:rFonts w:asciiTheme="majorHAnsi" w:eastAsiaTheme="majorEastAsia" w:hAnsiTheme="majorHAnsi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D9643B"/>
    <w:pPr>
      <w:pBdr>
        <w:top w:val="single" w:sz="4" w:space="10" w:color="785263" w:themeColor="accent1"/>
        <w:bottom w:val="single" w:sz="4" w:space="10" w:color="785263" w:themeColor="accent1"/>
      </w:pBdr>
      <w:spacing w:before="360" w:after="360"/>
      <w:ind w:left="720"/>
      <w:jc w:val="center"/>
    </w:pPr>
    <w:rPr>
      <w:i/>
      <w:iCs/>
      <w:color w:val="785263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D9643B"/>
    <w:rPr>
      <w:i/>
      <w:iCs/>
      <w:color w:val="785263" w:themeColor="accent1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Jasnasiatka">
    <w:name w:val="Light Grid"/>
    <w:basedOn w:val="Standardowy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1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1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1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8" w:space="0" w:color="785263" w:themeColor="accent1"/>
        <w:bottom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8" w:space="0" w:color="C3C3C3" w:themeColor="accent2"/>
        <w:bottom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AD71E3"/>
  </w:style>
  <w:style w:type="paragraph" w:styleId="Lista">
    <w:name w:val="List"/>
    <w:basedOn w:val="Normalny"/>
    <w:uiPriority w:val="99"/>
    <w:semiHidden/>
    <w:unhideWhenUsed/>
    <w:rsid w:val="00AD71E3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AD71E3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AD71E3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AD71E3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AD71E3"/>
    <w:pPr>
      <w:ind w:left="1800" w:hanging="360"/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AD71E3"/>
    <w:pPr>
      <w:numPr>
        <w:numId w:val="3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AD71E3"/>
    <w:pPr>
      <w:numPr>
        <w:numId w:val="4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AD71E3"/>
    <w:pPr>
      <w:numPr>
        <w:numId w:val="5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AD71E3"/>
    <w:pPr>
      <w:numPr>
        <w:numId w:val="6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AD71E3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AD71E3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AD71E3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AD71E3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AD71E3"/>
    <w:pPr>
      <w:spacing w:after="120"/>
      <w:ind w:left="1800"/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AD71E3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AD71E3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AD71E3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AD71E3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AD71E3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listy2">
    <w:name w:val="List Table 2"/>
    <w:basedOn w:val="Standardowy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bottom w:val="single" w:sz="4" w:space="0" w:color="B491A0" w:themeColor="accent1" w:themeTint="99"/>
        <w:insideH w:val="single" w:sz="4" w:space="0" w:color="B491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bottom w:val="single" w:sz="4" w:space="0" w:color="DBDBDB" w:themeColor="accent2" w:themeTint="99"/>
        <w:insideH w:val="single" w:sz="4" w:space="0" w:color="DBDBD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bottom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listy3">
    <w:name w:val="List Table 3"/>
    <w:basedOn w:val="Standardowy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785263" w:themeColor="accent1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85263" w:themeColor="accent1"/>
          <w:right w:val="single" w:sz="4" w:space="0" w:color="785263" w:themeColor="accent1"/>
        </w:tcBorders>
      </w:tcPr>
    </w:tblStylePr>
    <w:tblStylePr w:type="band1Horz">
      <w:tblPr/>
      <w:tcPr>
        <w:tcBorders>
          <w:top w:val="single" w:sz="4" w:space="0" w:color="785263" w:themeColor="accent1"/>
          <w:bottom w:val="single" w:sz="4" w:space="0" w:color="78526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85263" w:themeColor="accent1"/>
          <w:left w:val="nil"/>
        </w:tcBorders>
      </w:tcPr>
    </w:tblStylePr>
    <w:tblStylePr w:type="swCell">
      <w:tblPr/>
      <w:tcPr>
        <w:tcBorders>
          <w:top w:val="double" w:sz="4" w:space="0" w:color="785263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2"/>
          <w:right w:val="single" w:sz="4" w:space="0" w:color="C3C3C3" w:themeColor="accent2"/>
        </w:tcBorders>
      </w:tcPr>
    </w:tblStylePr>
    <w:tblStylePr w:type="band1Horz">
      <w:tblPr/>
      <w:tcPr>
        <w:tcBorders>
          <w:top w:val="single" w:sz="4" w:space="0" w:color="C3C3C3" w:themeColor="accent2"/>
          <w:bottom w:val="single" w:sz="4" w:space="0" w:color="C3C3C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2"/>
          <w:left w:val="nil"/>
        </w:tcBorders>
      </w:tcPr>
    </w:tblStylePr>
    <w:tblStylePr w:type="swCell">
      <w:tblPr/>
      <w:tcPr>
        <w:tcBorders>
          <w:top w:val="double" w:sz="4" w:space="0" w:color="C3C3C3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96600" w:themeColor="accent3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6600" w:themeColor="accent3"/>
          <w:right w:val="single" w:sz="4" w:space="0" w:color="F96600" w:themeColor="accent3"/>
        </w:tcBorders>
      </w:tcPr>
    </w:tblStylePr>
    <w:tblStylePr w:type="band1Horz">
      <w:tblPr/>
      <w:tcPr>
        <w:tcBorders>
          <w:top w:val="single" w:sz="4" w:space="0" w:color="F96600" w:themeColor="accent3"/>
          <w:bottom w:val="single" w:sz="4" w:space="0" w:color="F966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6600" w:themeColor="accent3"/>
          <w:left w:val="nil"/>
        </w:tcBorders>
      </w:tcPr>
    </w:tblStylePr>
    <w:tblStylePr w:type="swCell">
      <w:tblPr/>
      <w:tcPr>
        <w:tcBorders>
          <w:top w:val="double" w:sz="4" w:space="0" w:color="F96600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85263" w:themeColor="accent1"/>
        <w:left w:val="single" w:sz="24" w:space="0" w:color="785263" w:themeColor="accent1"/>
        <w:bottom w:val="single" w:sz="24" w:space="0" w:color="785263" w:themeColor="accent1"/>
        <w:right w:val="single" w:sz="24" w:space="0" w:color="785263" w:themeColor="accent1"/>
      </w:tblBorders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2"/>
        <w:left w:val="single" w:sz="24" w:space="0" w:color="C3C3C3" w:themeColor="accent2"/>
        <w:bottom w:val="single" w:sz="24" w:space="0" w:color="C3C3C3" w:themeColor="accent2"/>
        <w:right w:val="single" w:sz="24" w:space="0" w:color="C3C3C3" w:themeColor="accent2"/>
      </w:tblBorders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6600" w:themeColor="accent3"/>
        <w:left w:val="single" w:sz="24" w:space="0" w:color="F96600" w:themeColor="accent3"/>
        <w:bottom w:val="single" w:sz="24" w:space="0" w:color="F96600" w:themeColor="accent3"/>
        <w:right w:val="single" w:sz="24" w:space="0" w:color="F96600" w:themeColor="accent3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785263" w:themeColor="accent1"/>
        <w:bottom w:val="single" w:sz="4" w:space="0" w:color="78526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8526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C3C3C3" w:themeColor="accent2"/>
        <w:bottom w:val="single" w:sz="4" w:space="0" w:color="C3C3C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96600" w:themeColor="accent3"/>
        <w:bottom w:val="single" w:sz="4" w:space="0" w:color="F966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66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8526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8526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8526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8526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66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66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66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66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AD71E3"/>
    <w:rPr>
      <w:rFonts w:ascii="Consolas" w:hAnsi="Consolas"/>
      <w:szCs w:val="20"/>
    </w:rPr>
  </w:style>
  <w:style w:type="table" w:styleId="redniasiatka1">
    <w:name w:val="Medium Grid 1"/>
    <w:basedOn w:val="Standardowy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  <w:insideV w:val="single" w:sz="8" w:space="0" w:color="A17589" w:themeColor="accent1" w:themeTint="BF"/>
      </w:tblBorders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758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  <w:insideV w:val="single" w:sz="8" w:space="0" w:color="D2D2D2" w:themeColor="accent2" w:themeTint="BF"/>
      </w:tblBorders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  <w:insideV w:val="single" w:sz="8" w:space="0" w:color="FF8B3B" w:themeColor="accent3" w:themeTint="BF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B3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sz="6" w:space="0" w:color="785263" w:themeColor="accent1"/>
          <w:insideV w:val="single" w:sz="6" w:space="0" w:color="785263" w:themeColor="accent1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sz="6" w:space="0" w:color="C3C3C3" w:themeColor="accent2"/>
          <w:insideV w:val="single" w:sz="6" w:space="0" w:color="C3C3C3" w:themeColor="accent2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sz="6" w:space="0" w:color="F96600" w:themeColor="accent3"/>
          <w:insideV w:val="single" w:sz="6" w:space="0" w:color="F96600" w:themeColor="accent3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A3B0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7D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bottom w:val="single" w:sz="8" w:space="0" w:color="78526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85263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bottom w:val="single" w:sz="8" w:space="0" w:color="C3C3C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6600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8526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8526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8526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6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6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AD71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AD71E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rsid w:val="00AD71E3"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AD71E3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AD71E3"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AD71E3"/>
  </w:style>
  <w:style w:type="character" w:styleId="Numerstrony">
    <w:name w:val="page number"/>
    <w:basedOn w:val="Domylnaczcionkaakapitu"/>
    <w:uiPriority w:val="99"/>
    <w:semiHidden/>
    <w:unhideWhenUsed/>
    <w:rsid w:val="00AD71E3"/>
  </w:style>
  <w:style w:type="character" w:styleId="Tekstzastpczy">
    <w:name w:val="Placeholder Text"/>
    <w:basedOn w:val="Domylnaczcionkaakapitu"/>
    <w:uiPriority w:val="99"/>
    <w:semiHidden/>
    <w:rsid w:val="00D9643B"/>
    <w:rPr>
      <w:color w:val="595959" w:themeColor="text1" w:themeTint="A6"/>
    </w:rPr>
  </w:style>
  <w:style w:type="table" w:styleId="Zwykatabela1">
    <w:name w:val="Plain Table 1"/>
    <w:basedOn w:val="Standardowy"/>
    <w:uiPriority w:val="41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D71E3"/>
    <w:rPr>
      <w:rFonts w:ascii="Consolas" w:hAnsi="Consolas"/>
      <w:szCs w:val="21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AD71E3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AD71E3"/>
  </w:style>
  <w:style w:type="paragraph" w:styleId="Podpis">
    <w:name w:val="Signature"/>
    <w:basedOn w:val="Normalny"/>
    <w:link w:val="PodpisZnak"/>
    <w:uiPriority w:val="99"/>
    <w:semiHidden/>
    <w:unhideWhenUsed/>
    <w:rsid w:val="00AD71E3"/>
    <w:pPr>
      <w:spacing w:after="0" w:line="240" w:lineRule="auto"/>
      <w:ind w:left="4320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AD71E3"/>
  </w:style>
  <w:style w:type="character" w:styleId="Pogrubienie">
    <w:name w:val="Strong"/>
    <w:basedOn w:val="Domylnaczcionkaakapitu"/>
    <w:uiPriority w:val="22"/>
    <w:semiHidden/>
    <w:unhideWhenUsed/>
    <w:qFormat/>
    <w:rsid w:val="00AD71E3"/>
    <w:rPr>
      <w:b/>
      <w:bCs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Tabela-Efekty3D1">
    <w:name w:val="Table 3D effects 1"/>
    <w:basedOn w:val="Standardowy"/>
    <w:uiPriority w:val="99"/>
    <w:semiHidden/>
    <w:unhideWhenUsed/>
    <w:rsid w:val="00AD71E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AD71E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AD71E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AD71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AD71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AD71E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AD71E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AD71E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AD71E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AD71E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AD71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AD71E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AD71E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AD71E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AD71E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AD71E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0"/>
    <w:rsid w:val="00AD71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AD71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AD71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AD71E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AD71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AD71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AD71E3"/>
    <w:pPr>
      <w:spacing w:after="0"/>
      <w:ind w:left="220" w:hanging="22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AD71E3"/>
    <w:pPr>
      <w:spacing w:after="0"/>
    </w:pPr>
  </w:style>
  <w:style w:type="table" w:styleId="Tabela-Profesjonalny">
    <w:name w:val="Table Professional"/>
    <w:basedOn w:val="Standardowy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AD71E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AD71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AD71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AD71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AD7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AD71E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AD71E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AD71E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AD71E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AD71E3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AD71E3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AD71E3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AD71E3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AD71E3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AD71E3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AD71E3"/>
    <w:pPr>
      <w:spacing w:after="100"/>
      <w:ind w:left="176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62B35"/>
    <w:pPr>
      <w:outlineLvl w:val="9"/>
    </w:pPr>
  </w:style>
  <w:style w:type="paragraph" w:customStyle="1" w:styleId="Obraz">
    <w:name w:val="Obraz"/>
    <w:basedOn w:val="Normalny"/>
    <w:uiPriority w:val="1"/>
    <w:qFormat/>
    <w:rsid w:val="007B7B63"/>
    <w:p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1009C-36F5-4224-BFB4-B107A2A3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445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Gross</dc:creator>
  <cp:keywords/>
  <dc:description/>
  <cp:lastModifiedBy>Jacek Gross</cp:lastModifiedBy>
  <cp:revision>2</cp:revision>
  <dcterms:created xsi:type="dcterms:W3CDTF">2023-11-03T08:49:00Z</dcterms:created>
  <dcterms:modified xsi:type="dcterms:W3CDTF">2023-11-03T09:24:00Z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