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D0C61" w14:textId="25296519" w:rsidR="00AD7A94" w:rsidRDefault="007847EB" w:rsidP="00E35249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E35249">
        <w:rPr>
          <w:rFonts w:ascii="Times New Roman" w:hAnsi="Times New Roman" w:cs="Times New Roman"/>
          <w:sz w:val="28"/>
          <w:szCs w:val="28"/>
        </w:rPr>
        <w:t>.</w:t>
      </w:r>
    </w:p>
    <w:p w14:paraId="6C63E807" w14:textId="747D5FD2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Автоматизация </w:t>
      </w:r>
      <w:r w:rsidR="00E35249">
        <w:rPr>
          <w:rFonts w:ascii="Times New Roman" w:hAnsi="Times New Roman" w:cs="Times New Roman"/>
          <w:sz w:val="28"/>
          <w:szCs w:val="28"/>
        </w:rPr>
        <w:t xml:space="preserve">проведения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экспериментальных исследований, </w:t>
      </w:r>
      <w:r w:rsidR="00E35249">
        <w:rPr>
          <w:rFonts w:ascii="Times New Roman" w:hAnsi="Times New Roman" w:cs="Times New Roman"/>
          <w:sz w:val="28"/>
          <w:szCs w:val="28"/>
        </w:rPr>
        <w:t>включающая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 управление оборудованием и обработку данных в реальном времени.</w:t>
      </w:r>
    </w:p>
    <w:p w14:paraId="71336437" w14:textId="4724FE60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8A75997" w14:textId="04129A8D" w:rsidR="00E35249" w:rsidRPr="00AE0477" w:rsidRDefault="00E3524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Ручное проведение эксперимента</w:t>
      </w:r>
      <w:r w:rsidR="00AE0477" w:rsidRPr="00AE0477">
        <w:rPr>
          <w:rFonts w:ascii="Times New Roman" w:hAnsi="Times New Roman" w:cs="Times New Roman"/>
          <w:sz w:val="28"/>
          <w:szCs w:val="28"/>
        </w:rPr>
        <w:t xml:space="preserve"> регистрации ИК-спектров и сигналов, возникающих при генерации синглетного кислорода,</w:t>
      </w:r>
      <w:r w:rsidRPr="00AE0477">
        <w:rPr>
          <w:rFonts w:ascii="Times New Roman" w:hAnsi="Times New Roman" w:cs="Times New Roman"/>
          <w:sz w:val="28"/>
          <w:szCs w:val="28"/>
        </w:rPr>
        <w:t xml:space="preserve"> </w:t>
      </w:r>
      <w:r w:rsidR="00AE0477" w:rsidRPr="00AE0477">
        <w:rPr>
          <w:rFonts w:ascii="Times New Roman" w:hAnsi="Times New Roman" w:cs="Times New Roman"/>
          <w:sz w:val="28"/>
          <w:szCs w:val="28"/>
        </w:rPr>
        <w:t>затрудняет возможность</w:t>
      </w:r>
      <w:r w:rsidRPr="00AE0477">
        <w:rPr>
          <w:rFonts w:ascii="Times New Roman" w:hAnsi="Times New Roman" w:cs="Times New Roman"/>
          <w:sz w:val="28"/>
          <w:szCs w:val="28"/>
        </w:rPr>
        <w:t xml:space="preserve"> изучать механиз</w:t>
      </w:r>
      <w:r w:rsidR="00F53BCD" w:rsidRPr="00AE0477">
        <w:rPr>
          <w:rFonts w:ascii="Times New Roman" w:hAnsi="Times New Roman" w:cs="Times New Roman"/>
          <w:sz w:val="28"/>
          <w:szCs w:val="28"/>
        </w:rPr>
        <w:t>мы генерации синглетного кислорода в очень активных комплексах, так как</w:t>
      </w:r>
      <w:r w:rsidR="00EE4869" w:rsidRPr="00AE0477">
        <w:rPr>
          <w:rFonts w:ascii="Times New Roman" w:hAnsi="Times New Roman" w:cs="Times New Roman"/>
          <w:sz w:val="28"/>
          <w:szCs w:val="28"/>
        </w:rPr>
        <w:t xml:space="preserve"> считывание и обработка данных</w:t>
      </w:r>
      <w:r w:rsidR="00F53BCD" w:rsidRPr="00AE0477">
        <w:rPr>
          <w:rFonts w:ascii="Times New Roman" w:hAnsi="Times New Roman" w:cs="Times New Roman"/>
          <w:sz w:val="28"/>
          <w:szCs w:val="28"/>
        </w:rPr>
        <w:t xml:space="preserve"> занимает много времени</w:t>
      </w:r>
      <w:r w:rsidR="00AE0477">
        <w:rPr>
          <w:rFonts w:ascii="Times New Roman" w:hAnsi="Times New Roman" w:cs="Times New Roman"/>
          <w:sz w:val="28"/>
          <w:szCs w:val="28"/>
        </w:rPr>
        <w:t xml:space="preserve"> и требует постоянного присутствия исследователя</w:t>
      </w:r>
      <w:r w:rsidR="00EE4869" w:rsidRPr="00AE0477">
        <w:rPr>
          <w:rFonts w:ascii="Times New Roman" w:hAnsi="Times New Roman" w:cs="Times New Roman"/>
          <w:sz w:val="28"/>
          <w:szCs w:val="28"/>
        </w:rPr>
        <w:t>.</w:t>
      </w:r>
      <w:r w:rsidR="00AE0477">
        <w:rPr>
          <w:rFonts w:ascii="Times New Roman" w:hAnsi="Times New Roman" w:cs="Times New Roman"/>
          <w:sz w:val="28"/>
          <w:szCs w:val="28"/>
        </w:rPr>
        <w:t xml:space="preserve"> Также, ускорение процесса считывания и обработки необходимо при быстром расходе фотовозбуждаемого соединения, которое ответственно за генерацию синглетного кислорода. </w:t>
      </w:r>
    </w:p>
    <w:p w14:paraId="3DB5D916" w14:textId="6DE1EE4D" w:rsidR="00EE4869" w:rsidRPr="00AE0477" w:rsidRDefault="00EE486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Данная работа поможет снизить</w:t>
      </w:r>
      <w:r w:rsidR="00AE0477">
        <w:rPr>
          <w:rFonts w:ascii="Times New Roman" w:hAnsi="Times New Roman" w:cs="Times New Roman"/>
          <w:sz w:val="28"/>
          <w:szCs w:val="28"/>
        </w:rPr>
        <w:t xml:space="preserve"> время проведения экспериментов</w:t>
      </w:r>
      <w:r w:rsidRPr="00AE0477">
        <w:rPr>
          <w:rFonts w:ascii="Times New Roman" w:hAnsi="Times New Roman" w:cs="Times New Roman"/>
          <w:sz w:val="28"/>
          <w:szCs w:val="28"/>
        </w:rPr>
        <w:t>, увеличит точность и снизит риск возникновения ошибок.</w:t>
      </w:r>
    </w:p>
    <w:p w14:paraId="31C451C2" w14:textId="63FFF03F" w:rsidR="007847EB" w:rsidRPr="00BA0289" w:rsidRDefault="007847EB" w:rsidP="00670837">
      <w:pPr>
        <w:jc w:val="both"/>
        <w:rPr>
          <w:rFonts w:ascii="Times New Roman" w:hAnsi="Times New Roman" w:cs="Times New Roman"/>
          <w:sz w:val="28"/>
          <w:szCs w:val="28"/>
        </w:rPr>
      </w:pPr>
      <w:r w:rsidRPr="00EE4869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E4869">
        <w:rPr>
          <w:rFonts w:ascii="Times New Roman" w:hAnsi="Times New Roman" w:cs="Times New Roman"/>
          <w:sz w:val="28"/>
          <w:szCs w:val="28"/>
        </w:rPr>
        <w:t xml:space="preserve">Уменьшить скорость проведения эксперимента по изучению </w:t>
      </w:r>
      <w:r w:rsidR="00EE4869" w:rsidRPr="00E35249">
        <w:rPr>
          <w:rFonts w:ascii="Times New Roman" w:hAnsi="Times New Roman" w:cs="Times New Roman"/>
          <w:sz w:val="28"/>
          <w:szCs w:val="28"/>
        </w:rPr>
        <w:t>механизмов генерации синглетного кислорода</w:t>
      </w:r>
      <w:r w:rsidR="00EE4869">
        <w:rPr>
          <w:rFonts w:ascii="Times New Roman" w:hAnsi="Times New Roman" w:cs="Times New Roman"/>
          <w:sz w:val="28"/>
          <w:szCs w:val="28"/>
        </w:rPr>
        <w:t>, увеличить точность вычислений.</w:t>
      </w:r>
    </w:p>
    <w:p w14:paraId="58503573" w14:textId="03D0992D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57D9C" w14:textId="34CE828F" w:rsidR="00EE4869" w:rsidRDefault="00EE4869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</w:t>
      </w:r>
      <w:r w:rsidR="00764B7B">
        <w:rPr>
          <w:rFonts w:ascii="Times New Roman" w:hAnsi="Times New Roman" w:cs="Times New Roman"/>
          <w:sz w:val="28"/>
          <w:szCs w:val="28"/>
        </w:rPr>
        <w:t>ПО,</w:t>
      </w:r>
      <w:r>
        <w:rPr>
          <w:rFonts w:ascii="Times New Roman" w:hAnsi="Times New Roman" w:cs="Times New Roman"/>
          <w:sz w:val="28"/>
          <w:szCs w:val="28"/>
        </w:rPr>
        <w:t xml:space="preserve"> через которое можно будет управлять всеми компонентами эксперимента: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правления длинной волны лазера через OPO</w:t>
      </w:r>
      <w:r w:rsidR="00764B7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правление полосой пропускания</w:t>
      </w:r>
      <w:r w:rsidR="00670837">
        <w:rPr>
          <w:rFonts w:ascii="Times New Roman" w:hAnsi="Times New Roman" w:cs="Times New Roman"/>
          <w:sz w:val="28"/>
          <w:szCs w:val="28"/>
        </w:rPr>
        <w:t>,</w:t>
      </w:r>
      <w:r w:rsidRPr="00EE4869">
        <w:rPr>
          <w:rFonts w:ascii="Times New Roman" w:hAnsi="Times New Roman" w:cs="Times New Roman"/>
          <w:sz w:val="28"/>
          <w:szCs w:val="28"/>
        </w:rPr>
        <w:t xml:space="preserve"> шагом для</w:t>
      </w:r>
      <w:r w:rsidR="00764B7B">
        <w:rPr>
          <w:rFonts w:ascii="Times New Roman" w:hAnsi="Times New Roman" w:cs="Times New Roman"/>
          <w:sz w:val="28"/>
          <w:szCs w:val="28"/>
        </w:rPr>
        <w:t xml:space="preserve"> </w:t>
      </w:r>
      <w:r w:rsidRPr="00764B7B">
        <w:rPr>
          <w:rFonts w:ascii="Times New Roman" w:hAnsi="Times New Roman" w:cs="Times New Roman"/>
          <w:sz w:val="28"/>
          <w:szCs w:val="28"/>
        </w:rPr>
        <w:t>монохроматора</w:t>
      </w:r>
      <w:r w:rsidR="00670837">
        <w:rPr>
          <w:rFonts w:ascii="Times New Roman" w:hAnsi="Times New Roman" w:cs="Times New Roman"/>
          <w:sz w:val="28"/>
          <w:szCs w:val="28"/>
        </w:rPr>
        <w:t xml:space="preserve"> и количества повторений проходов по длинам волн</w:t>
      </w:r>
      <w:r w:rsidR="00764B7B">
        <w:rPr>
          <w:rFonts w:ascii="Times New Roman" w:hAnsi="Times New Roman" w:cs="Times New Roman"/>
          <w:sz w:val="28"/>
          <w:szCs w:val="28"/>
        </w:rPr>
        <w:t>.</w:t>
      </w:r>
    </w:p>
    <w:p w14:paraId="491EA3F3" w14:textId="6664046E" w:rsidR="00764B7B" w:rsidRDefault="00764B7B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должно отвечать за автоматически сбор данных с оборудования: считывание сигнала с осциллографа и измерителя энергии. По полученным данным с осциллографа будет рассчитываться спектр </w:t>
      </w:r>
      <w:r w:rsidR="00670837">
        <w:rPr>
          <w:rFonts w:ascii="Times New Roman" w:hAnsi="Times New Roman" w:cs="Times New Roman"/>
          <w:sz w:val="28"/>
          <w:szCs w:val="28"/>
        </w:rPr>
        <w:t>ИК-люминесценции</w:t>
      </w:r>
      <w:r>
        <w:rPr>
          <w:rFonts w:ascii="Times New Roman" w:hAnsi="Times New Roman" w:cs="Times New Roman"/>
          <w:sz w:val="28"/>
          <w:szCs w:val="28"/>
        </w:rPr>
        <w:t xml:space="preserve"> двумя способами: </w:t>
      </w:r>
      <w:r w:rsidR="00670837" w:rsidRPr="00670837">
        <w:rPr>
          <w:rFonts w:ascii="Times New Roman" w:hAnsi="Times New Roman" w:cs="Times New Roman"/>
          <w:sz w:val="28"/>
          <w:szCs w:val="28"/>
        </w:rPr>
        <w:t>интегрирование сигнала</w:t>
      </w:r>
      <w:r w:rsidRPr="00670837">
        <w:rPr>
          <w:rFonts w:ascii="Times New Roman" w:hAnsi="Times New Roman" w:cs="Times New Roman"/>
          <w:sz w:val="28"/>
          <w:szCs w:val="28"/>
        </w:rPr>
        <w:t xml:space="preserve"> </w:t>
      </w:r>
      <w:r w:rsidRPr="00764B7B">
        <w:rPr>
          <w:rFonts w:ascii="Times New Roman" w:hAnsi="Times New Roman" w:cs="Times New Roman"/>
          <w:sz w:val="28"/>
          <w:szCs w:val="28"/>
        </w:rPr>
        <w:t>с интерактивным заданием границ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670837">
        <w:rPr>
          <w:rFonts w:ascii="Times New Roman" w:hAnsi="Times New Roman" w:cs="Times New Roman"/>
          <w:sz w:val="28"/>
          <w:szCs w:val="28"/>
        </w:rPr>
        <w:t>методом аппроксимации сигнала</w:t>
      </w:r>
      <w:r w:rsidR="00F9538C">
        <w:rPr>
          <w:rFonts w:ascii="Times New Roman" w:hAnsi="Times New Roman" w:cs="Times New Roman"/>
          <w:sz w:val="28"/>
          <w:szCs w:val="28"/>
        </w:rPr>
        <w:t>. Полученные данные с измерителя энергии помогут</w:t>
      </w:r>
      <w:r w:rsidR="00670837">
        <w:rPr>
          <w:rFonts w:ascii="Times New Roman" w:hAnsi="Times New Roman" w:cs="Times New Roman"/>
          <w:sz w:val="28"/>
          <w:szCs w:val="28"/>
        </w:rPr>
        <w:t xml:space="preserve"> следить за энергией лазерного импульса в реальном времени, а также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670837">
        <w:rPr>
          <w:rFonts w:ascii="Times New Roman" w:hAnsi="Times New Roman" w:cs="Times New Roman"/>
          <w:sz w:val="28"/>
          <w:szCs w:val="28"/>
        </w:rPr>
        <w:t>измерять</w:t>
      </w:r>
      <w:r w:rsidR="00F9538C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="00670837">
        <w:rPr>
          <w:rFonts w:ascii="Times New Roman" w:hAnsi="Times New Roman" w:cs="Times New Roman"/>
          <w:sz w:val="28"/>
          <w:szCs w:val="28"/>
        </w:rPr>
        <w:t>амплитуды сигнала, полученного с осциллографа,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от </w:t>
      </w:r>
      <w:r w:rsidR="00670837">
        <w:rPr>
          <w:rFonts w:ascii="Times New Roman" w:hAnsi="Times New Roman" w:cs="Times New Roman"/>
          <w:sz w:val="28"/>
          <w:szCs w:val="28"/>
        </w:rPr>
        <w:t>энергии лазерного импульса, что важно для определения механизмов генерации синглетного кислорода, а также для определения квантового выхода синглетного кислорода для новых веществ или слабоизученных соединений.</w:t>
      </w:r>
    </w:p>
    <w:p w14:paraId="1320A51E" w14:textId="425A332E" w:rsidR="00F9538C" w:rsidRDefault="00670837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автокалибровки через ПО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F9538C">
        <w:rPr>
          <w:rFonts w:ascii="Times New Roman" w:hAnsi="Times New Roman" w:cs="Times New Roman"/>
          <w:sz w:val="28"/>
          <w:szCs w:val="28"/>
        </w:rPr>
        <w:t>на известном веществе</w:t>
      </w:r>
      <w:r w:rsidRPr="006708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 светодиоде, что очень важно для точного определения спектров ИК-люминесценции синглетного кислорода при фотовозбуждении малоизученных веществ</w:t>
      </w:r>
      <w:r w:rsidR="00F9538C">
        <w:rPr>
          <w:rFonts w:ascii="Times New Roman" w:hAnsi="Times New Roman" w:cs="Times New Roman"/>
          <w:sz w:val="28"/>
          <w:szCs w:val="28"/>
        </w:rPr>
        <w:t xml:space="preserve">. За счет этого программа сможет проверять корректность </w:t>
      </w:r>
      <w:r>
        <w:rPr>
          <w:rFonts w:ascii="Times New Roman" w:hAnsi="Times New Roman" w:cs="Times New Roman"/>
          <w:sz w:val="28"/>
          <w:szCs w:val="28"/>
        </w:rPr>
        <w:t>длины волны монохроматора</w:t>
      </w:r>
      <w:r w:rsidR="00F9538C">
        <w:rPr>
          <w:rFonts w:ascii="Times New Roman" w:hAnsi="Times New Roman" w:cs="Times New Roman"/>
          <w:sz w:val="28"/>
          <w:szCs w:val="28"/>
        </w:rPr>
        <w:t>.</w:t>
      </w:r>
    </w:p>
    <w:p w14:paraId="6DF15FF8" w14:textId="40C173CB" w:rsidR="00AE0477" w:rsidRPr="00482022" w:rsidRDefault="00AE0477" w:rsidP="00AE0477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0F1115"/>
          <w:sz w:val="28"/>
          <w:szCs w:val="28"/>
        </w:rPr>
      </w:pPr>
      <w:r w:rsidRPr="00482022">
        <w:rPr>
          <w:rFonts w:ascii="Times New Roman" w:hAnsi="Times New Roman" w:cs="Times New Roman"/>
          <w:color w:val="0F1115"/>
          <w:sz w:val="28"/>
          <w:szCs w:val="28"/>
        </w:rPr>
        <w:t>Провести </w:t>
      </w:r>
      <w:r w:rsidRPr="00482022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 xml:space="preserve">тестирование </w:t>
      </w:r>
      <w:r>
        <w:rPr>
          <w:rStyle w:val="a4"/>
          <w:rFonts w:ascii="Times New Roman" w:hAnsi="Times New Roman" w:cs="Times New Roman"/>
          <w:b w:val="0"/>
          <w:color w:val="0F1115"/>
          <w:sz w:val="28"/>
          <w:szCs w:val="28"/>
        </w:rPr>
        <w:t>ПО</w:t>
      </w:r>
      <w:r w:rsidRPr="00482022">
        <w:rPr>
          <w:rFonts w:ascii="Times New Roman" w:hAnsi="Times New Roman" w:cs="Times New Roman"/>
          <w:color w:val="0F1115"/>
          <w:sz w:val="28"/>
          <w:szCs w:val="28"/>
        </w:rPr>
        <w:t> в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 реальных условиях эксперимента. Оценить</w:t>
      </w:r>
      <w:r w:rsidRPr="00482022">
        <w:rPr>
          <w:rFonts w:ascii="Times New Roman" w:hAnsi="Times New Roman" w:cs="Times New Roman"/>
          <w:color w:val="0F1115"/>
          <w:sz w:val="28"/>
          <w:szCs w:val="28"/>
        </w:rPr>
        <w:t xml:space="preserve"> скорость, точность и удобство работы по сравнению с ручными методами.</w:t>
      </w:r>
    </w:p>
    <w:p w14:paraId="02191284" w14:textId="7A1DB9AA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689F13" w14:textId="6331DFDD" w:rsidR="00D628AB" w:rsidRDefault="00D628AB" w:rsidP="00670837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28AB">
        <w:rPr>
          <w:rFonts w:ascii="Times New Roman" w:hAnsi="Times New Roman" w:cs="Times New Roman"/>
          <w:sz w:val="28"/>
          <w:szCs w:val="28"/>
        </w:rPr>
        <w:t>Будет разработан и реализован в ПО формализованный алгоритм проведения экспериментов</w:t>
      </w:r>
      <w:r w:rsidRPr="00E552B3">
        <w:rPr>
          <w:rFonts w:ascii="Times New Roman" w:hAnsi="Times New Roman" w:cs="Times New Roman"/>
          <w:sz w:val="28"/>
          <w:szCs w:val="28"/>
        </w:rPr>
        <w:t>.</w:t>
      </w:r>
      <w:r w:rsidRPr="0067083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Это позволит получать</w:t>
      </w:r>
      <w:r w:rsidR="00E552B3">
        <w:rPr>
          <w:rFonts w:ascii="Times New Roman" w:hAnsi="Times New Roman" w:cs="Times New Roman"/>
          <w:sz w:val="28"/>
          <w:szCs w:val="28"/>
        </w:rPr>
        <w:t xml:space="preserve"> точнее и быстрее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спектры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ИК-</w:t>
      </w:r>
      <w:r w:rsidR="0061755C">
        <w:rPr>
          <w:rFonts w:ascii="Times New Roman" w:hAnsi="Times New Roman" w:cs="Times New Roman"/>
          <w:sz w:val="28"/>
          <w:szCs w:val="28"/>
        </w:rPr>
        <w:lastRenderedPageBreak/>
        <w:t>люминесценции</w:t>
      </w:r>
      <w:r w:rsidRPr="0067083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синглетного кислорода</w:t>
      </w:r>
      <w:r w:rsidR="0061755C">
        <w:rPr>
          <w:rFonts w:ascii="Times New Roman" w:hAnsi="Times New Roman" w:cs="Times New Roman"/>
          <w:sz w:val="28"/>
          <w:szCs w:val="28"/>
        </w:rPr>
        <w:t xml:space="preserve">, в частности, спектры ИК-люминесценции синглетного кислорода от </w:t>
      </w:r>
      <w:r w:rsidR="00E552B3">
        <w:rPr>
          <w:rFonts w:ascii="Times New Roman" w:hAnsi="Times New Roman" w:cs="Times New Roman"/>
          <w:sz w:val="28"/>
          <w:szCs w:val="28"/>
        </w:rPr>
        <w:t>длины волны возбуждения лазерного импульса</w:t>
      </w:r>
      <w:r w:rsidRPr="00D628AB">
        <w:rPr>
          <w:rFonts w:ascii="Times New Roman" w:hAnsi="Times New Roman" w:cs="Times New Roman"/>
          <w:sz w:val="28"/>
          <w:szCs w:val="28"/>
        </w:rPr>
        <w:t>.</w:t>
      </w:r>
    </w:p>
    <w:p w14:paraId="71123CF8" w14:textId="19136AFD" w:rsidR="007F3BEB" w:rsidRDefault="007F3BEB" w:rsidP="00670837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3BEB">
        <w:rPr>
          <w:rFonts w:ascii="Times New Roman" w:hAnsi="Times New Roman" w:cs="Times New Roman"/>
          <w:sz w:val="28"/>
          <w:szCs w:val="28"/>
        </w:rPr>
        <w:t>Будет разработано программное обеспечение, которое собирает сырые данные с осциллографа и измерителя энергии и сразу проводит их обработку с помощью двух независимых методов (</w:t>
      </w:r>
      <w:r w:rsidR="00C64A5F" w:rsidRPr="00C64A5F">
        <w:rPr>
          <w:rFonts w:ascii="Times New Roman" w:hAnsi="Times New Roman" w:cs="Times New Roman"/>
          <w:sz w:val="28"/>
          <w:szCs w:val="28"/>
        </w:rPr>
        <w:t>интегрирование и аппроксимация сигнала</w:t>
      </w:r>
      <w:r w:rsidR="00C64A5F">
        <w:rPr>
          <w:rFonts w:ascii="Times New Roman" w:hAnsi="Times New Roman" w:cs="Times New Roman"/>
          <w:sz w:val="28"/>
          <w:szCs w:val="28"/>
        </w:rPr>
        <w:t>)</w:t>
      </w:r>
      <w:r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06E8731" w14:textId="5883FE33" w:rsidR="007F3BEB" w:rsidRDefault="007F3BEB" w:rsidP="00670837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3BEB">
        <w:rPr>
          <w:rFonts w:ascii="Times New Roman" w:hAnsi="Times New Roman" w:cs="Times New Roman"/>
          <w:sz w:val="28"/>
          <w:szCs w:val="28"/>
        </w:rPr>
        <w:t>Будет реализована и протестирована встроенная процедура автоматической калибровки системы на эталонном веществе</w:t>
      </w:r>
      <w:r w:rsidR="00C64A5F">
        <w:rPr>
          <w:rFonts w:ascii="Times New Roman" w:hAnsi="Times New Roman" w:cs="Times New Roman"/>
          <w:sz w:val="28"/>
          <w:szCs w:val="28"/>
        </w:rPr>
        <w:t xml:space="preserve"> или светодиоде</w:t>
      </w:r>
      <w:r w:rsidRPr="007F3BEB">
        <w:rPr>
          <w:rFonts w:ascii="Times New Roman" w:hAnsi="Times New Roman" w:cs="Times New Roman"/>
          <w:sz w:val="28"/>
          <w:szCs w:val="28"/>
        </w:rPr>
        <w:t xml:space="preserve"> с известными спектральными характеристиками. </w:t>
      </w:r>
    </w:p>
    <w:p w14:paraId="5ABBC0FE" w14:textId="454468A0" w:rsidR="00AE0477" w:rsidRPr="00D628AB" w:rsidRDefault="00AE0477" w:rsidP="00670837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Будет протестировано ПО в реальных условиях эксперимента.</w:t>
      </w:r>
    </w:p>
    <w:sectPr w:rsidR="00AE0477" w:rsidRPr="00D628AB" w:rsidSect="007847E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1F6E"/>
    <w:multiLevelType w:val="hybridMultilevel"/>
    <w:tmpl w:val="EB7A6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16A2"/>
    <w:multiLevelType w:val="hybridMultilevel"/>
    <w:tmpl w:val="D592F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73815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B1280"/>
    <w:multiLevelType w:val="hybridMultilevel"/>
    <w:tmpl w:val="33A0DA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203"/>
    <w:rsid w:val="000831FF"/>
    <w:rsid w:val="002879AB"/>
    <w:rsid w:val="005D1518"/>
    <w:rsid w:val="0061755C"/>
    <w:rsid w:val="00670837"/>
    <w:rsid w:val="006C5006"/>
    <w:rsid w:val="00764B7B"/>
    <w:rsid w:val="007847EB"/>
    <w:rsid w:val="007F3BEB"/>
    <w:rsid w:val="00803203"/>
    <w:rsid w:val="00A55699"/>
    <w:rsid w:val="00AD7A94"/>
    <w:rsid w:val="00AE0477"/>
    <w:rsid w:val="00BA0289"/>
    <w:rsid w:val="00C64A5F"/>
    <w:rsid w:val="00D628AB"/>
    <w:rsid w:val="00E02A1D"/>
    <w:rsid w:val="00E35249"/>
    <w:rsid w:val="00E552B3"/>
    <w:rsid w:val="00EE4869"/>
    <w:rsid w:val="00F53BCD"/>
    <w:rsid w:val="00F95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A3ABA"/>
  <w15:chartTrackingRefBased/>
  <w15:docId w15:val="{C12DAF16-075B-41EB-8784-96E9589D5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869"/>
    <w:pPr>
      <w:ind w:left="720"/>
      <w:contextualSpacing/>
    </w:pPr>
  </w:style>
  <w:style w:type="character" w:styleId="a4">
    <w:name w:val="Strong"/>
    <w:basedOn w:val="a0"/>
    <w:uiPriority w:val="22"/>
    <w:qFormat/>
    <w:rsid w:val="00AE04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3</cp:revision>
  <dcterms:created xsi:type="dcterms:W3CDTF">2025-11-03T21:28:00Z</dcterms:created>
  <dcterms:modified xsi:type="dcterms:W3CDTF">2025-11-03T21:32:00Z</dcterms:modified>
</cp:coreProperties>
</file>