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B8872B" w14:textId="77777777" w:rsidR="00BF5BFE" w:rsidRDefault="00BF5BFE" w:rsidP="00D56201">
      <w:pPr>
        <w:spacing w:after="120" w:line="360" w:lineRule="auto"/>
        <w:jc w:val="center"/>
        <w:rPr>
          <w:rFonts w:ascii="Times New Roman" w:eastAsia="Calibri" w:hAnsi="Times New Roman" w:cs="Times New Roman"/>
        </w:rPr>
      </w:pPr>
      <w:r w:rsidRPr="00BF5BFE">
        <w:rPr>
          <w:rFonts w:ascii="Times New Roman" w:eastAsia="Calibri" w:hAnsi="Times New Roman" w:cs="Times New Roman"/>
        </w:rPr>
        <w:t>МИНИСТЕРСТВО НАУКИ И ВЫСШЕГО ОБРАЗОВАНИЯ РОССИЙСКОЙ ФЕДЕРАЦИИ</w:t>
      </w:r>
    </w:p>
    <w:p w14:paraId="34474D04" w14:textId="39C52DEC" w:rsidR="00D56201" w:rsidRDefault="00D56201" w:rsidP="00BF5BFE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ФЕДЕРАЛЬНОЕ ГОСУДАРС</w:t>
      </w:r>
      <w:r w:rsidR="0090431E">
        <w:rPr>
          <w:rFonts w:ascii="Times New Roman" w:eastAsia="Calibri" w:hAnsi="Times New Roman" w:cs="Times New Roman"/>
        </w:rPr>
        <w:t>Т</w:t>
      </w:r>
      <w:r>
        <w:rPr>
          <w:rFonts w:ascii="Times New Roman" w:eastAsia="Calibri" w:hAnsi="Times New Roman" w:cs="Times New Roman"/>
        </w:rPr>
        <w:t>ВЕННОЕ БЮДЖЕТНОЕ УЧЕРЕЖДЕНИЕ НАУКИ</w:t>
      </w:r>
    </w:p>
    <w:p w14:paraId="5BF551E1" w14:textId="2CFB7AFC" w:rsidR="00D56201" w:rsidRDefault="00D56201" w:rsidP="00BF5BFE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ИНСТИТУТ ХИМИЧЕСКОЙ КИНЕТИКИ И ГОРЕНИЯ </w:t>
      </w:r>
      <w:r w:rsidRPr="00D56201">
        <w:rPr>
          <w:rFonts w:ascii="Times New Roman" w:eastAsia="Calibri" w:hAnsi="Times New Roman" w:cs="Times New Roman"/>
        </w:rPr>
        <w:t>ИМ. В.</w:t>
      </w:r>
      <w:r>
        <w:rPr>
          <w:rFonts w:ascii="Times New Roman" w:eastAsia="Calibri" w:hAnsi="Times New Roman" w:cs="Times New Roman"/>
        </w:rPr>
        <w:t xml:space="preserve"> </w:t>
      </w:r>
      <w:r w:rsidRPr="00D56201">
        <w:rPr>
          <w:rFonts w:ascii="Times New Roman" w:eastAsia="Calibri" w:hAnsi="Times New Roman" w:cs="Times New Roman"/>
        </w:rPr>
        <w:t>В. ВОЕВОДСКОГО</w:t>
      </w:r>
    </w:p>
    <w:p w14:paraId="38FB6BC2" w14:textId="65B75769" w:rsidR="00D56201" w:rsidRDefault="00D56201" w:rsidP="00BF5BFE">
      <w:pPr>
        <w:spacing w:after="0" w:line="360" w:lineRule="auto"/>
        <w:jc w:val="center"/>
        <w:rPr>
          <w:rFonts w:ascii="Times New Roman" w:eastAsia="Calibri" w:hAnsi="Times New Roman" w:cs="Times New Roman"/>
        </w:rPr>
      </w:pPr>
      <w:r w:rsidRPr="00D56201">
        <w:rPr>
          <w:rFonts w:ascii="Times New Roman" w:eastAsia="Calibri" w:hAnsi="Times New Roman" w:cs="Times New Roman"/>
        </w:rPr>
        <w:t>СИБИРСКОГО ОТДЕЛЕНИЯ РОССИЙСКОЙ АКАДЕМИИ НАУК</w:t>
      </w:r>
    </w:p>
    <w:p w14:paraId="6D527CD0" w14:textId="77777777" w:rsidR="00BF5BFE" w:rsidRDefault="00BF5BFE" w:rsidP="008E05AD">
      <w:pPr>
        <w:spacing w:before="120" w:after="0" w:line="240" w:lineRule="auto"/>
        <w:jc w:val="center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 xml:space="preserve">г. Новосибирск ул. </w:t>
      </w:r>
      <w:r w:rsidRPr="00BF5BFE">
        <w:rPr>
          <w:rFonts w:ascii="Times New Roman" w:eastAsia="Calibri" w:hAnsi="Times New Roman" w:cs="Times New Roman"/>
        </w:rPr>
        <w:t>Институтская 3, 630090</w:t>
      </w:r>
    </w:p>
    <w:p w14:paraId="0826A784" w14:textId="77777777" w:rsidR="0090431E" w:rsidRDefault="00BF5BFE" w:rsidP="0090431E">
      <w:pPr>
        <w:spacing w:after="0" w:line="240" w:lineRule="auto"/>
        <w:jc w:val="center"/>
      </w:pPr>
      <w:r w:rsidRPr="00BF5BFE">
        <w:rPr>
          <w:rFonts w:ascii="Times New Roman" w:eastAsia="Calibri" w:hAnsi="Times New Roman" w:cs="Times New Roman"/>
        </w:rPr>
        <w:t>Тел</w:t>
      </w:r>
      <w:r>
        <w:rPr>
          <w:rFonts w:ascii="Times New Roman" w:eastAsia="Calibri" w:hAnsi="Times New Roman" w:cs="Times New Roman"/>
        </w:rPr>
        <w:t>ефон</w:t>
      </w:r>
      <w:r w:rsidRPr="00BF5BFE">
        <w:rPr>
          <w:rFonts w:ascii="Times New Roman" w:eastAsia="Calibri" w:hAnsi="Times New Roman" w:cs="Times New Roman"/>
        </w:rPr>
        <w:t xml:space="preserve">: (383) 330-91-50 </w:t>
      </w:r>
      <w:r>
        <w:rPr>
          <w:rFonts w:ascii="Times New Roman" w:eastAsia="Calibri" w:hAnsi="Times New Roman" w:cs="Times New Roman"/>
        </w:rPr>
        <w:t>Ф</w:t>
      </w:r>
      <w:r w:rsidRPr="00BF5BFE">
        <w:rPr>
          <w:rFonts w:ascii="Times New Roman" w:eastAsia="Calibri" w:hAnsi="Times New Roman" w:cs="Times New Roman"/>
        </w:rPr>
        <w:t>акс: (383) 330-73-50</w:t>
      </w:r>
    </w:p>
    <w:p w14:paraId="4073D2DA" w14:textId="2FBD31A7" w:rsidR="0090431E" w:rsidRPr="0090431E" w:rsidRDefault="0090431E" w:rsidP="0090431E">
      <w:pPr>
        <w:spacing w:after="0" w:line="240" w:lineRule="auto"/>
        <w:jc w:val="center"/>
        <w:rPr>
          <w:rFonts w:ascii="Times New Roman" w:eastAsia="Calibri" w:hAnsi="Times New Roman" w:cs="Times New Roman"/>
        </w:rPr>
      </w:pPr>
      <w:r w:rsidRPr="0090431E">
        <w:rPr>
          <w:rFonts w:ascii="Times New Roman" w:eastAsia="Calibri" w:hAnsi="Times New Roman" w:cs="Times New Roman"/>
        </w:rPr>
        <w:t>E-mail: admin@kinetics.nsc.ru</w:t>
      </w:r>
    </w:p>
    <w:p w14:paraId="140F8CFF" w14:textId="366CDBEC" w:rsidR="00BF5BFE" w:rsidRDefault="0090431E" w:rsidP="0090431E">
      <w:pPr>
        <w:spacing w:after="600" w:line="240" w:lineRule="auto"/>
        <w:jc w:val="center"/>
        <w:rPr>
          <w:rFonts w:ascii="Times New Roman" w:eastAsia="Calibri" w:hAnsi="Times New Roman" w:cs="Times New Roman"/>
        </w:rPr>
      </w:pPr>
      <w:r w:rsidRPr="0090431E">
        <w:rPr>
          <w:rFonts w:ascii="Times New Roman" w:eastAsia="Calibri" w:hAnsi="Times New Roman" w:cs="Times New Roman"/>
        </w:rPr>
        <w:t>ИНН 5408100160 / КПП 540801001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BF5BFE" w14:paraId="12200459" w14:textId="77777777" w:rsidTr="008E05AD">
        <w:tc>
          <w:tcPr>
            <w:tcW w:w="4672" w:type="dxa"/>
          </w:tcPr>
          <w:p w14:paraId="6B00F798" w14:textId="48E5E504" w:rsidR="007B657C" w:rsidRPr="007B657C" w:rsidRDefault="007B657C" w:rsidP="007B657C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657C">
              <w:rPr>
                <w:rFonts w:ascii="Times New Roman" w:eastAsia="Calibri" w:hAnsi="Times New Roman" w:cs="Times New Roman"/>
                <w:sz w:val="28"/>
                <w:szCs w:val="28"/>
              </w:rPr>
              <w:t>__________ № __________________</w:t>
            </w:r>
          </w:p>
          <w:p w14:paraId="01374EEB" w14:textId="1F277CA7" w:rsidR="00BF5BFE" w:rsidRDefault="007B657C" w:rsidP="007B657C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7B657C">
              <w:rPr>
                <w:rFonts w:ascii="Times New Roman" w:eastAsia="Calibri" w:hAnsi="Times New Roman" w:cs="Times New Roman"/>
                <w:sz w:val="28"/>
                <w:szCs w:val="28"/>
              </w:rPr>
              <w:t>На № ______ от _________________</w:t>
            </w:r>
          </w:p>
        </w:tc>
        <w:tc>
          <w:tcPr>
            <w:tcW w:w="4673" w:type="dxa"/>
          </w:tcPr>
          <w:p w14:paraId="24485D95" w14:textId="66968895" w:rsidR="00BF5BFE" w:rsidRDefault="00BF5BFE" w:rsidP="00BF5BFE">
            <w:pPr>
              <w:spacing w:line="360" w:lineRule="auto"/>
              <w:jc w:val="center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УТВЕРЖДАЮ</w:t>
            </w:r>
          </w:p>
          <w:p w14:paraId="5AF420D9" w14:textId="77777777" w:rsidR="008E05AD" w:rsidRDefault="008E05AD" w:rsidP="008E05AD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E05AD">
              <w:rPr>
                <w:rFonts w:ascii="Times New Roman" w:eastAsia="Calibri" w:hAnsi="Times New Roman" w:cs="Times New Roman"/>
                <w:sz w:val="28"/>
                <w:szCs w:val="28"/>
              </w:rPr>
              <w:t>Заместитель директора по научной работе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</w:rPr>
              <w:t>ИХКГ СО РАН, к.х.н.</w:t>
            </w:r>
          </w:p>
          <w:p w14:paraId="7BEBB18F" w14:textId="70505C49" w:rsidR="008E05AD" w:rsidRDefault="008E05AD" w:rsidP="008E05AD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bookmarkStart w:id="0" w:name="_Hlk231991325"/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С.</w:t>
            </w:r>
            <w:r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В. </w:t>
            </w:r>
            <w:proofErr w:type="spellStart"/>
            <w:r w:rsidRPr="008E05AD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Валиулин</w:t>
            </w:r>
            <w:proofErr w:type="spellEnd"/>
          </w:p>
          <w:p w14:paraId="41DB38D4" w14:textId="44C10E80" w:rsidR="008E05AD" w:rsidRDefault="008E05AD" w:rsidP="008E05AD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E05AD">
              <w:rPr>
                <w:rFonts w:ascii="Times New Roman" w:eastAsia="Calibri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>___</w:t>
            </w:r>
            <w:r w:rsidRPr="008E05AD">
              <w:rPr>
                <w:rFonts w:ascii="Times New Roman" w:eastAsia="Calibri" w:hAnsi="Times New Roman" w:cs="Times New Roman"/>
                <w:sz w:val="28"/>
                <w:szCs w:val="28"/>
              </w:rPr>
              <w:t>»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____________ 20__ г.</w:t>
            </w:r>
            <w:bookmarkEnd w:id="0"/>
          </w:p>
        </w:tc>
      </w:tr>
    </w:tbl>
    <w:p w14:paraId="34931FCD" w14:textId="5828CAE8" w:rsidR="00BF5BFE" w:rsidRDefault="008E05AD" w:rsidP="00004EB8">
      <w:pPr>
        <w:spacing w:before="600" w:after="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8E05AD">
        <w:rPr>
          <w:rFonts w:ascii="Times New Roman" w:eastAsia="Calibri" w:hAnsi="Times New Roman" w:cs="Times New Roman"/>
          <w:b/>
          <w:bCs/>
          <w:sz w:val="28"/>
          <w:szCs w:val="28"/>
        </w:rPr>
        <w:t>АКТ ВНЕДРЕНИЯ</w:t>
      </w:r>
    </w:p>
    <w:p w14:paraId="46DCC597" w14:textId="7347422D" w:rsidR="00004EB8" w:rsidRDefault="00641325" w:rsidP="00004EB8">
      <w:pPr>
        <w:spacing w:after="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641325">
        <w:rPr>
          <w:rFonts w:ascii="Times New Roman" w:eastAsia="Calibri" w:hAnsi="Times New Roman" w:cs="Times New Roman"/>
          <w:b/>
          <w:bCs/>
          <w:sz w:val="28"/>
          <w:szCs w:val="28"/>
        </w:rPr>
        <w:t>программного комплекса</w:t>
      </w:r>
    </w:p>
    <w:p w14:paraId="2FFD0930" w14:textId="7FD5E23D" w:rsidR="00641325" w:rsidRPr="008E05AD" w:rsidRDefault="00D0392F" w:rsidP="00D0392F">
      <w:pPr>
        <w:spacing w:after="600" w:line="24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0392F">
        <w:rPr>
          <w:rFonts w:ascii="Times New Roman" w:eastAsia="Calibri" w:hAnsi="Times New Roman" w:cs="Times New Roman"/>
          <w:b/>
          <w:bCs/>
          <w:sz w:val="28"/>
          <w:szCs w:val="28"/>
        </w:rPr>
        <w:t>в научную деятельность ИХКГ СО РАН</w:t>
      </w:r>
    </w:p>
    <w:p w14:paraId="01DF863D" w14:textId="0D4DB807" w:rsidR="00BF5BFE" w:rsidRDefault="00D0392F" w:rsidP="00DD7E8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92F">
        <w:rPr>
          <w:rFonts w:ascii="Times New Roman" w:eastAsia="Calibri" w:hAnsi="Times New Roman" w:cs="Times New Roman"/>
          <w:b/>
          <w:bCs/>
          <w:sz w:val="28"/>
          <w:szCs w:val="28"/>
        </w:rPr>
        <w:t>Разработчик:</w:t>
      </w:r>
      <w:r w:rsidRPr="00D0392F">
        <w:rPr>
          <w:rFonts w:ascii="Times New Roman" w:eastAsia="Calibri" w:hAnsi="Times New Roman" w:cs="Times New Roman"/>
          <w:sz w:val="28"/>
          <w:szCs w:val="28"/>
        </w:rPr>
        <w:t xml:space="preserve"> Климов Богдан Алексеевич, студент </w:t>
      </w:r>
      <w:r w:rsidR="00FE01BB">
        <w:rPr>
          <w:rFonts w:ascii="Times New Roman" w:eastAsia="Calibri" w:hAnsi="Times New Roman" w:cs="Times New Roman"/>
          <w:sz w:val="28"/>
          <w:szCs w:val="28"/>
        </w:rPr>
        <w:t>Ф</w:t>
      </w:r>
      <w:r w:rsidRPr="00D0392F">
        <w:rPr>
          <w:rFonts w:ascii="Times New Roman" w:eastAsia="Calibri" w:hAnsi="Times New Roman" w:cs="Times New Roman"/>
          <w:sz w:val="28"/>
          <w:szCs w:val="28"/>
        </w:rPr>
        <w:t xml:space="preserve">изического </w:t>
      </w:r>
      <w:r w:rsidR="00FE01BB">
        <w:rPr>
          <w:rFonts w:ascii="Times New Roman" w:eastAsia="Calibri" w:hAnsi="Times New Roman" w:cs="Times New Roman"/>
          <w:sz w:val="28"/>
          <w:szCs w:val="28"/>
        </w:rPr>
        <w:t>Ф</w:t>
      </w:r>
      <w:r w:rsidRPr="00D0392F">
        <w:rPr>
          <w:rFonts w:ascii="Times New Roman" w:eastAsia="Calibri" w:hAnsi="Times New Roman" w:cs="Times New Roman"/>
          <w:sz w:val="28"/>
          <w:szCs w:val="28"/>
        </w:rPr>
        <w:t>акультета</w:t>
      </w:r>
      <w:r w:rsidR="00FF50CE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0392F">
        <w:rPr>
          <w:rFonts w:ascii="Times New Roman" w:eastAsia="Calibri" w:hAnsi="Times New Roman" w:cs="Times New Roman"/>
          <w:sz w:val="28"/>
          <w:szCs w:val="28"/>
        </w:rPr>
        <w:t xml:space="preserve">Новосибирского </w:t>
      </w:r>
      <w:r w:rsidR="00FE01BB">
        <w:rPr>
          <w:rFonts w:ascii="Times New Roman" w:eastAsia="Calibri" w:hAnsi="Times New Roman" w:cs="Times New Roman"/>
          <w:sz w:val="28"/>
          <w:szCs w:val="28"/>
        </w:rPr>
        <w:t>Г</w:t>
      </w:r>
      <w:r w:rsidRPr="00D0392F">
        <w:rPr>
          <w:rFonts w:ascii="Times New Roman" w:eastAsia="Calibri" w:hAnsi="Times New Roman" w:cs="Times New Roman"/>
          <w:sz w:val="28"/>
          <w:szCs w:val="28"/>
        </w:rPr>
        <w:t xml:space="preserve">осударственного </w:t>
      </w:r>
      <w:r w:rsidR="00FE01BB">
        <w:rPr>
          <w:rFonts w:ascii="Times New Roman" w:eastAsia="Calibri" w:hAnsi="Times New Roman" w:cs="Times New Roman"/>
          <w:sz w:val="28"/>
          <w:szCs w:val="28"/>
        </w:rPr>
        <w:t>У</w:t>
      </w:r>
      <w:r w:rsidRPr="00D0392F">
        <w:rPr>
          <w:rFonts w:ascii="Times New Roman" w:eastAsia="Calibri" w:hAnsi="Times New Roman" w:cs="Times New Roman"/>
          <w:sz w:val="28"/>
          <w:szCs w:val="28"/>
        </w:rPr>
        <w:t>ниверситета.</w:t>
      </w:r>
    </w:p>
    <w:p w14:paraId="2C42E981" w14:textId="393E4E93" w:rsidR="00D0392F" w:rsidRDefault="00D0392F" w:rsidP="00DD7E83">
      <w:pPr>
        <w:spacing w:after="0"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0392F">
        <w:rPr>
          <w:rFonts w:ascii="Times New Roman" w:eastAsia="Calibri" w:hAnsi="Times New Roman" w:cs="Times New Roman"/>
          <w:b/>
          <w:bCs/>
          <w:sz w:val="28"/>
          <w:szCs w:val="28"/>
        </w:rPr>
        <w:t>Тема:</w:t>
      </w:r>
      <w:r w:rsidRPr="00D0392F">
        <w:rPr>
          <w:rFonts w:ascii="Times New Roman" w:eastAsia="Calibri" w:hAnsi="Times New Roman" w:cs="Times New Roman"/>
          <w:sz w:val="28"/>
          <w:szCs w:val="28"/>
        </w:rPr>
        <w:t xml:space="preserve"> Разработка программного обеспечения для автоматизированного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D0392F">
        <w:rPr>
          <w:rFonts w:ascii="Times New Roman" w:eastAsia="Calibri" w:hAnsi="Times New Roman" w:cs="Times New Roman"/>
          <w:sz w:val="28"/>
          <w:szCs w:val="28"/>
        </w:rPr>
        <w:t>проведения экспериментов по изучению механизмов генерации синглетного кислорода.</w:t>
      </w:r>
    </w:p>
    <w:p w14:paraId="6219001E" w14:textId="52434935" w:rsidR="00DD7E83" w:rsidRPr="00DD7E83" w:rsidRDefault="00DD7E83" w:rsidP="00DD7E83">
      <w:pPr>
        <w:spacing w:before="360" w:after="120" w:line="360" w:lineRule="auto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 w:rsidRPr="00DD7E83">
        <w:rPr>
          <w:rFonts w:ascii="Times New Roman" w:eastAsia="Calibri" w:hAnsi="Times New Roman" w:cs="Times New Roman"/>
          <w:b/>
          <w:bCs/>
          <w:sz w:val="28"/>
          <w:szCs w:val="28"/>
        </w:rPr>
        <w:t>Характеристика программного комплекса</w:t>
      </w:r>
    </w:p>
    <w:p w14:paraId="6A714968" w14:textId="44333127" w:rsidR="00C84A94" w:rsidRPr="00C84A94" w:rsidRDefault="00C84A94" w:rsidP="00DD7E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84A94">
        <w:rPr>
          <w:rFonts w:ascii="Times New Roman" w:eastAsia="Calibri" w:hAnsi="Times New Roman" w:cs="Times New Roman"/>
          <w:sz w:val="28"/>
          <w:szCs w:val="28"/>
        </w:rPr>
        <w:t>Разработанный программный комплекс предназначен для автоматизации эксперимента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>по регистрации спектров ИК-люминесценции синглетного кислорода. Программа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>обеспечивает синхронное управление лазером LS‑2145‑OPO, монохроматором M266‑IV,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>осциллографом MSOX2024A и измерителем энергии QE25SP‑S‑MT‑D0. В комплексе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 xml:space="preserve">реализованы два метода обработки сигнала — численное интегрирование </w:t>
      </w:r>
      <w:r w:rsidRPr="00C84A94">
        <w:rPr>
          <w:rFonts w:ascii="Times New Roman" w:eastAsia="Calibri" w:hAnsi="Times New Roman" w:cs="Times New Roman"/>
          <w:sz w:val="28"/>
          <w:szCs w:val="28"/>
        </w:rPr>
        <w:lastRenderedPageBreak/>
        <w:t>методом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 xml:space="preserve">трапеций и аппроксимация </w:t>
      </w:r>
      <w:proofErr w:type="spellStart"/>
      <w:r w:rsidRPr="00C84A94">
        <w:rPr>
          <w:rFonts w:ascii="Times New Roman" w:eastAsia="Calibri" w:hAnsi="Times New Roman" w:cs="Times New Roman"/>
          <w:sz w:val="28"/>
          <w:szCs w:val="28"/>
        </w:rPr>
        <w:t>биэкспоненциальной</w:t>
      </w:r>
      <w:proofErr w:type="spellEnd"/>
      <w:r w:rsidRPr="00C84A94">
        <w:rPr>
          <w:rFonts w:ascii="Times New Roman" w:eastAsia="Calibri" w:hAnsi="Times New Roman" w:cs="Times New Roman"/>
          <w:sz w:val="28"/>
          <w:szCs w:val="28"/>
        </w:rPr>
        <w:t xml:space="preserve"> моделью. Предусмотрена автоматическая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>калибровка монохроматора по эталонным спектральным линиям, а также менеджер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>драйверов для упрощения развёртывания программы на других компьютерах.</w:t>
      </w:r>
    </w:p>
    <w:p w14:paraId="4613CC8D" w14:textId="77777777" w:rsidR="00C84A94" w:rsidRPr="00C84A94" w:rsidRDefault="00C84A94" w:rsidP="00DD7E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84A94">
        <w:rPr>
          <w:rFonts w:ascii="Times New Roman" w:eastAsia="Calibri" w:hAnsi="Times New Roman" w:cs="Times New Roman"/>
          <w:sz w:val="28"/>
          <w:szCs w:val="28"/>
        </w:rPr>
        <w:t>Внедрение программного комплекса обеспечило:</w:t>
      </w:r>
    </w:p>
    <w:p w14:paraId="009B05FB" w14:textId="43AC8427" w:rsidR="00C84A94" w:rsidRPr="00C84A94" w:rsidRDefault="00DD7E83" w:rsidP="00DD7E83">
      <w:pPr>
        <w:pStyle w:val="a6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П</w:t>
      </w:r>
      <w:r w:rsidR="00C84A94" w:rsidRPr="00C84A94">
        <w:rPr>
          <w:rFonts w:ascii="Times New Roman" w:eastAsia="Calibri" w:hAnsi="Times New Roman" w:cs="Times New Roman"/>
          <w:sz w:val="28"/>
          <w:szCs w:val="28"/>
        </w:rPr>
        <w:t>олную автоматизацию алгоритмов управления экспериментальным оборудованием</w:t>
      </w:r>
      <w:r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DDA295E" w14:textId="7E794F5C" w:rsidR="00C84A94" w:rsidRPr="00DD7E83" w:rsidRDefault="00DD7E83" w:rsidP="00DD7E83">
      <w:pPr>
        <w:pStyle w:val="a6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И</w:t>
      </w:r>
      <w:r w:rsidR="00C84A94" w:rsidRPr="00C84A94">
        <w:rPr>
          <w:rFonts w:ascii="Times New Roman" w:eastAsia="Calibri" w:hAnsi="Times New Roman" w:cs="Times New Roman"/>
          <w:sz w:val="28"/>
          <w:szCs w:val="28"/>
        </w:rPr>
        <w:t xml:space="preserve">сключение </w:t>
      </w:r>
      <w:r w:rsidR="008D18E9" w:rsidRPr="008D18E9">
        <w:rPr>
          <w:rFonts w:ascii="Times New Roman" w:eastAsia="Calibri" w:hAnsi="Times New Roman" w:cs="Times New Roman"/>
          <w:sz w:val="28"/>
          <w:szCs w:val="28"/>
        </w:rPr>
        <w:t>ошибок оператора при регистрации и обработке экспериментальных данных.</w:t>
      </w:r>
    </w:p>
    <w:p w14:paraId="09B18ED9" w14:textId="514EBE5E" w:rsidR="00C84A94" w:rsidRPr="00DD7E83" w:rsidRDefault="00DD7E83" w:rsidP="00DD7E83">
      <w:pPr>
        <w:pStyle w:val="a6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С</w:t>
      </w:r>
      <w:r w:rsidR="00C84A94" w:rsidRPr="00C84A94">
        <w:rPr>
          <w:rFonts w:ascii="Times New Roman" w:eastAsia="Calibri" w:hAnsi="Times New Roman" w:cs="Times New Roman"/>
          <w:sz w:val="28"/>
          <w:szCs w:val="28"/>
        </w:rPr>
        <w:t>окращение времени на проведение серии экспериментов и повышение</w:t>
      </w:r>
      <w:r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="00C84A94" w:rsidRPr="00DD7E83">
        <w:rPr>
          <w:rFonts w:ascii="Times New Roman" w:eastAsia="Calibri" w:hAnsi="Times New Roman" w:cs="Times New Roman"/>
          <w:sz w:val="28"/>
          <w:szCs w:val="28"/>
        </w:rPr>
        <w:t>воспроизводимости результатов исследований</w:t>
      </w:r>
      <w:r w:rsidRPr="00DD7E8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326149D" w14:textId="66D6F45D" w:rsidR="00C84A94" w:rsidRPr="00DD7E83" w:rsidRDefault="00DD7E83" w:rsidP="00DD7E83">
      <w:pPr>
        <w:pStyle w:val="a6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DD7E83">
        <w:rPr>
          <w:rFonts w:ascii="Times New Roman" w:eastAsia="Calibri" w:hAnsi="Times New Roman" w:cs="Times New Roman"/>
          <w:sz w:val="28"/>
          <w:szCs w:val="28"/>
        </w:rPr>
        <w:t>А</w:t>
      </w:r>
      <w:r w:rsidR="00C84A94" w:rsidRPr="00DD7E83">
        <w:rPr>
          <w:rFonts w:ascii="Times New Roman" w:eastAsia="Calibri" w:hAnsi="Times New Roman" w:cs="Times New Roman"/>
          <w:sz w:val="28"/>
          <w:szCs w:val="28"/>
        </w:rPr>
        <w:t xml:space="preserve">втоматическую калибровку монохроматора с точностью позиционирования длины волны не хуже ±0,1 </w:t>
      </w:r>
      <w:proofErr w:type="spellStart"/>
      <w:r w:rsidR="00C84A94" w:rsidRPr="00DD7E83">
        <w:rPr>
          <w:rFonts w:ascii="Times New Roman" w:eastAsia="Calibri" w:hAnsi="Times New Roman" w:cs="Times New Roman"/>
          <w:sz w:val="28"/>
          <w:szCs w:val="28"/>
        </w:rPr>
        <w:t>нм</w:t>
      </w:r>
      <w:proofErr w:type="spellEnd"/>
      <w:r w:rsidRPr="00DD7E8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76F1B6DB" w14:textId="07D3AE6F" w:rsidR="00C84A94" w:rsidRPr="00C84A94" w:rsidRDefault="00DD7E83" w:rsidP="00DD7E83">
      <w:pPr>
        <w:pStyle w:val="a6"/>
        <w:numPr>
          <w:ilvl w:val="0"/>
          <w:numId w:val="2"/>
        </w:numPr>
        <w:spacing w:after="0" w:line="360" w:lineRule="auto"/>
        <w:ind w:left="284"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В</w:t>
      </w:r>
      <w:r w:rsidR="00C84A94" w:rsidRPr="00C84A94">
        <w:rPr>
          <w:rFonts w:ascii="Times New Roman" w:eastAsia="Calibri" w:hAnsi="Times New Roman" w:cs="Times New Roman"/>
          <w:sz w:val="28"/>
          <w:szCs w:val="28"/>
        </w:rPr>
        <w:t>озможность быстрого развёртывания программного комплекса на других компьютерах.</w:t>
      </w:r>
    </w:p>
    <w:p w14:paraId="38F2CA28" w14:textId="4B68A328" w:rsidR="00C84A94" w:rsidRDefault="00C84A94" w:rsidP="00DD7E83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C84A94">
        <w:rPr>
          <w:rFonts w:ascii="Times New Roman" w:eastAsia="Calibri" w:hAnsi="Times New Roman" w:cs="Times New Roman"/>
          <w:sz w:val="28"/>
          <w:szCs w:val="28"/>
        </w:rPr>
        <w:t>Разработанное программное обеспечение используется сотрудниками группы при</w:t>
      </w:r>
      <w:r w:rsidR="00DD7E83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C84A94">
        <w:rPr>
          <w:rFonts w:ascii="Times New Roman" w:eastAsia="Calibri" w:hAnsi="Times New Roman" w:cs="Times New Roman"/>
          <w:sz w:val="28"/>
          <w:szCs w:val="28"/>
        </w:rPr>
        <w:t>выполнении текущих плановых научно-исследовательских работ института.</w:t>
      </w:r>
    </w:p>
    <w:p w14:paraId="084805C8" w14:textId="77777777" w:rsidR="00DD7E83" w:rsidRDefault="00DD7E83" w:rsidP="00C84A94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D7E83" w:rsidRPr="00CB4211" w14:paraId="1D16CF48" w14:textId="77777777" w:rsidTr="00DD7E83">
        <w:tc>
          <w:tcPr>
            <w:tcW w:w="4672" w:type="dxa"/>
          </w:tcPr>
          <w:p w14:paraId="79E26388" w14:textId="2D0CB398" w:rsidR="00DD7E83" w:rsidRDefault="00DD7E83" w:rsidP="00DD7E83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76E2DCEC" w14:textId="77777777" w:rsidR="00DD7E83" w:rsidRPr="00DD7E83" w:rsidRDefault="00DD7E83" w:rsidP="00DD7E83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D7E83">
              <w:rPr>
                <w:rFonts w:ascii="Times New Roman" w:eastAsia="Calibri" w:hAnsi="Times New Roman" w:cs="Times New Roman"/>
                <w:sz w:val="28"/>
                <w:szCs w:val="28"/>
              </w:rPr>
              <w:t>Заведующий лабораторией, д.х.н.</w:t>
            </w:r>
          </w:p>
          <w:p w14:paraId="65F96E63" w14:textId="77777777" w:rsidR="00DD7E83" w:rsidRDefault="00DD7E83" w:rsidP="00DD7E83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</w:pPr>
            <w:r w:rsidRPr="00DD7E83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 xml:space="preserve">                         </w:t>
            </w:r>
            <w:r w:rsidRPr="00DD7E8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/ </w:t>
            </w:r>
            <w:r w:rsidRPr="00DD7E83">
              <w:rPr>
                <w:rFonts w:ascii="Times New Roman" w:eastAsia="Calibri" w:hAnsi="Times New Roman" w:cs="Times New Roman"/>
                <w:sz w:val="28"/>
                <w:szCs w:val="28"/>
                <w:u w:val="single"/>
              </w:rPr>
              <w:t>А. В. Бакланов</w:t>
            </w:r>
          </w:p>
          <w:p w14:paraId="7D1155D5" w14:textId="7F89D691" w:rsidR="00DD7E83" w:rsidRDefault="00DD7E83" w:rsidP="00DD7E83">
            <w:pPr>
              <w:spacing w:line="360" w:lineRule="auto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D7E83">
              <w:rPr>
                <w:rFonts w:ascii="Times New Roman" w:eastAsia="Calibri" w:hAnsi="Times New Roman" w:cs="Times New Roman"/>
                <w:sz w:val="28"/>
                <w:szCs w:val="28"/>
              </w:rPr>
              <w:t>«___» ____________ 20__ г.</w:t>
            </w:r>
          </w:p>
        </w:tc>
      </w:tr>
    </w:tbl>
    <w:p w14:paraId="0A6543D8" w14:textId="76A6B81D" w:rsidR="0024537A" w:rsidRDefault="0024537A" w:rsidP="00DD7E83">
      <w:pPr>
        <w:spacing w:after="0" w:line="360" w:lineRule="auto"/>
        <w:rPr>
          <w:rFonts w:ascii="Times New Roman" w:eastAsia="Calibri" w:hAnsi="Times New Roman" w:cs="Times New Roman"/>
          <w:sz w:val="28"/>
          <w:szCs w:val="28"/>
        </w:rPr>
      </w:pPr>
    </w:p>
    <w:sectPr w:rsidR="002453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66F1F"/>
    <w:multiLevelType w:val="hybridMultilevel"/>
    <w:tmpl w:val="A9025DC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5184F"/>
    <w:multiLevelType w:val="hybridMultilevel"/>
    <w:tmpl w:val="69E61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0AE"/>
    <w:rsid w:val="00004EB8"/>
    <w:rsid w:val="0024537A"/>
    <w:rsid w:val="00344134"/>
    <w:rsid w:val="004751C3"/>
    <w:rsid w:val="00641325"/>
    <w:rsid w:val="007A651F"/>
    <w:rsid w:val="007B657C"/>
    <w:rsid w:val="00855500"/>
    <w:rsid w:val="008D18E9"/>
    <w:rsid w:val="008E05AD"/>
    <w:rsid w:val="0090431E"/>
    <w:rsid w:val="00BF5BFE"/>
    <w:rsid w:val="00C30A98"/>
    <w:rsid w:val="00C84A94"/>
    <w:rsid w:val="00CB4211"/>
    <w:rsid w:val="00D0392F"/>
    <w:rsid w:val="00D56201"/>
    <w:rsid w:val="00DD7E83"/>
    <w:rsid w:val="00F233AF"/>
    <w:rsid w:val="00FD10AE"/>
    <w:rsid w:val="00FE01BB"/>
    <w:rsid w:val="00FF5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7E1E0"/>
  <w15:chartTrackingRefBased/>
  <w15:docId w15:val="{16489722-0631-4162-BE6B-BE6D2A005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F5B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rsid w:val="00BF5BF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BF5BFE"/>
    <w:rPr>
      <w:color w:val="605E5C"/>
      <w:shd w:val="clear" w:color="auto" w:fill="E1DFDD"/>
    </w:rPr>
  </w:style>
  <w:style w:type="paragraph" w:styleId="a6">
    <w:name w:val="List Paragraph"/>
    <w:basedOn w:val="a"/>
    <w:uiPriority w:val="34"/>
    <w:qFormat/>
    <w:rsid w:val="00FF50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344</Words>
  <Characters>1964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Klimov</dc:creator>
  <cp:keywords/>
  <dc:description/>
  <cp:lastModifiedBy>Bogdan Klimov</cp:lastModifiedBy>
  <cp:revision>11</cp:revision>
  <dcterms:created xsi:type="dcterms:W3CDTF">2026-06-10T05:35:00Z</dcterms:created>
  <dcterms:modified xsi:type="dcterms:W3CDTF">2026-07-20T07:29:00Z</dcterms:modified>
</cp:coreProperties>
</file>