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13315e"/>
          <w:sz w:val="48"/>
          <w:szCs w:val="48"/>
        </w:rPr>
        <w:t xml:space="preserve">The Complete Project Journey</w:t>
      </w:r>
    </w:p>
    <w:p>
      <w:pPr>
        <w:spacing w:after="40"/>
        <w:jc w:val="center"/>
      </w:pPr>
      <w:r>
        <w:rPr>
          <w:rFonts w:ascii="Arial" w:cs="Arial" w:eastAsia="Arial" w:hAnsi="Arial"/>
          <w:b/>
          <w:bCs/>
          <w:color w:val="0e6fbf"/>
          <w:sz w:val="26"/>
          <w:szCs w:val="26"/>
        </w:rPr>
        <w:t xml:space="preserve">A Beginner's Guide, from Zero to a Running Platform</w:t>
      </w:r>
    </w:p>
    <w:p>
      <w:pPr>
        <w:bidi/>
        <w:spacing w:after="30"/>
        <w:jc w:val="center"/>
      </w:pPr>
      <w:r>
        <w:rPr>
          <w:rFonts w:ascii="Arial" w:cs="Arial" w:eastAsia="Arial" w:hAnsi="Arial"/>
          <w:b/>
          <w:bCs/>
          <w:color w:val="13315e"/>
          <w:sz w:val="26"/>
          <w:szCs w:val="26"/>
          <w:rtl/>
        </w:rPr>
        <w:t xml:space="preserve">رحلة المشروع كاملة - دليل المبتدئ من الصفر حتى منصة تعمل</w:t>
      </w:r>
    </w:p>
    <w:p>
      <w:pPr>
        <w:spacing w:after="300"/>
        <w:jc w:val="center"/>
      </w:pPr>
      <w:r>
        <w:rPr>
          <w:rFonts w:ascii="Arial" w:cs="Arial" w:eastAsia="Arial" w:hAnsi="Arial"/>
          <w:i/>
          <w:iCs/>
          <w:color w:val="5a6b85"/>
          <w:sz w:val="20"/>
          <w:szCs w:val="20"/>
        </w:rPr>
        <w:t xml:space="preserve">Cloud-Native DevSecOps Platform for Protecting Water-Chlorination ICS from Cyber Attacks</w:t>
      </w:r>
    </w:p>
    <w:p>
      <w:pPr>
        <w:bidi/>
        <w:spacing w:after="500"/>
        <w:jc w:val="center"/>
      </w:pPr>
      <w:r>
        <w:rPr>
          <w:rFonts w:ascii="Arial" w:cs="Arial" w:eastAsia="Arial" w:hAnsi="Arial"/>
          <w:i/>
          <w:iCs/>
          <w:color w:val="5a6b85"/>
          <w:sz w:val="20"/>
          <w:szCs w:val="20"/>
          <w:rtl/>
        </w:rPr>
        <w:t xml:space="preserve">منصة سحابية بمنهجية DevSecOps لحماية أنظمة كلورة المياه من الهجمات السيبرانية</w:t>
      </w:r>
    </w:p>
    <w:tbl>
      <w:tblPr>
        <w:tblW w:type="pct" w:w="100%"/>
        <w:tblBorders>
          <w:top w:val="single" w:color="0e6fbf" w:sz="4"/>
          <w:left w:val="single" w:color="0e6fbf" w:sz="26"/>
          <w:bottom w:val="single" w:color="0e6fbf" w:sz="4"/>
          <w:right w:val="single" w:color="0e6fbf" w:sz="4"/>
          <w:insideH w:val="none"/>
          <w:insideV w:val="none"/>
        </w:tblBorders>
      </w:tblPr>
      <w:tblGrid>
        <w:gridCol w:w="100"/>
      </w:tblGrid>
      <w:tr>
        <w:tc>
          <w:tcPr>
            <w:shd w:fill="eef3fb"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How to read this guide: every section is written in English first, then the same idea in Arabic underneath. You do not need any background in security or machine learning. Read it top to bottom; by the end you will understand the idea, the parts we built, and how to run all of them yourself.</w:t>
            </w:r>
          </w:p>
          <w:p>
            <w:pPr>
              <w:bidi/>
              <w:jc w:val="right"/>
            </w:pPr>
            <w:r>
              <w:rPr>
                <w:rFonts w:ascii="Arial" w:cs="Arial" w:eastAsia="Arial" w:hAnsi="Arial"/>
                <w:color w:val="1f2733"/>
                <w:sz w:val="20"/>
                <w:szCs w:val="20"/>
                <w:rtl/>
              </w:rPr>
              <w:t xml:space="preserve">طريقة قراءة الدليل: كل قسم مكتوب بالإنجليزي أولًا ثم نفس الفكرة بالعربي تحته. لا تحتاج أي خلفية في الأمن السيبراني أو تعلّم الآلة. اقرأه من البداية للنهاية، وفي الآخر ستفهم الفكرة، والأجزاء اللي بنيناها، وكيف تشغّلها بنفسك.</w:t>
            </w:r>
          </w:p>
        </w:tc>
      </w:tr>
    </w:tbl>
    <w:p>
      <w:pPr>
        <w:spacing w:after="120"/>
      </w:pPr>
      <w:r>
        <w:rPr>
          <w:sz w:val="6"/>
          <w:szCs w:val="6"/>
        </w:rPr>
        <w:t xml:space="preserve"/>
      </w:r>
    </w:p>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Contents</w:t>
      </w:r>
    </w:p>
    <w:p>
      <w:pPr>
        <w:bidi/>
        <w:spacing w:after="150"/>
        <w:jc w:val="right"/>
      </w:pPr>
      <w:r>
        <w:rPr>
          <w:rFonts w:ascii="Arial" w:cs="Arial" w:eastAsia="Arial" w:hAnsi="Arial"/>
          <w:b/>
          <w:bCs/>
          <w:color w:val="0e6fbf"/>
          <w:sz w:val="24"/>
          <w:szCs w:val="24"/>
          <w:rtl/>
        </w:rPr>
        <w:t xml:space="preserve">المحتويات</w:t>
      </w:r>
    </w:p>
    <w:tbl>
      <w:tblPr>
        <w:tblW w:type="dxa" w:w="9000"/>
        <w:tblBorders>
          <w:top w:val="single" w:color="c9d6ea" w:sz="4"/>
          <w:left w:val="single" w:color="c9d6ea" w:sz="4"/>
          <w:bottom w:val="single" w:color="c9d6ea" w:sz="4"/>
          <w:right w:val="single" w:color="c9d6ea" w:sz="4"/>
          <w:insideH w:val="single" w:color="c9d6ea" w:sz="4"/>
          <w:insideV w:val="single" w:color="c9d6ea" w:sz="4"/>
        </w:tblBorders>
      </w:tblPr>
      <w:tblGrid>
        <w:gridCol w:w="700"/>
        <w:gridCol w:w="4300"/>
        <w:gridCol w:w="4000"/>
      </w:tblGrid>
      <w:tr>
        <w:tc>
          <w:tcPr>
            <w:tcW w:type="dxa" w:w="700"/>
            <w:shd w:fill="ffffff" w:color="auto" w:val="clear"/>
            <w:tcMar>
              <w:top w:type="dxa" w:w="60"/>
              <w:left w:type="dxa" w:w="120"/>
              <w:bottom w:type="dxa" w:w="60"/>
              <w:right w:type="dxa" w:w="120"/>
            </w:tcMar>
          </w:tcPr>
          <w:p>
            <w:r>
              <w:rPr>
                <w:rFonts w:ascii="Arial" w:cs="Arial" w:eastAsia="Arial" w:hAnsi="Arial"/>
                <w:b/>
                <w:bCs/>
                <w:color w:val="0e6fbf"/>
                <w:sz w:val="21"/>
                <w:szCs w:val="21"/>
              </w:rPr>
              <w:t xml:space="preserve">1</w:t>
            </w:r>
          </w:p>
        </w:tc>
        <w:tc>
          <w:tcPr>
            <w:tcW w:type="dxa" w:w="4300"/>
            <w:shd w:fill="ffffff" w:color="auto" w:val="clear"/>
            <w:tcMar>
              <w:top w:type="dxa" w:w="60"/>
              <w:left w:type="dxa" w:w="120"/>
              <w:bottom w:type="dxa" w:w="60"/>
              <w:right w:type="dxa" w:w="120"/>
            </w:tcMar>
          </w:tcPr>
          <w:p>
            <w:r>
              <w:rPr>
                <w:rFonts w:ascii="Arial" w:cs="Arial" w:eastAsia="Arial" w:hAnsi="Arial"/>
                <w:b/>
                <w:bCs/>
                <w:color w:val="1f2733"/>
                <w:sz w:val="21"/>
                <w:szCs w:val="21"/>
              </w:rPr>
              <w:t xml:space="preserve">The idea of the project (in plain words)</w:t>
            </w:r>
          </w:p>
        </w:tc>
        <w:tc>
          <w:tcPr>
            <w:tcW w:type="dxa" w:w="4000"/>
            <w:shd w:fill="ffffff"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فكرة المشروع ببساطة</w:t>
            </w:r>
          </w:p>
        </w:tc>
      </w:tr>
      <w:tr>
        <w:tc>
          <w:tcPr>
            <w:tcW w:type="dxa" w:w="700"/>
            <w:shd w:fill="f5f8fc" w:color="auto" w:val="clear"/>
            <w:tcMar>
              <w:top w:type="dxa" w:w="60"/>
              <w:left w:type="dxa" w:w="120"/>
              <w:bottom w:type="dxa" w:w="60"/>
              <w:right w:type="dxa" w:w="120"/>
            </w:tcMar>
          </w:tcPr>
          <w:p>
            <w:r>
              <w:rPr>
                <w:rFonts w:ascii="Arial" w:cs="Arial" w:eastAsia="Arial" w:hAnsi="Arial"/>
                <w:b/>
                <w:bCs/>
                <w:color w:val="0e6fbf"/>
                <w:sz w:val="21"/>
                <w:szCs w:val="21"/>
              </w:rPr>
              <w:t xml:space="preserve">2</w:t>
            </w:r>
          </w:p>
        </w:tc>
        <w:tc>
          <w:tcPr>
            <w:tcW w:type="dxa" w:w="4300"/>
            <w:shd w:fill="f5f8fc" w:color="auto" w:val="clear"/>
            <w:tcMar>
              <w:top w:type="dxa" w:w="60"/>
              <w:left w:type="dxa" w:w="120"/>
              <w:bottom w:type="dxa" w:w="60"/>
              <w:right w:type="dxa" w:w="120"/>
            </w:tcMar>
          </w:tcPr>
          <w:p>
            <w:r>
              <w:rPr>
                <w:rFonts w:ascii="Arial" w:cs="Arial" w:eastAsia="Arial" w:hAnsi="Arial"/>
                <w:b/>
                <w:bCs/>
                <w:color w:val="1f2733"/>
                <w:sz w:val="21"/>
                <w:szCs w:val="21"/>
              </w:rPr>
              <w:t xml:space="preserve">Background you need (no jargon)</w:t>
            </w:r>
          </w:p>
        </w:tc>
        <w:tc>
          <w:tcPr>
            <w:tcW w:type="dxa" w:w="4000"/>
            <w:shd w:fill="f5f8fc"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المفاهيم اللي محتاجها (من غير مصطلحات معقّدة)</w:t>
            </w:r>
          </w:p>
        </w:tc>
      </w:tr>
      <w:tr>
        <w:tc>
          <w:tcPr>
            <w:tcW w:type="dxa" w:w="700"/>
            <w:shd w:fill="ffffff" w:color="auto" w:val="clear"/>
            <w:tcMar>
              <w:top w:type="dxa" w:w="60"/>
              <w:left w:type="dxa" w:w="120"/>
              <w:bottom w:type="dxa" w:w="60"/>
              <w:right w:type="dxa" w:w="120"/>
            </w:tcMar>
          </w:tcPr>
          <w:p>
            <w:r>
              <w:rPr>
                <w:rFonts w:ascii="Arial" w:cs="Arial" w:eastAsia="Arial" w:hAnsi="Arial"/>
                <w:b/>
                <w:bCs/>
                <w:color w:val="0e6fbf"/>
                <w:sz w:val="21"/>
                <w:szCs w:val="21"/>
              </w:rPr>
              <w:t xml:space="preserve">3</w:t>
            </w:r>
          </w:p>
        </w:tc>
        <w:tc>
          <w:tcPr>
            <w:tcW w:type="dxa" w:w="4300"/>
            <w:shd w:fill="ffffff" w:color="auto" w:val="clear"/>
            <w:tcMar>
              <w:top w:type="dxa" w:w="60"/>
              <w:left w:type="dxa" w:w="120"/>
              <w:bottom w:type="dxa" w:w="60"/>
              <w:right w:type="dxa" w:w="120"/>
            </w:tcMar>
          </w:tcPr>
          <w:p>
            <w:r>
              <w:rPr>
                <w:rFonts w:ascii="Arial" w:cs="Arial" w:eastAsia="Arial" w:hAnsi="Arial"/>
                <w:b/>
                <w:bCs/>
                <w:color w:val="1f2733"/>
                <w:sz w:val="21"/>
                <w:szCs w:val="21"/>
              </w:rPr>
              <w:t xml:space="preserve">The data we used (SWaT and WADI)</w:t>
            </w:r>
          </w:p>
        </w:tc>
        <w:tc>
          <w:tcPr>
            <w:tcW w:type="dxa" w:w="4000"/>
            <w:shd w:fill="ffffff"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البيانات اللي استخدمناها</w:t>
            </w:r>
          </w:p>
        </w:tc>
      </w:tr>
      <w:tr>
        <w:tc>
          <w:tcPr>
            <w:tcW w:type="dxa" w:w="700"/>
            <w:shd w:fill="f5f8fc" w:color="auto" w:val="clear"/>
            <w:tcMar>
              <w:top w:type="dxa" w:w="60"/>
              <w:left w:type="dxa" w:w="120"/>
              <w:bottom w:type="dxa" w:w="60"/>
              <w:right w:type="dxa" w:w="120"/>
            </w:tcMar>
          </w:tcPr>
          <w:p>
            <w:r>
              <w:rPr>
                <w:rFonts w:ascii="Arial" w:cs="Arial" w:eastAsia="Arial" w:hAnsi="Arial"/>
                <w:b/>
                <w:bCs/>
                <w:color w:val="0e6fbf"/>
                <w:sz w:val="21"/>
                <w:szCs w:val="21"/>
              </w:rPr>
              <w:t xml:space="preserve">4</w:t>
            </w:r>
          </w:p>
        </w:tc>
        <w:tc>
          <w:tcPr>
            <w:tcW w:type="dxa" w:w="4300"/>
            <w:shd w:fill="f5f8fc" w:color="auto" w:val="clear"/>
            <w:tcMar>
              <w:top w:type="dxa" w:w="60"/>
              <w:left w:type="dxa" w:w="120"/>
              <w:bottom w:type="dxa" w:w="60"/>
              <w:right w:type="dxa" w:w="120"/>
            </w:tcMar>
          </w:tcPr>
          <w:p>
            <w:r>
              <w:rPr>
                <w:rFonts w:ascii="Arial" w:cs="Arial" w:eastAsia="Arial" w:hAnsi="Arial"/>
                <w:b/>
                <w:bCs/>
                <w:color w:val="1f2733"/>
                <w:sz w:val="21"/>
                <w:szCs w:val="21"/>
              </w:rPr>
              <w:t xml:space="preserve">How we built it, step by step</w:t>
            </w:r>
          </w:p>
        </w:tc>
        <w:tc>
          <w:tcPr>
            <w:tcW w:type="dxa" w:w="4000"/>
            <w:shd w:fill="f5f8fc"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خطوات البناء بالترتيب</w:t>
            </w:r>
          </w:p>
        </w:tc>
      </w:tr>
      <w:tr>
        <w:tc>
          <w:tcPr>
            <w:tcW w:type="dxa" w:w="700"/>
            <w:shd w:fill="ffffff" w:color="auto" w:val="clear"/>
            <w:tcMar>
              <w:top w:type="dxa" w:w="60"/>
              <w:left w:type="dxa" w:w="120"/>
              <w:bottom w:type="dxa" w:w="60"/>
              <w:right w:type="dxa" w:w="120"/>
            </w:tcMar>
          </w:tcPr>
          <w:p>
            <w:r>
              <w:rPr>
                <w:rFonts w:ascii="Arial" w:cs="Arial" w:eastAsia="Arial" w:hAnsi="Arial"/>
                <w:b/>
                <w:bCs/>
                <w:color w:val="0e6fbf"/>
                <w:sz w:val="21"/>
                <w:szCs w:val="21"/>
              </w:rPr>
              <w:t xml:space="preserve">5</w:t>
            </w:r>
          </w:p>
        </w:tc>
        <w:tc>
          <w:tcPr>
            <w:tcW w:type="dxa" w:w="4300"/>
            <w:shd w:fill="ffffff" w:color="auto" w:val="clear"/>
            <w:tcMar>
              <w:top w:type="dxa" w:w="60"/>
              <w:left w:type="dxa" w:w="120"/>
              <w:bottom w:type="dxa" w:w="60"/>
              <w:right w:type="dxa" w:w="120"/>
            </w:tcMar>
          </w:tcPr>
          <w:p>
            <w:r>
              <w:rPr>
                <w:rFonts w:ascii="Arial" w:cs="Arial" w:eastAsia="Arial" w:hAnsi="Arial"/>
                <w:b/>
                <w:bCs/>
                <w:color w:val="1f2733"/>
                <w:sz w:val="21"/>
                <w:szCs w:val="21"/>
              </w:rPr>
              <w:t xml:space="preserve">Run everything from zero</w:t>
            </w:r>
          </w:p>
        </w:tc>
        <w:tc>
          <w:tcPr>
            <w:tcW w:type="dxa" w:w="4000"/>
            <w:shd w:fill="ffffff"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تشغيل كل حاجة من الصفر</w:t>
            </w:r>
          </w:p>
        </w:tc>
      </w:tr>
      <w:tr>
        <w:tc>
          <w:tcPr>
            <w:tcW w:type="dxa" w:w="700"/>
            <w:shd w:fill="f5f8fc" w:color="auto" w:val="clear"/>
            <w:tcMar>
              <w:top w:type="dxa" w:w="60"/>
              <w:left w:type="dxa" w:w="120"/>
              <w:bottom w:type="dxa" w:w="60"/>
              <w:right w:type="dxa" w:w="120"/>
            </w:tcMar>
          </w:tcPr>
          <w:p>
            <w:r>
              <w:rPr>
                <w:rFonts w:ascii="Arial" w:cs="Arial" w:eastAsia="Arial" w:hAnsi="Arial"/>
                <w:b/>
                <w:bCs/>
                <w:color w:val="0e6fbf"/>
                <w:sz w:val="21"/>
                <w:szCs w:val="21"/>
              </w:rPr>
              <w:t xml:space="preserve">6</w:t>
            </w:r>
          </w:p>
        </w:tc>
        <w:tc>
          <w:tcPr>
            <w:tcW w:type="dxa" w:w="4300"/>
            <w:shd w:fill="f5f8fc" w:color="auto" w:val="clear"/>
            <w:tcMar>
              <w:top w:type="dxa" w:w="60"/>
              <w:left w:type="dxa" w:w="120"/>
              <w:bottom w:type="dxa" w:w="60"/>
              <w:right w:type="dxa" w:w="120"/>
            </w:tcMar>
          </w:tcPr>
          <w:p>
            <w:r>
              <w:rPr>
                <w:rFonts w:ascii="Arial" w:cs="Arial" w:eastAsia="Arial" w:hAnsi="Arial"/>
                <w:b/>
                <w:bCs/>
                <w:color w:val="1f2733"/>
                <w:sz w:val="21"/>
                <w:szCs w:val="21"/>
              </w:rPr>
              <w:t xml:space="preserve">Project file map</w:t>
            </w:r>
          </w:p>
        </w:tc>
        <w:tc>
          <w:tcPr>
            <w:tcW w:type="dxa" w:w="4000"/>
            <w:shd w:fill="f5f8fc"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خريطة ملفات المشروع</w:t>
            </w:r>
          </w:p>
        </w:tc>
      </w:tr>
      <w:tr>
        <w:tc>
          <w:tcPr>
            <w:tcW w:type="dxa" w:w="700"/>
            <w:shd w:fill="ffffff" w:color="auto" w:val="clear"/>
            <w:tcMar>
              <w:top w:type="dxa" w:w="60"/>
              <w:left w:type="dxa" w:w="120"/>
              <w:bottom w:type="dxa" w:w="60"/>
              <w:right w:type="dxa" w:w="120"/>
            </w:tcMar>
          </w:tcPr>
          <w:p>
            <w:r>
              <w:rPr>
                <w:rFonts w:ascii="Arial" w:cs="Arial" w:eastAsia="Arial" w:hAnsi="Arial"/>
                <w:b/>
                <w:bCs/>
                <w:color w:val="0e6fbf"/>
                <w:sz w:val="21"/>
                <w:szCs w:val="21"/>
              </w:rPr>
              <w:t xml:space="preserve">7</w:t>
            </w:r>
          </w:p>
        </w:tc>
        <w:tc>
          <w:tcPr>
            <w:tcW w:type="dxa" w:w="4300"/>
            <w:shd w:fill="ffffff" w:color="auto" w:val="clear"/>
            <w:tcMar>
              <w:top w:type="dxa" w:w="60"/>
              <w:left w:type="dxa" w:w="120"/>
              <w:bottom w:type="dxa" w:w="60"/>
              <w:right w:type="dxa" w:w="120"/>
            </w:tcMar>
          </w:tcPr>
          <w:p>
            <w:r>
              <w:rPr>
                <w:rFonts w:ascii="Arial" w:cs="Arial" w:eastAsia="Arial" w:hAnsi="Arial"/>
                <w:b/>
                <w:bCs/>
                <w:color w:val="1f2733"/>
                <w:sz w:val="21"/>
                <w:szCs w:val="21"/>
              </w:rPr>
              <w:t xml:space="preserve">Glossary of terms</w:t>
            </w:r>
          </w:p>
        </w:tc>
        <w:tc>
          <w:tcPr>
            <w:tcW w:type="dxa" w:w="4000"/>
            <w:shd w:fill="ffffff"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قاموس المصطلحات</w:t>
            </w:r>
          </w:p>
        </w:tc>
      </w:tr>
      <w:tr>
        <w:tc>
          <w:tcPr>
            <w:tcW w:type="dxa" w:w="700"/>
            <w:shd w:fill="f5f8fc" w:color="auto" w:val="clear"/>
            <w:tcMar>
              <w:top w:type="dxa" w:w="60"/>
              <w:left w:type="dxa" w:w="120"/>
              <w:bottom w:type="dxa" w:w="60"/>
              <w:right w:type="dxa" w:w="120"/>
            </w:tcMar>
          </w:tcPr>
          <w:p>
            <w:r>
              <w:rPr>
                <w:rFonts w:ascii="Arial" w:cs="Arial" w:eastAsia="Arial" w:hAnsi="Arial"/>
                <w:b/>
                <w:bCs/>
                <w:color w:val="0e6fbf"/>
                <w:sz w:val="21"/>
                <w:szCs w:val="21"/>
              </w:rPr>
              <w:t xml:space="preserve">8</w:t>
            </w:r>
          </w:p>
        </w:tc>
        <w:tc>
          <w:tcPr>
            <w:tcW w:type="dxa" w:w="4300"/>
            <w:shd w:fill="f5f8fc" w:color="auto" w:val="clear"/>
            <w:tcMar>
              <w:top w:type="dxa" w:w="60"/>
              <w:left w:type="dxa" w:w="120"/>
              <w:bottom w:type="dxa" w:w="60"/>
              <w:right w:type="dxa" w:w="120"/>
            </w:tcMar>
          </w:tcPr>
          <w:p>
            <w:r>
              <w:rPr>
                <w:rFonts w:ascii="Arial" w:cs="Arial" w:eastAsia="Arial" w:hAnsi="Arial"/>
                <w:b/>
                <w:bCs/>
                <w:color w:val="1f2733"/>
                <w:sz w:val="21"/>
                <w:szCs w:val="21"/>
              </w:rPr>
              <w:t xml:space="preserve">Common questions and fixes</w:t>
            </w:r>
          </w:p>
        </w:tc>
        <w:tc>
          <w:tcPr>
            <w:tcW w:type="dxa" w:w="4000"/>
            <w:shd w:fill="f5f8fc" w:color="auto" w:val="clear"/>
            <w:tcMar>
              <w:top w:type="dxa" w:w="60"/>
              <w:left w:type="dxa" w:w="120"/>
              <w:bottom w:type="dxa" w:w="60"/>
              <w:right w:type="dxa" w:w="120"/>
            </w:tcMar>
          </w:tcPr>
          <w:p>
            <w:pPr>
              <w:bidi/>
              <w:jc w:val="right"/>
            </w:pPr>
            <w:r>
              <w:rPr>
                <w:rFonts w:ascii="Arial" w:cs="Arial" w:eastAsia="Arial" w:hAnsi="Arial"/>
                <w:color w:val="1f2733"/>
                <w:sz w:val="21"/>
                <w:szCs w:val="21"/>
                <w:rtl/>
              </w:rPr>
              <w:t xml:space="preserve">أسئلة شائعة وحلول</w:t>
            </w:r>
          </w:p>
        </w:tc>
      </w:tr>
    </w:tbl>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1.  The idea of the project (in plain words)</w:t>
      </w:r>
    </w:p>
    <w:p>
      <w:pPr>
        <w:bidi/>
        <w:spacing w:after="150"/>
        <w:jc w:val="right"/>
      </w:pPr>
      <w:r>
        <w:rPr>
          <w:rFonts w:ascii="Arial" w:cs="Arial" w:eastAsia="Arial" w:hAnsi="Arial"/>
          <w:b/>
          <w:bCs/>
          <w:color w:val="0e6fbf"/>
          <w:sz w:val="24"/>
          <w:szCs w:val="24"/>
          <w:rtl/>
        </w:rPr>
        <w:t xml:space="preserve">1.  فكرة المشروع ببساطة</w:t>
      </w:r>
    </w:p>
    <w:p>
      <w:pPr>
        <w:spacing w:after="70" w:line="280"/>
      </w:pPr>
      <w:r>
        <w:rPr>
          <w:rFonts w:ascii="Arial" w:cs="Arial" w:eastAsia="Arial" w:hAnsi="Arial"/>
          <w:color w:val="1f2733"/>
          <w:sz w:val="21"/>
          <w:szCs w:val="21"/>
        </w:rPr>
        <w:t xml:space="preserve">Imagine a water-treatment plant. One of its most important jobs is to keep the right amount of chlorine in the water: enough to kill germs, but not so much that it becomes harmful. Machines called controllers watch sensors and open or close pumps and valves to keep the chlorine in a safe range.</w:t>
      </w:r>
    </w:p>
    <w:p>
      <w:pPr>
        <w:bidi/>
        <w:spacing w:after="150" w:line="300"/>
        <w:jc w:val="right"/>
      </w:pPr>
      <w:r>
        <w:rPr>
          <w:rFonts w:ascii="Arial" w:cs="Arial" w:eastAsia="Arial" w:hAnsi="Arial"/>
          <w:color w:val="1f2733"/>
          <w:sz w:val="21"/>
          <w:szCs w:val="21"/>
          <w:rtl/>
        </w:rPr>
        <w:t xml:space="preserve">تخيّل محطة معالجة مياه. من أهم وظائفها الحفاظ على نسبة الكلور الصحيحة في المياه: كمية كافية لقتل الجراثيم، ولكن ليست كبيرة لدرجة تصبح ضارة. توجد أجهزة تُسمّى المتحكمات تراقب الحسّاسات وتفتح أو تغلق المضخّات والصمّامات للحفاظ على الكلور في نطاق آمن.</w:t>
      </w:r>
    </w:p>
    <w:p>
      <w:pPr>
        <w:spacing w:after="70" w:line="280"/>
      </w:pPr>
      <w:r>
        <w:rPr>
          <w:rFonts w:ascii="Arial" w:cs="Arial" w:eastAsia="Arial" w:hAnsi="Arial"/>
          <w:color w:val="1f2733"/>
          <w:sz w:val="21"/>
          <w:szCs w:val="21"/>
        </w:rPr>
        <w:t xml:space="preserve">Here is the danger: the controller believes whatever number the sensor sends it. If an attacker fakes the sensor reading, the controller thinks everything is fine while the real chlorine drifts to an unsafe level. The screen in the control room still looks normal, so nobody notices. The attacker can also flood the network to blind the operators.</w:t>
      </w:r>
    </w:p>
    <w:p>
      <w:pPr>
        <w:bidi/>
        <w:spacing w:after="150" w:line="300"/>
        <w:jc w:val="right"/>
      </w:pPr>
      <w:r>
        <w:rPr>
          <w:rFonts w:ascii="Arial" w:cs="Arial" w:eastAsia="Arial" w:hAnsi="Arial"/>
          <w:color w:val="1f2733"/>
          <w:sz w:val="21"/>
          <w:szCs w:val="21"/>
          <w:rtl/>
        </w:rPr>
        <w:t xml:space="preserve">هنا الخطر: المتحكّم يصدّق أي رقم يرسله له الحسّاس. لو زيّف مهاجمٌ قراءة الحسّاس، سيظنّ المتحكّم أن كل شيء سليم بينما الكلور الحقيقي ينحرف إلى مستوى غير آمن. شاشة غرفة التحكّم تظل تبدو طبيعية فلا ينتبه أحد. ويمكن للمهاجم أيضًا إغراق الشبكة ليُعمي المشغّلين.</w:t>
      </w:r>
    </w:p>
    <w:tbl>
      <w:tblPr>
        <w:tblW w:type="pct" w:w="100%"/>
        <w:tblBorders>
          <w:top w:val="single" w:color="1f7a44" w:sz="4"/>
          <w:left w:val="single" w:color="1f7a44" w:sz="26"/>
          <w:bottom w:val="single" w:color="1f7a44" w:sz="4"/>
          <w:right w:val="single" w:color="1f7a44" w:sz="4"/>
          <w:insideH w:val="none"/>
          <w:insideV w:val="none"/>
        </w:tblBorders>
      </w:tblPr>
      <w:tblGrid>
        <w:gridCol w:w="100"/>
      </w:tblGrid>
      <w:tr>
        <w:tc>
          <w:tcPr>
            <w:shd w:fill="eef3fb"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The project idea in one sentence: build a smart detector that watches BOTH the physical behavior of the plant AND the network traffic, notices when something does not match normal, raises an alarm, and runs as a secure, automatically-scaling online service built with modern security-in-development (DevSecOps) practices.</w:t>
            </w:r>
          </w:p>
          <w:p>
            <w:pPr>
              <w:bidi/>
              <w:jc w:val="right"/>
            </w:pPr>
            <w:r>
              <w:rPr>
                <w:rFonts w:ascii="Arial" w:cs="Arial" w:eastAsia="Arial" w:hAnsi="Arial"/>
                <w:color w:val="1f2733"/>
                <w:sz w:val="20"/>
                <w:szCs w:val="20"/>
                <w:rtl/>
              </w:rPr>
              <w:t xml:space="preserve">فكرة المشروع في جملة واحدة: بناء كاشف ذكي يراقب سلوك المحطة الفيزيائي وحركة الشبكة معًا، ينتبه عندما يختلف شيء عن الوضع الطبيعي، يطلق إنذارًا، ويعمل كخدمة إلكترونية آمنة تتوسّع تلقائيًا ومبنية بأحدث ممارسات دمج الأمن في التطوير (DevSecOps).</w:t>
            </w:r>
          </w:p>
        </w:tc>
      </w:tr>
    </w:tbl>
    <w:p>
      <w:pPr>
        <w:spacing w:after="120"/>
      </w:pPr>
      <w:r>
        <w:rPr>
          <w:sz w:val="6"/>
          <w:szCs w:val="6"/>
        </w:rPr>
        <w:t xml:space="preserve"/>
      </w:r>
    </w:p>
    <w:p>
      <w:pPr>
        <w:spacing w:after="70" w:line="280"/>
      </w:pPr>
      <w:r>
        <w:rPr>
          <w:rFonts w:ascii="Arial" w:cs="Arial" w:eastAsia="Arial" w:hAnsi="Arial"/>
          <w:b/>
          <w:bCs/>
          <w:color w:val="1f2733"/>
          <w:sz w:val="21"/>
          <w:szCs w:val="21"/>
        </w:rPr>
        <w:t xml:space="preserve">Why two things at once (the key idea): </w:t>
      </w:r>
      <w:r>
        <w:rPr>
          <w:rFonts w:ascii="Arial" w:cs="Arial" w:eastAsia="Arial" w:hAnsi="Arial"/>
          <w:color w:val="1f2733"/>
          <w:sz w:val="21"/>
          <w:szCs w:val="21"/>
        </w:rPr>
        <w:t xml:space="preserve">a sensor spoof looks normal on the network, so a network-only tool misses it. A network attack may look normal in the physics. By watching both and combining them, nothing slips through. We call this </w:t>
      </w:r>
      <w:r>
        <w:rPr>
          <w:rFonts w:ascii="Arial" w:cs="Arial" w:eastAsia="Arial" w:hAnsi="Arial"/>
          <w:b/>
          <w:bCs/>
          <w:i/>
          <w:iCs/>
          <w:color w:val="1f2733"/>
          <w:sz w:val="21"/>
          <w:szCs w:val="21"/>
        </w:rPr>
        <w:t xml:space="preserve">fusion</w:t>
      </w:r>
      <w:r>
        <w:rPr>
          <w:rFonts w:ascii="Arial" w:cs="Arial" w:eastAsia="Arial" w:hAnsi="Arial"/>
          <w:color w:val="1f2733"/>
          <w:sz w:val="21"/>
          <w:szCs w:val="21"/>
        </w:rPr>
        <w:t xml:space="preserve">.</w:t>
      </w:r>
    </w:p>
    <w:p>
      <w:pPr>
        <w:bidi/>
        <w:spacing w:after="150" w:line="300"/>
        <w:jc w:val="right"/>
      </w:pPr>
      <w:r>
        <w:rPr>
          <w:rFonts w:ascii="Arial" w:cs="Arial" w:eastAsia="Arial" w:hAnsi="Arial"/>
          <w:b/>
          <w:bCs/>
          <w:color w:val="1f2733"/>
          <w:sz w:val="21"/>
          <w:szCs w:val="21"/>
          <w:rtl/>
        </w:rPr>
        <w:t xml:space="preserve">لماذا نراقب الاثنين معًا (الفكرة الجوهرية): </w:t>
      </w:r>
      <w:r>
        <w:rPr>
          <w:rFonts w:ascii="Arial" w:cs="Arial" w:eastAsia="Arial" w:hAnsi="Arial"/>
          <w:color w:val="1f2733"/>
          <w:sz w:val="21"/>
          <w:szCs w:val="21"/>
          <w:rtl/>
        </w:rPr>
        <w:t xml:space="preserve">تزييف الحسّاس يبدو طبيعيًا على الشبكة، فأداة تراقب الشبكة فقط ستفوّته. وهجوم الشبكة قد يبدو طبيعيًا في الفيزياء. بمراقبة الاثنين ودمجهما لا يفلت شيء. نسمّي هذا الدمج </w:t>
      </w:r>
      <w:r>
        <w:rPr>
          <w:rFonts w:ascii="Arial" w:cs="Arial" w:eastAsia="Arial" w:hAnsi="Arial"/>
          <w:b/>
          <w:bCs/>
          <w:color w:val="1f2733"/>
          <w:sz w:val="21"/>
          <w:szCs w:val="21"/>
        </w:rPr>
        <w:t xml:space="preserve">Fusion</w:t>
      </w:r>
      <w:r>
        <w:rPr>
          <w:rFonts w:ascii="Arial" w:cs="Arial" w:eastAsia="Arial" w:hAnsi="Arial"/>
          <w:color w:val="1f2733"/>
          <w:sz w:val="21"/>
          <w:szCs w:val="21"/>
          <w:rtl/>
        </w:rPr>
        <w:t xml:space="preserve">.</w:t>
      </w:r>
    </w:p>
    <w:p>
      <w:pPr>
        <w:pStyle w:val="Heading1"/>
        <w:pBdr>
          <w:bottom w:val="single" w:color="c9d6ea" w:sz="6" w:space="6"/>
        </w:pBdr>
        <w:spacing w:after="40" w:before="340"/>
      </w:pPr>
      <w:r>
        <w:rPr>
          <w:rFonts w:ascii="Arial" w:cs="Arial" w:eastAsia="Arial" w:hAnsi="Arial"/>
          <w:b/>
          <w:bCs/>
          <w:color w:val="13315e"/>
          <w:sz w:val="28"/>
          <w:szCs w:val="28"/>
        </w:rPr>
        <w:t xml:space="preserve">2.  Background you need (no jargon)</w:t>
      </w:r>
    </w:p>
    <w:p>
      <w:pPr>
        <w:bidi/>
        <w:spacing w:after="150"/>
        <w:jc w:val="right"/>
      </w:pPr>
      <w:r>
        <w:rPr>
          <w:rFonts w:ascii="Arial" w:cs="Arial" w:eastAsia="Arial" w:hAnsi="Arial"/>
          <w:b/>
          <w:bCs/>
          <w:color w:val="0e6fbf"/>
          <w:sz w:val="24"/>
          <w:szCs w:val="24"/>
          <w:rtl/>
        </w:rPr>
        <w:t xml:space="preserve">2.  المفاهيم اللي محتاجها</w:t>
      </w:r>
    </w:p>
    <w:p>
      <w:pPr>
        <w:pStyle w:val="Heading2"/>
        <w:spacing w:after="30" w:before="240"/>
      </w:pPr>
      <w:r>
        <w:rPr>
          <w:rFonts w:ascii="Arial" w:cs="Arial" w:eastAsia="Arial" w:hAnsi="Arial"/>
          <w:b/>
          <w:bCs/>
          <w:color w:val="0e6fbf"/>
          <w:sz w:val="24"/>
          <w:szCs w:val="24"/>
        </w:rPr>
        <w:t xml:space="preserve">2.1  The plant and its controllers (ICS / OT)</w:t>
      </w:r>
    </w:p>
    <w:p>
      <w:pPr>
        <w:bidi/>
        <w:spacing w:after="90"/>
        <w:jc w:val="right"/>
      </w:pPr>
      <w:r>
        <w:rPr>
          <w:rFonts w:ascii="Arial" w:cs="Arial" w:eastAsia="Arial" w:hAnsi="Arial"/>
          <w:b/>
          <w:bCs/>
          <w:color w:val="5a6b85"/>
          <w:sz w:val="21"/>
          <w:szCs w:val="21"/>
          <w:rtl/>
        </w:rPr>
        <w:t xml:space="preserve">2.1  المحطة ومتحكّماتها</w:t>
      </w:r>
    </w:p>
    <w:p>
      <w:pPr>
        <w:spacing w:after="70" w:line="280"/>
      </w:pPr>
      <w:r>
        <w:rPr>
          <w:rFonts w:ascii="Arial" w:cs="Arial" w:eastAsia="Arial" w:hAnsi="Arial"/>
          <w:color w:val="1f2733"/>
          <w:sz w:val="21"/>
          <w:szCs w:val="21"/>
        </w:rPr>
        <w:t xml:space="preserve">An </w:t>
      </w:r>
      <w:r>
        <w:rPr>
          <w:rFonts w:ascii="Arial" w:cs="Arial" w:eastAsia="Arial" w:hAnsi="Arial"/>
          <w:b/>
          <w:bCs/>
          <w:color w:val="1f2733"/>
          <w:sz w:val="21"/>
          <w:szCs w:val="21"/>
        </w:rPr>
        <w:t xml:space="preserve">ICS</w:t>
      </w:r>
      <w:r>
        <w:rPr>
          <w:rFonts w:ascii="Arial" w:cs="Arial" w:eastAsia="Arial" w:hAnsi="Arial"/>
          <w:color w:val="1f2733"/>
          <w:sz w:val="21"/>
          <w:szCs w:val="21"/>
        </w:rPr>
        <w:t xml:space="preserve"> (Industrial Control System), also called </w:t>
      </w:r>
      <w:r>
        <w:rPr>
          <w:rFonts w:ascii="Arial" w:cs="Arial" w:eastAsia="Arial" w:hAnsi="Arial"/>
          <w:b/>
          <w:bCs/>
          <w:color w:val="1f2733"/>
          <w:sz w:val="21"/>
          <w:szCs w:val="21"/>
        </w:rPr>
        <w:t xml:space="preserve">OT</w:t>
      </w:r>
      <w:r>
        <w:rPr>
          <w:rFonts w:ascii="Arial" w:cs="Arial" w:eastAsia="Arial" w:hAnsi="Arial"/>
          <w:color w:val="1f2733"/>
          <w:sz w:val="21"/>
          <w:szCs w:val="21"/>
        </w:rPr>
        <w:t xml:space="preserve"> (Operational Technology), is the computers and controllers that run physical equipment. A </w:t>
      </w:r>
      <w:r>
        <w:rPr>
          <w:rFonts w:ascii="Arial" w:cs="Arial" w:eastAsia="Arial" w:hAnsi="Arial"/>
          <w:b/>
          <w:bCs/>
          <w:color w:val="1f2733"/>
          <w:sz w:val="21"/>
          <w:szCs w:val="21"/>
        </w:rPr>
        <w:t xml:space="preserve">PLC</w:t>
      </w:r>
      <w:r>
        <w:rPr>
          <w:rFonts w:ascii="Arial" w:cs="Arial" w:eastAsia="Arial" w:hAnsi="Arial"/>
          <w:color w:val="1f2733"/>
          <w:sz w:val="21"/>
          <w:szCs w:val="21"/>
        </w:rPr>
        <w:t xml:space="preserve"> (Programmable Logic Controller) is the small rugged computer that reads sensors and drives pumps and valves. A </w:t>
      </w:r>
      <w:r>
        <w:rPr>
          <w:rFonts w:ascii="Arial" w:cs="Arial" w:eastAsia="Arial" w:hAnsi="Arial"/>
          <w:b/>
          <w:bCs/>
          <w:color w:val="1f2733"/>
          <w:sz w:val="21"/>
          <w:szCs w:val="21"/>
        </w:rPr>
        <w:t xml:space="preserve">sensor</w:t>
      </w:r>
      <w:r>
        <w:rPr>
          <w:rFonts w:ascii="Arial" w:cs="Arial" w:eastAsia="Arial" w:hAnsi="Arial"/>
          <w:color w:val="1f2733"/>
          <w:sz w:val="21"/>
          <w:szCs w:val="21"/>
        </w:rPr>
        <w:t xml:space="preserve"> measures something (level, flow, chlorine). An </w:t>
      </w:r>
      <w:r>
        <w:rPr>
          <w:rFonts w:ascii="Arial" w:cs="Arial" w:eastAsia="Arial" w:hAnsi="Arial"/>
          <w:b/>
          <w:bCs/>
          <w:color w:val="1f2733"/>
          <w:sz w:val="21"/>
          <w:szCs w:val="21"/>
        </w:rPr>
        <w:t xml:space="preserve">actuator</w:t>
      </w:r>
      <w:r>
        <w:rPr>
          <w:rFonts w:ascii="Arial" w:cs="Arial" w:eastAsia="Arial" w:hAnsi="Arial"/>
          <w:color w:val="1f2733"/>
          <w:sz w:val="21"/>
          <w:szCs w:val="21"/>
        </w:rPr>
        <w:t xml:space="preserve"> is something it controls (a pump, a valve).</w:t>
      </w:r>
    </w:p>
    <w:p>
      <w:pPr>
        <w:bidi/>
        <w:spacing w:after="150" w:line="300"/>
        <w:jc w:val="right"/>
      </w:pPr>
      <w:r>
        <w:rPr>
          <w:rFonts w:ascii="Arial" w:cs="Arial" w:eastAsia="Arial" w:hAnsi="Arial"/>
          <w:color w:val="1f2733"/>
          <w:sz w:val="21"/>
          <w:szCs w:val="21"/>
          <w:rtl/>
        </w:rPr>
        <w:t xml:space="preserve">نظام التحكّم الصناعي </w:t>
      </w:r>
      <w:r>
        <w:rPr>
          <w:rFonts w:ascii="Arial" w:cs="Arial" w:eastAsia="Arial" w:hAnsi="Arial"/>
          <w:b/>
          <w:bCs/>
          <w:color w:val="1f2733"/>
          <w:sz w:val="21"/>
          <w:szCs w:val="21"/>
        </w:rPr>
        <w:t xml:space="preserve">ICS</w:t>
      </w:r>
      <w:r>
        <w:rPr>
          <w:rFonts w:ascii="Arial" w:cs="Arial" w:eastAsia="Arial" w:hAnsi="Arial"/>
          <w:color w:val="1f2733"/>
          <w:sz w:val="21"/>
          <w:szCs w:val="21"/>
          <w:rtl/>
        </w:rPr>
        <w:t xml:space="preserve"> (ويُسمّى أيضًا </w:t>
      </w:r>
      <w:r>
        <w:rPr>
          <w:rFonts w:ascii="Arial" w:cs="Arial" w:eastAsia="Arial" w:hAnsi="Arial"/>
          <w:b/>
          <w:bCs/>
          <w:color w:val="1f2733"/>
          <w:sz w:val="21"/>
          <w:szCs w:val="21"/>
        </w:rPr>
        <w:t xml:space="preserve">OT</w:t>
      </w:r>
      <w:r>
        <w:rPr>
          <w:rFonts w:ascii="Arial" w:cs="Arial" w:eastAsia="Arial" w:hAnsi="Arial"/>
          <w:color w:val="1f2733"/>
          <w:sz w:val="21"/>
          <w:szCs w:val="21"/>
          <w:rtl/>
        </w:rPr>
        <w:t xml:space="preserve">) هو الحواسيب والمتحكّمات التي تُشغّل المعدّات الفيزيائية. و</w:t>
      </w:r>
      <w:r>
        <w:rPr>
          <w:rFonts w:ascii="Arial" w:cs="Arial" w:eastAsia="Arial" w:hAnsi="Arial"/>
          <w:b/>
          <w:bCs/>
          <w:color w:val="1f2733"/>
          <w:sz w:val="21"/>
          <w:szCs w:val="21"/>
        </w:rPr>
        <w:t xml:space="preserve">PLC</w:t>
      </w:r>
      <w:r>
        <w:rPr>
          <w:rFonts w:ascii="Arial" w:cs="Arial" w:eastAsia="Arial" w:hAnsi="Arial"/>
          <w:color w:val="1f2733"/>
          <w:sz w:val="21"/>
          <w:szCs w:val="21"/>
          <w:rtl/>
        </w:rPr>
        <w:t xml:space="preserve"> هو الحاسوب الصغير المتين الذي يقرأ الحسّاسات ويشغّل المضخّات والصمّامات. الحسّاس يقيس شيئًا (المستوى، التدفّق، الكلور)، والمُشغِّل (actuator) هو ما يتحكّم فيه (مضخّة أو صمّام).</w:t>
      </w:r>
    </w:p>
    <w:p>
      <w:pPr>
        <w:pStyle w:val="Heading2"/>
        <w:spacing w:after="30" w:before="240"/>
      </w:pPr>
      <w:r>
        <w:rPr>
          <w:rFonts w:ascii="Arial" w:cs="Arial" w:eastAsia="Arial" w:hAnsi="Arial"/>
          <w:b/>
          <w:bCs/>
          <w:color w:val="0e6fbf"/>
          <w:sz w:val="24"/>
          <w:szCs w:val="24"/>
        </w:rPr>
        <w:t xml:space="preserve">2.2  What the attack looks like</w:t>
      </w:r>
    </w:p>
    <w:p>
      <w:pPr>
        <w:bidi/>
        <w:spacing w:after="90"/>
        <w:jc w:val="right"/>
      </w:pPr>
      <w:r>
        <w:rPr>
          <w:rFonts w:ascii="Arial" w:cs="Arial" w:eastAsia="Arial" w:hAnsi="Arial"/>
          <w:b/>
          <w:bCs/>
          <w:color w:val="5a6b85"/>
          <w:sz w:val="21"/>
          <w:szCs w:val="21"/>
          <w:rtl/>
        </w:rPr>
        <w:t xml:space="preserve">2.2  كيف يبدو الهجوم</w:t>
      </w:r>
    </w:p>
    <w:p>
      <w:pPr>
        <w:pStyle w:val="ListParagraph"/>
        <w:numPr>
          <w:ilvl w:val="0"/>
          <w:numId w:val="1"/>
        </w:numPr>
        <w:spacing w:after="40" w:line="272"/>
      </w:pPr>
      <w:r>
        <w:rPr>
          <w:rFonts w:ascii="Arial" w:cs="Arial" w:eastAsia="Arial" w:hAnsi="Arial"/>
          <w:b/>
          <w:bCs/>
          <w:color w:val="1f2733"/>
          <w:sz w:val="21"/>
          <w:szCs w:val="21"/>
        </w:rPr>
        <w:t xml:space="preserve">Sensor spoofing: </w:t>
      </w:r>
      <w:r>
        <w:rPr>
          <w:rFonts w:ascii="Arial" w:cs="Arial" w:eastAsia="Arial" w:hAnsi="Arial"/>
          <w:color w:val="1f2733"/>
          <w:sz w:val="21"/>
          <w:szCs w:val="21"/>
        </w:rPr>
        <w:t xml:space="preserve">the attacker makes the sensor report a fake, normal-looking value while the real value is dangerous. (MITRE calls this T0856 Spoof Reporting Message, T0831 Manipulation of Control.)</w:t>
      </w:r>
    </w:p>
    <w:p>
      <w:pPr>
        <w:pStyle w:val="ListParagraph"/>
        <w:numPr>
          <w:ilvl w:val="0"/>
          <w:numId w:val="1"/>
        </w:numPr>
        <w:bidi/>
        <w:spacing w:after="70" w:line="300"/>
        <w:jc w:val="right"/>
      </w:pPr>
      <w:r>
        <w:rPr>
          <w:rFonts w:ascii="Arial" w:cs="Arial" w:eastAsia="Arial" w:hAnsi="Arial"/>
          <w:b/>
          <w:bCs/>
          <w:color w:val="1f2733"/>
          <w:sz w:val="21"/>
          <w:szCs w:val="21"/>
          <w:rtl/>
        </w:rPr>
        <w:t xml:space="preserve">تزييف الحسّاس: </w:t>
      </w:r>
      <w:r>
        <w:rPr>
          <w:rFonts w:ascii="Arial" w:cs="Arial" w:eastAsia="Arial" w:hAnsi="Arial"/>
          <w:color w:val="1f2733"/>
          <w:sz w:val="21"/>
          <w:szCs w:val="21"/>
          <w:rtl/>
        </w:rPr>
        <w:t xml:space="preserve">يجعل المهاجم الحسّاس يبلّغ قيمة مزيّفة تبدو طبيعية بينما القيمة الحقيقية خطيرة.</w:t>
      </w:r>
    </w:p>
    <w:p>
      <w:pPr>
        <w:pStyle w:val="ListParagraph"/>
        <w:numPr>
          <w:ilvl w:val="0"/>
          <w:numId w:val="1"/>
        </w:numPr>
        <w:spacing w:after="40" w:line="272"/>
      </w:pPr>
      <w:r>
        <w:rPr>
          <w:rFonts w:ascii="Arial" w:cs="Arial" w:eastAsia="Arial" w:hAnsi="Arial"/>
          <w:b/>
          <w:bCs/>
          <w:color w:val="1f2733"/>
          <w:sz w:val="21"/>
          <w:szCs w:val="21"/>
        </w:rPr>
        <w:t xml:space="preserve">Network disruption / flooding: </w:t>
      </w:r>
      <w:r>
        <w:rPr>
          <w:rFonts w:ascii="Arial" w:cs="Arial" w:eastAsia="Arial" w:hAnsi="Arial"/>
          <w:color w:val="1f2733"/>
          <w:sz w:val="21"/>
          <w:szCs w:val="21"/>
        </w:rPr>
        <w:t xml:space="preserve">the attacker overloads or sniffs the OT network to blind or delay the operators (T0842 Network Sniffing, T0814 Denial of Service).</w:t>
      </w:r>
    </w:p>
    <w:p>
      <w:pPr>
        <w:pStyle w:val="ListParagraph"/>
        <w:numPr>
          <w:ilvl w:val="0"/>
          <w:numId w:val="1"/>
        </w:numPr>
        <w:bidi/>
        <w:spacing w:after="70" w:line="300"/>
        <w:jc w:val="right"/>
      </w:pPr>
      <w:r>
        <w:rPr>
          <w:rFonts w:ascii="Arial" w:cs="Arial" w:eastAsia="Arial" w:hAnsi="Arial"/>
          <w:b/>
          <w:bCs/>
          <w:color w:val="1f2733"/>
          <w:sz w:val="21"/>
          <w:szCs w:val="21"/>
          <w:rtl/>
        </w:rPr>
        <w:t xml:space="preserve">تعطيل/إغراق الشبكة: </w:t>
      </w:r>
      <w:r>
        <w:rPr>
          <w:rFonts w:ascii="Arial" w:cs="Arial" w:eastAsia="Arial" w:hAnsi="Arial"/>
          <w:color w:val="1f2733"/>
          <w:sz w:val="21"/>
          <w:szCs w:val="21"/>
          <w:rtl/>
        </w:rPr>
        <w:t xml:space="preserve">يُثقل المهاجم شبكة الـ OT أو يتنصّت عليها ليُعمي المشغّلين أو يؤخّرهم.</w:t>
      </w:r>
    </w:p>
    <w:p>
      <w:pPr>
        <w:pStyle w:val="Heading2"/>
        <w:spacing w:after="30" w:before="240"/>
      </w:pPr>
      <w:r>
        <w:rPr>
          <w:rFonts w:ascii="Arial" w:cs="Arial" w:eastAsia="Arial" w:hAnsi="Arial"/>
          <w:b/>
          <w:bCs/>
          <w:color w:val="0e6fbf"/>
          <w:sz w:val="24"/>
          <w:szCs w:val="24"/>
        </w:rPr>
        <w:t xml:space="preserve">2.3  How the detector thinks (anomaly detection and autoencoders)</w:t>
      </w:r>
    </w:p>
    <w:p>
      <w:pPr>
        <w:bidi/>
        <w:spacing w:after="90"/>
        <w:jc w:val="right"/>
      </w:pPr>
      <w:r>
        <w:rPr>
          <w:rFonts w:ascii="Arial" w:cs="Arial" w:eastAsia="Arial" w:hAnsi="Arial"/>
          <w:b/>
          <w:bCs/>
          <w:color w:val="5a6b85"/>
          <w:sz w:val="21"/>
          <w:szCs w:val="21"/>
          <w:rtl/>
        </w:rPr>
        <w:t xml:space="preserve">2.3  كيف يفكّر الكاشف</w:t>
      </w:r>
    </w:p>
    <w:p>
      <w:pPr>
        <w:spacing w:after="70" w:line="280"/>
      </w:pPr>
      <w:r>
        <w:rPr>
          <w:rFonts w:ascii="Arial" w:cs="Arial" w:eastAsia="Arial" w:hAnsi="Arial"/>
          <w:color w:val="1f2733"/>
          <w:sz w:val="21"/>
          <w:szCs w:val="21"/>
        </w:rPr>
        <w:t xml:space="preserve">We do not give the model examples of attacks (real plants rarely have them, and new attacks are unknown). Instead we teach it what </w:t>
      </w:r>
      <w:r>
        <w:rPr>
          <w:rFonts w:ascii="Arial" w:cs="Arial" w:eastAsia="Arial" w:hAnsi="Arial"/>
          <w:b/>
          <w:bCs/>
          <w:i/>
          <w:iCs/>
          <w:color w:val="1f2733"/>
          <w:sz w:val="21"/>
          <w:szCs w:val="21"/>
        </w:rPr>
        <w:t xml:space="preserve">normal</w:t>
      </w:r>
      <w:r>
        <w:rPr>
          <w:rFonts w:ascii="Arial" w:cs="Arial" w:eastAsia="Arial" w:hAnsi="Arial"/>
          <w:color w:val="1f2733"/>
          <w:sz w:val="21"/>
          <w:szCs w:val="21"/>
        </w:rPr>
        <w:t xml:space="preserve"> looks like. This is </w:t>
      </w:r>
      <w:r>
        <w:rPr>
          <w:rFonts w:ascii="Arial" w:cs="Arial" w:eastAsia="Arial" w:hAnsi="Arial"/>
          <w:b/>
          <w:bCs/>
          <w:color w:val="1f2733"/>
          <w:sz w:val="21"/>
          <w:szCs w:val="21"/>
        </w:rPr>
        <w:t xml:space="preserve">unsupervised anomaly detection</w:t>
      </w:r>
      <w:r>
        <w:rPr>
          <w:rFonts w:ascii="Arial" w:cs="Arial" w:eastAsia="Arial" w:hAnsi="Arial"/>
          <w:color w:val="1f2733"/>
          <w:sz w:val="21"/>
          <w:szCs w:val="21"/>
        </w:rPr>
        <w:t xml:space="preserve">: learn normal, then flag anything that deviates.</w:t>
      </w:r>
    </w:p>
    <w:p>
      <w:pPr>
        <w:bidi/>
        <w:spacing w:after="150" w:line="300"/>
        <w:jc w:val="right"/>
      </w:pPr>
      <w:r>
        <w:rPr>
          <w:rFonts w:ascii="Arial" w:cs="Arial" w:eastAsia="Arial" w:hAnsi="Arial"/>
          <w:color w:val="1f2733"/>
          <w:sz w:val="21"/>
          <w:szCs w:val="21"/>
          <w:rtl/>
        </w:rPr>
        <w:t xml:space="preserve">لا نُعطي النموذج أمثلة على الهجمات (المحطات الحقيقية نادرًا ما تملكها، والهجمات الجديدة غير معروفة). بدلًا من ذلك نعلّمه شكل </w:t>
      </w:r>
      <w:r>
        <w:rPr>
          <w:rFonts w:ascii="Arial" w:cs="Arial" w:eastAsia="Arial" w:hAnsi="Arial"/>
          <w:b/>
          <w:bCs/>
          <w:color w:val="1f2733"/>
          <w:sz w:val="21"/>
          <w:szCs w:val="21"/>
          <w:rtl/>
        </w:rPr>
        <w:t xml:space="preserve">الوضع الطبيعي</w:t>
      </w:r>
      <w:r>
        <w:rPr>
          <w:rFonts w:ascii="Arial" w:cs="Arial" w:eastAsia="Arial" w:hAnsi="Arial"/>
          <w:color w:val="1f2733"/>
          <w:sz w:val="21"/>
          <w:szCs w:val="21"/>
          <w:rtl/>
        </w:rPr>
        <w:t xml:space="preserve">. هذا هو الكشف غير المُوجَّه عن الشذوذ: تعلّم الطبيعي ثم أشِر إلى أي انحراف عنه.</w:t>
      </w:r>
    </w:p>
    <w:p>
      <w:pPr>
        <w:spacing w:after="70" w:line="280"/>
      </w:pPr>
      <w:r>
        <w:rPr>
          <w:rFonts w:ascii="Arial" w:cs="Arial" w:eastAsia="Arial" w:hAnsi="Arial"/>
          <w:color w:val="1f2733"/>
          <w:sz w:val="21"/>
          <w:szCs w:val="21"/>
        </w:rPr>
        <w:t xml:space="preserve">The tool we use is an </w:t>
      </w:r>
      <w:r>
        <w:rPr>
          <w:rFonts w:ascii="Arial" w:cs="Arial" w:eastAsia="Arial" w:hAnsi="Arial"/>
          <w:b/>
          <w:bCs/>
          <w:color w:val="1f2733"/>
          <w:sz w:val="21"/>
          <w:szCs w:val="21"/>
        </w:rPr>
        <w:t xml:space="preserve">autoencoder</w:t>
      </w:r>
      <w:r>
        <w:rPr>
          <w:rFonts w:ascii="Arial" w:cs="Arial" w:eastAsia="Arial" w:hAnsi="Arial"/>
          <w:color w:val="1f2733"/>
          <w:sz w:val="21"/>
          <w:szCs w:val="21"/>
        </w:rPr>
        <w:t xml:space="preserve">: a small neural network that learns to copy its input back out. We train it only on normal data, so it becomes very good at reproducing normal and very bad at reproducing anything strange. The size of its copying error is our anomaly score: small error = normal, large error = suspicious. If the error crosses a </w:t>
      </w:r>
      <w:r>
        <w:rPr>
          <w:rFonts w:ascii="Arial" w:cs="Arial" w:eastAsia="Arial" w:hAnsi="Arial"/>
          <w:b/>
          <w:bCs/>
          <w:color w:val="1f2733"/>
          <w:sz w:val="21"/>
          <w:szCs w:val="21"/>
        </w:rPr>
        <w:t xml:space="preserve">threshold</w:t>
      </w:r>
      <w:r>
        <w:rPr>
          <w:rFonts w:ascii="Arial" w:cs="Arial" w:eastAsia="Arial" w:hAnsi="Arial"/>
          <w:color w:val="1f2733"/>
          <w:sz w:val="21"/>
          <w:szCs w:val="21"/>
        </w:rPr>
        <w:t xml:space="preserve"> (set from normal data), we raise an alarm.</w:t>
      </w:r>
    </w:p>
    <w:p>
      <w:pPr>
        <w:bidi/>
        <w:spacing w:after="150" w:line="300"/>
        <w:jc w:val="right"/>
      </w:pPr>
      <w:r>
        <w:rPr>
          <w:rFonts w:ascii="Arial" w:cs="Arial" w:eastAsia="Arial" w:hAnsi="Arial"/>
          <w:color w:val="1f2733"/>
          <w:sz w:val="21"/>
          <w:szCs w:val="21"/>
          <w:rtl/>
        </w:rPr>
        <w:t xml:space="preserve">الأداة التي نستخدمها هي </w:t>
      </w:r>
      <w:r>
        <w:rPr>
          <w:rFonts w:ascii="Arial" w:cs="Arial" w:eastAsia="Arial" w:hAnsi="Arial"/>
          <w:b/>
          <w:bCs/>
          <w:color w:val="1f2733"/>
          <w:sz w:val="21"/>
          <w:szCs w:val="21"/>
        </w:rPr>
        <w:t xml:space="preserve">autoencoder</w:t>
      </w:r>
      <w:r>
        <w:rPr>
          <w:rFonts w:ascii="Arial" w:cs="Arial" w:eastAsia="Arial" w:hAnsi="Arial"/>
          <w:color w:val="1f2733"/>
          <w:sz w:val="21"/>
          <w:szCs w:val="21"/>
          <w:rtl/>
        </w:rPr>
        <w:t xml:space="preserve">: شبكة عصبية صغيرة تتعلّم إعادة إنتاج مُدخلاتها. ندرّبها على البيانات الطبيعية فقط، فتصبح بارعة جدًا في إعادة إنتاج الطبيعي وسيّئة في إعادة إنتاج أي شيء غريب. حجم خطأ النسخ هو درجة الشذوذ: خطأ صغير = طبيعي، خطأ كبير = مريب. وإذا تجاوز الخطأ </w:t>
      </w:r>
      <w:r>
        <w:rPr>
          <w:rFonts w:ascii="Arial" w:cs="Arial" w:eastAsia="Arial" w:hAnsi="Arial"/>
          <w:b/>
          <w:bCs/>
          <w:color w:val="1f2733"/>
          <w:sz w:val="21"/>
          <w:szCs w:val="21"/>
          <w:rtl/>
        </w:rPr>
        <w:t xml:space="preserve">عتبة</w:t>
      </w:r>
      <w:r>
        <w:rPr>
          <w:rFonts w:ascii="Arial" w:cs="Arial" w:eastAsia="Arial" w:hAnsi="Arial"/>
          <w:color w:val="1f2733"/>
          <w:sz w:val="21"/>
          <w:szCs w:val="21"/>
          <w:rtl/>
        </w:rPr>
        <w:t xml:space="preserve"> (محسوبة من البيانات الطبيعية) نُطلق إنذارًا.</w:t>
      </w:r>
    </w:p>
    <w:tbl>
      <w:tblPr>
        <w:tblW w:type="pct" w:w="100%"/>
        <w:tblBorders>
          <w:top w:val="single" w:color="0e6fbf" w:sz="4"/>
          <w:left w:val="single" w:color="0e6fbf" w:sz="26"/>
          <w:bottom w:val="single" w:color="0e6fbf" w:sz="4"/>
          <w:right w:val="single" w:color="0e6fbf" w:sz="4"/>
          <w:insideH w:val="none"/>
          <w:insideV w:val="none"/>
        </w:tblBorders>
      </w:tblPr>
      <w:tblGrid>
        <w:gridCol w:w="100"/>
      </w:tblGrid>
      <w:tr>
        <w:tc>
          <w:tcPr>
            <w:shd w:fill="eef3fb"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Two branches, then fuse. We train one autoencoder on the PROCESS signals (level, flow, chlorine, pump, valve) and another on the NETWORK signals (packet rate, connections). The final alarm fires if EITHER branch is unhappy (the max / OR rule). That is why neither attack type can hide.</w:t>
            </w:r>
          </w:p>
          <w:p>
            <w:pPr>
              <w:bidi/>
              <w:jc w:val="right"/>
            </w:pPr>
            <w:r>
              <w:rPr>
                <w:rFonts w:ascii="Arial" w:cs="Arial" w:eastAsia="Arial" w:hAnsi="Arial"/>
                <w:color w:val="1f2733"/>
                <w:sz w:val="20"/>
                <w:szCs w:val="20"/>
                <w:rtl/>
              </w:rPr>
              <w:t xml:space="preserve">فرعان ثم دمج. ندرّب autoencoder على إشارات العملية (المستوى، التدفّق، الكلور، المضخّة، الصمّام)، وآخر على إشارات الشبكة (معدّل الحِزم، الاتصالات). ويُطلق الإنذار النهائي إذا انزعج أي من الفرعين (قاعدة الحد الأقصى / OR). لهذا لا يستطيع أي نوع من الهجومين الاختباء.</w:t>
            </w:r>
          </w:p>
        </w:tc>
      </w:tr>
    </w:tbl>
    <w:p>
      <w:pPr>
        <w:spacing w:after="120"/>
      </w:pPr>
      <w:r>
        <w:rPr>
          <w:sz w:val="6"/>
          <w:szCs w:val="6"/>
        </w:rPr>
        <w:t xml:space="preserve"/>
      </w:r>
    </w:p>
    <w:p>
      <w:pPr>
        <w:pStyle w:val="Heading2"/>
        <w:spacing w:after="30" w:before="240"/>
      </w:pPr>
      <w:r>
        <w:rPr>
          <w:rFonts w:ascii="Arial" w:cs="Arial" w:eastAsia="Arial" w:hAnsi="Arial"/>
          <w:b/>
          <w:bCs/>
          <w:color w:val="0e6fbf"/>
          <w:sz w:val="24"/>
          <w:szCs w:val="24"/>
        </w:rPr>
        <w:t xml:space="preserve">2.4  How we ship it (DevSecOps, Docker, Kubernetes)</w:t>
      </w:r>
    </w:p>
    <w:p>
      <w:pPr>
        <w:bidi/>
        <w:spacing w:after="90"/>
        <w:jc w:val="right"/>
      </w:pPr>
      <w:r>
        <w:rPr>
          <w:rFonts w:ascii="Arial" w:cs="Arial" w:eastAsia="Arial" w:hAnsi="Arial"/>
          <w:b/>
          <w:bCs/>
          <w:color w:val="5a6b85"/>
          <w:sz w:val="21"/>
          <w:szCs w:val="21"/>
          <w:rtl/>
        </w:rPr>
        <w:t xml:space="preserve">2.4  كيف ننشره</w:t>
      </w:r>
    </w:p>
    <w:p>
      <w:pPr>
        <w:spacing w:after="70" w:line="280"/>
      </w:pPr>
      <w:r>
        <w:rPr>
          <w:rFonts w:ascii="Arial" w:cs="Arial" w:eastAsia="Arial" w:hAnsi="Arial"/>
          <w:color w:val="1f2733"/>
          <w:sz w:val="21"/>
          <w:szCs w:val="21"/>
        </w:rPr>
        <w:t xml:space="preserve">A model in a notebook is not a product. We turn it into a real online service and run it the way modern companies run software:</w:t>
      </w:r>
    </w:p>
    <w:p>
      <w:pPr>
        <w:bidi/>
        <w:spacing w:after="150" w:line="300"/>
        <w:jc w:val="right"/>
      </w:pPr>
      <w:r>
        <w:rPr>
          <w:rFonts w:ascii="Arial" w:cs="Arial" w:eastAsia="Arial" w:hAnsi="Arial"/>
          <w:color w:val="1f2733"/>
          <w:sz w:val="21"/>
          <w:szCs w:val="21"/>
          <w:rtl/>
        </w:rPr>
        <w:t xml:space="preserve">النموذج داخل دفتر ملاحظات ليس منتجًا. نحوّله إلى خدمة إلكترونية حقيقية ونشغّله بالطريقة التي تُشغّل بها الشركات الحديثة البرمجيات:</w:t>
      </w:r>
    </w:p>
    <w:p>
      <w:pPr>
        <w:pStyle w:val="ListParagraph"/>
        <w:numPr>
          <w:ilvl w:val="0"/>
          <w:numId w:val="1"/>
        </w:numPr>
        <w:spacing w:after="40" w:line="272"/>
      </w:pPr>
      <w:r>
        <w:rPr>
          <w:rFonts w:ascii="Arial" w:cs="Arial" w:eastAsia="Arial" w:hAnsi="Arial"/>
          <w:b/>
          <w:bCs/>
          <w:color w:val="1f2733"/>
          <w:sz w:val="21"/>
          <w:szCs w:val="21"/>
        </w:rPr>
        <w:t xml:space="preserve">API / microservice: </w:t>
      </w:r>
      <w:r>
        <w:rPr>
          <w:rFonts w:ascii="Arial" w:cs="Arial" w:eastAsia="Arial" w:hAnsi="Arial"/>
          <w:color w:val="1f2733"/>
          <w:sz w:val="21"/>
          <w:szCs w:val="21"/>
        </w:rPr>
        <w:t xml:space="preserve">a small program (FastAPI) that receives sensor values over the web and returns a verdict.</w:t>
      </w:r>
    </w:p>
    <w:p>
      <w:pPr>
        <w:pStyle w:val="ListParagraph"/>
        <w:numPr>
          <w:ilvl w:val="0"/>
          <w:numId w:val="1"/>
        </w:numPr>
        <w:bidi/>
        <w:spacing w:after="70" w:line="300"/>
        <w:jc w:val="right"/>
      </w:pPr>
      <w:r>
        <w:rPr>
          <w:rFonts w:ascii="Arial" w:cs="Arial" w:eastAsia="Arial" w:hAnsi="Arial"/>
          <w:b/>
          <w:bCs/>
          <w:color w:val="1f2733"/>
          <w:sz w:val="21"/>
          <w:szCs w:val="21"/>
          <w:rtl/>
        </w:rPr>
        <w:t xml:space="preserve">خدمة مصغّرة (API): </w:t>
      </w:r>
      <w:r>
        <w:rPr>
          <w:rFonts w:ascii="Arial" w:cs="Arial" w:eastAsia="Arial" w:hAnsi="Arial"/>
          <w:color w:val="1f2733"/>
          <w:sz w:val="21"/>
          <w:szCs w:val="21"/>
          <w:rtl/>
        </w:rPr>
        <w:t xml:space="preserve">برنامج صغير (FastAPI) يستقبل قيم الحسّاسات عبر الويب ويعيد حُكمًا.</w:t>
      </w:r>
    </w:p>
    <w:p>
      <w:pPr>
        <w:pStyle w:val="ListParagraph"/>
        <w:numPr>
          <w:ilvl w:val="0"/>
          <w:numId w:val="1"/>
        </w:numPr>
        <w:spacing w:after="40" w:line="272"/>
      </w:pPr>
      <w:r>
        <w:rPr>
          <w:rFonts w:ascii="Arial" w:cs="Arial" w:eastAsia="Arial" w:hAnsi="Arial"/>
          <w:b/>
          <w:bCs/>
          <w:color w:val="1f2733"/>
          <w:sz w:val="21"/>
          <w:szCs w:val="21"/>
        </w:rPr>
        <w:t xml:space="preserve">Container (Docker): </w:t>
      </w:r>
      <w:r>
        <w:rPr>
          <w:rFonts w:ascii="Arial" w:cs="Arial" w:eastAsia="Arial" w:hAnsi="Arial"/>
          <w:color w:val="1f2733"/>
          <w:sz w:val="21"/>
          <w:szCs w:val="21"/>
        </w:rPr>
        <w:t xml:space="preserve">a sealed box that holds the program and everything it needs, so it runs the same on any machine.</w:t>
      </w:r>
    </w:p>
    <w:p>
      <w:pPr>
        <w:pStyle w:val="ListParagraph"/>
        <w:numPr>
          <w:ilvl w:val="0"/>
          <w:numId w:val="1"/>
        </w:numPr>
        <w:bidi/>
        <w:spacing w:after="70" w:line="300"/>
        <w:jc w:val="right"/>
      </w:pPr>
      <w:r>
        <w:rPr>
          <w:rFonts w:ascii="Arial" w:cs="Arial" w:eastAsia="Arial" w:hAnsi="Arial"/>
          <w:b/>
          <w:bCs/>
          <w:color w:val="1f2733"/>
          <w:sz w:val="21"/>
          <w:szCs w:val="21"/>
          <w:rtl/>
        </w:rPr>
        <w:t xml:space="preserve">حاوية (Docker): </w:t>
      </w:r>
      <w:r>
        <w:rPr>
          <w:rFonts w:ascii="Arial" w:cs="Arial" w:eastAsia="Arial" w:hAnsi="Arial"/>
          <w:color w:val="1f2733"/>
          <w:sz w:val="21"/>
          <w:szCs w:val="21"/>
          <w:rtl/>
        </w:rPr>
        <w:t xml:space="preserve">صندوق مُحكَم يحمل البرنامج وكل ما يحتاجه، فيعمل بنفس الشكل على أي جهاز.</w:t>
      </w:r>
    </w:p>
    <w:p>
      <w:pPr>
        <w:pStyle w:val="ListParagraph"/>
        <w:numPr>
          <w:ilvl w:val="0"/>
          <w:numId w:val="1"/>
        </w:numPr>
        <w:spacing w:after="40" w:line="272"/>
      </w:pPr>
      <w:r>
        <w:rPr>
          <w:rFonts w:ascii="Arial" w:cs="Arial" w:eastAsia="Arial" w:hAnsi="Arial"/>
          <w:b/>
          <w:bCs/>
          <w:color w:val="1f2733"/>
          <w:sz w:val="21"/>
          <w:szCs w:val="21"/>
        </w:rPr>
        <w:t xml:space="preserve">Kubernetes + auto-scaling (HPA): </w:t>
      </w:r>
      <w:r>
        <w:rPr>
          <w:rFonts w:ascii="Arial" w:cs="Arial" w:eastAsia="Arial" w:hAnsi="Arial"/>
          <w:color w:val="1f2733"/>
          <w:sz w:val="21"/>
          <w:szCs w:val="21"/>
        </w:rPr>
        <w:t xml:space="preserve">a manager that runs several copies of the box and adds more when traffic rises, then removes them when it falls.</w:t>
      </w:r>
    </w:p>
    <w:p>
      <w:pPr>
        <w:pStyle w:val="ListParagraph"/>
        <w:numPr>
          <w:ilvl w:val="0"/>
          <w:numId w:val="1"/>
        </w:numPr>
        <w:bidi/>
        <w:spacing w:after="70" w:line="300"/>
        <w:jc w:val="right"/>
      </w:pPr>
      <w:r>
        <w:rPr>
          <w:rFonts w:ascii="Arial" w:cs="Arial" w:eastAsia="Arial" w:hAnsi="Arial"/>
          <w:b/>
          <w:bCs/>
          <w:color w:val="1f2733"/>
          <w:sz w:val="21"/>
          <w:szCs w:val="21"/>
          <w:rtl/>
        </w:rPr>
        <w:t xml:space="preserve">Kubernetes والتوسّع التلقائي: </w:t>
      </w:r>
      <w:r>
        <w:rPr>
          <w:rFonts w:ascii="Arial" w:cs="Arial" w:eastAsia="Arial" w:hAnsi="Arial"/>
          <w:color w:val="1f2733"/>
          <w:sz w:val="21"/>
          <w:szCs w:val="21"/>
          <w:rtl/>
        </w:rPr>
        <w:t xml:space="preserve">مدير يشغّل عدّة نسخ من الصندوق ويزيدها عند ارتفاع الضغط ثم يقلّلها عند انخفاضه.</w:t>
      </w:r>
    </w:p>
    <w:p>
      <w:pPr>
        <w:pStyle w:val="ListParagraph"/>
        <w:numPr>
          <w:ilvl w:val="0"/>
          <w:numId w:val="1"/>
        </w:numPr>
        <w:spacing w:after="40" w:line="272"/>
      </w:pPr>
      <w:r>
        <w:rPr>
          <w:rFonts w:ascii="Arial" w:cs="Arial" w:eastAsia="Arial" w:hAnsi="Arial"/>
          <w:b/>
          <w:bCs/>
          <w:color w:val="1f2733"/>
          <w:sz w:val="21"/>
          <w:szCs w:val="21"/>
        </w:rPr>
        <w:t xml:space="preserve">DevSecOps CI/CD: </w:t>
      </w:r>
      <w:r>
        <w:rPr>
          <w:rFonts w:ascii="Arial" w:cs="Arial" w:eastAsia="Arial" w:hAnsi="Arial"/>
          <w:color w:val="1f2733"/>
          <w:sz w:val="21"/>
          <w:szCs w:val="21"/>
        </w:rPr>
        <w:t xml:space="preserve">an automatic assembly line that, on every code change, checks quality and SECURITY before the code is allowed to ship.</w:t>
      </w:r>
    </w:p>
    <w:p>
      <w:pPr>
        <w:pStyle w:val="ListParagraph"/>
        <w:numPr>
          <w:ilvl w:val="0"/>
          <w:numId w:val="1"/>
        </w:numPr>
        <w:bidi/>
        <w:spacing w:after="70" w:line="300"/>
        <w:jc w:val="right"/>
      </w:pPr>
      <w:r>
        <w:rPr>
          <w:rFonts w:ascii="Arial" w:cs="Arial" w:eastAsia="Arial" w:hAnsi="Arial"/>
          <w:b/>
          <w:bCs/>
          <w:color w:val="1f2733"/>
          <w:sz w:val="21"/>
          <w:szCs w:val="21"/>
          <w:rtl/>
        </w:rPr>
        <w:t xml:space="preserve">خط DevSecOps: </w:t>
      </w:r>
      <w:r>
        <w:rPr>
          <w:rFonts w:ascii="Arial" w:cs="Arial" w:eastAsia="Arial" w:hAnsi="Arial"/>
          <w:color w:val="1f2733"/>
          <w:sz w:val="21"/>
          <w:szCs w:val="21"/>
          <w:rtl/>
        </w:rPr>
        <w:t xml:space="preserve">خط إنتاج تلقائي يفحص الجودة والأمن عند كل تعديل قبل السماح بنشر الكود.</w:t>
      </w:r>
    </w:p>
    <w:p>
      <w:pPr>
        <w:pStyle w:val="ListParagraph"/>
        <w:numPr>
          <w:ilvl w:val="0"/>
          <w:numId w:val="1"/>
        </w:numPr>
        <w:spacing w:after="40" w:line="272"/>
      </w:pPr>
      <w:r>
        <w:rPr>
          <w:rFonts w:ascii="Arial" w:cs="Arial" w:eastAsia="Arial" w:hAnsi="Arial"/>
          <w:b/>
          <w:bCs/>
          <w:color w:val="1f2733"/>
          <w:sz w:val="21"/>
          <w:szCs w:val="21"/>
        </w:rPr>
        <w:t xml:space="preserve">Prometheus + Grafana: </w:t>
      </w:r>
      <w:r>
        <w:rPr>
          <w:rFonts w:ascii="Arial" w:cs="Arial" w:eastAsia="Arial" w:hAnsi="Arial"/>
          <w:color w:val="1f2733"/>
          <w:sz w:val="21"/>
          <w:szCs w:val="21"/>
        </w:rPr>
        <w:t xml:space="preserve">tools that collect live numbers (requests, alarms, speed) and draw them as dashboards.</w:t>
      </w:r>
    </w:p>
    <w:p>
      <w:pPr>
        <w:pStyle w:val="ListParagraph"/>
        <w:numPr>
          <w:ilvl w:val="0"/>
          <w:numId w:val="1"/>
        </w:numPr>
        <w:bidi/>
        <w:spacing w:after="70" w:line="300"/>
        <w:jc w:val="right"/>
      </w:pPr>
      <w:r>
        <w:rPr>
          <w:rFonts w:ascii="Arial" w:cs="Arial" w:eastAsia="Arial" w:hAnsi="Arial"/>
          <w:b/>
          <w:bCs/>
          <w:color w:val="1f2733"/>
          <w:sz w:val="21"/>
          <w:szCs w:val="21"/>
          <w:rtl/>
        </w:rPr>
        <w:t xml:space="preserve">Prometheus وGrafana: </w:t>
      </w:r>
      <w:r>
        <w:rPr>
          <w:rFonts w:ascii="Arial" w:cs="Arial" w:eastAsia="Arial" w:hAnsi="Arial"/>
          <w:color w:val="1f2733"/>
          <w:sz w:val="21"/>
          <w:szCs w:val="21"/>
          <w:rtl/>
        </w:rPr>
        <w:t xml:space="preserve">أدوات تجمع أرقامًا حيّة (الطلبات، الإنذارات، السرعة) وترسمها كلوحات متابعة.</w:t>
      </w:r>
    </w:p>
    <w:p>
      <w:pPr>
        <w:pStyle w:val="Heading1"/>
        <w:pBdr>
          <w:bottom w:val="single" w:color="c9d6ea" w:sz="6" w:space="6"/>
        </w:pBdr>
        <w:spacing w:after="40" w:before="340"/>
      </w:pPr>
      <w:r>
        <w:rPr>
          <w:rFonts w:ascii="Arial" w:cs="Arial" w:eastAsia="Arial" w:hAnsi="Arial"/>
          <w:b/>
          <w:bCs/>
          <w:color w:val="13315e"/>
          <w:sz w:val="28"/>
          <w:szCs w:val="28"/>
        </w:rPr>
        <w:t xml:space="preserve">3.  The data we used</w:t>
      </w:r>
    </w:p>
    <w:p>
      <w:pPr>
        <w:bidi/>
        <w:spacing w:after="150"/>
        <w:jc w:val="right"/>
      </w:pPr>
      <w:r>
        <w:rPr>
          <w:rFonts w:ascii="Arial" w:cs="Arial" w:eastAsia="Arial" w:hAnsi="Arial"/>
          <w:b/>
          <w:bCs/>
          <w:color w:val="0e6fbf"/>
          <w:sz w:val="24"/>
          <w:szCs w:val="24"/>
          <w:rtl/>
        </w:rPr>
        <w:t xml:space="preserve">3.  البيانات اللي استخدمناها</w:t>
      </w:r>
    </w:p>
    <w:p>
      <w:pPr>
        <w:spacing w:after="70" w:line="280"/>
      </w:pPr>
      <w:r>
        <w:rPr>
          <w:rFonts w:ascii="Arial" w:cs="Arial" w:eastAsia="Arial" w:hAnsi="Arial"/>
          <w:b/>
          <w:bCs/>
          <w:color w:val="1f2733"/>
          <w:sz w:val="21"/>
          <w:szCs w:val="21"/>
        </w:rPr>
        <w:t xml:space="preserve">SWaT</w:t>
      </w:r>
      <w:r>
        <w:rPr>
          <w:rFonts w:ascii="Arial" w:cs="Arial" w:eastAsia="Arial" w:hAnsi="Arial"/>
          <w:color w:val="1f2733"/>
          <w:sz w:val="21"/>
          <w:szCs w:val="21"/>
        </w:rPr>
        <w:t xml:space="preserve"> (Secure Water Treatment) is a well-known research testbed: a real small water-treatment plant that researchers ran normally and then attacked, recording every sensor and every network packet. We used the </w:t>
      </w:r>
      <w:r>
        <w:rPr>
          <w:rFonts w:ascii="Arial" w:cs="Arial" w:eastAsia="Arial" w:hAnsi="Arial"/>
          <w:b/>
          <w:bCs/>
          <w:color w:val="1f2733"/>
          <w:sz w:val="21"/>
          <w:szCs w:val="21"/>
        </w:rPr>
        <w:t xml:space="preserve">SWaT A6 (Dec 2019)</w:t>
      </w:r>
      <w:r>
        <w:rPr>
          <w:rFonts w:ascii="Arial" w:cs="Arial" w:eastAsia="Arial" w:hAnsi="Arial"/>
          <w:color w:val="1f2733"/>
          <w:sz w:val="21"/>
          <w:szCs w:val="21"/>
        </w:rPr>
        <w:t xml:space="preserve"> release, which contains the process readings, the network capture, and the list of attacks. </w:t>
      </w:r>
      <w:r>
        <w:rPr>
          <w:rFonts w:ascii="Arial" w:cs="Arial" w:eastAsia="Arial" w:hAnsi="Arial"/>
          <w:b/>
          <w:bCs/>
          <w:color w:val="1f2733"/>
          <w:sz w:val="21"/>
          <w:szCs w:val="21"/>
        </w:rPr>
        <w:t xml:space="preserve">WADI</w:t>
      </w:r>
      <w:r>
        <w:rPr>
          <w:rFonts w:ascii="Arial" w:cs="Arial" w:eastAsia="Arial" w:hAnsi="Arial"/>
          <w:color w:val="1f2733"/>
          <w:sz w:val="21"/>
          <w:szCs w:val="21"/>
        </w:rPr>
        <w:t xml:space="preserve"> is a larger water-distribution testbed we keep as a second dataset to show the approach generalizes.</w:t>
      </w:r>
    </w:p>
    <w:p>
      <w:pPr>
        <w:bidi/>
        <w:spacing w:after="150" w:line="300"/>
        <w:jc w:val="right"/>
      </w:pPr>
      <w:r>
        <w:rPr>
          <w:rFonts w:ascii="Arial" w:cs="Arial" w:eastAsia="Arial" w:hAnsi="Arial"/>
          <w:b/>
          <w:bCs/>
          <w:color w:val="1f2733"/>
          <w:sz w:val="21"/>
          <w:szCs w:val="21"/>
        </w:rPr>
        <w:t xml:space="preserve">SWaT</w:t>
      </w:r>
      <w:r>
        <w:rPr>
          <w:rFonts w:ascii="Arial" w:cs="Arial" w:eastAsia="Arial" w:hAnsi="Arial"/>
          <w:color w:val="1f2733"/>
          <w:sz w:val="21"/>
          <w:szCs w:val="21"/>
          <w:rtl/>
        </w:rPr>
        <w:t xml:space="preserve"> هو منصّة بحثية شهيرة: محطة معالجة مياه صغيرة حقيقية شغّلها الباحثون بشكل طبيعي ثم هاجموها، مع تسجيل كل حسّاس وكل حزمة شبكة. استخدمنا إصدار </w:t>
      </w:r>
      <w:r>
        <w:rPr>
          <w:rFonts w:ascii="Arial" w:cs="Arial" w:eastAsia="Arial" w:hAnsi="Arial"/>
          <w:b/>
          <w:bCs/>
          <w:color w:val="1f2733"/>
          <w:sz w:val="21"/>
          <w:szCs w:val="21"/>
        </w:rPr>
        <w:t xml:space="preserve">SWaT A6 (ديسمبر 2019)</w:t>
      </w:r>
      <w:r>
        <w:rPr>
          <w:rFonts w:ascii="Arial" w:cs="Arial" w:eastAsia="Arial" w:hAnsi="Arial"/>
          <w:color w:val="1f2733"/>
          <w:sz w:val="21"/>
          <w:szCs w:val="21"/>
          <w:rtl/>
        </w:rPr>
        <w:t xml:space="preserve"> الذي يحتوي قراءات العملية وتسجيل الشبكة وقائمة الهجمات. أما </w:t>
      </w:r>
      <w:r>
        <w:rPr>
          <w:rFonts w:ascii="Arial" w:cs="Arial" w:eastAsia="Arial" w:hAnsi="Arial"/>
          <w:b/>
          <w:bCs/>
          <w:color w:val="1f2733"/>
          <w:sz w:val="21"/>
          <w:szCs w:val="21"/>
        </w:rPr>
        <w:t xml:space="preserve">WADI</w:t>
      </w:r>
      <w:r>
        <w:rPr>
          <w:rFonts w:ascii="Arial" w:cs="Arial" w:eastAsia="Arial" w:hAnsi="Arial"/>
          <w:color w:val="1f2733"/>
          <w:sz w:val="21"/>
          <w:szCs w:val="21"/>
          <w:rtl/>
        </w:rPr>
        <w:t xml:space="preserve"> فهو منصّة توزيع مياه أكبر نحتفظ بها كمجموعة بيانات ثانية لإظهار تعميم الطريقة.</w:t>
      </w:r>
    </w:p>
    <w:tbl>
      <w:tblPr>
        <w:tblW w:type="pct" w:w="100%"/>
        <w:tblBorders>
          <w:top w:val="single" w:color="9a6b00" w:sz="4"/>
          <w:left w:val="single" w:color="9a6b00" w:sz="26"/>
          <w:bottom w:val="single" w:color="9a6b00" w:sz="4"/>
          <w:right w:val="single" w:color="9a6b00" w:sz="4"/>
          <w:insideH w:val="none"/>
          <w:insideV w:val="none"/>
        </w:tblBorders>
      </w:tblPr>
      <w:tblGrid>
        <w:gridCol w:w="100"/>
      </w:tblGrid>
      <w:tr>
        <w:tc>
          <w:tcPr>
            <w:shd w:fill="fff6e6"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Honesty note for the defense: our numbers are network ROC-AUC 0.686 and PR-AUC 0.354, and best fused ROC-AUC 0.78. These are realistic, un-inflated results because we never tuned on the test attacks. The strength of the project is COVERAGE: the fused detector catches both attack types (100% each in the live demo), with no blind spot.</w:t>
            </w:r>
          </w:p>
          <w:p>
            <w:pPr>
              <w:bidi/>
              <w:jc w:val="right"/>
            </w:pPr>
            <w:r>
              <w:rPr>
                <w:rFonts w:ascii="Arial" w:cs="Arial" w:eastAsia="Arial" w:hAnsi="Arial"/>
                <w:color w:val="1f2733"/>
                <w:sz w:val="20"/>
                <w:szCs w:val="20"/>
                <w:rtl/>
              </w:rPr>
              <w:t xml:space="preserve">ملاحظة أمانة للمناقشة: أرقامنا هي ROC-AUC للشبكة 0.686 وPR-AUC 0.354، وأفضل ROC-AUC مدموج 0.78. هذه نتائج واقعية غير مُبالَغ فيها لأننا لم نضبط النموذج على هجمات الاختبار. قوّة المشروع في التغطية: الكاشف المدموج يمسك نوعَي الهجوم (100% لكلٍّ في العرض الحيّ) دون أي نقطة عمياء.</w:t>
            </w:r>
          </w:p>
        </w:tc>
      </w:tr>
    </w:tbl>
    <w:p>
      <w:pPr>
        <w:spacing w:after="120"/>
      </w:pPr>
      <w:r>
        <w:rPr>
          <w:sz w:val="6"/>
          <w:szCs w:val="6"/>
        </w:rPr>
        <w:t xml:space="preserve"/>
      </w:r>
    </w:p>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4.  How we built it, step by step</w:t>
      </w:r>
    </w:p>
    <w:p>
      <w:pPr>
        <w:bidi/>
        <w:spacing w:after="150"/>
        <w:jc w:val="right"/>
      </w:pPr>
      <w:r>
        <w:rPr>
          <w:rFonts w:ascii="Arial" w:cs="Arial" w:eastAsia="Arial" w:hAnsi="Arial"/>
          <w:b/>
          <w:bCs/>
          <w:color w:val="0e6fbf"/>
          <w:sz w:val="24"/>
          <w:szCs w:val="24"/>
          <w:rtl/>
        </w:rPr>
        <w:t xml:space="preserve">4.  خطوات البناء بالترتيب</w:t>
      </w:r>
    </w:p>
    <w:p>
      <w:pPr>
        <w:spacing w:after="70" w:line="280"/>
      </w:pPr>
      <w:r>
        <w:rPr>
          <w:rFonts w:ascii="Arial" w:cs="Arial" w:eastAsia="Arial" w:hAnsi="Arial"/>
          <w:i/>
          <w:iCs/>
          <w:color w:val="5a6b85"/>
          <w:sz w:val="21"/>
          <w:szCs w:val="21"/>
        </w:rPr>
        <w:t xml:space="preserve">This is the whole journey in order. Each step says WHAT we did, WHY, and WHERE the code is.</w:t>
      </w:r>
    </w:p>
    <w:p>
      <w:pPr>
        <w:bidi/>
        <w:spacing w:after="150" w:line="300"/>
        <w:jc w:val="right"/>
      </w:pPr>
      <w:r>
        <w:rPr>
          <w:rFonts w:ascii="Arial" w:cs="Arial" w:eastAsia="Arial" w:hAnsi="Arial"/>
          <w:i/>
          <w:iCs/>
          <w:color w:val="5a6b85"/>
          <w:sz w:val="21"/>
          <w:szCs w:val="21"/>
          <w:rtl/>
        </w:rPr>
        <w:t xml:space="preserve">هذه هي الرحلة كاملة بالترتيب. كل خطوة توضّح ماذا فعلنا، ولماذا، وأين الكود.</w:t>
      </w:r>
    </w:p>
    <w:p>
      <w:pPr>
        <w:pStyle w:val="Heading2"/>
        <w:spacing w:after="30" w:before="240"/>
      </w:pPr>
      <w:r>
        <w:rPr>
          <w:rFonts w:ascii="Arial" w:cs="Arial" w:eastAsia="Arial" w:hAnsi="Arial"/>
          <w:b/>
          <w:bCs/>
          <w:color w:val="0e6fbf"/>
          <w:sz w:val="24"/>
          <w:szCs w:val="24"/>
        </w:rPr>
        <w:t xml:space="preserve">Step 1  -  Understand the data and extract network features</w:t>
      </w:r>
    </w:p>
    <w:p>
      <w:pPr>
        <w:bidi/>
        <w:spacing w:after="90"/>
        <w:jc w:val="right"/>
      </w:pPr>
      <w:r>
        <w:rPr>
          <w:rFonts w:ascii="Arial" w:cs="Arial" w:eastAsia="Arial" w:hAnsi="Arial"/>
          <w:b/>
          <w:bCs/>
          <w:color w:val="5a6b85"/>
          <w:sz w:val="21"/>
          <w:szCs w:val="21"/>
          <w:rtl/>
        </w:rPr>
        <w:t xml:space="preserve">الخطوة 1 - فهم البيانات واستخراج ميزات الشبكة</w:t>
      </w:r>
    </w:p>
    <w:p>
      <w:pPr>
        <w:spacing w:after="70" w:line="280"/>
      </w:pPr>
      <w:r>
        <w:rPr>
          <w:rFonts w:ascii="Arial" w:cs="Arial" w:eastAsia="Arial" w:hAnsi="Arial"/>
          <w:color w:val="1f2733"/>
          <w:sz w:val="21"/>
          <w:szCs w:val="21"/>
        </w:rPr>
        <w:t xml:space="preserve">The process readings come as a table already. The network comes as a raw packet capture (a .pcap file), which a model cannot read directly. We wrote a pure-Python script that turns packets into one row of numbers per second: mainly </w:t>
      </w:r>
      <w:r>
        <w:rPr>
          <w:rFonts w:ascii="Arial" w:cs="Arial" w:eastAsia="Arial" w:hAnsi="Arial"/>
          <w:b/>
          <w:bCs/>
          <w:color w:val="1f2733"/>
          <w:sz w:val="21"/>
          <w:szCs w:val="21"/>
        </w:rPr>
        <w:t xml:space="preserve">PKT_RATE</w:t>
      </w:r>
      <w:r>
        <w:rPr>
          <w:rFonts w:ascii="Arial" w:cs="Arial" w:eastAsia="Arial" w:hAnsi="Arial"/>
          <w:color w:val="1f2733"/>
          <w:sz w:val="21"/>
          <w:szCs w:val="21"/>
        </w:rPr>
        <w:t xml:space="preserve"> (packets per second) and </w:t>
      </w:r>
      <w:r>
        <w:rPr>
          <w:rFonts w:ascii="Arial" w:cs="Arial" w:eastAsia="Arial" w:hAnsi="Arial"/>
          <w:b/>
          <w:bCs/>
          <w:color w:val="1f2733"/>
          <w:sz w:val="21"/>
          <w:szCs w:val="21"/>
        </w:rPr>
        <w:t xml:space="preserve">N_CONN</w:t>
      </w:r>
      <w:r>
        <w:rPr>
          <w:rFonts w:ascii="Arial" w:cs="Arial" w:eastAsia="Arial" w:hAnsi="Arial"/>
          <w:color w:val="1f2733"/>
          <w:sz w:val="21"/>
          <w:szCs w:val="21"/>
        </w:rPr>
        <w:t xml:space="preserve"> (active connections). Now both modalities are simple numeric tables aligned by time.</w:t>
      </w:r>
    </w:p>
    <w:p>
      <w:pPr>
        <w:bidi/>
        <w:spacing w:after="150" w:line="300"/>
        <w:jc w:val="right"/>
      </w:pPr>
      <w:r>
        <w:rPr>
          <w:rFonts w:ascii="Arial" w:cs="Arial" w:eastAsia="Arial" w:hAnsi="Arial"/>
          <w:color w:val="1f2733"/>
          <w:sz w:val="21"/>
          <w:szCs w:val="21"/>
          <w:rtl/>
        </w:rPr>
        <w:t xml:space="preserve">قراءات العملية تأتي كجدول جاهز. أما الشبكة فتأتي كتسجيل حِزم خام (ملف pcap) لا يستطيع النموذج قراءته مباشرة. كتبنا سكربت بايثون خالص يحوّل الحِزم إلى صفٍّ من الأرقام لكل ثانية: أساسًا </w:t>
      </w:r>
      <w:r>
        <w:rPr>
          <w:rFonts w:ascii="Arial" w:cs="Arial" w:eastAsia="Arial" w:hAnsi="Arial"/>
          <w:b/>
          <w:bCs/>
          <w:color w:val="1f2733"/>
          <w:sz w:val="21"/>
          <w:szCs w:val="21"/>
        </w:rPr>
        <w:t xml:space="preserve">PKT_RATE</w:t>
      </w:r>
      <w:r>
        <w:rPr>
          <w:rFonts w:ascii="Arial" w:cs="Arial" w:eastAsia="Arial" w:hAnsi="Arial"/>
          <w:color w:val="1f2733"/>
          <w:sz w:val="21"/>
          <w:szCs w:val="21"/>
          <w:rtl/>
        </w:rPr>
        <w:t xml:space="preserve"> (حِزم/ثانية) و</w:t>
      </w:r>
      <w:r>
        <w:rPr>
          <w:rFonts w:ascii="Arial" w:cs="Arial" w:eastAsia="Arial" w:hAnsi="Arial"/>
          <w:b/>
          <w:bCs/>
          <w:color w:val="1f2733"/>
          <w:sz w:val="21"/>
          <w:szCs w:val="21"/>
        </w:rPr>
        <w:t xml:space="preserve">N_CONN</w:t>
      </w:r>
      <w:r>
        <w:rPr>
          <w:rFonts w:ascii="Arial" w:cs="Arial" w:eastAsia="Arial" w:hAnsi="Arial"/>
          <w:color w:val="1f2733"/>
          <w:sz w:val="21"/>
          <w:szCs w:val="21"/>
          <w:rtl/>
        </w:rPr>
        <w:t xml:space="preserve"> (الاتصالات النشطة). الآن أصبح النوعان جدولين رقميين بسيطين متوافقين زمنيًا.</w:t>
      </w:r>
    </w:p>
    <w:p>
      <w:pPr>
        <w:spacing w:after="20" w:before="80"/>
      </w:pPr>
      <w:r>
        <w:rPr>
          <w:rFonts w:ascii="Arial" w:cs="Arial" w:eastAsia="Arial" w:hAnsi="Arial"/>
          <w:i/>
          <w:iCs/>
          <w:color w:val="5a6b85"/>
          <w:sz w:val="18"/>
          <w:szCs w:val="18"/>
        </w:rPr>
        <w:t xml:space="preserve">What the feature extractor produces:</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File:  extract_network_features.py</w:t>
            </w:r>
          </w:p>
          <w:p>
            <w:pPr>
              <w:spacing w:after="0" w:line="250"/>
            </w:pPr>
            <w:r>
              <w:rPr>
                <w:rFonts w:ascii="Consolas" w:cs="Consolas" w:eastAsia="Consolas" w:hAnsi="Consolas"/>
                <w:color w:val="d6e2f5"/>
                <w:sz w:val="18"/>
                <w:szCs w:val="18"/>
              </w:rPr>
              <w:t xml:space="preserve"> </w:t>
            </w:r>
          </w:p>
          <w:p>
            <w:pPr>
              <w:spacing w:after="0" w:line="250"/>
            </w:pPr>
            <w:r>
              <w:rPr>
                <w:rFonts w:ascii="Consolas" w:cs="Consolas" w:eastAsia="Consolas" w:hAnsi="Consolas"/>
                <w:color w:val="d6e2f5"/>
                <w:sz w:val="18"/>
                <w:szCs w:val="18"/>
              </w:rPr>
              <w:t xml:space="preserve">pcap  -&gt;  per-second features  -&gt;  sample_A6.csv</w:t>
            </w:r>
          </w:p>
          <w:p>
            <w:pPr>
              <w:spacing w:after="0" w:line="250"/>
            </w:pPr>
            <w:r>
              <w:rPr>
                <w:rFonts w:ascii="Consolas" w:cs="Consolas" w:eastAsia="Consolas" w:hAnsi="Consolas"/>
                <w:color w:val="d6e2f5"/>
                <w:sz w:val="18"/>
                <w:szCs w:val="18"/>
              </w:rPr>
              <w:t xml:space="preserve">    PKT_RATE, N_CONN, ...  (one row every second)</w:t>
            </w:r>
          </w:p>
        </w:tc>
      </w:tr>
    </w:tbl>
    <w:p>
      <w:pPr>
        <w:spacing w:after="100"/>
      </w:pPr>
      <w:r>
        <w:rPr>
          <w:sz w:val="6"/>
          <w:szCs w:val="6"/>
        </w:rPr>
        <w:t xml:space="preserve"/>
      </w:r>
    </w:p>
    <w:p>
      <w:pPr>
        <w:pStyle w:val="Heading2"/>
        <w:spacing w:after="30" w:before="240"/>
      </w:pPr>
      <w:r>
        <w:rPr>
          <w:rFonts w:ascii="Arial" w:cs="Arial" w:eastAsia="Arial" w:hAnsi="Arial"/>
          <w:b/>
          <w:bCs/>
          <w:color w:val="0e6fbf"/>
          <w:sz w:val="24"/>
          <w:szCs w:val="24"/>
        </w:rPr>
        <w:t xml:space="preserve">Step 2  -  Train the detector on normal data</w:t>
      </w:r>
    </w:p>
    <w:p>
      <w:pPr>
        <w:bidi/>
        <w:spacing w:after="90"/>
        <w:jc w:val="right"/>
      </w:pPr>
      <w:r>
        <w:rPr>
          <w:rFonts w:ascii="Arial" w:cs="Arial" w:eastAsia="Arial" w:hAnsi="Arial"/>
          <w:b/>
          <w:bCs/>
          <w:color w:val="5a6b85"/>
          <w:sz w:val="21"/>
          <w:szCs w:val="21"/>
          <w:rtl/>
        </w:rPr>
        <w:t xml:space="preserve">الخطوة 2 - تدريب الكاشف على البيانات الطبيعية</w:t>
      </w:r>
    </w:p>
    <w:p>
      <w:pPr>
        <w:spacing w:after="70" w:line="280"/>
      </w:pPr>
      <w:r>
        <w:rPr>
          <w:rFonts w:ascii="Arial" w:cs="Arial" w:eastAsia="Arial" w:hAnsi="Arial"/>
          <w:color w:val="1f2733"/>
          <w:sz w:val="21"/>
          <w:szCs w:val="21"/>
        </w:rPr>
        <w:t xml:space="preserve">In the notebook (SWaT_Anomaly_Detection.ipynb) we standardize the features (so big and small numbers are comparable), then train the autoencoder ONLY on normal periods. We compute the reconstruction error on normal data and set the threshold at a high percentile (the 99th), so normal almost never crosses it. No attack labels are used for training.</w:t>
      </w:r>
    </w:p>
    <w:p>
      <w:pPr>
        <w:bidi/>
        <w:spacing w:after="150" w:line="300"/>
        <w:jc w:val="right"/>
      </w:pPr>
      <w:r>
        <w:rPr>
          <w:rFonts w:ascii="Arial" w:cs="Arial" w:eastAsia="Arial" w:hAnsi="Arial"/>
          <w:color w:val="1f2733"/>
          <w:sz w:val="21"/>
          <w:szCs w:val="21"/>
          <w:rtl/>
        </w:rPr>
        <w:t xml:space="preserve">في الدفتر (SWaT_Anomaly_Detection.ipynb) نُوحّد مقاييس الميزات (لتصبح الأرقام الكبيرة والصغيرة قابلة للمقارنة)، ثم ندرّب الـ autoencoder على الفترات الطبيعية فقط. نحسب خطأ إعادة الإنتاج على البيانات الطبيعية ونضع العتبة عند نسبة مئوية عالية (المئين 99)، بحيث لا يتجاوزها الطبيعي إلا نادرًا. ولا نستخدم أي تسميات هجوم في التدريب.</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 the model architecture (from model.py)</w:t>
            </w:r>
          </w:p>
          <w:p>
            <w:pPr>
              <w:spacing w:after="0" w:line="250"/>
            </w:pPr>
            <w:r>
              <w:rPr>
                <w:rFonts w:ascii="Consolas" w:cs="Consolas" w:eastAsia="Consolas" w:hAnsi="Consolas"/>
                <w:color w:val="d6e2f5"/>
                <w:sz w:val="18"/>
                <w:szCs w:val="18"/>
              </w:rPr>
              <w:t xml:space="preserve">class DenseAE(nn.Module):</w:t>
            </w:r>
          </w:p>
          <w:p>
            <w:pPr>
              <w:spacing w:after="0" w:line="250"/>
            </w:pPr>
            <w:r>
              <w:rPr>
                <w:rFonts w:ascii="Consolas" w:cs="Consolas" w:eastAsia="Consolas" w:hAnsi="Consolas"/>
                <w:color w:val="d6e2f5"/>
                <w:sz w:val="18"/>
                <w:szCs w:val="18"/>
              </w:rPr>
              <w:t xml:space="preserve">    # encoder squeezes:  n_features -&gt; 64 -&gt; 32 -&gt; 16</w:t>
            </w:r>
          </w:p>
          <w:p>
            <w:pPr>
              <w:spacing w:after="0" w:line="250"/>
            </w:pPr>
            <w:r>
              <w:rPr>
                <w:rFonts w:ascii="Consolas" w:cs="Consolas" w:eastAsia="Consolas" w:hAnsi="Consolas"/>
                <w:color w:val="d6e2f5"/>
                <w:sz w:val="18"/>
                <w:szCs w:val="18"/>
              </w:rPr>
              <w:t xml:space="preserve">    # decoder rebuilds:  16 -&gt; 32 -&gt; 64 -&gt; n_features</w:t>
            </w:r>
          </w:p>
          <w:p>
            <w:pPr>
              <w:spacing w:after="0" w:line="250"/>
            </w:pPr>
            <w:r>
              <w:rPr>
                <w:rFonts w:ascii="Consolas" w:cs="Consolas" w:eastAsia="Consolas" w:hAnsi="Consolas"/>
                <w:color w:val="d6e2f5"/>
                <w:sz w:val="18"/>
                <w:szCs w:val="18"/>
              </w:rPr>
              <w:t xml:space="preserve"> </w:t>
            </w:r>
          </w:p>
          <w:p>
            <w:pPr>
              <w:spacing w:after="0" w:line="250"/>
            </w:pPr>
            <w:r>
              <w:rPr>
                <w:rFonts w:ascii="Consolas" w:cs="Consolas" w:eastAsia="Consolas" w:hAnsi="Consolas"/>
                <w:color w:val="d6e2f5"/>
                <w:sz w:val="18"/>
                <w:szCs w:val="18"/>
              </w:rPr>
              <w:t xml:space="preserve"># anomaly score = mean squared error between input and its rebuild</w:t>
            </w:r>
          </w:p>
          <w:p>
            <w:pPr>
              <w:spacing w:after="0" w:line="250"/>
            </w:pPr>
            <w:r>
              <w:rPr>
                <w:rFonts w:ascii="Consolas" w:cs="Consolas" w:eastAsia="Consolas" w:hAnsi="Consolas"/>
                <w:color w:val="d6e2f5"/>
                <w:sz w:val="18"/>
                <w:szCs w:val="18"/>
              </w:rPr>
              <w:t xml:space="preserve">err = mean((x - reconstruction)^2)</w:t>
            </w:r>
          </w:p>
          <w:p>
            <w:pPr>
              <w:spacing w:after="0" w:line="250"/>
            </w:pPr>
            <w:r>
              <w:rPr>
                <w:rFonts w:ascii="Consolas" w:cs="Consolas" w:eastAsia="Consolas" w:hAnsi="Consolas"/>
                <w:color w:val="d6e2f5"/>
                <w:sz w:val="18"/>
                <w:szCs w:val="18"/>
              </w:rPr>
              <w:t xml:space="preserve">anomaly = err &gt;= threshold      # threshold = 99th percentile on normal</w:t>
            </w:r>
          </w:p>
        </w:tc>
      </w:tr>
    </w:tbl>
    <w:p>
      <w:pPr>
        <w:spacing w:after="100"/>
      </w:pPr>
      <w:r>
        <w:rPr>
          <w:sz w:val="6"/>
          <w:szCs w:val="6"/>
        </w:rPr>
        <w:t xml:space="preserve"/>
      </w:r>
    </w:p>
    <w:p>
      <w:pPr>
        <w:pStyle w:val="Heading2"/>
        <w:spacing w:after="30" w:before="240"/>
      </w:pPr>
      <w:r>
        <w:rPr>
          <w:rFonts w:ascii="Arial" w:cs="Arial" w:eastAsia="Arial" w:hAnsi="Arial"/>
          <w:b/>
          <w:bCs/>
          <w:color w:val="0e6fbf"/>
          <w:sz w:val="24"/>
          <w:szCs w:val="24"/>
        </w:rPr>
        <w:t xml:space="preserve">Step 3  -  Fuse the process and network branches</w:t>
      </w:r>
    </w:p>
    <w:p>
      <w:pPr>
        <w:bidi/>
        <w:spacing w:after="90"/>
        <w:jc w:val="right"/>
      </w:pPr>
      <w:r>
        <w:rPr>
          <w:rFonts w:ascii="Arial" w:cs="Arial" w:eastAsia="Arial" w:hAnsi="Arial"/>
          <w:b/>
          <w:bCs/>
          <w:color w:val="5a6b85"/>
          <w:sz w:val="21"/>
          <w:szCs w:val="21"/>
          <w:rtl/>
        </w:rPr>
        <w:t xml:space="preserve">الخطوة 3 - دمج فرعَي العملية والشبكة</w:t>
      </w:r>
    </w:p>
    <w:p>
      <w:pPr>
        <w:spacing w:after="70" w:line="280"/>
      </w:pPr>
      <w:r>
        <w:rPr>
          <w:rFonts w:ascii="Arial" w:cs="Arial" w:eastAsia="Arial" w:hAnsi="Arial"/>
          <w:color w:val="1f2733"/>
          <w:sz w:val="21"/>
          <w:szCs w:val="21"/>
        </w:rPr>
        <w:t xml:space="preserve">We run two branches and combine their scores by taking the maximum (the OR rule): if either branch is over its threshold, the fused detector alarms. This is exactly why a sensor spoof (seen only by the process branch) and a network flood (seen only by the network branch) are both caught.</w:t>
      </w:r>
    </w:p>
    <w:p>
      <w:pPr>
        <w:bidi/>
        <w:spacing w:after="150" w:line="300"/>
        <w:jc w:val="right"/>
      </w:pPr>
      <w:r>
        <w:rPr>
          <w:rFonts w:ascii="Arial" w:cs="Arial" w:eastAsia="Arial" w:hAnsi="Arial"/>
          <w:color w:val="1f2733"/>
          <w:sz w:val="21"/>
          <w:szCs w:val="21"/>
          <w:rtl/>
        </w:rPr>
        <w:t xml:space="preserve">نشغّل فرعين ونجمع درجاتهما بأخذ القيمة الأكبر (قاعدة OR): إذا تجاوز أي فرع عتبته يُطلق الكاشف المدموج الإنذار. لهذا بالضبط يُمسَك كلٌّ من تزييف الحسّاس (يراه فرع العملية فقط) وإغراق الشبكة (يراه فرع الشبكة فقط).</w:t>
      </w:r>
    </w:p>
    <w:p>
      <w:pPr>
        <w:pStyle w:val="Heading2"/>
        <w:spacing w:after="30" w:before="240"/>
      </w:pPr>
      <w:r>
        <w:rPr>
          <w:rFonts w:ascii="Arial" w:cs="Arial" w:eastAsia="Arial" w:hAnsi="Arial"/>
          <w:b/>
          <w:bCs/>
          <w:color w:val="0e6fbf"/>
          <w:sz w:val="24"/>
          <w:szCs w:val="24"/>
        </w:rPr>
        <w:t xml:space="preserve">Step 4  -  Export the trained model</w:t>
      </w:r>
    </w:p>
    <w:p>
      <w:pPr>
        <w:bidi/>
        <w:spacing w:after="90"/>
        <w:jc w:val="right"/>
      </w:pPr>
      <w:r>
        <w:rPr>
          <w:rFonts w:ascii="Arial" w:cs="Arial" w:eastAsia="Arial" w:hAnsi="Arial"/>
          <w:b/>
          <w:bCs/>
          <w:color w:val="5a6b85"/>
          <w:sz w:val="21"/>
          <w:szCs w:val="21"/>
          <w:rtl/>
        </w:rPr>
        <w:t xml:space="preserve">الخطوة 4 - تصدير النموذج المدرّب</w:t>
      </w:r>
    </w:p>
    <w:p>
      <w:pPr>
        <w:spacing w:after="70" w:line="280"/>
      </w:pPr>
      <w:r>
        <w:rPr>
          <w:rFonts w:ascii="Arial" w:cs="Arial" w:eastAsia="Arial" w:hAnsi="Arial"/>
          <w:color w:val="1f2733"/>
          <w:sz w:val="21"/>
          <w:szCs w:val="21"/>
        </w:rPr>
        <w:t xml:space="preserve">Training happens on a GPU; serving should be small and fast. So we EXPORT four small files from the notebook: the model weights (model.pt), the scaler (scaler.joblib), the threshold (threshold.json), and the feature order (feature_names.json). The service later just loads these; it never trains.</w:t>
      </w:r>
    </w:p>
    <w:p>
      <w:pPr>
        <w:bidi/>
        <w:spacing w:after="150" w:line="300"/>
        <w:jc w:val="right"/>
      </w:pPr>
      <w:r>
        <w:rPr>
          <w:rFonts w:ascii="Arial" w:cs="Arial" w:eastAsia="Arial" w:hAnsi="Arial"/>
          <w:color w:val="1f2733"/>
          <w:sz w:val="21"/>
          <w:szCs w:val="21"/>
          <w:rtl/>
        </w:rPr>
        <w:t xml:space="preserve">التدريب يتم على كرت الرسوم؛ أما التشغيل فيجب أن يكون صغيرًا وسريعًا. لذلك نصدّر أربعة ملفات صغيرة من الدفتر: أوزان النموذج (model.pt)، والمُوحِّد (scaler.joblib)، والعتبة (threshold.json)، وترتيب الميزات (feature_names.json). والخدمة لاحقًا تحمّل هذه الملفات فقط ولا تدرّب أبدًا.</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File:  export_model.py   (run once at the end of training)</w:t>
            </w:r>
          </w:p>
          <w:p>
            <w:pPr>
              <w:spacing w:after="0" w:line="250"/>
            </w:pPr>
            <w:r>
              <w:rPr>
                <w:rFonts w:ascii="Consolas" w:cs="Consolas" w:eastAsia="Consolas" w:hAnsi="Consolas"/>
                <w:color w:val="d6e2f5"/>
                <w:sz w:val="18"/>
                <w:szCs w:val="18"/>
              </w:rPr>
              <w:t xml:space="preserve">artifacts/</w:t>
            </w:r>
          </w:p>
          <w:p>
            <w:pPr>
              <w:spacing w:after="0" w:line="250"/>
            </w:pPr>
            <w:r>
              <w:rPr>
                <w:rFonts w:ascii="Consolas" w:cs="Consolas" w:eastAsia="Consolas" w:hAnsi="Consolas"/>
                <w:color w:val="d6e2f5"/>
                <w:sz w:val="18"/>
                <w:szCs w:val="18"/>
              </w:rPr>
              <w:t xml:space="preserve">  model.pt            # the trained weights</w:t>
            </w:r>
          </w:p>
          <w:p>
            <w:pPr>
              <w:spacing w:after="0" w:line="250"/>
            </w:pPr>
            <w:r>
              <w:rPr>
                <w:rFonts w:ascii="Consolas" w:cs="Consolas" w:eastAsia="Consolas" w:hAnsi="Consolas"/>
                <w:color w:val="d6e2f5"/>
                <w:sz w:val="18"/>
                <w:szCs w:val="18"/>
              </w:rPr>
              <w:t xml:space="preserve">  scaler.joblib       # how to standardize inputs</w:t>
            </w:r>
          </w:p>
          <w:p>
            <w:pPr>
              <w:spacing w:after="0" w:line="250"/>
            </w:pPr>
            <w:r>
              <w:rPr>
                <w:rFonts w:ascii="Consolas" w:cs="Consolas" w:eastAsia="Consolas" w:hAnsi="Consolas"/>
                <w:color w:val="d6e2f5"/>
                <w:sz w:val="18"/>
                <w:szCs w:val="18"/>
              </w:rPr>
              <w:t xml:space="preserve">  threshold.json      # the alarm line + percentile</w:t>
            </w:r>
          </w:p>
          <w:p>
            <w:pPr>
              <w:spacing w:after="0" w:line="250"/>
            </w:pPr>
            <w:r>
              <w:rPr>
                <w:rFonts w:ascii="Consolas" w:cs="Consolas" w:eastAsia="Consolas" w:hAnsi="Consolas"/>
                <w:color w:val="d6e2f5"/>
                <w:sz w:val="18"/>
                <w:szCs w:val="18"/>
              </w:rPr>
              <w:t xml:space="preserve">  feature_names.json  # exact feature order the model expects</w:t>
            </w:r>
          </w:p>
        </w:tc>
      </w:tr>
    </w:tbl>
    <w:p>
      <w:pPr>
        <w:spacing w:after="100"/>
      </w:pPr>
      <w:r>
        <w:rPr>
          <w:sz w:val="6"/>
          <w:szCs w:val="6"/>
        </w:rPr>
        <w:t xml:space="preserve"/>
      </w:r>
    </w:p>
    <w:p>
      <w:pPr>
        <w:pStyle w:val="Heading2"/>
        <w:spacing w:after="30" w:before="240"/>
      </w:pPr>
      <w:r>
        <w:rPr>
          <w:rFonts w:ascii="Arial" w:cs="Arial" w:eastAsia="Arial" w:hAnsi="Arial"/>
          <w:b/>
          <w:bCs/>
          <w:color w:val="0e6fbf"/>
          <w:sz w:val="24"/>
          <w:szCs w:val="24"/>
        </w:rPr>
        <w:t xml:space="preserve">Step 5  -  Build the serving microservice (the API)</w:t>
      </w:r>
    </w:p>
    <w:p>
      <w:pPr>
        <w:bidi/>
        <w:spacing w:after="90"/>
        <w:jc w:val="right"/>
      </w:pPr>
      <w:r>
        <w:rPr>
          <w:rFonts w:ascii="Arial" w:cs="Arial" w:eastAsia="Arial" w:hAnsi="Arial"/>
          <w:b/>
          <w:bCs/>
          <w:color w:val="5a6b85"/>
          <w:sz w:val="21"/>
          <w:szCs w:val="21"/>
          <w:rtl/>
        </w:rPr>
        <w:t xml:space="preserve">الخطوة 5 - بناء الخدمة المصغّرة</w:t>
      </w:r>
    </w:p>
    <w:p>
      <w:pPr>
        <w:spacing w:after="70" w:line="280"/>
      </w:pPr>
      <w:r>
        <w:rPr>
          <w:rFonts w:ascii="Arial" w:cs="Arial" w:eastAsia="Arial" w:hAnsi="Arial"/>
          <w:color w:val="1f2733"/>
          <w:sz w:val="21"/>
          <w:szCs w:val="21"/>
        </w:rPr>
        <w:t xml:space="preserve">app.py is a FastAPI web service. It loads the exported model once, then answers requests. The important endpoints:</w:t>
      </w:r>
    </w:p>
    <w:p>
      <w:pPr>
        <w:bidi/>
        <w:spacing w:after="150" w:line="300"/>
        <w:jc w:val="right"/>
      </w:pPr>
      <w:r>
        <w:rPr>
          <w:rFonts w:ascii="Arial" w:cs="Arial" w:eastAsia="Arial" w:hAnsi="Arial"/>
          <w:color w:val="1f2733"/>
          <w:sz w:val="21"/>
          <w:szCs w:val="21"/>
          <w:rtl/>
        </w:rPr>
        <w:t xml:space="preserve">الملف app.py هو خدمة ويب بـ FastAPI. تحمّل النموذج المُصدَّر مرة واحدة ثم تجيب على الطلبات. أهم النقاط:</w:t>
      </w:r>
    </w:p>
    <w:p>
      <w:pPr>
        <w:pStyle w:val="ListParagraph"/>
        <w:numPr>
          <w:ilvl w:val="0"/>
          <w:numId w:val="1"/>
        </w:numPr>
        <w:spacing w:after="40" w:line="272"/>
      </w:pPr>
      <w:r>
        <w:rPr>
          <w:rFonts w:ascii="Arial" w:cs="Arial" w:eastAsia="Arial" w:hAnsi="Arial"/>
          <w:b/>
          <w:bCs/>
          <w:color w:val="1f2733"/>
          <w:sz w:val="21"/>
          <w:szCs w:val="21"/>
        </w:rPr>
        <w:t xml:space="preserve">POST /score</w:t>
      </w:r>
      <w:r>
        <w:rPr>
          <w:rFonts w:ascii="Arial" w:cs="Arial" w:eastAsia="Arial" w:hAnsi="Arial"/>
          <w:color w:val="1f2733"/>
          <w:sz w:val="21"/>
          <w:szCs w:val="21"/>
        </w:rPr>
        <w:t xml:space="preserve">  -  send one snapshot of sensor values, get back the error, the severity, and true/false anomaly.</w:t>
      </w:r>
    </w:p>
    <w:p>
      <w:pPr>
        <w:pStyle w:val="ListParagraph"/>
        <w:numPr>
          <w:ilvl w:val="0"/>
          <w:numId w:val="1"/>
        </w:numPr>
        <w:bidi/>
        <w:spacing w:after="70" w:line="300"/>
        <w:jc w:val="right"/>
      </w:pPr>
      <w:r>
        <w:rPr>
          <w:rFonts w:ascii="Arial" w:cs="Arial" w:eastAsia="Arial" w:hAnsi="Arial"/>
          <w:b/>
          <w:bCs/>
          <w:color w:val="1f2733"/>
          <w:sz w:val="21"/>
          <w:szCs w:val="21"/>
        </w:rPr>
        <w:t xml:space="preserve">POST /score</w:t>
      </w:r>
      <w:r>
        <w:rPr>
          <w:rFonts w:ascii="Arial" w:cs="Arial" w:eastAsia="Arial" w:hAnsi="Arial"/>
          <w:color w:val="1f2733"/>
          <w:sz w:val="21"/>
          <w:szCs w:val="21"/>
          <w:rtl/>
        </w:rPr>
        <w:t xml:space="preserve">  -  ترسل لقطة واحدة من قيم الحسّاسات فتعود بالخطأ ودرجة الخطورة وهل هو شذوذ أم لا.</w:t>
      </w:r>
    </w:p>
    <w:p>
      <w:pPr>
        <w:pStyle w:val="ListParagraph"/>
        <w:numPr>
          <w:ilvl w:val="0"/>
          <w:numId w:val="1"/>
        </w:numPr>
        <w:spacing w:after="40" w:line="272"/>
      </w:pPr>
      <w:r>
        <w:rPr>
          <w:rFonts w:ascii="Arial" w:cs="Arial" w:eastAsia="Arial" w:hAnsi="Arial"/>
          <w:b/>
          <w:bCs/>
          <w:color w:val="1f2733"/>
          <w:sz w:val="21"/>
          <w:szCs w:val="21"/>
        </w:rPr>
        <w:t xml:space="preserve">GET /health</w:t>
      </w:r>
      <w:r>
        <w:rPr>
          <w:rFonts w:ascii="Arial" w:cs="Arial" w:eastAsia="Arial" w:hAnsi="Arial"/>
          <w:color w:val="1f2733"/>
          <w:sz w:val="21"/>
          <w:szCs w:val="21"/>
        </w:rPr>
        <w:t xml:space="preserve">  -  is the service alive and is the model loaded (used by Docker/Kubernetes).</w:t>
      </w:r>
    </w:p>
    <w:p>
      <w:pPr>
        <w:pStyle w:val="ListParagraph"/>
        <w:numPr>
          <w:ilvl w:val="0"/>
          <w:numId w:val="1"/>
        </w:numPr>
        <w:bidi/>
        <w:spacing w:after="70" w:line="300"/>
        <w:jc w:val="right"/>
      </w:pPr>
      <w:r>
        <w:rPr>
          <w:rFonts w:ascii="Arial" w:cs="Arial" w:eastAsia="Arial" w:hAnsi="Arial"/>
          <w:b/>
          <w:bCs/>
          <w:color w:val="1f2733"/>
          <w:sz w:val="21"/>
          <w:szCs w:val="21"/>
        </w:rPr>
        <w:t xml:space="preserve">GET /health</w:t>
      </w:r>
      <w:r>
        <w:rPr>
          <w:rFonts w:ascii="Arial" w:cs="Arial" w:eastAsia="Arial" w:hAnsi="Arial"/>
          <w:color w:val="1f2733"/>
          <w:sz w:val="21"/>
          <w:szCs w:val="21"/>
          <w:rtl/>
        </w:rPr>
        <w:t xml:space="preserve">  -  هل الخدمة حيّة والنموذج محمَّل (تستخدمه Docker/Kubernetes).</w:t>
      </w:r>
    </w:p>
    <w:p>
      <w:pPr>
        <w:pStyle w:val="ListParagraph"/>
        <w:numPr>
          <w:ilvl w:val="0"/>
          <w:numId w:val="1"/>
        </w:numPr>
        <w:spacing w:after="40" w:line="272"/>
      </w:pPr>
      <w:r>
        <w:rPr>
          <w:rFonts w:ascii="Arial" w:cs="Arial" w:eastAsia="Arial" w:hAnsi="Arial"/>
          <w:b/>
          <w:bCs/>
          <w:color w:val="1f2733"/>
          <w:sz w:val="21"/>
          <w:szCs w:val="21"/>
        </w:rPr>
        <w:t xml:space="preserve">GET /metrics</w:t>
      </w:r>
      <w:r>
        <w:rPr>
          <w:rFonts w:ascii="Arial" w:cs="Arial" w:eastAsia="Arial" w:hAnsi="Arial"/>
          <w:color w:val="1f2733"/>
          <w:sz w:val="21"/>
          <w:szCs w:val="21"/>
        </w:rPr>
        <w:t xml:space="preserve">  -  live counters (requests, anomalies, latency) for Prometheus.</w:t>
      </w:r>
    </w:p>
    <w:p>
      <w:pPr>
        <w:pStyle w:val="ListParagraph"/>
        <w:numPr>
          <w:ilvl w:val="0"/>
          <w:numId w:val="1"/>
        </w:numPr>
        <w:bidi/>
        <w:spacing w:after="70" w:line="300"/>
        <w:jc w:val="right"/>
      </w:pPr>
      <w:r>
        <w:rPr>
          <w:rFonts w:ascii="Arial" w:cs="Arial" w:eastAsia="Arial" w:hAnsi="Arial"/>
          <w:b/>
          <w:bCs/>
          <w:color w:val="1f2733"/>
          <w:sz w:val="21"/>
          <w:szCs w:val="21"/>
        </w:rPr>
        <w:t xml:space="preserve">GET /metrics</w:t>
      </w:r>
      <w:r>
        <w:rPr>
          <w:rFonts w:ascii="Arial" w:cs="Arial" w:eastAsia="Arial" w:hAnsi="Arial"/>
          <w:color w:val="1f2733"/>
          <w:sz w:val="21"/>
          <w:szCs w:val="21"/>
          <w:rtl/>
        </w:rPr>
        <w:t xml:space="preserve">  -  عدّادات حيّة (الطلبات، الشذوذات، الزمن) لـ Prometheus.</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 what you send:</w:t>
            </w:r>
          </w:p>
          <w:p>
            <w:pPr>
              <w:spacing w:after="0" w:line="250"/>
            </w:pPr>
            <w:r>
              <w:rPr>
                <w:rFonts w:ascii="Consolas" w:cs="Consolas" w:eastAsia="Consolas" w:hAnsi="Consolas"/>
                <w:color w:val="d6e2f5"/>
                <w:sz w:val="18"/>
                <w:szCs w:val="18"/>
              </w:rPr>
              <w:t xml:space="preserve">POST /score   { "features": { "AIT201":0.80, "P101":0, "LIT101":500,</w:t>
            </w:r>
          </w:p>
          <w:p>
            <w:pPr>
              <w:spacing w:after="0" w:line="250"/>
            </w:pPr>
            <w:r>
              <w:rPr>
                <w:rFonts w:ascii="Consolas" w:cs="Consolas" w:eastAsia="Consolas" w:hAnsi="Consolas"/>
                <w:color w:val="d6e2f5"/>
                <w:sz w:val="18"/>
                <w:szCs w:val="18"/>
              </w:rPr>
              <w:t xml:space="preserve">                              "PKT_RATE":180, ... } }</w:t>
            </w:r>
          </w:p>
          <w:p>
            <w:pPr>
              <w:spacing w:after="0" w:line="250"/>
            </w:pPr>
            <w:r>
              <w:rPr>
                <w:rFonts w:ascii="Consolas" w:cs="Consolas" w:eastAsia="Consolas" w:hAnsi="Consolas"/>
                <w:color w:val="d6e2f5"/>
                <w:sz w:val="18"/>
                <w:szCs w:val="18"/>
              </w:rPr>
              <w:t xml:space="preserve"># what you get back:</w:t>
            </w:r>
          </w:p>
          <w:p>
            <w:pPr>
              <w:spacing w:after="0" w:line="250"/>
            </w:pPr>
            <w:r>
              <w:rPr>
                <w:rFonts w:ascii="Consolas" w:cs="Consolas" w:eastAsia="Consolas" w:hAnsi="Consolas"/>
                <w:color w:val="d6e2f5"/>
                <w:sz w:val="18"/>
                <w:szCs w:val="18"/>
              </w:rPr>
              <w:t xml:space="preserve">  { "recon_error":0.0142, "threshold":0.0098,</w:t>
            </w:r>
          </w:p>
          <w:p>
            <w:pPr>
              <w:spacing w:after="0" w:line="250"/>
            </w:pPr>
            <w:r>
              <w:rPr>
                <w:rFonts w:ascii="Consolas" w:cs="Consolas" w:eastAsia="Consolas" w:hAnsi="Consolas"/>
                <w:color w:val="d6e2f5"/>
                <w:sz w:val="18"/>
                <w:szCs w:val="18"/>
              </w:rPr>
              <w:t xml:space="preserve">    "severity":1.45, "anomaly":true }</w:t>
            </w:r>
          </w:p>
        </w:tc>
      </w:tr>
    </w:tbl>
    <w:p>
      <w:pPr>
        <w:spacing w:after="100"/>
      </w:pPr>
      <w:r>
        <w:rPr>
          <w:sz w:val="6"/>
          <w:szCs w:val="6"/>
        </w:rPr>
        <w:t xml:space="preserve"/>
      </w:r>
    </w:p>
    <w:tbl>
      <w:tblPr>
        <w:tblW w:type="pct" w:w="100%"/>
        <w:tblBorders>
          <w:top w:val="single" w:color="0e6fbf" w:sz="4"/>
          <w:left w:val="single" w:color="0e6fbf" w:sz="26"/>
          <w:bottom w:val="single" w:color="0e6fbf" w:sz="4"/>
          <w:right w:val="single" w:color="0e6fbf" w:sz="4"/>
          <w:insideH w:val="none"/>
          <w:insideV w:val="none"/>
        </w:tblBorders>
      </w:tblPr>
      <w:tblGrid>
        <w:gridCol w:w="100"/>
      </w:tblGrid>
      <w:tr>
        <w:tc>
          <w:tcPr>
            <w:shd w:fill="eef3fb"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Design choice worth mentioning: training and serving are separated on purpose. The notebook trains; the service only loads and scores. That is what lets the same model ship as a tiny, dependency-light container that a plant could actually run.</w:t>
            </w:r>
          </w:p>
          <w:p>
            <w:pPr>
              <w:bidi/>
              <w:jc w:val="right"/>
            </w:pPr>
            <w:r>
              <w:rPr>
                <w:rFonts w:ascii="Arial" w:cs="Arial" w:eastAsia="Arial" w:hAnsi="Arial"/>
                <w:color w:val="1f2733"/>
                <w:sz w:val="20"/>
                <w:szCs w:val="20"/>
                <w:rtl/>
              </w:rPr>
              <w:t xml:space="preserve">خيار تصميمي يستحق الذكر: فصلنا التدريب عن التشغيل عمدًا. الدفتر يدرّب، والخدمة تحمّل وتقيّم فقط. هذا ما يسمح بشحن نفس النموذج كحاوية صغيرة خفيفة يمكن لمحطة حقيقية تشغيلها.</w:t>
            </w:r>
          </w:p>
        </w:tc>
      </w:tr>
    </w:tbl>
    <w:p>
      <w:pPr>
        <w:spacing w:after="120"/>
      </w:pPr>
      <w:r>
        <w:rPr>
          <w:sz w:val="6"/>
          <w:szCs w:val="6"/>
        </w:rPr>
        <w:t xml:space="preserve"/>
      </w:r>
    </w:p>
    <w:p>
      <w:pPr>
        <w:pStyle w:val="Heading2"/>
        <w:spacing w:after="30" w:before="240"/>
      </w:pPr>
      <w:r>
        <w:rPr>
          <w:rFonts w:ascii="Arial" w:cs="Arial" w:eastAsia="Arial" w:hAnsi="Arial"/>
          <w:b/>
          <w:bCs/>
          <w:color w:val="0e6fbf"/>
          <w:sz w:val="24"/>
          <w:szCs w:val="24"/>
        </w:rPr>
        <w:t xml:space="preserve">Step 6  -  Put it in a secure container (Docker)</w:t>
      </w:r>
    </w:p>
    <w:p>
      <w:pPr>
        <w:bidi/>
        <w:spacing w:after="90"/>
        <w:jc w:val="right"/>
      </w:pPr>
      <w:r>
        <w:rPr>
          <w:rFonts w:ascii="Arial" w:cs="Arial" w:eastAsia="Arial" w:hAnsi="Arial"/>
          <w:b/>
          <w:bCs/>
          <w:color w:val="5a6b85"/>
          <w:sz w:val="21"/>
          <w:szCs w:val="21"/>
          <w:rtl/>
        </w:rPr>
        <w:t xml:space="preserve">الخطوة 6 - وضعه في حاوية آمنة</w:t>
      </w:r>
    </w:p>
    <w:p>
      <w:pPr>
        <w:spacing w:after="70" w:line="280"/>
      </w:pPr>
      <w:r>
        <w:rPr>
          <w:rFonts w:ascii="Arial" w:cs="Arial" w:eastAsia="Arial" w:hAnsi="Arial"/>
          <w:color w:val="1f2733"/>
          <w:sz w:val="21"/>
          <w:szCs w:val="21"/>
        </w:rPr>
        <w:t xml:space="preserve">The Dockerfile builds the sealed box. We hardened it on purpose: it uses a slim base image, installs only what is needed, and (importantly) runs as a </w:t>
      </w:r>
      <w:r>
        <w:rPr>
          <w:rFonts w:ascii="Arial" w:cs="Arial" w:eastAsia="Arial" w:hAnsi="Arial"/>
          <w:b/>
          <w:bCs/>
          <w:color w:val="1f2733"/>
          <w:sz w:val="21"/>
          <w:szCs w:val="21"/>
        </w:rPr>
        <w:t xml:space="preserve">non-root user</w:t>
      </w:r>
      <w:r>
        <w:rPr>
          <w:rFonts w:ascii="Arial" w:cs="Arial" w:eastAsia="Arial" w:hAnsi="Arial"/>
          <w:color w:val="1f2733"/>
          <w:sz w:val="21"/>
          <w:szCs w:val="21"/>
        </w:rPr>
        <w:t xml:space="preserve"> so that even if someone breaks in, they have no admin powers. It also has a built-in health check.</w:t>
      </w:r>
    </w:p>
    <w:p>
      <w:pPr>
        <w:bidi/>
        <w:spacing w:after="150" w:line="300"/>
        <w:jc w:val="right"/>
      </w:pPr>
      <w:r>
        <w:rPr>
          <w:rFonts w:ascii="Arial" w:cs="Arial" w:eastAsia="Arial" w:hAnsi="Arial"/>
          <w:color w:val="1f2733"/>
          <w:sz w:val="21"/>
          <w:szCs w:val="21"/>
          <w:rtl/>
        </w:rPr>
        <w:t xml:space="preserve">ملف Dockerfile يبني الصندوق المُحكَم. قسّيناه أمنيًا عن قصد: يستخدم صورة أساس نحيفة، ويثبّت ما يلزم فقط، والأهم أنه يعمل </w:t>
      </w:r>
      <w:r>
        <w:rPr>
          <w:rFonts w:ascii="Arial" w:cs="Arial" w:eastAsia="Arial" w:hAnsi="Arial"/>
          <w:b/>
          <w:bCs/>
          <w:color w:val="1f2733"/>
          <w:sz w:val="21"/>
          <w:szCs w:val="21"/>
          <w:rtl/>
        </w:rPr>
        <w:t xml:space="preserve">بمستخدم غير جذري (non-root)</w:t>
      </w:r>
      <w:r>
        <w:rPr>
          <w:rFonts w:ascii="Arial" w:cs="Arial" w:eastAsia="Arial" w:hAnsi="Arial"/>
          <w:color w:val="1f2733"/>
          <w:sz w:val="21"/>
          <w:szCs w:val="21"/>
          <w:rtl/>
        </w:rPr>
        <w:t xml:space="preserve"> بحيث لا يملك المخترِق أي صلاحيات إدارية حتى لو دخل. وبه فحص صحة مدمج.</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FROM python:3.11-slim              # small base</w:t>
            </w:r>
          </w:p>
          <w:p>
            <w:pPr>
              <w:spacing w:after="0" w:line="250"/>
            </w:pPr>
            <w:r>
              <w:rPr>
                <w:rFonts w:ascii="Consolas" w:cs="Consolas" w:eastAsia="Consolas" w:hAnsi="Consolas"/>
                <w:color w:val="d6e2f5"/>
                <w:sz w:val="18"/>
                <w:szCs w:val="18"/>
              </w:rPr>
              <w:t xml:space="preserve">USER appuser                       # never run as root (uid 10001)</w:t>
            </w:r>
          </w:p>
          <w:p>
            <w:pPr>
              <w:spacing w:after="0" w:line="250"/>
            </w:pPr>
            <w:r>
              <w:rPr>
                <w:rFonts w:ascii="Consolas" w:cs="Consolas" w:eastAsia="Consolas" w:hAnsi="Consolas"/>
                <w:color w:val="d6e2f5"/>
                <w:sz w:val="18"/>
                <w:szCs w:val="18"/>
              </w:rPr>
              <w:t xml:space="preserve">HEALTHCHECK ... /health            # container reports its own health</w:t>
            </w:r>
          </w:p>
          <w:p>
            <w:pPr>
              <w:spacing w:after="0" w:line="250"/>
            </w:pPr>
            <w:r>
              <w:rPr>
                <w:rFonts w:ascii="Consolas" w:cs="Consolas" w:eastAsia="Consolas" w:hAnsi="Consolas"/>
                <w:color w:val="d6e2f5"/>
                <w:sz w:val="18"/>
                <w:szCs w:val="18"/>
              </w:rPr>
              <w:t xml:space="preserve">CMD uvicorn app:app --port 8000    # start the API</w:t>
            </w:r>
          </w:p>
        </w:tc>
      </w:tr>
    </w:tbl>
    <w:p>
      <w:pPr>
        <w:spacing w:after="100"/>
      </w:pPr>
      <w:r>
        <w:rPr>
          <w:sz w:val="6"/>
          <w:szCs w:val="6"/>
        </w:rPr>
        <w:t xml:space="preserve"/>
      </w:r>
    </w:p>
    <w:p>
      <w:pPr>
        <w:pStyle w:val="Heading2"/>
        <w:spacing w:after="30" w:before="240"/>
      </w:pPr>
      <w:r>
        <w:rPr>
          <w:rFonts w:ascii="Arial" w:cs="Arial" w:eastAsia="Arial" w:hAnsi="Arial"/>
          <w:b/>
          <w:bCs/>
          <w:color w:val="0e6fbf"/>
          <w:sz w:val="24"/>
          <w:szCs w:val="24"/>
        </w:rPr>
        <w:t xml:space="preserve">Step 7  -  One-command local run (docker-compose)</w:t>
      </w:r>
    </w:p>
    <w:p>
      <w:pPr>
        <w:bidi/>
        <w:spacing w:after="90"/>
        <w:jc w:val="right"/>
      </w:pPr>
      <w:r>
        <w:rPr>
          <w:rFonts w:ascii="Arial" w:cs="Arial" w:eastAsia="Arial" w:hAnsi="Arial"/>
          <w:b/>
          <w:bCs/>
          <w:color w:val="5a6b85"/>
          <w:sz w:val="21"/>
          <w:szCs w:val="21"/>
          <w:rtl/>
        </w:rPr>
        <w:t xml:space="preserve">الخطوة 7 - تشغيل محلي بأمر واحد</w:t>
      </w:r>
    </w:p>
    <w:p>
      <w:pPr>
        <w:spacing w:after="70" w:line="280"/>
      </w:pPr>
      <w:r>
        <w:rPr>
          <w:rFonts w:ascii="Arial" w:cs="Arial" w:eastAsia="Arial" w:hAnsi="Arial"/>
          <w:color w:val="1f2733"/>
          <w:sz w:val="21"/>
          <w:szCs w:val="21"/>
        </w:rPr>
        <w:t xml:space="preserve">docker-compose.yml starts the detector and Prometheus together, so with a single command you get the API on port 8000 and monitoring on port 9090.</w:t>
      </w:r>
    </w:p>
    <w:p>
      <w:pPr>
        <w:bidi/>
        <w:spacing w:after="150" w:line="300"/>
        <w:jc w:val="right"/>
      </w:pPr>
      <w:r>
        <w:rPr>
          <w:rFonts w:ascii="Arial" w:cs="Arial" w:eastAsia="Arial" w:hAnsi="Arial"/>
          <w:color w:val="1f2733"/>
          <w:sz w:val="21"/>
          <w:szCs w:val="21"/>
          <w:rtl/>
        </w:rPr>
        <w:t xml:space="preserve">ملف docker-compose.yml يشغّل الكاشف وPrometheus معًا، فبأمر واحد تحصل على الخدمة على المنفذ 8000 والمراقبة على 9090.</w:t>
      </w:r>
    </w:p>
    <w:p>
      <w:pPr>
        <w:pStyle w:val="Heading2"/>
        <w:spacing w:after="30" w:before="240"/>
      </w:pPr>
      <w:r>
        <w:rPr>
          <w:rFonts w:ascii="Arial" w:cs="Arial" w:eastAsia="Arial" w:hAnsi="Arial"/>
          <w:b/>
          <w:bCs/>
          <w:color w:val="0e6fbf"/>
          <w:sz w:val="24"/>
          <w:szCs w:val="24"/>
        </w:rPr>
        <w:t xml:space="preserve">Step 8  -  The DevSecOps security pipeline (CI/CD)</w:t>
      </w:r>
    </w:p>
    <w:p>
      <w:pPr>
        <w:bidi/>
        <w:spacing w:after="90"/>
        <w:jc w:val="right"/>
      </w:pPr>
      <w:r>
        <w:rPr>
          <w:rFonts w:ascii="Arial" w:cs="Arial" w:eastAsia="Arial" w:hAnsi="Arial"/>
          <w:b/>
          <w:bCs/>
          <w:color w:val="5a6b85"/>
          <w:sz w:val="21"/>
          <w:szCs w:val="21"/>
          <w:rtl/>
        </w:rPr>
        <w:t xml:space="preserve">الخطوة 8 - خط أمن DevSecOps</w:t>
      </w:r>
    </w:p>
    <w:p>
      <w:pPr>
        <w:spacing w:after="70" w:line="280"/>
      </w:pPr>
      <w:r>
        <w:rPr>
          <w:rFonts w:ascii="Arial" w:cs="Arial" w:eastAsia="Arial" w:hAnsi="Arial"/>
          <w:color w:val="1f2733"/>
          <w:sz w:val="21"/>
          <w:szCs w:val="21"/>
        </w:rPr>
        <w:t xml:space="preserve">This is the security half of the project. The file .github/workflows/devsecops.yml defines an automatic pipeline that runs on every code push. It has six gates; if any finds a serious problem, the build FAILS and the code cannot ship:</w:t>
      </w:r>
    </w:p>
    <w:p>
      <w:pPr>
        <w:bidi/>
        <w:spacing w:after="150" w:line="300"/>
        <w:jc w:val="right"/>
      </w:pPr>
      <w:r>
        <w:rPr>
          <w:rFonts w:ascii="Arial" w:cs="Arial" w:eastAsia="Arial" w:hAnsi="Arial"/>
          <w:color w:val="1f2733"/>
          <w:sz w:val="21"/>
          <w:szCs w:val="21"/>
          <w:rtl/>
        </w:rPr>
        <w:t xml:space="preserve">هذا هو النصف الأمني من المشروع. الملف .github/workflows/devsecops.yml يعرّف خطًا تلقائيًا يعمل عند كل رفع للكود. به ست بوابات؛ إذا وجدت أيٌّ منها مشكلة خطيرة يفشل البناء ولا يُنشر الكود:</w:t>
      </w:r>
    </w:p>
    <w:tbl>
      <w:tblPr>
        <w:tblW w:type="dxa" w:w="9000"/>
        <w:tblBorders>
          <w:top w:val="single" w:color="c9d6ea" w:sz="4"/>
          <w:left w:val="single" w:color="c9d6ea" w:sz="4"/>
          <w:bottom w:val="single" w:color="c9d6ea" w:sz="4"/>
          <w:right w:val="single" w:color="c9d6ea" w:sz="4"/>
          <w:insideH w:val="single" w:color="c9d6ea" w:sz="4"/>
          <w:insideV w:val="single" w:color="c9d6ea" w:sz="4"/>
        </w:tblBorders>
      </w:tblPr>
      <w:tblGrid>
        <w:gridCol w:w="1800"/>
        <w:gridCol w:w="3600"/>
        <w:gridCol w:w="3600"/>
      </w:tblGrid>
      <w:tr>
        <w:trPr>
          <w:tblHeader/>
        </w:trPr>
        <w:tc>
          <w:tcPr>
            <w:tcW w:type="dxa" w:w="1800"/>
            <w:shd w:fill="13315e" w:color="auto" w:val="clear"/>
            <w:tcMar>
              <w:top w:type="dxa" w:w="60"/>
              <w:left w:type="dxa" w:w="110"/>
              <w:bottom w:type="dxa" w:w="60"/>
              <w:right w:type="dxa" w:w="110"/>
            </w:tcMar>
          </w:tcPr>
          <w:p>
            <w:r>
              <w:rPr>
                <w:rFonts w:ascii="Arial" w:cs="Arial" w:eastAsia="Arial" w:hAnsi="Arial"/>
                <w:b/>
                <w:bCs/>
                <w:color w:val="ffffff"/>
                <w:sz w:val="21"/>
                <w:szCs w:val="21"/>
              </w:rPr>
              <w:t xml:space="preserve">Tool</w:t>
            </w:r>
          </w:p>
        </w:tc>
        <w:tc>
          <w:tcPr>
            <w:tcW w:type="dxa" w:w="3600"/>
            <w:shd w:fill="13315e" w:color="auto" w:val="clear"/>
            <w:tcMar>
              <w:top w:type="dxa" w:w="60"/>
              <w:left w:type="dxa" w:w="110"/>
              <w:bottom w:type="dxa" w:w="60"/>
              <w:right w:type="dxa" w:w="110"/>
            </w:tcMar>
          </w:tcPr>
          <w:p>
            <w:r>
              <w:rPr>
                <w:rFonts w:ascii="Arial" w:cs="Arial" w:eastAsia="Arial" w:hAnsi="Arial"/>
                <w:b/>
                <w:bCs/>
                <w:color w:val="ffffff"/>
                <w:sz w:val="21"/>
                <w:szCs w:val="21"/>
              </w:rPr>
              <w:t xml:space="preserve">Checks for (EN)</w:t>
            </w:r>
          </w:p>
        </w:tc>
        <w:tc>
          <w:tcPr>
            <w:tcW w:type="dxa" w:w="3600"/>
            <w:shd w:fill="13315e" w:color="auto" w:val="clear"/>
            <w:tcMar>
              <w:top w:type="dxa" w:w="60"/>
              <w:left w:type="dxa" w:w="110"/>
              <w:bottom w:type="dxa" w:w="60"/>
              <w:right w:type="dxa" w:w="110"/>
            </w:tcMar>
          </w:tcPr>
          <w:p>
            <w:pPr>
              <w:bidi/>
              <w:jc w:val="right"/>
            </w:pPr>
            <w:r>
              <w:rPr>
                <w:rFonts w:ascii="Arial" w:cs="Arial" w:eastAsia="Arial" w:hAnsi="Arial"/>
                <w:b/>
                <w:bCs/>
                <w:color w:val="ffffff"/>
                <w:sz w:val="21"/>
                <w:szCs w:val="21"/>
                <w:rtl/>
              </w:rPr>
              <w:t xml:space="preserve">يفحص (عربي)</w:t>
            </w:r>
          </w:p>
        </w:tc>
      </w:tr>
      <w:tr>
        <w:tc>
          <w:tcPr>
            <w:tcW w:type="dxa" w:w="1800"/>
            <w:shd w:fill="ffffff" w:color="auto" w:val="clear"/>
            <w:tcMar>
              <w:top w:type="dxa" w:w="60"/>
              <w:left w:type="dxa" w:w="110"/>
              <w:bottom w:type="dxa" w:w="60"/>
              <w:right w:type="dxa" w:w="110"/>
            </w:tcMar>
          </w:tcPr>
          <w:p>
            <w:r>
              <w:rPr>
                <w:rFonts w:ascii="Consolas" w:cs="Consolas" w:eastAsia="Consolas" w:hAnsi="Consolas"/>
                <w:b/>
                <w:bCs/>
                <w:color w:val="13315e"/>
                <w:sz w:val="19"/>
                <w:szCs w:val="19"/>
              </w:rPr>
              <w:t xml:space="preserve">ruff</w:t>
            </w:r>
          </w:p>
        </w:tc>
        <w:tc>
          <w:tcPr>
            <w:tcW w:type="dxa" w:w="3600"/>
            <w:shd w:fill="ffffff" w:color="auto" w:val="clear"/>
            <w:tcMar>
              <w:top w:type="dxa" w:w="60"/>
              <w:left w:type="dxa" w:w="110"/>
              <w:bottom w:type="dxa" w:w="60"/>
              <w:right w:type="dxa" w:w="110"/>
            </w:tcMar>
          </w:tcPr>
          <w:p>
            <w:r>
              <w:rPr>
                <w:rFonts w:ascii="Arial" w:cs="Arial" w:eastAsia="Arial" w:hAnsi="Arial"/>
                <w:color w:val="1f2733"/>
                <w:sz w:val="19"/>
                <w:szCs w:val="19"/>
              </w:rPr>
              <w:t xml:space="preserve">code style and obvious errors</w:t>
            </w:r>
          </w:p>
        </w:tc>
        <w:tc>
          <w:tcPr>
            <w:tcW w:type="dxa" w:w="3600"/>
            <w:shd w:fill="ffffff" w:color="auto" w:val="clear"/>
            <w:tcMar>
              <w:top w:type="dxa" w:w="60"/>
              <w:left w:type="dxa" w:w="110"/>
              <w:bottom w:type="dxa" w:w="60"/>
              <w:right w:type="dxa" w:w="110"/>
            </w:tcMar>
          </w:tcPr>
          <w:p>
            <w:pPr>
              <w:bidi/>
              <w:jc w:val="right"/>
            </w:pPr>
            <w:r>
              <w:rPr>
                <w:rFonts w:ascii="Arial" w:cs="Arial" w:eastAsia="Arial" w:hAnsi="Arial"/>
                <w:color w:val="1f2733"/>
                <w:sz w:val="19"/>
                <w:szCs w:val="19"/>
                <w:rtl/>
              </w:rPr>
              <w:t xml:space="preserve">تنسيق الكود والأخطاء الواضحة</w:t>
            </w:r>
          </w:p>
        </w:tc>
      </w:tr>
      <w:tr>
        <w:tc>
          <w:tcPr>
            <w:tcW w:type="dxa" w:w="1800"/>
            <w:shd w:fill="f5f8fc" w:color="auto" w:val="clear"/>
            <w:tcMar>
              <w:top w:type="dxa" w:w="60"/>
              <w:left w:type="dxa" w:w="110"/>
              <w:bottom w:type="dxa" w:w="60"/>
              <w:right w:type="dxa" w:w="110"/>
            </w:tcMar>
          </w:tcPr>
          <w:p>
            <w:r>
              <w:rPr>
                <w:rFonts w:ascii="Consolas" w:cs="Consolas" w:eastAsia="Consolas" w:hAnsi="Consolas"/>
                <w:b/>
                <w:bCs/>
                <w:color w:val="13315e"/>
                <w:sz w:val="19"/>
                <w:szCs w:val="19"/>
              </w:rPr>
              <w:t xml:space="preserve">pytest</w:t>
            </w:r>
          </w:p>
        </w:tc>
        <w:tc>
          <w:tcPr>
            <w:tcW w:type="dxa" w:w="3600"/>
            <w:shd w:fill="f5f8fc" w:color="auto" w:val="clear"/>
            <w:tcMar>
              <w:top w:type="dxa" w:w="60"/>
              <w:left w:type="dxa" w:w="110"/>
              <w:bottom w:type="dxa" w:w="60"/>
              <w:right w:type="dxa" w:w="110"/>
            </w:tcMar>
          </w:tcPr>
          <w:p>
            <w:r>
              <w:rPr>
                <w:rFonts w:ascii="Arial" w:cs="Arial" w:eastAsia="Arial" w:hAnsi="Arial"/>
                <w:color w:val="1f2733"/>
                <w:sz w:val="19"/>
                <w:szCs w:val="19"/>
              </w:rPr>
              <w:t xml:space="preserve">the API still behaves correctly</w:t>
            </w:r>
          </w:p>
        </w:tc>
        <w:tc>
          <w:tcPr>
            <w:tcW w:type="dxa" w:w="3600"/>
            <w:shd w:fill="f5f8fc" w:color="auto" w:val="clear"/>
            <w:tcMar>
              <w:top w:type="dxa" w:w="60"/>
              <w:left w:type="dxa" w:w="110"/>
              <w:bottom w:type="dxa" w:w="60"/>
              <w:right w:type="dxa" w:w="110"/>
            </w:tcMar>
          </w:tcPr>
          <w:p>
            <w:pPr>
              <w:bidi/>
              <w:jc w:val="right"/>
            </w:pPr>
            <w:r>
              <w:rPr>
                <w:rFonts w:ascii="Arial" w:cs="Arial" w:eastAsia="Arial" w:hAnsi="Arial"/>
                <w:color w:val="1f2733"/>
                <w:sz w:val="19"/>
                <w:szCs w:val="19"/>
                <w:rtl/>
              </w:rPr>
              <w:t xml:space="preserve">الخدمة ما زالت تتصرّف بشكل صحيح</w:t>
            </w:r>
          </w:p>
        </w:tc>
      </w:tr>
      <w:tr>
        <w:tc>
          <w:tcPr>
            <w:tcW w:type="dxa" w:w="1800"/>
            <w:shd w:fill="ffffff" w:color="auto" w:val="clear"/>
            <w:tcMar>
              <w:top w:type="dxa" w:w="60"/>
              <w:left w:type="dxa" w:w="110"/>
              <w:bottom w:type="dxa" w:w="60"/>
              <w:right w:type="dxa" w:w="110"/>
            </w:tcMar>
          </w:tcPr>
          <w:p>
            <w:r>
              <w:rPr>
                <w:rFonts w:ascii="Consolas" w:cs="Consolas" w:eastAsia="Consolas" w:hAnsi="Consolas"/>
                <w:b/>
                <w:bCs/>
                <w:color w:val="13315e"/>
                <w:sz w:val="19"/>
                <w:szCs w:val="19"/>
              </w:rPr>
              <w:t xml:space="preserve">Bandit</w:t>
            </w:r>
          </w:p>
        </w:tc>
        <w:tc>
          <w:tcPr>
            <w:tcW w:type="dxa" w:w="3600"/>
            <w:shd w:fill="ffffff" w:color="auto" w:val="clear"/>
            <w:tcMar>
              <w:top w:type="dxa" w:w="60"/>
              <w:left w:type="dxa" w:w="110"/>
              <w:bottom w:type="dxa" w:w="60"/>
              <w:right w:type="dxa" w:w="110"/>
            </w:tcMar>
          </w:tcPr>
          <w:p>
            <w:r>
              <w:rPr>
                <w:rFonts w:ascii="Arial" w:cs="Arial" w:eastAsia="Arial" w:hAnsi="Arial"/>
                <w:color w:val="1f2733"/>
                <w:sz w:val="19"/>
                <w:szCs w:val="19"/>
              </w:rPr>
              <w:t xml:space="preserve">insecure Python patterns (SAST)</w:t>
            </w:r>
          </w:p>
        </w:tc>
        <w:tc>
          <w:tcPr>
            <w:tcW w:type="dxa" w:w="3600"/>
            <w:shd w:fill="ffffff" w:color="auto" w:val="clear"/>
            <w:tcMar>
              <w:top w:type="dxa" w:w="60"/>
              <w:left w:type="dxa" w:w="110"/>
              <w:bottom w:type="dxa" w:w="60"/>
              <w:right w:type="dxa" w:w="110"/>
            </w:tcMar>
          </w:tcPr>
          <w:p>
            <w:pPr>
              <w:bidi/>
              <w:jc w:val="right"/>
            </w:pPr>
            <w:r>
              <w:rPr>
                <w:rFonts w:ascii="Arial" w:cs="Arial" w:eastAsia="Arial" w:hAnsi="Arial"/>
                <w:color w:val="1f2733"/>
                <w:sz w:val="19"/>
                <w:szCs w:val="19"/>
                <w:rtl/>
              </w:rPr>
              <w:t xml:space="preserve">أنماط بايثون غير الآمنة</w:t>
            </w:r>
          </w:p>
        </w:tc>
      </w:tr>
      <w:tr>
        <w:tc>
          <w:tcPr>
            <w:tcW w:type="dxa" w:w="1800"/>
            <w:shd w:fill="f5f8fc" w:color="auto" w:val="clear"/>
            <w:tcMar>
              <w:top w:type="dxa" w:w="60"/>
              <w:left w:type="dxa" w:w="110"/>
              <w:bottom w:type="dxa" w:w="60"/>
              <w:right w:type="dxa" w:w="110"/>
            </w:tcMar>
          </w:tcPr>
          <w:p>
            <w:r>
              <w:rPr>
                <w:rFonts w:ascii="Consolas" w:cs="Consolas" w:eastAsia="Consolas" w:hAnsi="Consolas"/>
                <w:b/>
                <w:bCs/>
                <w:color w:val="13315e"/>
                <w:sz w:val="19"/>
                <w:szCs w:val="19"/>
              </w:rPr>
              <w:t xml:space="preserve">pip-audit</w:t>
            </w:r>
          </w:p>
        </w:tc>
        <w:tc>
          <w:tcPr>
            <w:tcW w:type="dxa" w:w="3600"/>
            <w:shd w:fill="f5f8fc" w:color="auto" w:val="clear"/>
            <w:tcMar>
              <w:top w:type="dxa" w:w="60"/>
              <w:left w:type="dxa" w:w="110"/>
              <w:bottom w:type="dxa" w:w="60"/>
              <w:right w:type="dxa" w:w="110"/>
            </w:tcMar>
          </w:tcPr>
          <w:p>
            <w:r>
              <w:rPr>
                <w:rFonts w:ascii="Arial" w:cs="Arial" w:eastAsia="Arial" w:hAnsi="Arial"/>
                <w:color w:val="1f2733"/>
                <w:sz w:val="19"/>
                <w:szCs w:val="19"/>
              </w:rPr>
              <w:t xml:space="preserve">known vulnerabilities in libraries</w:t>
            </w:r>
          </w:p>
        </w:tc>
        <w:tc>
          <w:tcPr>
            <w:tcW w:type="dxa" w:w="3600"/>
            <w:shd w:fill="f5f8fc" w:color="auto" w:val="clear"/>
            <w:tcMar>
              <w:top w:type="dxa" w:w="60"/>
              <w:left w:type="dxa" w:w="110"/>
              <w:bottom w:type="dxa" w:w="60"/>
              <w:right w:type="dxa" w:w="110"/>
            </w:tcMar>
          </w:tcPr>
          <w:p>
            <w:pPr>
              <w:bidi/>
              <w:jc w:val="right"/>
            </w:pPr>
            <w:r>
              <w:rPr>
                <w:rFonts w:ascii="Arial" w:cs="Arial" w:eastAsia="Arial" w:hAnsi="Arial"/>
                <w:color w:val="1f2733"/>
                <w:sz w:val="19"/>
                <w:szCs w:val="19"/>
                <w:rtl/>
              </w:rPr>
              <w:t xml:space="preserve">ثغرات معروفة في المكتبات</w:t>
            </w:r>
          </w:p>
        </w:tc>
      </w:tr>
      <w:tr>
        <w:tc>
          <w:tcPr>
            <w:tcW w:type="dxa" w:w="1800"/>
            <w:shd w:fill="ffffff" w:color="auto" w:val="clear"/>
            <w:tcMar>
              <w:top w:type="dxa" w:w="60"/>
              <w:left w:type="dxa" w:w="110"/>
              <w:bottom w:type="dxa" w:w="60"/>
              <w:right w:type="dxa" w:w="110"/>
            </w:tcMar>
          </w:tcPr>
          <w:p>
            <w:r>
              <w:rPr>
                <w:rFonts w:ascii="Consolas" w:cs="Consolas" w:eastAsia="Consolas" w:hAnsi="Consolas"/>
                <w:b/>
                <w:bCs/>
                <w:color w:val="13315e"/>
                <w:sz w:val="19"/>
                <w:szCs w:val="19"/>
              </w:rPr>
              <w:t xml:space="preserve">Gitleaks</w:t>
            </w:r>
          </w:p>
        </w:tc>
        <w:tc>
          <w:tcPr>
            <w:tcW w:type="dxa" w:w="3600"/>
            <w:shd w:fill="ffffff" w:color="auto" w:val="clear"/>
            <w:tcMar>
              <w:top w:type="dxa" w:w="60"/>
              <w:left w:type="dxa" w:w="110"/>
              <w:bottom w:type="dxa" w:w="60"/>
              <w:right w:type="dxa" w:w="110"/>
            </w:tcMar>
          </w:tcPr>
          <w:p>
            <w:r>
              <w:rPr>
                <w:rFonts w:ascii="Arial" w:cs="Arial" w:eastAsia="Arial" w:hAnsi="Arial"/>
                <w:color w:val="1f2733"/>
                <w:sz w:val="19"/>
                <w:szCs w:val="19"/>
              </w:rPr>
              <w:t xml:space="preserve">passwords or keys committed by mistake</w:t>
            </w:r>
          </w:p>
        </w:tc>
        <w:tc>
          <w:tcPr>
            <w:tcW w:type="dxa" w:w="3600"/>
            <w:shd w:fill="ffffff" w:color="auto" w:val="clear"/>
            <w:tcMar>
              <w:top w:type="dxa" w:w="60"/>
              <w:left w:type="dxa" w:w="110"/>
              <w:bottom w:type="dxa" w:w="60"/>
              <w:right w:type="dxa" w:w="110"/>
            </w:tcMar>
          </w:tcPr>
          <w:p>
            <w:pPr>
              <w:bidi/>
              <w:jc w:val="right"/>
            </w:pPr>
            <w:r>
              <w:rPr>
                <w:rFonts w:ascii="Arial" w:cs="Arial" w:eastAsia="Arial" w:hAnsi="Arial"/>
                <w:color w:val="1f2733"/>
                <w:sz w:val="19"/>
                <w:szCs w:val="19"/>
                <w:rtl/>
              </w:rPr>
              <w:t xml:space="preserve">كلمات مرور أو مفاتيح مرفوعة بالخطأ</w:t>
            </w:r>
          </w:p>
        </w:tc>
      </w:tr>
      <w:tr>
        <w:tc>
          <w:tcPr>
            <w:tcW w:type="dxa" w:w="1800"/>
            <w:shd w:fill="f5f8fc" w:color="auto" w:val="clear"/>
            <w:tcMar>
              <w:top w:type="dxa" w:w="60"/>
              <w:left w:type="dxa" w:w="110"/>
              <w:bottom w:type="dxa" w:w="60"/>
              <w:right w:type="dxa" w:w="110"/>
            </w:tcMar>
          </w:tcPr>
          <w:p>
            <w:r>
              <w:rPr>
                <w:rFonts w:ascii="Consolas" w:cs="Consolas" w:eastAsia="Consolas" w:hAnsi="Consolas"/>
                <w:b/>
                <w:bCs/>
                <w:color w:val="13315e"/>
                <w:sz w:val="19"/>
                <w:szCs w:val="19"/>
              </w:rPr>
              <w:t xml:space="preserve">Trivy</w:t>
            </w:r>
          </w:p>
        </w:tc>
        <w:tc>
          <w:tcPr>
            <w:tcW w:type="dxa" w:w="3600"/>
            <w:shd w:fill="f5f8fc" w:color="auto" w:val="clear"/>
            <w:tcMar>
              <w:top w:type="dxa" w:w="60"/>
              <w:left w:type="dxa" w:w="110"/>
              <w:bottom w:type="dxa" w:w="60"/>
              <w:right w:type="dxa" w:w="110"/>
            </w:tcMar>
          </w:tcPr>
          <w:p>
            <w:r>
              <w:rPr>
                <w:rFonts w:ascii="Arial" w:cs="Arial" w:eastAsia="Arial" w:hAnsi="Arial"/>
                <w:color w:val="1f2733"/>
                <w:sz w:val="19"/>
                <w:szCs w:val="19"/>
              </w:rPr>
              <w:t xml:space="preserve">vulnerabilities inside the container image</w:t>
            </w:r>
          </w:p>
        </w:tc>
        <w:tc>
          <w:tcPr>
            <w:tcW w:type="dxa" w:w="3600"/>
            <w:shd w:fill="f5f8fc" w:color="auto" w:val="clear"/>
            <w:tcMar>
              <w:top w:type="dxa" w:w="60"/>
              <w:left w:type="dxa" w:w="110"/>
              <w:bottom w:type="dxa" w:w="60"/>
              <w:right w:type="dxa" w:w="110"/>
            </w:tcMar>
          </w:tcPr>
          <w:p>
            <w:pPr>
              <w:bidi/>
              <w:jc w:val="right"/>
            </w:pPr>
            <w:r>
              <w:rPr>
                <w:rFonts w:ascii="Arial" w:cs="Arial" w:eastAsia="Arial" w:hAnsi="Arial"/>
                <w:color w:val="1f2733"/>
                <w:sz w:val="19"/>
                <w:szCs w:val="19"/>
                <w:rtl/>
              </w:rPr>
              <w:t xml:space="preserve">ثغرات داخل صورة الحاوية</w:t>
            </w:r>
          </w:p>
        </w:tc>
      </w:tr>
    </w:tbl>
    <w:p>
      <w:pPr>
        <w:spacing w:after="120"/>
      </w:pPr>
      <w:r>
        <w:rPr>
          <w:sz w:val="6"/>
          <w:szCs w:val="6"/>
        </w:rPr>
        <w:t xml:space="preserve"/>
      </w:r>
    </w:p>
    <w:p>
      <w:pPr>
        <w:spacing w:after="70" w:line="280"/>
      </w:pPr>
      <w:r>
        <w:rPr>
          <w:rFonts w:ascii="Arial" w:cs="Arial" w:eastAsia="Arial" w:hAnsi="Arial"/>
          <w:color w:val="5a6b85"/>
          <w:sz w:val="20"/>
          <w:szCs w:val="20"/>
        </w:rPr>
        <w:t xml:space="preserve">The phrase "shift left" means: catch security problems early, during development, instead of after release. See PUSH_TO_GITHUB.md to turn this on for real on your own GitHub account.</w:t>
      </w:r>
    </w:p>
    <w:p>
      <w:pPr>
        <w:bidi/>
        <w:spacing w:after="150" w:line="300"/>
        <w:jc w:val="right"/>
      </w:pPr>
      <w:r>
        <w:rPr>
          <w:rFonts w:ascii="Arial" w:cs="Arial" w:eastAsia="Arial" w:hAnsi="Arial"/>
          <w:color w:val="5a6b85"/>
          <w:sz w:val="20"/>
          <w:szCs w:val="20"/>
          <w:rtl/>
        </w:rPr>
        <w:t xml:space="preserve">عبارة "التحوّل يسارًا" تعني: التقاط مشاكل الأمن مبكرًا أثناء التطوير بدلًا من بعد الإصدار. راجع ملف PUSH_TO_GITHUB.md لتفعيل ذلك فعليًا على حسابك على GitHub.</w:t>
      </w:r>
    </w:p>
    <w:p>
      <w:pPr>
        <w:pStyle w:val="Heading2"/>
        <w:spacing w:after="30" w:before="240"/>
      </w:pPr>
      <w:r>
        <w:rPr>
          <w:rFonts w:ascii="Arial" w:cs="Arial" w:eastAsia="Arial" w:hAnsi="Arial"/>
          <w:b/>
          <w:bCs/>
          <w:color w:val="0e6fbf"/>
          <w:sz w:val="24"/>
          <w:szCs w:val="24"/>
        </w:rPr>
        <w:t xml:space="preserve">Step 9  -  Scale it (Kubernetes + Helm + HPA)</w:t>
      </w:r>
    </w:p>
    <w:p>
      <w:pPr>
        <w:bidi/>
        <w:spacing w:after="90"/>
        <w:jc w:val="right"/>
      </w:pPr>
      <w:r>
        <w:rPr>
          <w:rFonts w:ascii="Arial" w:cs="Arial" w:eastAsia="Arial" w:hAnsi="Arial"/>
          <w:b/>
          <w:bCs/>
          <w:color w:val="5a6b85"/>
          <w:sz w:val="21"/>
          <w:szCs w:val="21"/>
          <w:rtl/>
        </w:rPr>
        <w:t xml:space="preserve">الخطوة 9 - التوسّع</w:t>
      </w:r>
    </w:p>
    <w:p>
      <w:pPr>
        <w:spacing w:after="70" w:line="280"/>
      </w:pPr>
      <w:r>
        <w:rPr>
          <w:rFonts w:ascii="Arial" w:cs="Arial" w:eastAsia="Arial" w:hAnsi="Arial"/>
          <w:b/>
          <w:bCs/>
          <w:color w:val="1f2733"/>
          <w:sz w:val="21"/>
          <w:szCs w:val="21"/>
        </w:rPr>
        <w:t xml:space="preserve">cloud-native</w:t>
      </w:r>
      <w:r>
        <w:rPr>
          <w:rFonts w:ascii="Arial" w:cs="Arial" w:eastAsia="Arial" w:hAnsi="Arial"/>
          <w:color w:val="1f2733"/>
          <w:sz w:val="21"/>
          <w:szCs w:val="21"/>
        </w:rPr>
        <w:t xml:space="preserve">.</w:t>
      </w:r>
    </w:p>
    <w:p>
      <w:pPr>
        <w:bidi/>
        <w:spacing w:after="150" w:line="300"/>
        <w:jc w:val="right"/>
      </w:pPr>
      <w:r>
        <w:rPr>
          <w:rFonts w:ascii="Arial" w:cs="Arial" w:eastAsia="Arial" w:hAnsi="Arial"/>
          <w:color w:val="1f2733"/>
          <w:sz w:val="21"/>
          <w:szCs w:val="21"/>
          <w:rtl/>
        </w:rPr>
        <w:t xml:space="preserve">مجلّد k8s/ ومخطّط helm/ يصفان كيفية تشغيل الحاوية على عنقود: تبدأ بنسختين، مع فحوص صحة تلقائية، ويسمح المُوسِّع التلقائي (HPA) بالنمو من 2 إلى 6 نسخ عندما يتجاوز المعالج 70%. هذه المرونة هي ما يجعل المنصّة </w:t>
      </w:r>
      <w:r>
        <w:rPr>
          <w:rFonts w:ascii="Arial" w:cs="Arial" w:eastAsia="Arial" w:hAnsi="Arial"/>
          <w:b/>
          <w:bCs/>
          <w:color w:val="1f2733"/>
          <w:sz w:val="21"/>
          <w:szCs w:val="21"/>
          <w:rtl/>
        </w:rPr>
        <w:t xml:space="preserve">سحابية أصيلة</w:t>
      </w:r>
      <w:r>
        <w:rPr>
          <w:rFonts w:ascii="Arial" w:cs="Arial" w:eastAsia="Arial" w:hAnsi="Arial"/>
          <w:color w:val="1f2733"/>
          <w:sz w:val="21"/>
          <w:szCs w:val="21"/>
          <w:rtl/>
        </w:rPr>
        <w:t xml:space="preserve"> حقًا.</w:t>
      </w:r>
    </w:p>
    <w:p>
      <w:pPr>
        <w:pStyle w:val="Heading2"/>
        <w:spacing w:after="30" w:before="240"/>
      </w:pPr>
      <w:r>
        <w:rPr>
          <w:rFonts w:ascii="Arial" w:cs="Arial" w:eastAsia="Arial" w:hAnsi="Arial"/>
          <w:b/>
          <w:bCs/>
          <w:color w:val="0e6fbf"/>
          <w:sz w:val="24"/>
          <w:szCs w:val="24"/>
        </w:rPr>
        <w:t xml:space="preserve">Step 10  -  Watch it live (Prometheus + Grafana)</w:t>
      </w:r>
    </w:p>
    <w:p>
      <w:pPr>
        <w:bidi/>
        <w:spacing w:after="90"/>
        <w:jc w:val="right"/>
      </w:pPr>
      <w:r>
        <w:rPr>
          <w:rFonts w:ascii="Arial" w:cs="Arial" w:eastAsia="Arial" w:hAnsi="Arial"/>
          <w:b/>
          <w:bCs/>
          <w:color w:val="5a6b85"/>
          <w:sz w:val="21"/>
          <w:szCs w:val="21"/>
          <w:rtl/>
        </w:rPr>
        <w:t xml:space="preserve">الخطوة 10 - المتابعة الحيّة</w:t>
      </w:r>
    </w:p>
    <w:p>
      <w:pPr>
        <w:spacing w:after="70" w:line="280"/>
      </w:pPr>
      <w:r>
        <w:rPr>
          <w:rFonts w:ascii="Arial" w:cs="Arial" w:eastAsia="Arial" w:hAnsi="Arial"/>
          <w:color w:val="1f2733"/>
          <w:sz w:val="21"/>
          <w:szCs w:val="21"/>
        </w:rPr>
        <w:t xml:space="preserve">Prometheus regularly reads the /metrics endpoint and stores the numbers. The Grafana dashboard (monitoring/grafana_dashboard.json) then draws them: request rate, anomaly rate, latency, and the anomaly ratio. Import that JSON into Grafana to get the live panels; the file ICS_Guardian_Grafana_Preview.html shows what it looks like without installing anything.</w:t>
      </w:r>
    </w:p>
    <w:p>
      <w:pPr>
        <w:bidi/>
        <w:spacing w:after="150" w:line="300"/>
        <w:jc w:val="right"/>
      </w:pPr>
      <w:r>
        <w:rPr>
          <w:rFonts w:ascii="Arial" w:cs="Arial" w:eastAsia="Arial" w:hAnsi="Arial"/>
          <w:color w:val="1f2733"/>
          <w:sz w:val="21"/>
          <w:szCs w:val="21"/>
          <w:rtl/>
        </w:rPr>
        <w:t xml:space="preserve">يقرأ Prometheus بانتظام نقطة /metrics ويخزّن الأرقام. ثم ترسمها لوحة Grafana (monitoring/grafana_dashboard.json): معدّل الطلبات، ومعدّل الشذوذ، والزمن، ونسبة الشذوذ. استورد ملف JSON إلى Grafana لتحصل على اللوحات الحيّة؛ والملف ICS_Guardian_Grafana_Preview.html يعرض شكلها دون تثبيت أي شيء.</w:t>
      </w:r>
    </w:p>
    <w:p>
      <w:pPr>
        <w:pStyle w:val="Heading2"/>
        <w:spacing w:after="30" w:before="240"/>
      </w:pPr>
      <w:r>
        <w:rPr>
          <w:rFonts w:ascii="Arial" w:cs="Arial" w:eastAsia="Arial" w:hAnsi="Arial"/>
          <w:b/>
          <w:bCs/>
          <w:color w:val="0e6fbf"/>
          <w:sz w:val="24"/>
          <w:szCs w:val="24"/>
        </w:rPr>
        <w:t xml:space="preserve">Step 11  -  The live proof (OT-loop demo)</w:t>
      </w:r>
    </w:p>
    <w:p>
      <w:pPr>
        <w:bidi/>
        <w:spacing w:after="90"/>
        <w:jc w:val="right"/>
      </w:pPr>
      <w:r>
        <w:rPr>
          <w:rFonts w:ascii="Arial" w:cs="Arial" w:eastAsia="Arial" w:hAnsi="Arial"/>
          <w:b/>
          <w:bCs/>
          <w:color w:val="5a6b85"/>
          <w:sz w:val="21"/>
          <w:szCs w:val="21"/>
          <w:rtl/>
        </w:rPr>
        <w:t xml:space="preserve">الخطوة 11 - البرهان الحيّ</w:t>
      </w:r>
    </w:p>
    <w:p>
      <w:pPr>
        <w:spacing w:after="70" w:line="280"/>
      </w:pPr>
      <w:r>
        <w:rPr>
          <w:rFonts w:ascii="Arial" w:cs="Arial" w:eastAsia="Arial" w:hAnsi="Arial"/>
          <w:color w:val="1f2733"/>
          <w:sz w:val="21"/>
          <w:szCs w:val="21"/>
        </w:rPr>
        <w:t xml:space="preserve">For the defense we want to SHOW it working without a full plant. plc_simulator.py imitates the chlorination loop and can inject the two attacks; run_demo.py feeds it to the detector one scan per second and prints a live console with process, network, and FUSED bars. You literally watch the alarm fire the moment the spoof starts.</w:t>
      </w:r>
    </w:p>
    <w:p>
      <w:pPr>
        <w:bidi/>
        <w:spacing w:after="150" w:line="300"/>
        <w:jc w:val="right"/>
      </w:pPr>
      <w:r>
        <w:rPr>
          <w:rFonts w:ascii="Arial" w:cs="Arial" w:eastAsia="Arial" w:hAnsi="Arial"/>
          <w:color w:val="1f2733"/>
          <w:sz w:val="21"/>
          <w:szCs w:val="21"/>
          <w:rtl/>
        </w:rPr>
        <w:t xml:space="preserve">للمناقشة نريد أن نُظهر عمله دون محطة كاملة. الملف plc_simulator.py يحاكي حلقة الكلورة ويمكنه حقن الهجومين؛ وrun_demo.py يغذّي الكاشف بمسح واحد كل ثانية ويطبع شاشة حيّة بأشرطة العملية والشبكة والمدموج. ترى الإنذار يشتعل لحظة بدء التزييف.</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cd ot_demo</w:t>
            </w:r>
          </w:p>
          <w:p>
            <w:pPr>
              <w:spacing w:after="0" w:line="250"/>
            </w:pPr>
            <w:r>
              <w:rPr>
                <w:rFonts w:ascii="Consolas" w:cs="Consolas" w:eastAsia="Consolas" w:hAnsi="Consolas"/>
                <w:color w:val="d6e2f5"/>
                <w:sz w:val="18"/>
                <w:szCs w:val="18"/>
              </w:rPr>
              <w:t xml:space="preserve">python run_demo.py</w:t>
            </w:r>
          </w:p>
          <w:p>
            <w:pPr>
              <w:spacing w:after="0" w:line="250"/>
            </w:pPr>
            <w:r>
              <w:rPr>
                <w:rFonts w:ascii="Consolas" w:cs="Consolas" w:eastAsia="Consolas" w:hAnsi="Consolas"/>
                <w:color w:val="d6e2f5"/>
                <w:sz w:val="18"/>
                <w:szCs w:val="18"/>
              </w:rPr>
              <w:t xml:space="preserve"> </w:t>
            </w:r>
          </w:p>
          <w:p>
            <w:pPr>
              <w:spacing w:after="0" w:line="250"/>
            </w:pPr>
            <w:r>
              <w:rPr>
                <w:rFonts w:ascii="Consolas" w:cs="Consolas" w:eastAsia="Consolas" w:hAnsi="Consolas"/>
                <w:color w:val="d6e2f5"/>
                <w:sz w:val="18"/>
                <w:szCs w:val="18"/>
              </w:rPr>
              <w:t xml:space="preserve">    t  attack     process        network        FUSED</w:t>
            </w:r>
          </w:p>
          <w:p>
            <w:pPr>
              <w:spacing w:after="0" w:line="250"/>
            </w:pPr>
            <w:r>
              <w:rPr>
                <w:rFonts w:ascii="Consolas" w:cs="Consolas" w:eastAsia="Consolas" w:hAnsi="Consolas"/>
                <w:color w:val="d6e2f5"/>
                <w:sz w:val="18"/>
                <w:szCs w:val="18"/>
              </w:rPr>
              <w:t xml:space="preserve">    1  none       low            low            x0.3</w:t>
            </w:r>
          </w:p>
          <w:p>
            <w:pPr>
              <w:spacing w:after="0" w:line="250"/>
            </w:pPr>
            <w:r>
              <w:rPr>
                <w:rFonts w:ascii="Consolas" w:cs="Consolas" w:eastAsia="Consolas" w:hAnsi="Consolas"/>
                <w:color w:val="d6e2f5"/>
                <w:sz w:val="18"/>
                <w:szCs w:val="18"/>
              </w:rPr>
              <w:t xml:space="preserve">   47  spoof      HIGH           low            x10.8  ALARM</w:t>
            </w:r>
          </w:p>
          <w:p>
            <w:pPr>
              <w:spacing w:after="0" w:line="250"/>
            </w:pPr>
            <w:r>
              <w:rPr>
                <w:rFonts w:ascii="Consolas" w:cs="Consolas" w:eastAsia="Consolas" w:hAnsi="Consolas"/>
                <w:color w:val="d6e2f5"/>
                <w:sz w:val="18"/>
                <w:szCs w:val="18"/>
              </w:rPr>
              <w:t xml:space="preserve">   80  disruption HIGH           HIGH           x19.8  ALARM</w:t>
            </w:r>
          </w:p>
        </w:tc>
      </w:tr>
    </w:tbl>
    <w:p>
      <w:pPr>
        <w:spacing w:after="100"/>
      </w:pPr>
      <w:r>
        <w:rPr>
          <w:sz w:val="6"/>
          <w:szCs w:val="6"/>
        </w:rPr>
        <w:t xml:space="preserve"/>
      </w:r>
    </w:p>
    <w:p>
      <w:pPr>
        <w:pStyle w:val="Heading2"/>
        <w:spacing w:after="30" w:before="240"/>
      </w:pPr>
      <w:r>
        <w:rPr>
          <w:rFonts w:ascii="Arial" w:cs="Arial" w:eastAsia="Arial" w:hAnsi="Arial"/>
          <w:b/>
          <w:bCs/>
          <w:color w:val="0e6fbf"/>
          <w:sz w:val="24"/>
          <w:szCs w:val="24"/>
        </w:rPr>
        <w:t xml:space="preserve">Step 12  -  The visual assets (dashboards, video, console, website)</w:t>
      </w:r>
    </w:p>
    <w:p>
      <w:pPr>
        <w:bidi/>
        <w:spacing w:after="90"/>
        <w:jc w:val="right"/>
      </w:pPr>
      <w:r>
        <w:rPr>
          <w:rFonts w:ascii="Arial" w:cs="Arial" w:eastAsia="Arial" w:hAnsi="Arial"/>
          <w:b/>
          <w:bCs/>
          <w:color w:val="5a6b85"/>
          <w:sz w:val="21"/>
          <w:szCs w:val="21"/>
          <w:rtl/>
        </w:rPr>
        <w:t xml:space="preserve">الخطوة 12 - العناصر المرئية</w:t>
      </w:r>
    </w:p>
    <w:p>
      <w:pPr>
        <w:pStyle w:val="ListParagraph"/>
        <w:numPr>
          <w:ilvl w:val="0"/>
          <w:numId w:val="1"/>
        </w:numPr>
        <w:spacing w:after="40" w:line="272"/>
      </w:pPr>
      <w:r>
        <w:rPr>
          <w:rFonts w:ascii="Arial" w:cs="Arial" w:eastAsia="Arial" w:hAnsi="Arial"/>
          <w:b/>
          <w:bCs/>
          <w:color w:val="1f2733"/>
          <w:sz w:val="21"/>
          <w:szCs w:val="21"/>
        </w:rPr>
        <w:t xml:space="preserve">SWaT_A6_Detection_Dashboard.html</w:t>
      </w:r>
      <w:r>
        <w:rPr>
          <w:rFonts w:ascii="Arial" w:cs="Arial" w:eastAsia="Arial" w:hAnsi="Arial"/>
          <w:color w:val="1f2733"/>
          <w:sz w:val="21"/>
          <w:szCs w:val="21"/>
        </w:rPr>
        <w:t xml:space="preserve">  -  a SOC-style monitor on the real data; drag the cursor on the chart to inspect any moment.</w:t>
      </w:r>
    </w:p>
    <w:p>
      <w:pPr>
        <w:pStyle w:val="ListParagraph"/>
        <w:numPr>
          <w:ilvl w:val="0"/>
          <w:numId w:val="1"/>
        </w:numPr>
        <w:bidi/>
        <w:spacing w:after="70" w:line="300"/>
        <w:jc w:val="right"/>
      </w:pPr>
      <w:r>
        <w:rPr>
          <w:rFonts w:ascii="Arial" w:cs="Arial" w:eastAsia="Arial" w:hAnsi="Arial"/>
          <w:b/>
          <w:bCs/>
          <w:color w:val="1f2733"/>
          <w:sz w:val="21"/>
          <w:szCs w:val="21"/>
        </w:rPr>
        <w:t xml:space="preserve">SWaT_A6_Detection_Dashboard.html</w:t>
      </w:r>
      <w:r>
        <w:rPr>
          <w:rFonts w:ascii="Arial" w:cs="Arial" w:eastAsia="Arial" w:hAnsi="Arial"/>
          <w:color w:val="1f2733"/>
          <w:sz w:val="21"/>
          <w:szCs w:val="21"/>
          <w:rtl/>
        </w:rPr>
        <w:t xml:space="preserve">  -  شاشة مراقبة على البيانات الحقيقية؛ اسحب المؤشّر على الرسم لفحص أي لحظة.</w:t>
      </w:r>
    </w:p>
    <w:p>
      <w:pPr>
        <w:pStyle w:val="ListParagraph"/>
        <w:numPr>
          <w:ilvl w:val="0"/>
          <w:numId w:val="1"/>
        </w:numPr>
        <w:spacing w:after="40" w:line="272"/>
      </w:pPr>
      <w:r>
        <w:rPr>
          <w:rFonts w:ascii="Arial" w:cs="Arial" w:eastAsia="Arial" w:hAnsi="Arial"/>
          <w:b/>
          <w:bCs/>
          <w:color w:val="1f2733"/>
          <w:sz w:val="21"/>
          <w:szCs w:val="21"/>
        </w:rPr>
        <w:t xml:space="preserve">SWaT_OT_Loop_Demo.html</w:t>
      </w:r>
      <w:r>
        <w:rPr>
          <w:rFonts w:ascii="Arial" w:cs="Arial" w:eastAsia="Arial" w:hAnsi="Arial"/>
          <w:color w:val="1f2733"/>
          <w:sz w:val="21"/>
          <w:szCs w:val="21"/>
        </w:rPr>
        <w:t xml:space="preserve">  -  the process vs network vs fused comparison.</w:t>
      </w:r>
    </w:p>
    <w:p>
      <w:pPr>
        <w:pStyle w:val="ListParagraph"/>
        <w:numPr>
          <w:ilvl w:val="0"/>
          <w:numId w:val="1"/>
        </w:numPr>
        <w:bidi/>
        <w:spacing w:after="70" w:line="300"/>
        <w:jc w:val="right"/>
      </w:pPr>
      <w:r>
        <w:rPr>
          <w:rFonts w:ascii="Arial" w:cs="Arial" w:eastAsia="Arial" w:hAnsi="Arial"/>
          <w:b/>
          <w:bCs/>
          <w:color w:val="1f2733"/>
          <w:sz w:val="21"/>
          <w:szCs w:val="21"/>
        </w:rPr>
        <w:t xml:space="preserve">SWaT_OT_Loop_Demo.html</w:t>
      </w:r>
      <w:r>
        <w:rPr>
          <w:rFonts w:ascii="Arial" w:cs="Arial" w:eastAsia="Arial" w:hAnsi="Arial"/>
          <w:color w:val="1f2733"/>
          <w:sz w:val="21"/>
          <w:szCs w:val="21"/>
          <w:rtl/>
        </w:rPr>
        <w:t xml:space="preserve">  -  مقارنة العملية مقابل الشبكة مقابل المدموج.</w:t>
      </w:r>
    </w:p>
    <w:p>
      <w:pPr>
        <w:pStyle w:val="ListParagraph"/>
        <w:numPr>
          <w:ilvl w:val="0"/>
          <w:numId w:val="1"/>
        </w:numPr>
        <w:spacing w:after="40" w:line="272"/>
      </w:pPr>
      <w:r>
        <w:rPr>
          <w:rFonts w:ascii="Arial" w:cs="Arial" w:eastAsia="Arial" w:hAnsi="Arial"/>
          <w:b/>
          <w:bCs/>
          <w:color w:val="1f2733"/>
          <w:sz w:val="21"/>
          <w:szCs w:val="21"/>
        </w:rPr>
        <w:t xml:space="preserve">ICS_Guardian_Console.html</w:t>
      </w:r>
      <w:r>
        <w:rPr>
          <w:rFonts w:ascii="Arial" w:cs="Arial" w:eastAsia="Arial" w:hAnsi="Arial"/>
          <w:color w:val="1f2733"/>
          <w:sz w:val="21"/>
          <w:szCs w:val="21"/>
        </w:rPr>
        <w:t xml:space="preserve">  -  a client console where anyone types values or uploads a CSV and gets a verdict.</w:t>
      </w:r>
    </w:p>
    <w:p>
      <w:pPr>
        <w:pStyle w:val="ListParagraph"/>
        <w:numPr>
          <w:ilvl w:val="0"/>
          <w:numId w:val="1"/>
        </w:numPr>
        <w:bidi/>
        <w:spacing w:after="70" w:line="300"/>
        <w:jc w:val="right"/>
      </w:pPr>
      <w:r>
        <w:rPr>
          <w:rFonts w:ascii="Arial" w:cs="Arial" w:eastAsia="Arial" w:hAnsi="Arial"/>
          <w:b/>
          <w:bCs/>
          <w:color w:val="1f2733"/>
          <w:sz w:val="21"/>
          <w:szCs w:val="21"/>
        </w:rPr>
        <w:t xml:space="preserve">ICS_Guardian_Console.html</w:t>
      </w:r>
      <w:r>
        <w:rPr>
          <w:rFonts w:ascii="Arial" w:cs="Arial" w:eastAsia="Arial" w:hAnsi="Arial"/>
          <w:color w:val="1f2733"/>
          <w:sz w:val="21"/>
          <w:szCs w:val="21"/>
          <w:rtl/>
        </w:rPr>
        <w:t xml:space="preserve">  -  واجهة يُدخِل فيها أي شخص القيم أو يرفع ملف CSV فيحصل على حُكم.</w:t>
      </w:r>
    </w:p>
    <w:p>
      <w:pPr>
        <w:pStyle w:val="ListParagraph"/>
        <w:numPr>
          <w:ilvl w:val="0"/>
          <w:numId w:val="1"/>
        </w:numPr>
        <w:spacing w:after="40" w:line="272"/>
      </w:pPr>
      <w:r>
        <w:rPr>
          <w:rFonts w:ascii="Arial" w:cs="Arial" w:eastAsia="Arial" w:hAnsi="Arial"/>
          <w:b/>
          <w:bCs/>
          <w:color w:val="1f2733"/>
          <w:sz w:val="21"/>
          <w:szCs w:val="21"/>
        </w:rPr>
        <w:t xml:space="preserve">The simulation video and the website bundle</w:t>
      </w:r>
      <w:r>
        <w:rPr>
          <w:rFonts w:ascii="Arial" w:cs="Arial" w:eastAsia="Arial" w:hAnsi="Arial"/>
          <w:color w:val="1f2733"/>
          <w:sz w:val="21"/>
          <w:szCs w:val="21"/>
        </w:rPr>
        <w:t xml:space="preserve">  -  a narrated animation of the attack, and an online version of all pages.</w:t>
      </w:r>
    </w:p>
    <w:p>
      <w:pPr>
        <w:pStyle w:val="ListParagraph"/>
        <w:numPr>
          <w:ilvl w:val="0"/>
          <w:numId w:val="1"/>
        </w:numPr>
        <w:bidi/>
        <w:spacing w:after="70" w:line="300"/>
        <w:jc w:val="right"/>
      </w:pPr>
      <w:r>
        <w:rPr>
          <w:rFonts w:ascii="Arial" w:cs="Arial" w:eastAsia="Arial" w:hAnsi="Arial"/>
          <w:b/>
          <w:bCs/>
          <w:color w:val="1f2733"/>
          <w:sz w:val="21"/>
          <w:szCs w:val="21"/>
        </w:rPr>
        <w:t xml:space="preserve">فيديو المحاكاة وحزمة الموقع</w:t>
      </w:r>
      <w:r>
        <w:rPr>
          <w:rFonts w:ascii="Arial" w:cs="Arial" w:eastAsia="Arial" w:hAnsi="Arial"/>
          <w:color w:val="1f2733"/>
          <w:sz w:val="21"/>
          <w:szCs w:val="21"/>
          <w:rtl/>
        </w:rPr>
        <w:t xml:space="preserve">  -  رسوم متحركة معلّقة صوتيًا للهجوم، ونسخة أونلاين من كل الصفحات.</w:t>
      </w:r>
    </w:p>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5.  Run everything from zero</w:t>
      </w:r>
    </w:p>
    <w:p>
      <w:pPr>
        <w:bidi/>
        <w:spacing w:after="150"/>
        <w:jc w:val="right"/>
      </w:pPr>
      <w:r>
        <w:rPr>
          <w:rFonts w:ascii="Arial" w:cs="Arial" w:eastAsia="Arial" w:hAnsi="Arial"/>
          <w:b/>
          <w:bCs/>
          <w:color w:val="0e6fbf"/>
          <w:sz w:val="24"/>
          <w:szCs w:val="24"/>
          <w:rtl/>
        </w:rPr>
        <w:t xml:space="preserve">5.  تشغيل كل حاجة من الصفر</w:t>
      </w:r>
    </w:p>
    <w:tbl>
      <w:tblPr>
        <w:tblW w:type="pct" w:w="100%"/>
        <w:tblBorders>
          <w:top w:val="single" w:color="1f7a44" w:sz="4"/>
          <w:left w:val="single" w:color="1f7a44" w:sz="26"/>
          <w:bottom w:val="single" w:color="1f7a44" w:sz="4"/>
          <w:right w:val="single" w:color="1f7a44" w:sz="4"/>
          <w:insideH w:val="none"/>
          <w:insideV w:val="none"/>
        </w:tblBorders>
      </w:tblPr>
      <w:tblGrid>
        <w:gridCol w:w="100"/>
      </w:tblGrid>
      <w:tr>
        <w:tc>
          <w:tcPr>
            <w:shd w:fill="eef3fb"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You do NOT need to do all of this. To just see it work, do Part 5.1 and 5.2 only (Python + the live demo). The Docker and Kubernetes parts are optional, for the full platform.</w:t>
            </w:r>
          </w:p>
          <w:p>
            <w:pPr>
              <w:bidi/>
              <w:jc w:val="right"/>
            </w:pPr>
            <w:r>
              <w:rPr>
                <w:rFonts w:ascii="Arial" w:cs="Arial" w:eastAsia="Arial" w:hAnsi="Arial"/>
                <w:color w:val="1f2733"/>
                <w:sz w:val="20"/>
                <w:szCs w:val="20"/>
                <w:rtl/>
              </w:rPr>
              <w:t xml:space="preserve">لست مضطرًا لعمل كل هذا. لمجرّد رؤيته يعمل، نفّذ 5.1 و5.2 فقط (بايثون + العرض الحيّ). أجزاء Docker وKubernetes اختيارية للمنصّة الكاملة.</w:t>
            </w:r>
          </w:p>
        </w:tc>
      </w:tr>
    </w:tbl>
    <w:p>
      <w:pPr>
        <w:spacing w:after="120"/>
      </w:pPr>
      <w:r>
        <w:rPr>
          <w:sz w:val="6"/>
          <w:szCs w:val="6"/>
        </w:rPr>
        <w:t xml:space="preserve"/>
      </w:r>
    </w:p>
    <w:p>
      <w:pPr>
        <w:pStyle w:val="Heading2"/>
        <w:spacing w:after="30" w:before="240"/>
      </w:pPr>
      <w:r>
        <w:rPr>
          <w:rFonts w:ascii="Arial" w:cs="Arial" w:eastAsia="Arial" w:hAnsi="Arial"/>
          <w:b/>
          <w:bCs/>
          <w:color w:val="0e6fbf"/>
          <w:sz w:val="24"/>
          <w:szCs w:val="24"/>
        </w:rPr>
        <w:t xml:space="preserve">5.1  Install the basics</w:t>
      </w:r>
    </w:p>
    <w:p>
      <w:pPr>
        <w:bidi/>
        <w:spacing w:after="90"/>
        <w:jc w:val="right"/>
      </w:pPr>
      <w:r>
        <w:rPr>
          <w:rFonts w:ascii="Arial" w:cs="Arial" w:eastAsia="Arial" w:hAnsi="Arial"/>
          <w:b/>
          <w:bCs/>
          <w:color w:val="5a6b85"/>
          <w:sz w:val="21"/>
          <w:szCs w:val="21"/>
          <w:rtl/>
        </w:rPr>
        <w:t xml:space="preserve">5.1  تثبيت الأساسيات</w:t>
      </w:r>
    </w:p>
    <w:p>
      <w:pPr>
        <w:pStyle w:val="ListParagraph"/>
        <w:numPr>
          <w:ilvl w:val="0"/>
          <w:numId w:val="1"/>
        </w:numPr>
        <w:spacing w:after="40" w:line="272"/>
      </w:pPr>
      <w:r>
        <w:rPr>
          <w:rFonts w:ascii="Arial" w:cs="Arial" w:eastAsia="Arial" w:hAnsi="Arial"/>
          <w:b/>
          <w:bCs/>
          <w:color w:val="1f2733"/>
          <w:sz w:val="21"/>
          <w:szCs w:val="21"/>
        </w:rPr>
        <w:t xml:space="preserve">Python 3.11+  </w:t>
      </w:r>
      <w:r>
        <w:rPr>
          <w:rFonts w:ascii="Arial" w:cs="Arial" w:eastAsia="Arial" w:hAnsi="Arial"/>
          <w:color w:val="1f2733"/>
          <w:sz w:val="21"/>
          <w:szCs w:val="21"/>
        </w:rPr>
        <w:t xml:space="preserve">from python.org  (on Windows, tick "Add Python to PATH" during install).</w:t>
      </w:r>
    </w:p>
    <w:p>
      <w:pPr>
        <w:pStyle w:val="ListParagraph"/>
        <w:numPr>
          <w:ilvl w:val="0"/>
          <w:numId w:val="1"/>
        </w:numPr>
        <w:bidi/>
        <w:spacing w:after="70" w:line="300"/>
        <w:jc w:val="right"/>
      </w:pPr>
      <w:r>
        <w:rPr>
          <w:rFonts w:ascii="Arial" w:cs="Arial" w:eastAsia="Arial" w:hAnsi="Arial"/>
          <w:b/>
          <w:bCs/>
          <w:color w:val="1f2733"/>
          <w:sz w:val="21"/>
          <w:szCs w:val="21"/>
          <w:rtl/>
        </w:rPr>
        <w:t xml:space="preserve">Python 3.11 أو أحدث  </w:t>
      </w:r>
      <w:r>
        <w:rPr>
          <w:rFonts w:ascii="Arial" w:cs="Arial" w:eastAsia="Arial" w:hAnsi="Arial"/>
          <w:color w:val="1f2733"/>
          <w:sz w:val="21"/>
          <w:szCs w:val="21"/>
          <w:rtl/>
        </w:rPr>
        <w:t xml:space="preserve">من python.org (على ويندوز، فعّل خيار Add Python to PATH أثناء التثبيت).</w:t>
      </w:r>
    </w:p>
    <w:p>
      <w:pPr>
        <w:pStyle w:val="ListParagraph"/>
        <w:numPr>
          <w:ilvl w:val="0"/>
          <w:numId w:val="1"/>
        </w:numPr>
        <w:spacing w:after="40" w:line="272"/>
      </w:pPr>
      <w:r>
        <w:rPr>
          <w:rFonts w:ascii="Arial" w:cs="Arial" w:eastAsia="Arial" w:hAnsi="Arial"/>
          <w:b/>
          <w:bCs/>
          <w:color w:val="1f2733"/>
          <w:sz w:val="21"/>
          <w:szCs w:val="21"/>
        </w:rPr>
        <w:t xml:space="preserve">A code editor: </w:t>
      </w:r>
      <w:r>
        <w:rPr>
          <w:rFonts w:ascii="Arial" w:cs="Arial" w:eastAsia="Arial" w:hAnsi="Arial"/>
          <w:color w:val="1f2733"/>
          <w:sz w:val="21"/>
          <w:szCs w:val="21"/>
        </w:rPr>
        <w:t xml:space="preserve">VS Code (free) makes everything easier.</w:t>
      </w:r>
    </w:p>
    <w:p>
      <w:pPr>
        <w:pStyle w:val="ListParagraph"/>
        <w:numPr>
          <w:ilvl w:val="0"/>
          <w:numId w:val="1"/>
        </w:numPr>
        <w:bidi/>
        <w:spacing w:after="70" w:line="300"/>
        <w:jc w:val="right"/>
      </w:pPr>
      <w:r>
        <w:rPr>
          <w:rFonts w:ascii="Arial" w:cs="Arial" w:eastAsia="Arial" w:hAnsi="Arial"/>
          <w:b/>
          <w:bCs/>
          <w:color w:val="1f2733"/>
          <w:sz w:val="21"/>
          <w:szCs w:val="21"/>
          <w:rtl/>
        </w:rPr>
        <w:t xml:space="preserve">محرّر أكواد: </w:t>
      </w:r>
      <w:r>
        <w:rPr>
          <w:rFonts w:ascii="Arial" w:cs="Arial" w:eastAsia="Arial" w:hAnsi="Arial"/>
          <w:color w:val="1f2733"/>
          <w:sz w:val="21"/>
          <w:szCs w:val="21"/>
          <w:rtl/>
        </w:rPr>
        <w:t xml:space="preserve">VS Code (مجاني) يسهّل كل شيء.</w:t>
      </w:r>
    </w:p>
    <w:p>
      <w:pPr>
        <w:pStyle w:val="ListParagraph"/>
        <w:numPr>
          <w:ilvl w:val="0"/>
          <w:numId w:val="1"/>
        </w:numPr>
        <w:spacing w:after="40" w:line="272"/>
      </w:pPr>
      <w:r>
        <w:rPr>
          <w:rFonts w:ascii="Arial" w:cs="Arial" w:eastAsia="Arial" w:hAnsi="Arial"/>
          <w:b/>
          <w:bCs/>
          <w:color w:val="1f2733"/>
          <w:sz w:val="21"/>
          <w:szCs w:val="21"/>
        </w:rPr>
        <w:t xml:space="preserve">Optional: </w:t>
      </w:r>
      <w:r>
        <w:rPr>
          <w:rFonts w:ascii="Arial" w:cs="Arial" w:eastAsia="Arial" w:hAnsi="Arial"/>
          <w:color w:val="1f2733"/>
          <w:sz w:val="21"/>
          <w:szCs w:val="21"/>
        </w:rPr>
        <w:t xml:space="preserve">Git (to clone/push) and Docker Desktop (for the container parts).</w:t>
      </w:r>
    </w:p>
    <w:p>
      <w:pPr>
        <w:pStyle w:val="ListParagraph"/>
        <w:numPr>
          <w:ilvl w:val="0"/>
          <w:numId w:val="1"/>
        </w:numPr>
        <w:bidi/>
        <w:spacing w:after="70" w:line="300"/>
        <w:jc w:val="right"/>
      </w:pPr>
      <w:r>
        <w:rPr>
          <w:rFonts w:ascii="Arial" w:cs="Arial" w:eastAsia="Arial" w:hAnsi="Arial"/>
          <w:b/>
          <w:bCs/>
          <w:color w:val="1f2733"/>
          <w:sz w:val="21"/>
          <w:szCs w:val="21"/>
          <w:rtl/>
        </w:rPr>
        <w:t xml:space="preserve">اختياري: </w:t>
      </w:r>
      <w:r>
        <w:rPr>
          <w:rFonts w:ascii="Arial" w:cs="Arial" w:eastAsia="Arial" w:hAnsi="Arial"/>
          <w:color w:val="1f2733"/>
          <w:sz w:val="21"/>
          <w:szCs w:val="21"/>
          <w:rtl/>
        </w:rPr>
        <w:t xml:space="preserve">Git (للاستنساخ/الرفع) وDocker Desktop (لأجزاء الحاوية).</w:t>
      </w:r>
    </w:p>
    <w:p>
      <w:pPr>
        <w:pStyle w:val="Heading2"/>
        <w:spacing w:after="30" w:before="240"/>
      </w:pPr>
      <w:r>
        <w:rPr>
          <w:rFonts w:ascii="Arial" w:cs="Arial" w:eastAsia="Arial" w:hAnsi="Arial"/>
          <w:b/>
          <w:bCs/>
          <w:color w:val="0e6fbf"/>
          <w:sz w:val="24"/>
          <w:szCs w:val="24"/>
        </w:rPr>
        <w:t xml:space="preserve">5.2  The quickest win: the live demo</w:t>
      </w:r>
    </w:p>
    <w:p>
      <w:pPr>
        <w:bidi/>
        <w:spacing w:after="90"/>
        <w:jc w:val="right"/>
      </w:pPr>
      <w:r>
        <w:rPr>
          <w:rFonts w:ascii="Arial" w:cs="Arial" w:eastAsia="Arial" w:hAnsi="Arial"/>
          <w:b/>
          <w:bCs/>
          <w:color w:val="5a6b85"/>
          <w:sz w:val="21"/>
          <w:szCs w:val="21"/>
          <w:rtl/>
        </w:rPr>
        <w:t xml:space="preserve">5.2  أسرع نتيجة: العرض الحيّ</w:t>
      </w:r>
    </w:p>
    <w:p>
      <w:pPr>
        <w:spacing w:after="70" w:line="280"/>
      </w:pPr>
      <w:r>
        <w:rPr>
          <w:rFonts w:ascii="Arial" w:cs="Arial" w:eastAsia="Arial" w:hAnsi="Arial"/>
          <w:color w:val="1f2733"/>
          <w:sz w:val="21"/>
          <w:szCs w:val="21"/>
        </w:rPr>
        <w:t xml:space="preserve">Unzip ICS_Platform.zip, then in a terminal:</w:t>
      </w:r>
    </w:p>
    <w:p>
      <w:pPr>
        <w:bidi/>
        <w:spacing w:after="150" w:line="300"/>
        <w:jc w:val="right"/>
      </w:pPr>
      <w:r>
        <w:rPr>
          <w:rFonts w:ascii="Arial" w:cs="Arial" w:eastAsia="Arial" w:hAnsi="Arial"/>
          <w:color w:val="1f2733"/>
          <w:sz w:val="21"/>
          <w:szCs w:val="21"/>
          <w:rtl/>
        </w:rPr>
        <w:t xml:space="preserve">فُكّ ضغط ICS_Platform.zip، ثم في الطرفية:</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cd platform/ot_demo</w:t>
            </w:r>
          </w:p>
          <w:p>
            <w:pPr>
              <w:spacing w:after="0" w:line="250"/>
            </w:pPr>
            <w:r>
              <w:rPr>
                <w:rFonts w:ascii="Consolas" w:cs="Consolas" w:eastAsia="Consolas" w:hAnsi="Consolas"/>
                <w:color w:val="d6e2f5"/>
                <w:sz w:val="18"/>
                <w:szCs w:val="18"/>
              </w:rPr>
              <w:t xml:space="preserve">pip install numpy</w:t>
            </w:r>
          </w:p>
          <w:p>
            <w:pPr>
              <w:spacing w:after="0" w:line="250"/>
            </w:pPr>
            <w:r>
              <w:rPr>
                <w:rFonts w:ascii="Consolas" w:cs="Consolas" w:eastAsia="Consolas" w:hAnsi="Consolas"/>
                <w:color w:val="d6e2f5"/>
                <w:sz w:val="18"/>
                <w:szCs w:val="18"/>
              </w:rPr>
              <w:t xml:space="preserve">python run_demo.py</w:t>
            </w:r>
          </w:p>
          <w:p>
            <w:pPr>
              <w:spacing w:after="0" w:line="250"/>
            </w:pPr>
            <w:r>
              <w:rPr>
                <w:rFonts w:ascii="Consolas" w:cs="Consolas" w:eastAsia="Consolas" w:hAnsi="Consolas"/>
                <w:color w:val="d6e2f5"/>
                <w:sz w:val="18"/>
                <w:szCs w:val="18"/>
              </w:rPr>
              <w:t xml:space="preserve"> </w:t>
            </w:r>
          </w:p>
          <w:p>
            <w:pPr>
              <w:spacing w:after="0" w:line="250"/>
            </w:pPr>
            <w:r>
              <w:rPr>
                <w:rFonts w:ascii="Consolas" w:cs="Consolas" w:eastAsia="Consolas" w:hAnsi="Consolas"/>
                <w:color w:val="d6e2f5"/>
                <w:sz w:val="18"/>
                <w:szCs w:val="18"/>
              </w:rPr>
              <w:t xml:space="preserve"># Windows tip: if the drive does not change, type  D:  first,</w:t>
            </w:r>
          </w:p>
          <w:p>
            <w:pPr>
              <w:spacing w:after="0" w:line="250"/>
            </w:pPr>
            <w:r>
              <w:rPr>
                <w:rFonts w:ascii="Consolas" w:cs="Consolas" w:eastAsia="Consolas" w:hAnsi="Consolas"/>
                <w:color w:val="d6e2f5"/>
                <w:sz w:val="18"/>
                <w:szCs w:val="18"/>
              </w:rPr>
              <w:t xml:space="preserve"># or use:  cd /d "D:\...\platform\ot_demo"</w:t>
            </w:r>
          </w:p>
        </w:tc>
      </w:tr>
    </w:tbl>
    <w:p>
      <w:pPr>
        <w:spacing w:after="100"/>
      </w:pPr>
      <w:r>
        <w:rPr>
          <w:sz w:val="6"/>
          <w:szCs w:val="6"/>
        </w:rPr>
        <w:t xml:space="preserve"/>
      </w:r>
    </w:p>
    <w:p>
      <w:pPr>
        <w:pStyle w:val="Heading2"/>
        <w:spacing w:after="30" w:before="240"/>
      </w:pPr>
      <w:r>
        <w:rPr>
          <w:rFonts w:ascii="Arial" w:cs="Arial" w:eastAsia="Arial" w:hAnsi="Arial"/>
          <w:b/>
          <w:bCs/>
          <w:color w:val="0e6fbf"/>
          <w:sz w:val="24"/>
          <w:szCs w:val="24"/>
        </w:rPr>
        <w:t xml:space="preserve">5.3  Run the real service with Docker</w:t>
      </w:r>
    </w:p>
    <w:p>
      <w:pPr>
        <w:bidi/>
        <w:spacing w:after="90"/>
        <w:jc w:val="right"/>
      </w:pPr>
      <w:r>
        <w:rPr>
          <w:rFonts w:ascii="Arial" w:cs="Arial" w:eastAsia="Arial" w:hAnsi="Arial"/>
          <w:b/>
          <w:bCs/>
          <w:color w:val="5a6b85"/>
          <w:sz w:val="21"/>
          <w:szCs w:val="21"/>
          <w:rtl/>
        </w:rPr>
        <w:t xml:space="preserve">5.3  تشغيل الخدمة الحقيقية بـ Docker</w:t>
      </w:r>
    </w:p>
    <w:tbl>
      <w:tblPr>
        <w:tblW w:type="pct" w:w="100%"/>
        <w:tblBorders>
          <w:top w:val="single" w:color="0d1526" w:sz="2"/>
          <w:left w:val="single" w:color="0d1526" w:sz="2"/>
          <w:bottom w:val="single" w:color="0d1526" w:sz="2"/>
          <w:right w:val="single" w:color="0d1526" w:sz="2"/>
          <w:insideH w:val="none"/>
          <w:insideV w:val="none"/>
        </w:tblBorders>
      </w:tblPr>
      <w:tblGrid>
        <w:gridCol w:w="100"/>
      </w:tblGrid>
      <w:tr>
        <w:tc>
          <w:tcPr>
            <w:shd w:fill="0d1526" w:color="auto" w:val="clear"/>
            <w:tcMar>
              <w:top w:type="dxa" w:w="120"/>
              <w:left w:type="dxa" w:w="160"/>
              <w:bottom w:type="dxa" w:w="120"/>
              <w:right w:type="dxa" w:w="160"/>
            </w:tcMar>
          </w:tcPr>
          <w:p>
            <w:pPr>
              <w:spacing w:after="0" w:line="250"/>
            </w:pPr>
            <w:r>
              <w:rPr>
                <w:rFonts w:ascii="Consolas" w:cs="Consolas" w:eastAsia="Consolas" w:hAnsi="Consolas"/>
                <w:color w:val="d6e2f5"/>
                <w:sz w:val="18"/>
                <w:szCs w:val="18"/>
              </w:rPr>
              <w:t xml:space="preserve">cd platform</w:t>
            </w:r>
          </w:p>
          <w:p>
            <w:pPr>
              <w:spacing w:after="0" w:line="250"/>
            </w:pPr>
            <w:r>
              <w:rPr>
                <w:rFonts w:ascii="Consolas" w:cs="Consolas" w:eastAsia="Consolas" w:hAnsi="Consolas"/>
                <w:color w:val="d6e2f5"/>
                <w:sz w:val="18"/>
                <w:szCs w:val="18"/>
              </w:rPr>
              <w:t xml:space="preserve">docker compose up --build</w:t>
            </w:r>
          </w:p>
          <w:p>
            <w:pPr>
              <w:spacing w:after="0" w:line="250"/>
            </w:pPr>
            <w:r>
              <w:rPr>
                <w:rFonts w:ascii="Consolas" w:cs="Consolas" w:eastAsia="Consolas" w:hAnsi="Consolas"/>
                <w:color w:val="d6e2f5"/>
                <w:sz w:val="18"/>
                <w:szCs w:val="18"/>
              </w:rPr>
              <w:t xml:space="preserve"> </w:t>
            </w:r>
          </w:p>
          <w:p>
            <w:pPr>
              <w:spacing w:after="0" w:line="250"/>
            </w:pPr>
            <w:r>
              <w:rPr>
                <w:rFonts w:ascii="Consolas" w:cs="Consolas" w:eastAsia="Consolas" w:hAnsi="Consolas"/>
                <w:color w:val="d6e2f5"/>
                <w:sz w:val="18"/>
                <w:szCs w:val="18"/>
              </w:rPr>
              <w:t xml:space="preserve"># then open:</w:t>
            </w:r>
          </w:p>
          <w:p>
            <w:pPr>
              <w:spacing w:after="0" w:line="250"/>
            </w:pPr>
            <w:r>
              <w:rPr>
                <w:rFonts w:ascii="Consolas" w:cs="Consolas" w:eastAsia="Consolas" w:hAnsi="Consolas"/>
                <w:color w:val="d6e2f5"/>
                <w:sz w:val="18"/>
                <w:szCs w:val="18"/>
              </w:rPr>
              <w:t xml:space="preserve">#   http://localhost:8000/docs     interactive API</w:t>
            </w:r>
          </w:p>
          <w:p>
            <w:pPr>
              <w:spacing w:after="0" w:line="250"/>
            </w:pPr>
            <w:r>
              <w:rPr>
                <w:rFonts w:ascii="Consolas" w:cs="Consolas" w:eastAsia="Consolas" w:hAnsi="Consolas"/>
                <w:color w:val="d6e2f5"/>
                <w:sz w:val="18"/>
                <w:szCs w:val="18"/>
              </w:rPr>
              <w:t xml:space="preserve">#   http://localhost:8000/health   service health</w:t>
            </w:r>
          </w:p>
          <w:p>
            <w:pPr>
              <w:spacing w:after="0" w:line="250"/>
            </w:pPr>
            <w:r>
              <w:rPr>
                <w:rFonts w:ascii="Consolas" w:cs="Consolas" w:eastAsia="Consolas" w:hAnsi="Consolas"/>
                <w:color w:val="d6e2f5"/>
                <w:sz w:val="18"/>
                <w:szCs w:val="18"/>
              </w:rPr>
              <w:t xml:space="preserve">#   http://localhost:9090          Prometheus</w:t>
            </w:r>
          </w:p>
        </w:tc>
      </w:tr>
    </w:tbl>
    <w:p>
      <w:pPr>
        <w:spacing w:after="100"/>
      </w:pPr>
      <w:r>
        <w:rPr>
          <w:sz w:val="6"/>
          <w:szCs w:val="6"/>
        </w:rPr>
        <w:t xml:space="preserve"/>
      </w:r>
    </w:p>
    <w:tbl>
      <w:tblPr>
        <w:tblW w:type="pct" w:w="100%"/>
        <w:tblBorders>
          <w:top w:val="single" w:color="9a6b00" w:sz="4"/>
          <w:left w:val="single" w:color="9a6b00" w:sz="26"/>
          <w:bottom w:val="single" w:color="9a6b00" w:sz="4"/>
          <w:right w:val="single" w:color="9a6b00" w:sz="4"/>
          <w:insideH w:val="none"/>
          <w:insideV w:val="none"/>
        </w:tblBorders>
      </w:tblPr>
      <w:tblGrid>
        <w:gridCol w:w="100"/>
      </w:tblGrid>
      <w:tr>
        <w:tc>
          <w:tcPr>
            <w:shd w:fill="fff6e6" w:color="auto" w:val="clear"/>
            <w:tcMar>
              <w:top w:type="dxa" w:w="110"/>
              <w:left w:type="dxa" w:w="150"/>
              <w:bottom w:type="dxa" w:w="110"/>
              <w:right w:type="dxa" w:w="150"/>
            </w:tcMar>
          </w:tcPr>
          <w:p>
            <w:pPr>
              <w:spacing w:after="50"/>
            </w:pPr>
            <w:r>
              <w:rPr>
                <w:rFonts w:ascii="Arial" w:cs="Arial" w:eastAsia="Arial" w:hAnsi="Arial"/>
                <w:color w:val="1f2733"/>
                <w:sz w:val="20"/>
                <w:szCs w:val="20"/>
              </w:rPr>
              <w:t xml:space="preserve">The /score endpoint returns 503 until you add the trained model files into detection_service/artifacts/. Produce them by running export_model.py at the end of the training notebook. Everything else (health, demo, dashboards) works without them.</w:t>
            </w:r>
          </w:p>
          <w:p>
            <w:pPr>
              <w:bidi/>
              <w:jc w:val="right"/>
            </w:pPr>
            <w:r>
              <w:rPr>
                <w:rFonts w:ascii="Arial" w:cs="Arial" w:eastAsia="Arial" w:hAnsi="Arial"/>
                <w:color w:val="1f2733"/>
                <w:sz w:val="20"/>
                <w:szCs w:val="20"/>
                <w:rtl/>
              </w:rPr>
              <w:t xml:space="preserve">نقطة /score تُعيد 503 حتى تضع ملفات النموذج المدرّب في detection_service/artifacts/. أنتِجها بتشغيل export_model.py في نهاية دفتر التدريب. وكل شيء آخر (الصحة، العرض، اللوحات) يعمل بدونها.</w:t>
            </w:r>
          </w:p>
        </w:tc>
      </w:tr>
    </w:tbl>
    <w:p>
      <w:pPr>
        <w:spacing w:after="120"/>
      </w:pPr>
      <w:r>
        <w:rPr>
          <w:sz w:val="6"/>
          <w:szCs w:val="6"/>
        </w:rPr>
        <w:t xml:space="preserve"/>
      </w:r>
    </w:p>
    <w:p>
      <w:pPr>
        <w:pStyle w:val="Heading2"/>
        <w:spacing w:after="30" w:before="240"/>
      </w:pPr>
      <w:r>
        <w:rPr>
          <w:rFonts w:ascii="Arial" w:cs="Arial" w:eastAsia="Arial" w:hAnsi="Arial"/>
          <w:b/>
          <w:bCs/>
          <w:color w:val="0e6fbf"/>
          <w:sz w:val="24"/>
          <w:szCs w:val="24"/>
        </w:rPr>
        <w:t xml:space="preserve">5.4  Open the visual pages</w:t>
      </w:r>
    </w:p>
    <w:p>
      <w:pPr>
        <w:bidi/>
        <w:spacing w:after="90"/>
        <w:jc w:val="right"/>
      </w:pPr>
      <w:r>
        <w:rPr>
          <w:rFonts w:ascii="Arial" w:cs="Arial" w:eastAsia="Arial" w:hAnsi="Arial"/>
          <w:b/>
          <w:bCs/>
          <w:color w:val="5a6b85"/>
          <w:sz w:val="21"/>
          <w:szCs w:val="21"/>
          <w:rtl/>
        </w:rPr>
        <w:t xml:space="preserve">5.4  فتح الصفحات المرئية</w:t>
      </w:r>
    </w:p>
    <w:p>
      <w:pPr>
        <w:spacing w:after="70" w:line="280"/>
      </w:pPr>
      <w:r>
        <w:rPr>
          <w:rFonts w:ascii="Arial" w:cs="Arial" w:eastAsia="Arial" w:hAnsi="Arial"/>
          <w:color w:val="1f2733"/>
          <w:sz w:val="21"/>
          <w:szCs w:val="21"/>
        </w:rPr>
        <w:t xml:space="preserve">The .html files are self-contained; just double-click any of them to open in a browser. No server needed. For an online version, host the website/ folder on any static host (for example Netlify Drop or GitHub Pages).</w:t>
      </w:r>
    </w:p>
    <w:p>
      <w:pPr>
        <w:bidi/>
        <w:spacing w:after="150" w:line="300"/>
        <w:jc w:val="right"/>
      </w:pPr>
      <w:r>
        <w:rPr>
          <w:rFonts w:ascii="Arial" w:cs="Arial" w:eastAsia="Arial" w:hAnsi="Arial"/>
          <w:color w:val="1f2733"/>
          <w:sz w:val="21"/>
          <w:szCs w:val="21"/>
          <w:rtl/>
        </w:rPr>
        <w:t xml:space="preserve">ملفات .html مكتفية بذاتها؛ فقط انقر نقرًا مزدوجًا على أيٍّ منها ليفتح في المتصفّح دون خادم. وللنسخة الأونلاين، استضِف مجلّد website/ على أي استضافة ثابتة (مثل Netlify Drop أو GitHub Pages).</w:t>
      </w:r>
    </w:p>
    <w:p>
      <w:pPr>
        <w:pStyle w:val="Heading2"/>
        <w:spacing w:after="30" w:before="240"/>
      </w:pPr>
      <w:r>
        <w:rPr>
          <w:rFonts w:ascii="Arial" w:cs="Arial" w:eastAsia="Arial" w:hAnsi="Arial"/>
          <w:b/>
          <w:bCs/>
          <w:color w:val="0e6fbf"/>
          <w:sz w:val="24"/>
          <w:szCs w:val="24"/>
        </w:rPr>
        <w:t xml:space="preserve">5.5  Optional: train, deploy, and turn on real CI</w:t>
      </w:r>
    </w:p>
    <w:p>
      <w:pPr>
        <w:bidi/>
        <w:spacing w:after="90"/>
        <w:jc w:val="right"/>
      </w:pPr>
      <w:r>
        <w:rPr>
          <w:rFonts w:ascii="Arial" w:cs="Arial" w:eastAsia="Arial" w:hAnsi="Arial"/>
          <w:b/>
          <w:bCs/>
          <w:color w:val="5a6b85"/>
          <w:sz w:val="21"/>
          <w:szCs w:val="21"/>
          <w:rtl/>
        </w:rPr>
        <w:t xml:space="preserve">5.5  اختياري: التدريب والنشر وتفعيل الـ CI</w:t>
      </w:r>
    </w:p>
    <w:p>
      <w:pPr>
        <w:pStyle w:val="ListParagraph"/>
        <w:numPr>
          <w:ilvl w:val="0"/>
          <w:numId w:val="1"/>
        </w:numPr>
        <w:spacing w:after="40" w:line="272"/>
      </w:pPr>
      <w:r>
        <w:rPr>
          <w:rFonts w:ascii="Arial" w:cs="Arial" w:eastAsia="Arial" w:hAnsi="Arial"/>
          <w:b/>
          <w:bCs/>
          <w:color w:val="1f2733"/>
          <w:sz w:val="21"/>
          <w:szCs w:val="21"/>
        </w:rPr>
        <w:t xml:space="preserve">Train: </w:t>
      </w:r>
      <w:r>
        <w:rPr>
          <w:rFonts w:ascii="Arial" w:cs="Arial" w:eastAsia="Arial" w:hAnsi="Arial"/>
          <w:color w:val="1f2733"/>
          <w:sz w:val="21"/>
          <w:szCs w:val="21"/>
        </w:rPr>
        <w:t xml:space="preserve">open the notebooks in Jupyter/Colab (GPU recommended), run top to bottom, finish with export_model.py.</w:t>
      </w:r>
    </w:p>
    <w:p>
      <w:pPr>
        <w:pStyle w:val="ListParagraph"/>
        <w:numPr>
          <w:ilvl w:val="0"/>
          <w:numId w:val="1"/>
        </w:numPr>
        <w:bidi/>
        <w:spacing w:after="70" w:line="300"/>
        <w:jc w:val="right"/>
      </w:pPr>
      <w:r>
        <w:rPr>
          <w:rFonts w:ascii="Arial" w:cs="Arial" w:eastAsia="Arial" w:hAnsi="Arial"/>
          <w:b/>
          <w:bCs/>
          <w:color w:val="1f2733"/>
          <w:sz w:val="21"/>
          <w:szCs w:val="21"/>
          <w:rtl/>
        </w:rPr>
        <w:t xml:space="preserve">التدريب: </w:t>
      </w:r>
      <w:r>
        <w:rPr>
          <w:rFonts w:ascii="Arial" w:cs="Arial" w:eastAsia="Arial" w:hAnsi="Arial"/>
          <w:color w:val="1f2733"/>
          <w:sz w:val="21"/>
          <w:szCs w:val="21"/>
          <w:rtl/>
        </w:rPr>
        <w:t xml:space="preserve">افتح الدفاتر في Jupyter/Colab (يُفضَّل GPU)، شغّلها من الأعلى للأسفل، وأنهِ بـ export_model.py.</w:t>
      </w:r>
    </w:p>
    <w:p>
      <w:pPr>
        <w:pStyle w:val="ListParagraph"/>
        <w:numPr>
          <w:ilvl w:val="0"/>
          <w:numId w:val="1"/>
        </w:numPr>
        <w:spacing w:after="40" w:line="272"/>
      </w:pPr>
      <w:r>
        <w:rPr>
          <w:rFonts w:ascii="Arial" w:cs="Arial" w:eastAsia="Arial" w:hAnsi="Arial"/>
          <w:b/>
          <w:bCs/>
          <w:color w:val="1f2733"/>
          <w:sz w:val="21"/>
          <w:szCs w:val="21"/>
        </w:rPr>
        <w:t xml:space="preserve">Deploy: </w:t>
      </w:r>
      <w:r>
        <w:rPr>
          <w:rFonts w:ascii="Arial" w:cs="Arial" w:eastAsia="Arial" w:hAnsi="Arial"/>
          <w:color w:val="1f2733"/>
          <w:sz w:val="21"/>
          <w:szCs w:val="21"/>
        </w:rPr>
        <w:t xml:space="preserve">helm install ics ./helm/ics-detector  on any Kubernetes cluster.</w:t>
      </w:r>
    </w:p>
    <w:p>
      <w:pPr>
        <w:pStyle w:val="ListParagraph"/>
        <w:numPr>
          <w:ilvl w:val="0"/>
          <w:numId w:val="1"/>
        </w:numPr>
        <w:bidi/>
        <w:spacing w:after="70" w:line="300"/>
        <w:jc w:val="right"/>
      </w:pPr>
      <w:r>
        <w:rPr>
          <w:rFonts w:ascii="Arial" w:cs="Arial" w:eastAsia="Arial" w:hAnsi="Arial"/>
          <w:b/>
          <w:bCs/>
          <w:color w:val="1f2733"/>
          <w:sz w:val="21"/>
          <w:szCs w:val="21"/>
          <w:rtl/>
        </w:rPr>
        <w:t xml:space="preserve">النشر: </w:t>
      </w:r>
      <w:r>
        <w:rPr>
          <w:rFonts w:ascii="Arial" w:cs="Arial" w:eastAsia="Arial" w:hAnsi="Arial"/>
          <w:color w:val="1f2733"/>
          <w:sz w:val="21"/>
          <w:szCs w:val="21"/>
          <w:rtl/>
        </w:rPr>
        <w:t xml:space="preserve">helm install ics ./helm/ics-detector على أي عنقود Kubernetes.</w:t>
      </w:r>
    </w:p>
    <w:p>
      <w:pPr>
        <w:pStyle w:val="ListParagraph"/>
        <w:numPr>
          <w:ilvl w:val="0"/>
          <w:numId w:val="1"/>
        </w:numPr>
        <w:spacing w:after="40" w:line="272"/>
      </w:pPr>
      <w:r>
        <w:rPr>
          <w:rFonts w:ascii="Arial" w:cs="Arial" w:eastAsia="Arial" w:hAnsi="Arial"/>
          <w:b/>
          <w:bCs/>
          <w:color w:val="1f2733"/>
          <w:sz w:val="21"/>
          <w:szCs w:val="21"/>
        </w:rPr>
        <w:t xml:space="preserve">Real security gates: </w:t>
      </w:r>
      <w:r>
        <w:rPr>
          <w:rFonts w:ascii="Arial" w:cs="Arial" w:eastAsia="Arial" w:hAnsi="Arial"/>
          <w:color w:val="1f2733"/>
          <w:sz w:val="21"/>
          <w:szCs w:val="21"/>
        </w:rPr>
        <w:t xml:space="preserve">follow PUSH_TO_GITHUB.md to publish the repo; the pipeline then runs on every push with green checks.</w:t>
      </w:r>
    </w:p>
    <w:p>
      <w:pPr>
        <w:pStyle w:val="ListParagraph"/>
        <w:numPr>
          <w:ilvl w:val="0"/>
          <w:numId w:val="1"/>
        </w:numPr>
        <w:bidi/>
        <w:spacing w:after="70" w:line="300"/>
        <w:jc w:val="right"/>
      </w:pPr>
      <w:r>
        <w:rPr>
          <w:rFonts w:ascii="Arial" w:cs="Arial" w:eastAsia="Arial" w:hAnsi="Arial"/>
          <w:b/>
          <w:bCs/>
          <w:color w:val="1f2733"/>
          <w:sz w:val="21"/>
          <w:szCs w:val="21"/>
          <w:rtl/>
        </w:rPr>
        <w:t xml:space="preserve">بوابات الأمن الحقيقية: </w:t>
      </w:r>
      <w:r>
        <w:rPr>
          <w:rFonts w:ascii="Arial" w:cs="Arial" w:eastAsia="Arial" w:hAnsi="Arial"/>
          <w:color w:val="1f2733"/>
          <w:sz w:val="21"/>
          <w:szCs w:val="21"/>
          <w:rtl/>
        </w:rPr>
        <w:t xml:space="preserve">اتبع PUSH_TO_GITHUB.md لنشر المستودع؛ عندها يعمل الخط عند كل رفع بعلامات خضراء.</w:t>
      </w:r>
    </w:p>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6.  Project file map</w:t>
      </w:r>
    </w:p>
    <w:p>
      <w:pPr>
        <w:bidi/>
        <w:spacing w:after="150"/>
        <w:jc w:val="right"/>
      </w:pPr>
      <w:r>
        <w:rPr>
          <w:rFonts w:ascii="Arial" w:cs="Arial" w:eastAsia="Arial" w:hAnsi="Arial"/>
          <w:b/>
          <w:bCs/>
          <w:color w:val="0e6fbf"/>
          <w:sz w:val="24"/>
          <w:szCs w:val="24"/>
          <w:rtl/>
        </w:rPr>
        <w:t xml:space="preserve">6.  خريطة ملفات المشروع</w:t>
      </w:r>
    </w:p>
    <w:tbl>
      <w:tblPr>
        <w:tblW w:type="dxa" w:w="9000"/>
        <w:tblBorders>
          <w:top w:val="single" w:color="c9d6ea" w:sz="4"/>
          <w:left w:val="single" w:color="c9d6ea" w:sz="4"/>
          <w:bottom w:val="single" w:color="c9d6ea" w:sz="4"/>
          <w:right w:val="single" w:color="c9d6ea" w:sz="4"/>
          <w:insideH w:val="single" w:color="c9d6ea" w:sz="4"/>
          <w:insideV w:val="single" w:color="c9d6ea" w:sz="4"/>
        </w:tblBorders>
      </w:tblPr>
      <w:tblGrid>
        <w:gridCol w:w="3300"/>
        <w:gridCol w:w="2900"/>
        <w:gridCol w:w="2800"/>
      </w:tblGrid>
      <w:tr>
        <w:trPr>
          <w:tblHeader/>
        </w:trPr>
        <w:tc>
          <w:tcPr>
            <w:tcW w:type="dxa" w:w="3300"/>
            <w:shd w:fill="13315e" w:color="auto" w:val="clear"/>
            <w:tcMar>
              <w:top w:type="dxa" w:w="60"/>
              <w:left w:type="dxa" w:w="110"/>
              <w:bottom w:type="dxa" w:w="60"/>
              <w:right w:type="dxa" w:w="110"/>
            </w:tcMar>
          </w:tcPr>
          <w:p>
            <w:r>
              <w:rPr>
                <w:rFonts w:ascii="Arial" w:cs="Arial" w:eastAsia="Arial" w:hAnsi="Arial"/>
                <w:b/>
                <w:bCs/>
                <w:color w:val="ffffff"/>
                <w:sz w:val="21"/>
                <w:szCs w:val="21"/>
              </w:rPr>
              <w:t xml:space="preserve">File / folder</w:t>
            </w:r>
          </w:p>
        </w:tc>
        <w:tc>
          <w:tcPr>
            <w:tcW w:type="dxa" w:w="2900"/>
            <w:shd w:fill="13315e" w:color="auto" w:val="clear"/>
            <w:tcMar>
              <w:top w:type="dxa" w:w="60"/>
              <w:left w:type="dxa" w:w="110"/>
              <w:bottom w:type="dxa" w:w="60"/>
              <w:right w:type="dxa" w:w="110"/>
            </w:tcMar>
          </w:tcPr>
          <w:p>
            <w:r>
              <w:rPr>
                <w:rFonts w:ascii="Arial" w:cs="Arial" w:eastAsia="Arial" w:hAnsi="Arial"/>
                <w:b/>
                <w:bCs/>
                <w:color w:val="ffffff"/>
                <w:sz w:val="21"/>
                <w:szCs w:val="21"/>
              </w:rPr>
              <w:t xml:space="preserve">What it is (EN)</w:t>
            </w:r>
          </w:p>
        </w:tc>
        <w:tc>
          <w:tcPr>
            <w:tcW w:type="dxa" w:w="2800"/>
            <w:shd w:fill="13315e" w:color="auto" w:val="clear"/>
            <w:tcMar>
              <w:top w:type="dxa" w:w="60"/>
              <w:left w:type="dxa" w:w="110"/>
              <w:bottom w:type="dxa" w:w="60"/>
              <w:right w:type="dxa" w:w="110"/>
            </w:tcMar>
          </w:tcPr>
          <w:p>
            <w:pPr>
              <w:bidi/>
              <w:jc w:val="right"/>
            </w:pPr>
            <w:r>
              <w:rPr>
                <w:rFonts w:ascii="Arial" w:cs="Arial" w:eastAsia="Arial" w:hAnsi="Arial"/>
                <w:b/>
                <w:bCs/>
                <w:color w:val="ffffff"/>
                <w:sz w:val="21"/>
                <w:szCs w:val="21"/>
                <w:rtl/>
              </w:rPr>
              <w:t xml:space="preserve">ما هو (عربي)</w:t>
            </w:r>
          </w:p>
        </w:tc>
      </w:tr>
      <w:tr>
        <w:tc>
          <w:tcPr>
            <w:tcW w:type="dxa" w:w="3300"/>
            <w:shd w:fill="ffffff" w:color="auto" w:val="clear"/>
            <w:tcMar>
              <w:top w:type="dxa" w:w="50"/>
              <w:left w:type="dxa" w:w="110"/>
              <w:bottom w:type="dxa" w:w="50"/>
              <w:right w:type="dxa" w:w="110"/>
            </w:tcMar>
          </w:tcPr>
          <w:p>
            <w:r>
              <w:rPr>
                <w:rFonts w:ascii="Consolas" w:cs="Consolas" w:eastAsia="Consolas" w:hAnsi="Consolas"/>
                <w:color w:val="13315e"/>
                <w:sz w:val="17"/>
                <w:szCs w:val="17"/>
              </w:rPr>
              <w:t xml:space="preserve">detection_service/app.py</w:t>
            </w:r>
          </w:p>
        </w:tc>
        <w:tc>
          <w:tcPr>
            <w:tcW w:type="dxa" w:w="2900"/>
            <w:shd w:fill="ffffff" w:color="auto" w:val="clear"/>
            <w:tcMar>
              <w:top w:type="dxa" w:w="50"/>
              <w:left w:type="dxa" w:w="110"/>
              <w:bottom w:type="dxa" w:w="50"/>
              <w:right w:type="dxa" w:w="110"/>
            </w:tcMar>
          </w:tcPr>
          <w:p>
            <w:r>
              <w:rPr>
                <w:rFonts w:ascii="Arial" w:cs="Arial" w:eastAsia="Arial" w:hAnsi="Arial"/>
                <w:color w:val="1f2733"/>
                <w:sz w:val="18"/>
                <w:szCs w:val="18"/>
              </w:rPr>
              <w:t xml:space="preserve">The FastAPI service (endpoints).</w:t>
            </w:r>
          </w:p>
        </w:tc>
        <w:tc>
          <w:tcPr>
            <w:tcW w:type="dxa" w:w="28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خدمة FastAPI (النقاط).</w:t>
            </w:r>
          </w:p>
        </w:tc>
      </w:tr>
      <w:tr>
        <w:tc>
          <w:tcPr>
            <w:tcW w:type="dxa" w:w="3300"/>
            <w:shd w:fill="f5f8fc" w:color="auto" w:val="clear"/>
            <w:tcMar>
              <w:top w:type="dxa" w:w="50"/>
              <w:left w:type="dxa" w:w="110"/>
              <w:bottom w:type="dxa" w:w="50"/>
              <w:right w:type="dxa" w:w="110"/>
            </w:tcMar>
          </w:tcPr>
          <w:p>
            <w:r>
              <w:rPr>
                <w:rFonts w:ascii="Consolas" w:cs="Consolas" w:eastAsia="Consolas" w:hAnsi="Consolas"/>
                <w:color w:val="13315e"/>
                <w:sz w:val="17"/>
                <w:szCs w:val="17"/>
              </w:rPr>
              <w:t xml:space="preserve">detection_service/model.py</w:t>
            </w:r>
          </w:p>
        </w:tc>
        <w:tc>
          <w:tcPr>
            <w:tcW w:type="dxa" w:w="2900"/>
            <w:shd w:fill="f5f8fc" w:color="auto" w:val="clear"/>
            <w:tcMar>
              <w:top w:type="dxa" w:w="50"/>
              <w:left w:type="dxa" w:w="110"/>
              <w:bottom w:type="dxa" w:w="50"/>
              <w:right w:type="dxa" w:w="110"/>
            </w:tcMar>
          </w:tcPr>
          <w:p>
            <w:r>
              <w:rPr>
                <w:rFonts w:ascii="Arial" w:cs="Arial" w:eastAsia="Arial" w:hAnsi="Arial"/>
                <w:color w:val="1f2733"/>
                <w:sz w:val="18"/>
                <w:szCs w:val="18"/>
              </w:rPr>
              <w:t xml:space="preserve">Loads the model and scores samples.</w:t>
            </w:r>
          </w:p>
        </w:tc>
        <w:tc>
          <w:tcPr>
            <w:tcW w:type="dxa" w:w="28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تحمّل النموذج وتقيّم العيّنات.</w:t>
            </w:r>
          </w:p>
        </w:tc>
      </w:tr>
      <w:tr>
        <w:tc>
          <w:tcPr>
            <w:tcW w:type="dxa" w:w="3300"/>
            <w:shd w:fill="ffffff" w:color="auto" w:val="clear"/>
            <w:tcMar>
              <w:top w:type="dxa" w:w="50"/>
              <w:left w:type="dxa" w:w="110"/>
              <w:bottom w:type="dxa" w:w="50"/>
              <w:right w:type="dxa" w:w="110"/>
            </w:tcMar>
          </w:tcPr>
          <w:p>
            <w:r>
              <w:rPr>
                <w:rFonts w:ascii="Consolas" w:cs="Consolas" w:eastAsia="Consolas" w:hAnsi="Consolas"/>
                <w:color w:val="13315e"/>
                <w:sz w:val="17"/>
                <w:szCs w:val="17"/>
              </w:rPr>
              <w:t xml:space="preserve">detection_service/export_model.py</w:t>
            </w:r>
          </w:p>
        </w:tc>
        <w:tc>
          <w:tcPr>
            <w:tcW w:type="dxa" w:w="2900"/>
            <w:shd w:fill="ffffff" w:color="auto" w:val="clear"/>
            <w:tcMar>
              <w:top w:type="dxa" w:w="50"/>
              <w:left w:type="dxa" w:w="110"/>
              <w:bottom w:type="dxa" w:w="50"/>
              <w:right w:type="dxa" w:w="110"/>
            </w:tcMar>
          </w:tcPr>
          <w:p>
            <w:r>
              <w:rPr>
                <w:rFonts w:ascii="Arial" w:cs="Arial" w:eastAsia="Arial" w:hAnsi="Arial"/>
                <w:color w:val="1f2733"/>
                <w:sz w:val="18"/>
                <w:szCs w:val="18"/>
              </w:rPr>
              <w:t xml:space="preserve">Dumps the 4 artifact files.</w:t>
            </w:r>
          </w:p>
        </w:tc>
        <w:tc>
          <w:tcPr>
            <w:tcW w:type="dxa" w:w="28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تُخرِج ملفات النموذج الأربعة.</w:t>
            </w:r>
          </w:p>
        </w:tc>
      </w:tr>
      <w:tr>
        <w:tc>
          <w:tcPr>
            <w:tcW w:type="dxa" w:w="3300"/>
            <w:shd w:fill="f5f8fc" w:color="auto" w:val="clear"/>
            <w:tcMar>
              <w:top w:type="dxa" w:w="50"/>
              <w:left w:type="dxa" w:w="110"/>
              <w:bottom w:type="dxa" w:w="50"/>
              <w:right w:type="dxa" w:w="110"/>
            </w:tcMar>
          </w:tcPr>
          <w:p>
            <w:r>
              <w:rPr>
                <w:rFonts w:ascii="Consolas" w:cs="Consolas" w:eastAsia="Consolas" w:hAnsi="Consolas"/>
                <w:color w:val="13315e"/>
                <w:sz w:val="17"/>
                <w:szCs w:val="17"/>
              </w:rPr>
              <w:t xml:space="preserve">detection_service/Dockerfile</w:t>
            </w:r>
          </w:p>
        </w:tc>
        <w:tc>
          <w:tcPr>
            <w:tcW w:type="dxa" w:w="2900"/>
            <w:shd w:fill="f5f8fc" w:color="auto" w:val="clear"/>
            <w:tcMar>
              <w:top w:type="dxa" w:w="50"/>
              <w:left w:type="dxa" w:w="110"/>
              <w:bottom w:type="dxa" w:w="50"/>
              <w:right w:type="dxa" w:w="110"/>
            </w:tcMar>
          </w:tcPr>
          <w:p>
            <w:r>
              <w:rPr>
                <w:rFonts w:ascii="Arial" w:cs="Arial" w:eastAsia="Arial" w:hAnsi="Arial"/>
                <w:color w:val="1f2733"/>
                <w:sz w:val="18"/>
                <w:szCs w:val="18"/>
              </w:rPr>
              <w:t xml:space="preserve">Builds the hardened container.</w:t>
            </w:r>
          </w:p>
        </w:tc>
        <w:tc>
          <w:tcPr>
            <w:tcW w:type="dxa" w:w="28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تبني الحاوية المُقسّاة.</w:t>
            </w:r>
          </w:p>
        </w:tc>
      </w:tr>
      <w:tr>
        <w:tc>
          <w:tcPr>
            <w:tcW w:type="dxa" w:w="3300"/>
            <w:shd w:fill="ffffff" w:color="auto" w:val="clear"/>
            <w:tcMar>
              <w:top w:type="dxa" w:w="50"/>
              <w:left w:type="dxa" w:w="110"/>
              <w:bottom w:type="dxa" w:w="50"/>
              <w:right w:type="dxa" w:w="110"/>
            </w:tcMar>
          </w:tcPr>
          <w:p>
            <w:r>
              <w:rPr>
                <w:rFonts w:ascii="Consolas" w:cs="Consolas" w:eastAsia="Consolas" w:hAnsi="Consolas"/>
                <w:color w:val="13315e"/>
                <w:sz w:val="17"/>
                <w:szCs w:val="17"/>
              </w:rPr>
              <w:t xml:space="preserve">ot_demo/plc_simulator.py</w:t>
            </w:r>
          </w:p>
        </w:tc>
        <w:tc>
          <w:tcPr>
            <w:tcW w:type="dxa" w:w="2900"/>
            <w:shd w:fill="ffffff" w:color="auto" w:val="clear"/>
            <w:tcMar>
              <w:top w:type="dxa" w:w="50"/>
              <w:left w:type="dxa" w:w="110"/>
              <w:bottom w:type="dxa" w:w="50"/>
              <w:right w:type="dxa" w:w="110"/>
            </w:tcMar>
          </w:tcPr>
          <w:p>
            <w:r>
              <w:rPr>
                <w:rFonts w:ascii="Arial" w:cs="Arial" w:eastAsia="Arial" w:hAnsi="Arial"/>
                <w:color w:val="1f2733"/>
                <w:sz w:val="18"/>
                <w:szCs w:val="18"/>
              </w:rPr>
              <w:t xml:space="preserve">Simulates the plant + attacks.</w:t>
            </w:r>
          </w:p>
        </w:tc>
        <w:tc>
          <w:tcPr>
            <w:tcW w:type="dxa" w:w="28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تحاكي المحطة والهجمات.</w:t>
            </w:r>
          </w:p>
        </w:tc>
      </w:tr>
      <w:tr>
        <w:tc>
          <w:tcPr>
            <w:tcW w:type="dxa" w:w="3300"/>
            <w:shd w:fill="f5f8fc" w:color="auto" w:val="clear"/>
            <w:tcMar>
              <w:top w:type="dxa" w:w="50"/>
              <w:left w:type="dxa" w:w="110"/>
              <w:bottom w:type="dxa" w:w="50"/>
              <w:right w:type="dxa" w:w="110"/>
            </w:tcMar>
          </w:tcPr>
          <w:p>
            <w:r>
              <w:rPr>
                <w:rFonts w:ascii="Consolas" w:cs="Consolas" w:eastAsia="Consolas" w:hAnsi="Consolas"/>
                <w:color w:val="13315e"/>
                <w:sz w:val="17"/>
                <w:szCs w:val="17"/>
              </w:rPr>
              <w:t xml:space="preserve">ot_demo/run_demo.py</w:t>
            </w:r>
          </w:p>
        </w:tc>
        <w:tc>
          <w:tcPr>
            <w:tcW w:type="dxa" w:w="2900"/>
            <w:shd w:fill="f5f8fc" w:color="auto" w:val="clear"/>
            <w:tcMar>
              <w:top w:type="dxa" w:w="50"/>
              <w:left w:type="dxa" w:w="110"/>
              <w:bottom w:type="dxa" w:w="50"/>
              <w:right w:type="dxa" w:w="110"/>
            </w:tcMar>
          </w:tcPr>
          <w:p>
            <w:r>
              <w:rPr>
                <w:rFonts w:ascii="Arial" w:cs="Arial" w:eastAsia="Arial" w:hAnsi="Arial"/>
                <w:color w:val="1f2733"/>
                <w:sz w:val="18"/>
                <w:szCs w:val="18"/>
              </w:rPr>
              <w:t xml:space="preserve">Live detector console.</w:t>
            </w:r>
          </w:p>
        </w:tc>
        <w:tc>
          <w:tcPr>
            <w:tcW w:type="dxa" w:w="28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شاشة الكاشف الحيّة.</w:t>
            </w:r>
          </w:p>
        </w:tc>
      </w:tr>
      <w:tr>
        <w:tc>
          <w:tcPr>
            <w:tcW w:type="dxa" w:w="3300"/>
            <w:shd w:fill="ffffff" w:color="auto" w:val="clear"/>
            <w:tcMar>
              <w:top w:type="dxa" w:w="50"/>
              <w:left w:type="dxa" w:w="110"/>
              <w:bottom w:type="dxa" w:w="50"/>
              <w:right w:type="dxa" w:w="110"/>
            </w:tcMar>
          </w:tcPr>
          <w:p>
            <w:r>
              <w:rPr>
                <w:rFonts w:ascii="Consolas" w:cs="Consolas" w:eastAsia="Consolas" w:hAnsi="Consolas"/>
                <w:color w:val="13315e"/>
                <w:sz w:val="17"/>
                <w:szCs w:val="17"/>
              </w:rPr>
              <w:t xml:space="preserve">extract_network_features.py</w:t>
            </w:r>
          </w:p>
        </w:tc>
        <w:tc>
          <w:tcPr>
            <w:tcW w:type="dxa" w:w="2900"/>
            <w:shd w:fill="ffffff" w:color="auto" w:val="clear"/>
            <w:tcMar>
              <w:top w:type="dxa" w:w="50"/>
              <w:left w:type="dxa" w:w="110"/>
              <w:bottom w:type="dxa" w:w="50"/>
              <w:right w:type="dxa" w:w="110"/>
            </w:tcMar>
          </w:tcPr>
          <w:p>
            <w:r>
              <w:rPr>
                <w:rFonts w:ascii="Arial" w:cs="Arial" w:eastAsia="Arial" w:hAnsi="Arial"/>
                <w:color w:val="1f2733"/>
                <w:sz w:val="18"/>
                <w:szCs w:val="18"/>
              </w:rPr>
              <w:t xml:space="preserve">pcap -&gt; per-second features.</w:t>
            </w:r>
          </w:p>
        </w:tc>
        <w:tc>
          <w:tcPr>
            <w:tcW w:type="dxa" w:w="28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pcap إلى ميزات كل ثانية.</w:t>
            </w:r>
          </w:p>
        </w:tc>
      </w:tr>
      <w:tr>
        <w:tc>
          <w:tcPr>
            <w:tcW w:type="dxa" w:w="3300"/>
            <w:shd w:fill="f5f8fc" w:color="auto" w:val="clear"/>
            <w:tcMar>
              <w:top w:type="dxa" w:w="50"/>
              <w:left w:type="dxa" w:w="110"/>
              <w:bottom w:type="dxa" w:w="50"/>
              <w:right w:type="dxa" w:w="110"/>
            </w:tcMar>
          </w:tcPr>
          <w:p>
            <w:r>
              <w:rPr>
                <w:rFonts w:ascii="Consolas" w:cs="Consolas" w:eastAsia="Consolas" w:hAnsi="Consolas"/>
                <w:color w:val="13315e"/>
                <w:sz w:val="17"/>
                <w:szCs w:val="17"/>
              </w:rPr>
              <w:t xml:space="preserve">.github/workflows/devsecops.yml</w:t>
            </w:r>
          </w:p>
        </w:tc>
        <w:tc>
          <w:tcPr>
            <w:tcW w:type="dxa" w:w="2900"/>
            <w:shd w:fill="f5f8fc" w:color="auto" w:val="clear"/>
            <w:tcMar>
              <w:top w:type="dxa" w:w="50"/>
              <w:left w:type="dxa" w:w="110"/>
              <w:bottom w:type="dxa" w:w="50"/>
              <w:right w:type="dxa" w:w="110"/>
            </w:tcMar>
          </w:tcPr>
          <w:p>
            <w:r>
              <w:rPr>
                <w:rFonts w:ascii="Arial" w:cs="Arial" w:eastAsia="Arial" w:hAnsi="Arial"/>
                <w:color w:val="1f2733"/>
                <w:sz w:val="18"/>
                <w:szCs w:val="18"/>
              </w:rPr>
              <w:t xml:space="preserve">The 6-gate security pipeline.</w:t>
            </w:r>
          </w:p>
        </w:tc>
        <w:tc>
          <w:tcPr>
            <w:tcW w:type="dxa" w:w="28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خط الأمن بالبوابات الست.</w:t>
            </w:r>
          </w:p>
        </w:tc>
      </w:tr>
      <w:tr>
        <w:tc>
          <w:tcPr>
            <w:tcW w:type="dxa" w:w="3300"/>
            <w:shd w:fill="ffffff" w:color="auto" w:val="clear"/>
            <w:tcMar>
              <w:top w:type="dxa" w:w="50"/>
              <w:left w:type="dxa" w:w="110"/>
              <w:bottom w:type="dxa" w:w="50"/>
              <w:right w:type="dxa" w:w="110"/>
            </w:tcMar>
          </w:tcPr>
          <w:p>
            <w:r>
              <w:rPr>
                <w:rFonts w:ascii="Consolas" w:cs="Consolas" w:eastAsia="Consolas" w:hAnsi="Consolas"/>
                <w:color w:val="13315e"/>
                <w:sz w:val="17"/>
                <w:szCs w:val="17"/>
              </w:rPr>
              <w:t xml:space="preserve">k8s/ , helm/</w:t>
            </w:r>
          </w:p>
        </w:tc>
        <w:tc>
          <w:tcPr>
            <w:tcW w:type="dxa" w:w="2900"/>
            <w:shd w:fill="ffffff" w:color="auto" w:val="clear"/>
            <w:tcMar>
              <w:top w:type="dxa" w:w="50"/>
              <w:left w:type="dxa" w:w="110"/>
              <w:bottom w:type="dxa" w:w="50"/>
              <w:right w:type="dxa" w:w="110"/>
            </w:tcMar>
          </w:tcPr>
          <w:p>
            <w:r>
              <w:rPr>
                <w:rFonts w:ascii="Arial" w:cs="Arial" w:eastAsia="Arial" w:hAnsi="Arial"/>
                <w:color w:val="1f2733"/>
                <w:sz w:val="18"/>
                <w:szCs w:val="18"/>
              </w:rPr>
              <w:t xml:space="preserve">Kubernetes deploy + autoscale.</w:t>
            </w:r>
          </w:p>
        </w:tc>
        <w:tc>
          <w:tcPr>
            <w:tcW w:type="dxa" w:w="28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نشر Kubernetes والتوسّع.</w:t>
            </w:r>
          </w:p>
        </w:tc>
      </w:tr>
      <w:tr>
        <w:tc>
          <w:tcPr>
            <w:tcW w:type="dxa" w:w="3300"/>
            <w:shd w:fill="f5f8fc" w:color="auto" w:val="clear"/>
            <w:tcMar>
              <w:top w:type="dxa" w:w="50"/>
              <w:left w:type="dxa" w:w="110"/>
              <w:bottom w:type="dxa" w:w="50"/>
              <w:right w:type="dxa" w:w="110"/>
            </w:tcMar>
          </w:tcPr>
          <w:p>
            <w:r>
              <w:rPr>
                <w:rFonts w:ascii="Consolas" w:cs="Consolas" w:eastAsia="Consolas" w:hAnsi="Consolas"/>
                <w:color w:val="13315e"/>
                <w:sz w:val="17"/>
                <w:szCs w:val="17"/>
              </w:rPr>
              <w:t xml:space="preserve">monitoring/grafana_dashboard.json</w:t>
            </w:r>
          </w:p>
        </w:tc>
        <w:tc>
          <w:tcPr>
            <w:tcW w:type="dxa" w:w="2900"/>
            <w:shd w:fill="f5f8fc" w:color="auto" w:val="clear"/>
            <w:tcMar>
              <w:top w:type="dxa" w:w="50"/>
              <w:left w:type="dxa" w:w="110"/>
              <w:bottom w:type="dxa" w:w="50"/>
              <w:right w:type="dxa" w:w="110"/>
            </w:tcMar>
          </w:tcPr>
          <w:p>
            <w:r>
              <w:rPr>
                <w:rFonts w:ascii="Arial" w:cs="Arial" w:eastAsia="Arial" w:hAnsi="Arial"/>
                <w:color w:val="1f2733"/>
                <w:sz w:val="18"/>
                <w:szCs w:val="18"/>
              </w:rPr>
              <w:t xml:space="preserve">Importable Grafana dashboard.</w:t>
            </w:r>
          </w:p>
        </w:tc>
        <w:tc>
          <w:tcPr>
            <w:tcW w:type="dxa" w:w="28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لوحة Grafana القابلة للاستيراد.</w:t>
            </w:r>
          </w:p>
        </w:tc>
      </w:tr>
      <w:tr>
        <w:tc>
          <w:tcPr>
            <w:tcW w:type="dxa" w:w="3300"/>
            <w:shd w:fill="ffffff" w:color="auto" w:val="clear"/>
            <w:tcMar>
              <w:top w:type="dxa" w:w="50"/>
              <w:left w:type="dxa" w:w="110"/>
              <w:bottom w:type="dxa" w:w="50"/>
              <w:right w:type="dxa" w:w="110"/>
            </w:tcMar>
          </w:tcPr>
          <w:p>
            <w:r>
              <w:rPr>
                <w:rFonts w:ascii="Consolas" w:cs="Consolas" w:eastAsia="Consolas" w:hAnsi="Consolas"/>
                <w:color w:val="13315e"/>
                <w:sz w:val="17"/>
                <w:szCs w:val="17"/>
              </w:rPr>
              <w:t xml:space="preserve">*.html</w:t>
            </w:r>
          </w:p>
        </w:tc>
        <w:tc>
          <w:tcPr>
            <w:tcW w:type="dxa" w:w="2900"/>
            <w:shd w:fill="ffffff" w:color="auto" w:val="clear"/>
            <w:tcMar>
              <w:top w:type="dxa" w:w="50"/>
              <w:left w:type="dxa" w:w="110"/>
              <w:bottom w:type="dxa" w:w="50"/>
              <w:right w:type="dxa" w:w="110"/>
            </w:tcMar>
          </w:tcPr>
          <w:p>
            <w:r>
              <w:rPr>
                <w:rFonts w:ascii="Arial" w:cs="Arial" w:eastAsia="Arial" w:hAnsi="Arial"/>
                <w:color w:val="1f2733"/>
                <w:sz w:val="18"/>
                <w:szCs w:val="18"/>
              </w:rPr>
              <w:t xml:space="preserve">Dashboards, console, poster, website.</w:t>
            </w:r>
          </w:p>
        </w:tc>
        <w:tc>
          <w:tcPr>
            <w:tcW w:type="dxa" w:w="28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اللوحات والواجهة والبوستر والموقع.</w:t>
            </w:r>
          </w:p>
        </w:tc>
      </w:tr>
      <w:tr>
        <w:tc>
          <w:tcPr>
            <w:tcW w:type="dxa" w:w="3300"/>
            <w:shd w:fill="f5f8fc" w:color="auto" w:val="clear"/>
            <w:tcMar>
              <w:top w:type="dxa" w:w="50"/>
              <w:left w:type="dxa" w:w="110"/>
              <w:bottom w:type="dxa" w:w="50"/>
              <w:right w:type="dxa" w:w="110"/>
            </w:tcMar>
          </w:tcPr>
          <w:p>
            <w:r>
              <w:rPr>
                <w:rFonts w:ascii="Consolas" w:cs="Consolas" w:eastAsia="Consolas" w:hAnsi="Consolas"/>
                <w:color w:val="13315e"/>
                <w:sz w:val="17"/>
                <w:szCs w:val="17"/>
              </w:rPr>
              <w:t xml:space="preserve">PUSH_TO_GITHUB.md</w:t>
            </w:r>
          </w:p>
        </w:tc>
        <w:tc>
          <w:tcPr>
            <w:tcW w:type="dxa" w:w="2900"/>
            <w:shd w:fill="f5f8fc" w:color="auto" w:val="clear"/>
            <w:tcMar>
              <w:top w:type="dxa" w:w="50"/>
              <w:left w:type="dxa" w:w="110"/>
              <w:bottom w:type="dxa" w:w="50"/>
              <w:right w:type="dxa" w:w="110"/>
            </w:tcMar>
          </w:tcPr>
          <w:p>
            <w:r>
              <w:rPr>
                <w:rFonts w:ascii="Arial" w:cs="Arial" w:eastAsia="Arial" w:hAnsi="Arial"/>
                <w:color w:val="1f2733"/>
                <w:sz w:val="18"/>
                <w:szCs w:val="18"/>
              </w:rPr>
              <w:t xml:space="preserve">Turn real CI on, step by step.</w:t>
            </w:r>
          </w:p>
        </w:tc>
        <w:tc>
          <w:tcPr>
            <w:tcW w:type="dxa" w:w="28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تفعيل الـ CI الحقيقي خطوة بخطوة.</w:t>
            </w:r>
          </w:p>
        </w:tc>
      </w:tr>
    </w:tbl>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7.  Glossary of terms</w:t>
      </w:r>
    </w:p>
    <w:p>
      <w:pPr>
        <w:bidi/>
        <w:spacing w:after="150"/>
        <w:jc w:val="right"/>
      </w:pPr>
      <w:r>
        <w:rPr>
          <w:rFonts w:ascii="Arial" w:cs="Arial" w:eastAsia="Arial" w:hAnsi="Arial"/>
          <w:b/>
          <w:bCs/>
          <w:color w:val="0e6fbf"/>
          <w:sz w:val="24"/>
          <w:szCs w:val="24"/>
          <w:rtl/>
        </w:rPr>
        <w:t xml:space="preserve">7.  قاموس المصطلحات</w:t>
      </w:r>
    </w:p>
    <w:tbl>
      <w:tblPr>
        <w:tblW w:type="dxa" w:w="9000"/>
        <w:tblBorders>
          <w:top w:val="single" w:color="c9d6ea" w:sz="4"/>
          <w:left w:val="single" w:color="c9d6ea" w:sz="4"/>
          <w:bottom w:val="single" w:color="c9d6ea" w:sz="4"/>
          <w:right w:val="single" w:color="c9d6ea" w:sz="4"/>
          <w:insideH w:val="single" w:color="c9d6ea" w:sz="4"/>
          <w:insideV w:val="single" w:color="c9d6ea" w:sz="4"/>
        </w:tblBorders>
      </w:tblPr>
      <w:tblGrid>
        <w:gridCol w:w="2200"/>
        <w:gridCol w:w="3500"/>
        <w:gridCol w:w="3300"/>
      </w:tblGrid>
      <w:tr>
        <w:trPr>
          <w:tblHeader/>
        </w:trPr>
        <w:tc>
          <w:tcPr>
            <w:tcW w:type="dxa" w:w="2200"/>
            <w:shd w:fill="13315e" w:color="auto" w:val="clear"/>
            <w:tcMar>
              <w:top w:type="dxa" w:w="60"/>
              <w:left w:type="dxa" w:w="110"/>
              <w:bottom w:type="dxa" w:w="60"/>
              <w:right w:type="dxa" w:w="110"/>
            </w:tcMar>
          </w:tcPr>
          <w:p>
            <w:r>
              <w:rPr>
                <w:rFonts w:ascii="Arial" w:cs="Arial" w:eastAsia="Arial" w:hAnsi="Arial"/>
                <w:b/>
                <w:bCs/>
                <w:color w:val="ffffff"/>
                <w:sz w:val="21"/>
                <w:szCs w:val="21"/>
              </w:rPr>
              <w:t xml:space="preserve">Term</w:t>
            </w:r>
          </w:p>
        </w:tc>
        <w:tc>
          <w:tcPr>
            <w:tcW w:type="dxa" w:w="3500"/>
            <w:shd w:fill="13315e" w:color="auto" w:val="clear"/>
            <w:tcMar>
              <w:top w:type="dxa" w:w="60"/>
              <w:left w:type="dxa" w:w="110"/>
              <w:bottom w:type="dxa" w:w="60"/>
              <w:right w:type="dxa" w:w="110"/>
            </w:tcMar>
          </w:tcPr>
          <w:p>
            <w:r>
              <w:rPr>
                <w:rFonts w:ascii="Arial" w:cs="Arial" w:eastAsia="Arial" w:hAnsi="Arial"/>
                <w:b/>
                <w:bCs/>
                <w:color w:val="ffffff"/>
                <w:sz w:val="21"/>
                <w:szCs w:val="21"/>
              </w:rPr>
              <w:t xml:space="preserve">Meaning (EN)</w:t>
            </w:r>
          </w:p>
        </w:tc>
        <w:tc>
          <w:tcPr>
            <w:tcW w:type="dxa" w:w="3300"/>
            <w:shd w:fill="13315e" w:color="auto" w:val="clear"/>
            <w:tcMar>
              <w:top w:type="dxa" w:w="60"/>
              <w:left w:type="dxa" w:w="110"/>
              <w:bottom w:type="dxa" w:w="60"/>
              <w:right w:type="dxa" w:w="110"/>
            </w:tcMar>
          </w:tcPr>
          <w:p>
            <w:pPr>
              <w:bidi/>
              <w:jc w:val="right"/>
            </w:pPr>
            <w:r>
              <w:rPr>
                <w:rFonts w:ascii="Arial" w:cs="Arial" w:eastAsia="Arial" w:hAnsi="Arial"/>
                <w:b/>
                <w:bCs/>
                <w:color w:val="ffffff"/>
                <w:sz w:val="21"/>
                <w:szCs w:val="21"/>
                <w:rtl/>
              </w:rPr>
              <w:t xml:space="preserve">المعنى (عربي)</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ICS / OT</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The computers that run physical industrial equipment.</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الحواسيب التي تُشغّل المعدّات الصناعية الفيزيائية.</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PLC</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The rugged controller that reads sensors and drives actuators.</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المتحكّم المتين الذي يقرأ الحسّاسات ويشغّل المُشغّلات.</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Sensor / Actuator</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A device that measures / a device that acts (pump, valve).</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جهاز يقيس / جهاز ينفّذ (مضخّة، صمّام).</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Spoofing</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Faking a sensor value to hide a dangerous state.</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تزييف قيمة حسّاس لإخفاء حالة خطيرة.</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Anomaly detection</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Learning normal, then flagging anything different.</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تعلّم الطبيعي ثم الإشارة لأي اختلاف.</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Autoencoder</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A network that rebuilds its input; big rebuild error = anomaly.</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شبكة تعيد بناء مُدخلها؛ خطأ البناء الكبير = شذوذ.</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Threshold</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The score line above which we call it an attack.</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خط الدرجة الذي فوقه نعتبره هجومًا.</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Fusion</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Combining the process and network branches (OR / max).</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دمج فرعَي العملية والشبكة (OR / الأقصى).</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API / FastAPI</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A web service that receives data and returns a result.</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خدمة ويب تستقبل بيانات وتعيد نتيجة.</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Docker / container</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A sealed box so the app runs the same everywhere.</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صندوق مُحكَم ليعمل التطبيق بنفس الشكل في كل مكان.</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Kubernetes / HPA</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Runs many copies and auto-scales with load.</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يشغّل نسخًا كثيرة ويتوسّع تلقائيًا مع الحِمل.</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CI/CD</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Automatic build-test-check line on every change.</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خط بناء واختبار وفحص تلقائي عند كل تعديل.</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DevSecOps</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Putting security inside that automatic line.</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وضع الأمن داخل ذلك الخط التلقائي.</w:t>
            </w:r>
          </w:p>
        </w:tc>
      </w:tr>
      <w:tr>
        <w:tc>
          <w:tcPr>
            <w:tcW w:type="dxa" w:w="2200"/>
            <w:shd w:fill="f5f8fc" w:color="auto" w:val="clear"/>
            <w:tcMar>
              <w:top w:type="dxa" w:w="50"/>
              <w:left w:type="dxa" w:w="110"/>
              <w:bottom w:type="dxa" w:w="50"/>
              <w:right w:type="dxa" w:w="110"/>
            </w:tcMar>
          </w:tcPr>
          <w:p>
            <w:r>
              <w:rPr>
                <w:rFonts w:ascii="Arial" w:cs="Arial" w:eastAsia="Arial" w:hAnsi="Arial"/>
                <w:b/>
                <w:bCs/>
                <w:color w:val="13315e"/>
                <w:sz w:val="18"/>
                <w:szCs w:val="18"/>
              </w:rPr>
              <w:t xml:space="preserve">Prometheus / Grafana</w:t>
            </w:r>
          </w:p>
        </w:tc>
        <w:tc>
          <w:tcPr>
            <w:tcW w:type="dxa" w:w="3500"/>
            <w:shd w:fill="f5f8fc" w:color="auto" w:val="clear"/>
            <w:tcMar>
              <w:top w:type="dxa" w:w="50"/>
              <w:left w:type="dxa" w:w="110"/>
              <w:bottom w:type="dxa" w:w="50"/>
              <w:right w:type="dxa" w:w="110"/>
            </w:tcMar>
          </w:tcPr>
          <w:p>
            <w:r>
              <w:rPr>
                <w:rFonts w:ascii="Arial" w:cs="Arial" w:eastAsia="Arial" w:hAnsi="Arial"/>
                <w:color w:val="1f2733"/>
                <w:sz w:val="18"/>
                <w:szCs w:val="18"/>
              </w:rPr>
              <w:t xml:space="preserve">Collect live numbers / draw them as dashboards.</w:t>
            </w:r>
          </w:p>
        </w:tc>
        <w:tc>
          <w:tcPr>
            <w:tcW w:type="dxa" w:w="3300"/>
            <w:shd w:fill="f5f8fc"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تجمع أرقامًا حيّة / ترسمها كلوحات.</w:t>
            </w:r>
          </w:p>
        </w:tc>
      </w:tr>
      <w:tr>
        <w:tc>
          <w:tcPr>
            <w:tcW w:type="dxa" w:w="2200"/>
            <w:shd w:fill="ffffff" w:color="auto" w:val="clear"/>
            <w:tcMar>
              <w:top w:type="dxa" w:w="50"/>
              <w:left w:type="dxa" w:w="110"/>
              <w:bottom w:type="dxa" w:w="50"/>
              <w:right w:type="dxa" w:w="110"/>
            </w:tcMar>
          </w:tcPr>
          <w:p>
            <w:r>
              <w:rPr>
                <w:rFonts w:ascii="Arial" w:cs="Arial" w:eastAsia="Arial" w:hAnsi="Arial"/>
                <w:b/>
                <w:bCs/>
                <w:color w:val="13315e"/>
                <w:sz w:val="18"/>
                <w:szCs w:val="18"/>
              </w:rPr>
              <w:t xml:space="preserve">MITRE ATT&amp;CK for ICS</w:t>
            </w:r>
          </w:p>
        </w:tc>
        <w:tc>
          <w:tcPr>
            <w:tcW w:type="dxa" w:w="3500"/>
            <w:shd w:fill="ffffff" w:color="auto" w:val="clear"/>
            <w:tcMar>
              <w:top w:type="dxa" w:w="50"/>
              <w:left w:type="dxa" w:w="110"/>
              <w:bottom w:type="dxa" w:w="50"/>
              <w:right w:type="dxa" w:w="110"/>
            </w:tcMar>
          </w:tcPr>
          <w:p>
            <w:r>
              <w:rPr>
                <w:rFonts w:ascii="Arial" w:cs="Arial" w:eastAsia="Arial" w:hAnsi="Arial"/>
                <w:color w:val="1f2733"/>
                <w:sz w:val="18"/>
                <w:szCs w:val="18"/>
              </w:rPr>
              <w:t xml:space="preserve">A standard catalog of ICS attack techniques.</w:t>
            </w:r>
          </w:p>
        </w:tc>
        <w:tc>
          <w:tcPr>
            <w:tcW w:type="dxa" w:w="3300"/>
            <w:shd w:fill="ffffff" w:color="auto" w:val="clear"/>
            <w:tcMar>
              <w:top w:type="dxa" w:w="50"/>
              <w:left w:type="dxa" w:w="110"/>
              <w:bottom w:type="dxa" w:w="50"/>
              <w:right w:type="dxa" w:w="110"/>
            </w:tcMar>
          </w:tcPr>
          <w:p>
            <w:pPr>
              <w:bidi/>
              <w:jc w:val="right"/>
            </w:pPr>
            <w:r>
              <w:rPr>
                <w:rFonts w:ascii="Arial" w:cs="Arial" w:eastAsia="Arial" w:hAnsi="Arial"/>
                <w:color w:val="1f2733"/>
                <w:sz w:val="18"/>
                <w:szCs w:val="18"/>
                <w:rtl/>
              </w:rPr>
              <w:t xml:space="preserve">فهرس معياري لأساليب مهاجمة أنظمة التحكّم.</w:t>
            </w:r>
          </w:p>
        </w:tc>
      </w:tr>
    </w:tbl>
    <w:p>
      <w:r>
        <w:br w:type="page"/>
      </w:r>
    </w:p>
    <w:p>
      <w:pPr>
        <w:pStyle w:val="Heading1"/>
        <w:pBdr>
          <w:bottom w:val="single" w:color="c9d6ea" w:sz="6" w:space="6"/>
        </w:pBdr>
        <w:spacing w:after="40" w:before="340"/>
      </w:pPr>
      <w:r>
        <w:rPr>
          <w:rFonts w:ascii="Arial" w:cs="Arial" w:eastAsia="Arial" w:hAnsi="Arial"/>
          <w:b/>
          <w:bCs/>
          <w:color w:val="13315e"/>
          <w:sz w:val="28"/>
          <w:szCs w:val="28"/>
        </w:rPr>
        <w:t xml:space="preserve">8.  Common questions and fixes</w:t>
      </w:r>
    </w:p>
    <w:p>
      <w:pPr>
        <w:bidi/>
        <w:spacing w:after="150"/>
        <w:jc w:val="right"/>
      </w:pPr>
      <w:r>
        <w:rPr>
          <w:rFonts w:ascii="Arial" w:cs="Arial" w:eastAsia="Arial" w:hAnsi="Arial"/>
          <w:b/>
          <w:bCs/>
          <w:color w:val="0e6fbf"/>
          <w:sz w:val="24"/>
          <w:szCs w:val="24"/>
          <w:rtl/>
        </w:rPr>
        <w:t xml:space="preserve">8.  أسئلة شائعة وحلول</w:t>
      </w:r>
    </w:p>
    <w:p>
      <w:pPr>
        <w:spacing w:after="30" w:before="120"/>
      </w:pPr>
      <w:r>
        <w:rPr>
          <w:rFonts w:ascii="Arial" w:cs="Arial" w:eastAsia="Arial" w:hAnsi="Arial"/>
          <w:b/>
          <w:bCs/>
          <w:color w:val="13315e"/>
          <w:sz w:val="21"/>
          <w:szCs w:val="21"/>
        </w:rPr>
        <w:t xml:space="preserve">Q:  python: can't open file run_demo.py</w:t>
      </w:r>
    </w:p>
    <w:p>
      <w:pPr>
        <w:bidi/>
        <w:spacing w:after="40"/>
        <w:jc w:val="right"/>
      </w:pPr>
      <w:r>
        <w:rPr>
          <w:rFonts w:ascii="Arial" w:cs="Arial" w:eastAsia="Arial" w:hAnsi="Arial"/>
          <w:b/>
          <w:bCs/>
          <w:color w:val="13315e"/>
          <w:sz w:val="21"/>
          <w:szCs w:val="21"/>
          <w:rtl/>
        </w:rPr>
        <w:t xml:space="preserve">س:  بيقول لا يوجد ملف باسم run_demo.py</w:t>
      </w:r>
    </w:p>
    <w:p>
      <w:pPr>
        <w:spacing w:after="70" w:line="280"/>
      </w:pPr>
      <w:r>
        <w:rPr>
          <w:rFonts w:ascii="Arial" w:cs="Arial" w:eastAsia="Arial" w:hAnsi="Arial"/>
          <w:b/>
          <w:bCs/>
          <w:color w:val="1f7a44"/>
          <w:sz w:val="21"/>
          <w:szCs w:val="21"/>
        </w:rPr>
        <w:t xml:space="preserve">A:  </w:t>
      </w:r>
      <w:r>
        <w:rPr>
          <w:rFonts w:ascii="Arial" w:cs="Arial" w:eastAsia="Arial" w:hAnsi="Arial"/>
          <w:color w:val="1f2733"/>
          <w:sz w:val="21"/>
          <w:szCs w:val="21"/>
        </w:rPr>
        <w:t xml:space="preserve">You are not in the right folder. cd into platform/ot_demo first. On Windows, changing folder across drives needs  cd /d "D:\...\ot_demo"  or type  D:  then cd.</w:t>
      </w:r>
    </w:p>
    <w:p>
      <w:pPr>
        <w:bidi/>
        <w:spacing w:after="150" w:line="300"/>
        <w:jc w:val="right"/>
      </w:pPr>
      <w:r>
        <w:rPr>
          <w:rFonts w:ascii="Arial" w:cs="Arial" w:eastAsia="Arial" w:hAnsi="Arial"/>
          <w:b/>
          <w:bCs/>
          <w:color w:val="1f7a44"/>
          <w:sz w:val="21"/>
          <w:szCs w:val="21"/>
          <w:rtl/>
        </w:rPr>
        <w:t xml:space="preserve">ج:  </w:t>
      </w:r>
      <w:r>
        <w:rPr>
          <w:rFonts w:ascii="Arial" w:cs="Arial" w:eastAsia="Arial" w:hAnsi="Arial"/>
          <w:color w:val="1f2733"/>
          <w:sz w:val="21"/>
          <w:szCs w:val="21"/>
          <w:rtl/>
        </w:rPr>
        <w:t xml:space="preserve">أنت لست في المجلّد الصحيح. ادخل أولًا إلى platform/ot_demo. على ويندوز، الانتقال بين الأقراص يحتاج cd /d "D:\...\ot_demo" أو اكتب D: ثم cd.</w:t>
      </w:r>
    </w:p>
    <w:p>
      <w:pPr>
        <w:spacing w:after="30" w:before="120"/>
      </w:pPr>
      <w:r>
        <w:rPr>
          <w:rFonts w:ascii="Arial" w:cs="Arial" w:eastAsia="Arial" w:hAnsi="Arial"/>
          <w:b/>
          <w:bCs/>
          <w:color w:val="13315e"/>
          <w:sz w:val="21"/>
          <w:szCs w:val="21"/>
        </w:rPr>
        <w:t xml:space="preserve">Q:  The /score endpoint returns 503.</w:t>
      </w:r>
    </w:p>
    <w:p>
      <w:pPr>
        <w:bidi/>
        <w:spacing w:after="40"/>
        <w:jc w:val="right"/>
      </w:pPr>
      <w:r>
        <w:rPr>
          <w:rFonts w:ascii="Arial" w:cs="Arial" w:eastAsia="Arial" w:hAnsi="Arial"/>
          <w:b/>
          <w:bCs/>
          <w:color w:val="13315e"/>
          <w:sz w:val="21"/>
          <w:szCs w:val="21"/>
          <w:rtl/>
        </w:rPr>
        <w:t xml:space="preserve">س:  نقطة /score تُعيد 503</w:t>
      </w:r>
    </w:p>
    <w:p>
      <w:pPr>
        <w:spacing w:after="70" w:line="280"/>
      </w:pPr>
      <w:r>
        <w:rPr>
          <w:rFonts w:ascii="Arial" w:cs="Arial" w:eastAsia="Arial" w:hAnsi="Arial"/>
          <w:b/>
          <w:bCs/>
          <w:color w:val="1f7a44"/>
          <w:sz w:val="21"/>
          <w:szCs w:val="21"/>
        </w:rPr>
        <w:t xml:space="preserve">A:  </w:t>
      </w:r>
      <w:r>
        <w:rPr>
          <w:rFonts w:ascii="Arial" w:cs="Arial" w:eastAsia="Arial" w:hAnsi="Arial"/>
          <w:color w:val="1f2733"/>
          <w:sz w:val="21"/>
          <w:szCs w:val="21"/>
        </w:rPr>
        <w:t xml:space="preserve">The trained model files are missing. Run export_model.py at the end of the notebook to create detection_service/artifacts/. Health and demos still work without them.</w:t>
      </w:r>
    </w:p>
    <w:p>
      <w:pPr>
        <w:bidi/>
        <w:spacing w:after="150" w:line="300"/>
        <w:jc w:val="right"/>
      </w:pPr>
      <w:r>
        <w:rPr>
          <w:rFonts w:ascii="Arial" w:cs="Arial" w:eastAsia="Arial" w:hAnsi="Arial"/>
          <w:b/>
          <w:bCs/>
          <w:color w:val="1f7a44"/>
          <w:sz w:val="21"/>
          <w:szCs w:val="21"/>
          <w:rtl/>
        </w:rPr>
        <w:t xml:space="preserve">ج:  </w:t>
      </w:r>
      <w:r>
        <w:rPr>
          <w:rFonts w:ascii="Arial" w:cs="Arial" w:eastAsia="Arial" w:hAnsi="Arial"/>
          <w:color w:val="1f2733"/>
          <w:sz w:val="21"/>
          <w:szCs w:val="21"/>
          <w:rtl/>
        </w:rPr>
        <w:t xml:space="preserve">ملفات النموذج المدرّب مفقودة. شغّل export_model.py في نهاية الدفتر لإنشاء detection_service/artifacts/. والصحة والعروض تعمل بدونها.</w:t>
      </w:r>
    </w:p>
    <w:p>
      <w:pPr>
        <w:spacing w:after="30" w:before="120"/>
      </w:pPr>
      <w:r>
        <w:rPr>
          <w:rFonts w:ascii="Arial" w:cs="Arial" w:eastAsia="Arial" w:hAnsi="Arial"/>
          <w:b/>
          <w:bCs/>
          <w:color w:val="13315e"/>
          <w:sz w:val="21"/>
          <w:szCs w:val="21"/>
        </w:rPr>
        <w:t xml:space="preserve">Q:  Do I need a GPU?</w:t>
      </w:r>
    </w:p>
    <w:p>
      <w:pPr>
        <w:bidi/>
        <w:spacing w:after="40"/>
        <w:jc w:val="right"/>
      </w:pPr>
      <w:r>
        <w:rPr>
          <w:rFonts w:ascii="Arial" w:cs="Arial" w:eastAsia="Arial" w:hAnsi="Arial"/>
          <w:b/>
          <w:bCs/>
          <w:color w:val="13315e"/>
          <w:sz w:val="21"/>
          <w:szCs w:val="21"/>
          <w:rtl/>
        </w:rPr>
        <w:t xml:space="preserve">س:  هل أحتاج كرت شاشة GPU؟</w:t>
      </w:r>
    </w:p>
    <w:p>
      <w:pPr>
        <w:spacing w:after="70" w:line="280"/>
      </w:pPr>
      <w:r>
        <w:rPr>
          <w:rFonts w:ascii="Arial" w:cs="Arial" w:eastAsia="Arial" w:hAnsi="Arial"/>
          <w:b/>
          <w:bCs/>
          <w:color w:val="1f7a44"/>
          <w:sz w:val="21"/>
          <w:szCs w:val="21"/>
        </w:rPr>
        <w:t xml:space="preserve">A:  </w:t>
      </w:r>
      <w:r>
        <w:rPr>
          <w:rFonts w:ascii="Arial" w:cs="Arial" w:eastAsia="Arial" w:hAnsi="Arial"/>
          <w:color w:val="1f2733"/>
          <w:sz w:val="21"/>
          <w:szCs w:val="21"/>
        </w:rPr>
        <w:t xml:space="preserve">Only to TRAIN the model quickly. Running the service, the demo, and all dashboards needs only a normal CPU.</w:t>
      </w:r>
    </w:p>
    <w:p>
      <w:pPr>
        <w:bidi/>
        <w:spacing w:after="150" w:line="300"/>
        <w:jc w:val="right"/>
      </w:pPr>
      <w:r>
        <w:rPr>
          <w:rFonts w:ascii="Arial" w:cs="Arial" w:eastAsia="Arial" w:hAnsi="Arial"/>
          <w:b/>
          <w:bCs/>
          <w:color w:val="1f7a44"/>
          <w:sz w:val="21"/>
          <w:szCs w:val="21"/>
          <w:rtl/>
        </w:rPr>
        <w:t xml:space="preserve">ج:  </w:t>
      </w:r>
      <w:r>
        <w:rPr>
          <w:rFonts w:ascii="Arial" w:cs="Arial" w:eastAsia="Arial" w:hAnsi="Arial"/>
          <w:color w:val="1f2733"/>
          <w:sz w:val="21"/>
          <w:szCs w:val="21"/>
          <w:rtl/>
        </w:rPr>
        <w:t xml:space="preserve">فقط لتدريب النموذج بسرعة. أما تشغيل الخدمة والعرض وكل اللوحات فيحتاج معالجًا عاديًا فقط.</w:t>
      </w:r>
    </w:p>
    <w:p>
      <w:pPr>
        <w:spacing w:after="30" w:before="120"/>
      </w:pPr>
      <w:r>
        <w:rPr>
          <w:rFonts w:ascii="Arial" w:cs="Arial" w:eastAsia="Arial" w:hAnsi="Arial"/>
          <w:b/>
          <w:bCs/>
          <w:color w:val="13315e"/>
          <w:sz w:val="21"/>
          <w:szCs w:val="21"/>
        </w:rPr>
        <w:t xml:space="preserve">Q:  Why are the accuracy numbers not 99%?</w:t>
      </w:r>
    </w:p>
    <w:p>
      <w:pPr>
        <w:bidi/>
        <w:spacing w:after="40"/>
        <w:jc w:val="right"/>
      </w:pPr>
      <w:r>
        <w:rPr>
          <w:rFonts w:ascii="Arial" w:cs="Arial" w:eastAsia="Arial" w:hAnsi="Arial"/>
          <w:b/>
          <w:bCs/>
          <w:color w:val="13315e"/>
          <w:sz w:val="21"/>
          <w:szCs w:val="21"/>
          <w:rtl/>
        </w:rPr>
        <w:t xml:space="preserve">س:  لماذا أرقام الدقّة ليست 99%؟</w:t>
      </w:r>
    </w:p>
    <w:p>
      <w:pPr>
        <w:spacing w:after="70" w:line="280"/>
      </w:pPr>
      <w:r>
        <w:rPr>
          <w:rFonts w:ascii="Arial" w:cs="Arial" w:eastAsia="Arial" w:hAnsi="Arial"/>
          <w:b/>
          <w:bCs/>
          <w:color w:val="1f7a44"/>
          <w:sz w:val="21"/>
          <w:szCs w:val="21"/>
        </w:rPr>
        <w:t xml:space="preserve">A:  </w:t>
      </w:r>
      <w:r>
        <w:rPr>
          <w:rFonts w:ascii="Arial" w:cs="Arial" w:eastAsia="Arial" w:hAnsi="Arial"/>
          <w:color w:val="1f2733"/>
          <w:sz w:val="21"/>
          <w:szCs w:val="21"/>
        </w:rPr>
        <w:t xml:space="preserve">Because we did not cheat by tuning on the test attacks. Honest unsupervised results on ICS land around here; the real win is that fusion catches BOTH attack types with no blind spot.</w:t>
      </w:r>
    </w:p>
    <w:p>
      <w:pPr>
        <w:bidi/>
        <w:spacing w:after="150" w:line="300"/>
        <w:jc w:val="right"/>
      </w:pPr>
      <w:r>
        <w:rPr>
          <w:rFonts w:ascii="Arial" w:cs="Arial" w:eastAsia="Arial" w:hAnsi="Arial"/>
          <w:b/>
          <w:bCs/>
          <w:color w:val="1f7a44"/>
          <w:sz w:val="21"/>
          <w:szCs w:val="21"/>
          <w:rtl/>
        </w:rPr>
        <w:t xml:space="preserve">ج:  </w:t>
      </w:r>
      <w:r>
        <w:rPr>
          <w:rFonts w:ascii="Arial" w:cs="Arial" w:eastAsia="Arial" w:hAnsi="Arial"/>
          <w:color w:val="1f2733"/>
          <w:sz w:val="21"/>
          <w:szCs w:val="21"/>
          <w:rtl/>
        </w:rPr>
        <w:t xml:space="preserve">لأننا لم نغشّ بالضبط على هجمات الاختبار. النتائج غير المُوجَّهة الصادقة على أنظمة التحكّم تكون في هذا النطاق؛ والمكسب الحقيقي أن الدمج يمسك نوعَي الهجوم دون نقطة عمياء.</w:t>
      </w:r>
    </w:p>
    <w:p>
      <w:pPr>
        <w:spacing w:after="30" w:before="120"/>
      </w:pPr>
      <w:r>
        <w:rPr>
          <w:rFonts w:ascii="Arial" w:cs="Arial" w:eastAsia="Arial" w:hAnsi="Arial"/>
          <w:b/>
          <w:bCs/>
          <w:color w:val="13315e"/>
          <w:sz w:val="21"/>
          <w:szCs w:val="21"/>
        </w:rPr>
        <w:t xml:space="preserve">Q:  Where do I start reading the code?</w:t>
      </w:r>
    </w:p>
    <w:p>
      <w:pPr>
        <w:bidi/>
        <w:spacing w:after="40"/>
        <w:jc w:val="right"/>
      </w:pPr>
      <w:r>
        <w:rPr>
          <w:rFonts w:ascii="Arial" w:cs="Arial" w:eastAsia="Arial" w:hAnsi="Arial"/>
          <w:b/>
          <w:bCs/>
          <w:color w:val="13315e"/>
          <w:sz w:val="21"/>
          <w:szCs w:val="21"/>
          <w:rtl/>
        </w:rPr>
        <w:t xml:space="preserve">س:  من أين أبدأ قراءة الكود؟</w:t>
      </w:r>
    </w:p>
    <w:p>
      <w:pPr>
        <w:spacing w:after="70" w:line="280"/>
      </w:pPr>
      <w:r>
        <w:rPr>
          <w:rFonts w:ascii="Arial" w:cs="Arial" w:eastAsia="Arial" w:hAnsi="Arial"/>
          <w:b/>
          <w:bCs/>
          <w:color w:val="1f7a44"/>
          <w:sz w:val="21"/>
          <w:szCs w:val="21"/>
        </w:rPr>
        <w:t xml:space="preserve">A:  </w:t>
      </w:r>
      <w:r>
        <w:rPr>
          <w:rFonts w:ascii="Arial" w:cs="Arial" w:eastAsia="Arial" w:hAnsi="Arial"/>
          <w:color w:val="1f2733"/>
          <w:sz w:val="21"/>
          <w:szCs w:val="21"/>
        </w:rPr>
        <w:t xml:space="preserve">Start with ot_demo/run_demo.py (it shows the whole idea in one file), then detection_service/model.py (the detector), then app.py (the service).</w:t>
      </w:r>
    </w:p>
    <w:p>
      <w:pPr>
        <w:bidi/>
        <w:spacing w:after="150" w:line="300"/>
        <w:jc w:val="right"/>
      </w:pPr>
      <w:r>
        <w:rPr>
          <w:rFonts w:ascii="Arial" w:cs="Arial" w:eastAsia="Arial" w:hAnsi="Arial"/>
          <w:b/>
          <w:bCs/>
          <w:color w:val="1f7a44"/>
          <w:sz w:val="21"/>
          <w:szCs w:val="21"/>
          <w:rtl/>
        </w:rPr>
        <w:t xml:space="preserve">ج:  </w:t>
      </w:r>
      <w:r>
        <w:rPr>
          <w:rFonts w:ascii="Arial" w:cs="Arial" w:eastAsia="Arial" w:hAnsi="Arial"/>
          <w:color w:val="1f2733"/>
          <w:sz w:val="21"/>
          <w:szCs w:val="21"/>
          <w:rtl/>
        </w:rPr>
        <w:t xml:space="preserve">ابدأ بـ ot_demo/run_demo.py (يُظهر الفكرة كلها في ملف واحد)، ثم detection_service/model.py (الكاشف)، ثم app.py (الخدمة).</w:t>
      </w:r>
    </w:p>
    <w:p>
      <w:pPr>
        <w:spacing w:after="200"/>
      </w:pPr>
      <w:r>
        <w:rPr>
          <w:sz w:val="6"/>
          <w:szCs w:val="6"/>
        </w:rPr>
        <w:t xml:space="preserve"/>
      </w:r>
    </w:p>
    <w:p>
      <w:pPr>
        <w:jc w:val="center"/>
      </w:pPr>
      <w:r>
        <w:rPr>
          <w:rFonts w:ascii="Arial" w:cs="Arial" w:eastAsia="Arial" w:hAnsi="Arial"/>
          <w:i/>
          <w:iCs/>
          <w:color w:val="5a6b85"/>
          <w:sz w:val="21"/>
          <w:szCs w:val="21"/>
        </w:rPr>
        <w:t xml:space="preserve">You now have the full picture: the idea, every part we built, and how to run it. Welcome to the project.</w:t>
      </w:r>
    </w:p>
    <w:p>
      <w:pPr>
        <w:bidi/>
        <w:spacing w:before="40"/>
        <w:jc w:val="center"/>
      </w:pPr>
      <w:r>
        <w:rPr>
          <w:rFonts w:ascii="Arial" w:cs="Arial" w:eastAsia="Arial" w:hAnsi="Arial"/>
          <w:i/>
          <w:iCs/>
          <w:color w:val="5a6b85"/>
          <w:sz w:val="21"/>
          <w:szCs w:val="21"/>
          <w:rtl/>
        </w:rPr>
        <w:t xml:space="preserve">الآن لديك الصورة كاملة: الفكرة، وكل جزء بنيناه، وكيفية تشغيله. أهلًا بك في المشروع.</w:t>
      </w:r>
    </w:p>
    <w:sectPr>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3315e"/>
      <w:sz w:val="28"/>
      <w:szCs w:val="28"/>
    </w:rPr>
  </w:style>
  <w:style w:type="paragraph" w:styleId="Heading2">
    <w:name w:val="Heading 2"/>
    <w:basedOn w:val="Normal"/>
    <w:next w:val="Normal"/>
    <w:qFormat/>
    <w:rPr>
      <w:rFonts w:ascii="Arial" w:cs="Arial" w:eastAsia="Arial" w:hAnsi="Arial"/>
      <w:b/>
      <w:bCs/>
      <w:color w:val="0e6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Project Journey - Beginner's Guide</dc:title>
  <dc:creator>Pharaoh</dc:creator>
  <cp:lastModifiedBy>Un-named</cp:lastModifiedBy>
  <cp:revision>1</cp:revision>
  <dcterms:created xsi:type="dcterms:W3CDTF">2026-07-20T06:17:54.763Z</dcterms:created>
  <dcterms:modified xsi:type="dcterms:W3CDTF">2026-07-20T06:17:54.778Z</dcterms:modified>
</cp:coreProperties>
</file>

<file path=docProps/custom.xml><?xml version="1.0" encoding="utf-8"?>
<Properties xmlns="http://schemas.openxmlformats.org/officeDocument/2006/custom-properties" xmlns:vt="http://schemas.openxmlformats.org/officeDocument/2006/docPropsVTypes"/>
</file>