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Дискреционноеразграничение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и вход в систему с нового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Анализ данных о созданном пользователе.</w:t>
      </w:r>
    </w:p>
    <w:p>
      <w:pPr>
        <w:numPr>
          <w:ilvl w:val="0"/>
          <w:numId w:val="1001"/>
        </w:numPr>
        <w:pStyle w:val="Compact"/>
      </w:pPr>
      <w:r>
        <w:t xml:space="preserve">Изучить возможности и уровень доступа нового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Основываясь на полученных данных создать 2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минимальной необходимые права для выполнения операций</w:t>
      </w:r>
      <w:r>
        <w:t xml:space="preserve">”</w:t>
      </w:r>
      <w:r>
        <w:t xml:space="preserve">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ункт-1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Пункт 1, 2</w:t>
      </w:r>
    </w:p>
    <w:p>
      <w:pPr>
        <w:pStyle w:val="FirstParagraph"/>
      </w:pPr>
      <w:r>
        <w:t xml:space="preserve">Используя права администратора с помощью команды</w:t>
      </w:r>
      <w:r>
        <w:t xml:space="preserve"> </w:t>
      </w:r>
      <w:r>
        <w:t xml:space="preserve">“</w:t>
      </w:r>
      <w:r>
        <w:t xml:space="preserve">useradd</w:t>
      </w:r>
      <w:r>
        <w:t xml:space="preserve">”</w:t>
      </w:r>
      <w:r>
        <w:t xml:space="preserve"> </w:t>
      </w:r>
      <w:r>
        <w:t xml:space="preserve">создаём пользователя guest и</w:t>
      </w:r>
      <w:r>
        <w:t xml:space="preserve"> </w:t>
      </w:r>
      <w:r>
        <w:t xml:space="preserve">“</w:t>
      </w:r>
      <w:r>
        <w:t xml:space="preserve">passwd</w:t>
      </w:r>
      <w:r>
        <w:t xml:space="preserve">”</w:t>
      </w:r>
      <w:r>
        <w:t xml:space="preserve"> </w:t>
      </w:r>
      <w:r>
        <w:t xml:space="preserve">задаём ему пороль.</w:t>
      </w:r>
    </w:p>
    <w:p>
      <w:pPr>
        <w:pStyle w:val="CaptionedFigure"/>
      </w:pPr>
      <w:r>
        <w:drawing>
          <wp:inline>
            <wp:extent cx="3733800" cy="496479"/>
            <wp:effectExtent b="0" l="0" r="0" t="0"/>
            <wp:docPr descr="Создание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bookmarkEnd w:id="25"/>
    <w:bookmarkStart w:id="29" w:name="пункт-3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Пункт 3, 4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t xml:space="preserve">“</w:t>
      </w:r>
      <w:r>
        <w:t xml:space="preserve">su guest</w:t>
      </w:r>
      <w:r>
        <w:t xml:space="preserve">”</w:t>
      </w:r>
      <w:r>
        <w:t xml:space="preserve"> </w:t>
      </w:r>
      <w:r>
        <w:t xml:space="preserve">и введя выше созданный пароль заходим в терминал от лица нового пользователя. Использовав команду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 </w:t>
      </w:r>
      <w:r>
        <w:t xml:space="preserve">определяем что мы находимся в домашней директории.</w:t>
      </w:r>
    </w:p>
    <w:p>
      <w:pPr>
        <w:pStyle w:val="CaptionedFigure"/>
      </w:pPr>
      <w:r>
        <w:drawing>
          <wp:inline>
            <wp:extent cx="3733800" cy="460331"/>
            <wp:effectExtent b="0" l="0" r="0" t="0"/>
            <wp:docPr descr="Название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29"/>
    <w:bookmarkStart w:id="33" w:name="пункт-5-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Пункт 5, 6</w:t>
      </w:r>
    </w:p>
    <w:p>
      <w:pPr>
        <w:pStyle w:val="FirstParagraph"/>
      </w:pPr>
      <w:r>
        <w:t xml:space="preserve">Уточняем имя пользователя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 </w:t>
      </w:r>
      <w:r>
        <w:t xml:space="preserve">и уточните имя вашего пользователя, его группу, а также группы, куда входит пользователь,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73471"/>
            <wp:effectExtent b="0" l="0" r="0" t="0"/>
            <wp:docPr descr="Название" title="fig: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33"/>
    <w:bookmarkStart w:id="40" w:name="пункт-7-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Пункт 7, 8</w:t>
      </w:r>
    </w:p>
    <w:p>
      <w:pPr>
        <w:pStyle w:val="FirstParagraph"/>
      </w:pPr>
      <w:r>
        <w:t xml:space="preserve">Сравнив полученную данные от двух команд и информации которая у нас есть просмотрите файл /etc/passwd командой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018971"/>
            <wp:effectExtent b="0" l="0" r="0" t="0"/>
            <wp:docPr descr="Название" title="fig: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p>
      <w:pPr>
        <w:pStyle w:val="BodyText"/>
      </w:pPr>
      <w:r>
        <w:t xml:space="preserve">Находим в полученный списке свою учётную запись, и определяем uid пользователя и gid пользователя. Сравним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733800" cy="337193"/>
            <wp:effectExtent b="0" l="0" r="0" t="0"/>
            <wp:docPr descr="Название" title="fig: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40"/>
    <w:bookmarkStart w:id="47" w:name="пункт-9-10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Пункт 9, 10</w:t>
      </w:r>
    </w:p>
    <w:p>
      <w:pPr>
        <w:pStyle w:val="FirstParagraph"/>
      </w:pPr>
      <w:r>
        <w:t xml:space="preserve">Определяем существующие в системе директории командой</w:t>
      </w:r>
      <w:r>
        <w:t xml:space="preserve"> </w:t>
      </w:r>
      <w:r>
        <w:t xml:space="preserve">“</w:t>
      </w:r>
      <w:r>
        <w:t xml:space="preserve">ls -l /home/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356614"/>
            <wp:effectExtent b="0" l="0" r="0" t="0"/>
            <wp:docPr descr="Название" title="fig: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p>
      <w:pPr>
        <w:pStyle w:val="BodyText"/>
      </w:pPr>
      <w:r>
        <w:t xml:space="preserve">Проверяем какие расширенные атрибуты установлены на поддиректориях, командой</w:t>
      </w:r>
      <w:r>
        <w:t xml:space="preserve"> </w:t>
      </w:r>
      <w:r>
        <w:t xml:space="preserve">“</w:t>
      </w:r>
      <w:r>
        <w:t xml:space="preserve">lsattr /home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47467"/>
            <wp:effectExtent b="0" l="0" r="0" t="0"/>
            <wp:docPr descr="Название" title="fig: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47"/>
    <w:bookmarkStart w:id="54" w:name="пункт-11-1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Пункт 11, 12</w:t>
      </w:r>
    </w:p>
    <w:p>
      <w:pPr>
        <w:pStyle w:val="FirstParagraph"/>
      </w:pPr>
      <w:r>
        <w:t xml:space="preserve">Создаём в домашней директории поддиректорию dir1 командой</w:t>
      </w:r>
      <w:r>
        <w:t xml:space="preserve"> </w:t>
      </w:r>
      <w:r>
        <w:t xml:space="preserve">“</w:t>
      </w:r>
      <w:r>
        <w:t xml:space="preserve">mkdir dir1</w:t>
      </w:r>
      <w:r>
        <w:t xml:space="preserve">”</w:t>
      </w:r>
      <w:r>
        <w:t xml:space="preserve"> </w:t>
      </w:r>
      <w:r>
        <w:t xml:space="preserve">и определяем командами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lsattr</w:t>
      </w:r>
      <w:r>
        <w:t xml:space="preserve">”</w:t>
      </w:r>
      <w:r>
        <w:t xml:space="preserve">, какие права доступа и расширенные атрибуты у него есть.</w:t>
      </w:r>
    </w:p>
    <w:p>
      <w:pPr>
        <w:pStyle w:val="CaptionedFigure"/>
      </w:pPr>
      <w:r>
        <w:drawing>
          <wp:inline>
            <wp:extent cx="3733800" cy="855293"/>
            <wp:effectExtent b="0" l="0" r="0" t="0"/>
            <wp:docPr descr="Название" title="fig: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p>
      <w:pPr>
        <w:pStyle w:val="BodyText"/>
      </w:pPr>
      <w:r>
        <w:t xml:space="preserve">Теперь снимем с директории 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, и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проверим с её помощью правильность выполнения.</w:t>
      </w:r>
    </w:p>
    <w:p>
      <w:pPr>
        <w:pStyle w:val="CaptionedFigure"/>
      </w:pPr>
      <w:r>
        <w:drawing>
          <wp:inline>
            <wp:extent cx="3733800" cy="1691329"/>
            <wp:effectExtent b="0" l="0" r="0" t="0"/>
            <wp:docPr descr="Название" title="fig:" id="52" name="Picture"/>
            <a:graphic>
              <a:graphicData uri="http://schemas.openxmlformats.org/drawingml/2006/picture">
                <pic:pic>
                  <pic:nvPicPr>
                    <pic:cNvPr descr="image/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54"/>
    <w:bookmarkStart w:id="58" w:name="пункт-13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Пункт 13</w:t>
      </w:r>
    </w:p>
    <w:p>
      <w:pPr>
        <w:pStyle w:val="FirstParagraph"/>
      </w:pPr>
      <w:r>
        <w:t xml:space="preserve">Пробуем создать в директории dir1 файл file1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/home/guest/dir1/file1”.</w:t>
      </w:r>
    </w:p>
    <w:p>
      <w:pPr>
        <w:pStyle w:val="CaptionedFigure"/>
      </w:pPr>
      <w:r>
        <w:drawing>
          <wp:inline>
            <wp:extent cx="3733800" cy="1502880"/>
            <wp:effectExtent b="0" l="0" r="0" t="0"/>
            <wp:docPr descr="Название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</w:t>
      </w:r>
    </w:p>
    <w:bookmarkEnd w:id="58"/>
    <w:bookmarkEnd w:id="59"/>
    <w:bookmarkStart w:id="68" w:name="таблиц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Таблицы</w:t>
      </w:r>
    </w:p>
    <w:bookmarkStart w:id="63" w:name="X75faa402d0bae2b0b56deeec86601d6ecc072f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14.Установленные права и разрешённые действия</w:t>
      </w:r>
    </w:p>
    <w:p>
      <w:pPr>
        <w:pStyle w:val="CaptionedFigure"/>
      </w:pPr>
      <w:r>
        <w:drawing>
          <wp:inline>
            <wp:extent cx="3733800" cy="1123886"/>
            <wp:effectExtent b="0" l="0" r="0" t="0"/>
            <wp:docPr descr="Таблица с уровнями доступа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с уровнями доступа</w:t>
      </w:r>
    </w:p>
    <w:bookmarkEnd w:id="63"/>
    <w:bookmarkStart w:id="67" w:name="X5a79a8fe03fb43528332893776837213885b5f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15.Минимальной необходимые права для выполнения операций</w:t>
      </w:r>
    </w:p>
    <w:p>
      <w:pPr>
        <w:pStyle w:val="CaptionedFigure"/>
      </w:pPr>
      <w:r>
        <w:drawing>
          <wp:inline>
            <wp:extent cx="3733800" cy="1000812"/>
            <wp:effectExtent b="0" l="0" r="0" t="0"/>
            <wp:docPr descr="Таблица соответствия операции и необходимого уровня доступа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соответствия операции и необходимого уровня доступа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расмотрены разные уровни доспупа в системах Linux, а также изучена работа с пользователями и их созданием.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Основные команды для работы с Linux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Основы управления пользоателем и командой su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Файл лабораторной работы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hyperlink" Id="rId72" Target="https://esystem.rudn.ru/pluginfile.php/2090273/mod_resource/content/6/002-lab_discret_attr.pdf" TargetMode="External" /><Relationship Type="http://schemas.openxmlformats.org/officeDocument/2006/relationships/hyperlink" Id="rId70" Target="https://eternalhost.net/blog/sozdanie-saytov/osnovnye-komandy-linux" TargetMode="External" /><Relationship Type="http://schemas.openxmlformats.org/officeDocument/2006/relationships/hyperlink" Id="rId71" Target="https://losst.pro/komanda-su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pluginfile.php/2090273/mod_resource/content/6/002-lab_discret_attr.pdf" TargetMode="External" /><Relationship Type="http://schemas.openxmlformats.org/officeDocument/2006/relationships/hyperlink" Id="rId70" Target="https://eternalhost.net/blog/sozdanie-saytov/osnovnye-komandy-linux" TargetMode="External" /><Relationship Type="http://schemas.openxmlformats.org/officeDocument/2006/relationships/hyperlink" Id="rId71" Target="https://losst.pro/komanda-su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№2: отчет.</dc:title>
  <dc:creator>Евдокимов Максим Михайлович. Группа - НФИбд-01-20.</dc:creator>
  <dc:language>ru-RU</dc:language>
  <cp:keywords/>
  <dcterms:created xsi:type="dcterms:W3CDTF">2023-09-10T11:07:08Z</dcterms:created>
  <dcterms:modified xsi:type="dcterms:W3CDTF">2023-09-10T11:07:08Z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Дискреционноеразграничение прав в Linux. Основные атрибуты.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