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82B" w:rsidRDefault="00193B69">
      <w:pPr>
        <w:spacing w:after="0" w:line="265" w:lineRule="auto"/>
        <w:ind w:left="929" w:right="0" w:hanging="10"/>
        <w:jc w:val="left"/>
      </w:pPr>
      <w:bookmarkStart w:id="0" w:name="_GoBack"/>
      <w:bookmarkEnd w:id="0"/>
      <w:r>
        <w:rPr>
          <w:b/>
          <w:sz w:val="50"/>
        </w:rPr>
        <w:t>Лабораторная работа №5: отчет.</w:t>
      </w:r>
    </w:p>
    <w:p w:rsidR="0075582B" w:rsidRDefault="00193B69">
      <w:pPr>
        <w:spacing w:after="558" w:line="246" w:lineRule="auto"/>
        <w:ind w:left="2719" w:right="0" w:hanging="2537"/>
        <w:jc w:val="left"/>
      </w:pPr>
      <w:r>
        <w:rPr>
          <w:b/>
          <w:sz w:val="29"/>
        </w:rPr>
        <w:t>Дискреционное разграничение прав в Linux. Исследование влияния дополнительных атрибутов.</w:t>
      </w:r>
    </w:p>
    <w:p w:rsidR="0075582B" w:rsidRDefault="00193B69">
      <w:pPr>
        <w:spacing w:after="0" w:line="259" w:lineRule="auto"/>
        <w:ind w:left="154" w:right="0" w:firstLine="0"/>
        <w:jc w:val="left"/>
      </w:pPr>
      <w:r>
        <w:rPr>
          <w:sz w:val="34"/>
        </w:rPr>
        <w:t>Евдокимов Максим Михайлович. Группа - НФИбд-01-20.</w:t>
      </w:r>
      <w:r>
        <w:br w:type="page"/>
      </w:r>
    </w:p>
    <w:p w:rsidR="0075582B" w:rsidRDefault="00193B69">
      <w:pPr>
        <w:spacing w:after="0" w:line="265" w:lineRule="auto"/>
        <w:ind w:left="29" w:right="0" w:hanging="10"/>
        <w:jc w:val="left"/>
      </w:pPr>
      <w:r>
        <w:rPr>
          <w:b/>
          <w:sz w:val="50"/>
        </w:rPr>
        <w:lastRenderedPageBreak/>
        <w:t>Содержание</w:t>
      </w:r>
    </w:p>
    <w:sdt>
      <w:sdtPr>
        <w:rPr>
          <w:sz w:val="24"/>
        </w:rPr>
        <w:id w:val="-2048055319"/>
        <w:docPartObj>
          <w:docPartGallery w:val="Table of Contents"/>
        </w:docPartObj>
      </w:sdtPr>
      <w:sdtEndPr/>
      <w:sdtContent>
        <w:p w:rsidR="0075582B" w:rsidRDefault="00193B69">
          <w:pPr>
            <w:pStyle w:val="TOC1"/>
            <w:tabs>
              <w:tab w:val="right" w:leader="dot" w:pos="9277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0152">
            <w:r>
              <w:rPr>
                <w:b/>
                <w:sz w:val="24"/>
              </w:rPr>
              <w:t>Цель работы</w:t>
            </w:r>
            <w:r>
              <w:tab/>
            </w:r>
            <w:r>
              <w:fldChar w:fldCharType="begin"/>
            </w:r>
            <w:r>
              <w:instrText>PAGEREF _Toc10152 \h</w:instrText>
            </w:r>
            <w:r>
              <w:fldChar w:fldCharType="separate"/>
            </w:r>
            <w:r>
              <w:rPr>
                <w:b/>
                <w:sz w:val="24"/>
              </w:rPr>
              <w:t>5</w:t>
            </w:r>
            <w:r>
              <w:fldChar w:fldCharType="end"/>
            </w:r>
          </w:hyperlink>
        </w:p>
        <w:p w:rsidR="0075582B" w:rsidRDefault="00193B69">
          <w:pPr>
            <w:pStyle w:val="TOC1"/>
            <w:tabs>
              <w:tab w:val="right" w:leader="dot" w:pos="9277"/>
            </w:tabs>
          </w:pPr>
          <w:hyperlink w:anchor="_Toc10153">
            <w:r>
              <w:rPr>
                <w:b/>
                <w:sz w:val="24"/>
              </w:rPr>
              <w:t>Задание</w:t>
            </w:r>
            <w:r>
              <w:tab/>
            </w:r>
            <w:r>
              <w:fldChar w:fldCharType="begin"/>
            </w:r>
            <w:r>
              <w:instrText>PAGEREF _Toc10153 \h</w:instrText>
            </w:r>
            <w:r>
              <w:fldChar w:fldCharType="separate"/>
            </w:r>
            <w:r>
              <w:rPr>
                <w:b/>
                <w:sz w:val="24"/>
              </w:rPr>
              <w:t>6</w:t>
            </w:r>
            <w:r>
              <w:fldChar w:fldCharType="end"/>
            </w:r>
          </w:hyperlink>
        </w:p>
        <w:p w:rsidR="0075582B" w:rsidRDefault="00193B69">
          <w:pPr>
            <w:pStyle w:val="TOC1"/>
            <w:tabs>
              <w:tab w:val="right" w:leader="dot" w:pos="9277"/>
            </w:tabs>
          </w:pPr>
          <w:hyperlink w:anchor="_Toc10154">
            <w:r>
              <w:rPr>
                <w:b/>
                <w:sz w:val="24"/>
              </w:rPr>
              <w:t>Теория</w:t>
            </w:r>
            <w:r>
              <w:tab/>
            </w:r>
            <w:r>
              <w:fldChar w:fldCharType="begin"/>
            </w:r>
            <w:r>
              <w:instrText>PAGERE</w:instrText>
            </w:r>
            <w:r>
              <w:instrText>F _Toc10154 \h</w:instrText>
            </w:r>
            <w:r>
              <w:fldChar w:fldCharType="separate"/>
            </w:r>
            <w:r>
              <w:rPr>
                <w:b/>
                <w:sz w:val="24"/>
              </w:rPr>
              <w:t>7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55">
            <w:r>
              <w:rPr>
                <w:sz w:val="24"/>
              </w:rPr>
              <w:t>Подготовка лабораторного стенда</w:t>
            </w:r>
            <w:r>
              <w:tab/>
            </w:r>
            <w:r>
              <w:fldChar w:fldCharType="begin"/>
            </w:r>
            <w:r>
              <w:instrText>PAGEREF _Toc10155 \h</w:instrText>
            </w:r>
            <w:r>
              <w:fldChar w:fldCharType="separate"/>
            </w:r>
            <w:r>
              <w:rPr>
                <w:sz w:val="24"/>
              </w:rPr>
              <w:t>7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56">
            <w:r>
              <w:rPr>
                <w:sz w:val="24"/>
              </w:rPr>
              <w:t>Компилирование программ</w:t>
            </w:r>
            <w:r>
              <w:tab/>
            </w:r>
            <w:r>
              <w:fldChar w:fldCharType="begin"/>
            </w:r>
            <w:r>
              <w:instrText>PAGEREF _Toc10156 \h</w:instrText>
            </w:r>
            <w:r>
              <w:fldChar w:fldCharType="separate"/>
            </w:r>
            <w:r>
              <w:rPr>
                <w:sz w:val="24"/>
              </w:rPr>
              <w:t>7</w:t>
            </w:r>
            <w:r>
              <w:fldChar w:fldCharType="end"/>
            </w:r>
          </w:hyperlink>
        </w:p>
        <w:p w:rsidR="0075582B" w:rsidRDefault="00193B69">
          <w:pPr>
            <w:pStyle w:val="TOC1"/>
            <w:tabs>
              <w:tab w:val="right" w:leader="dot" w:pos="9277"/>
            </w:tabs>
          </w:pPr>
          <w:hyperlink w:anchor="_Toc10157">
            <w:r>
              <w:rPr>
                <w:b/>
                <w:sz w:val="24"/>
              </w:rPr>
              <w:t>Выполнение лабораторной работы</w:t>
            </w:r>
            <w:r>
              <w:tab/>
            </w:r>
            <w:r>
              <w:fldChar w:fldCharType="begin"/>
            </w:r>
            <w:r>
              <w:instrText>PAGEREF _Toc10157 \h</w:instrText>
            </w:r>
            <w:r>
              <w:fldChar w:fldCharType="separate"/>
            </w:r>
            <w:r>
              <w:rPr>
                <w:b/>
                <w:sz w:val="24"/>
              </w:rPr>
              <w:t>8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58">
            <w:r>
              <w:rPr>
                <w:sz w:val="24"/>
              </w:rPr>
              <w:t>Пункт 1.0</w:t>
            </w:r>
            <w:r>
              <w:tab/>
            </w:r>
            <w:r>
              <w:fldChar w:fldCharType="begin"/>
            </w:r>
            <w:r>
              <w:instrText>PAGER</w:instrText>
            </w:r>
            <w:r>
              <w:instrText>EF _Toc10158 \h</w:instrText>
            </w:r>
            <w:r>
              <w:fldChar w:fldCharType="separate"/>
            </w:r>
            <w:r>
              <w:rPr>
                <w:sz w:val="24"/>
              </w:rPr>
              <w:t>8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59">
            <w:r>
              <w:rPr>
                <w:sz w:val="24"/>
              </w:rPr>
              <w:t>Пункт 1.1</w:t>
            </w:r>
            <w:r>
              <w:tab/>
            </w:r>
            <w:r>
              <w:fldChar w:fldCharType="begin"/>
            </w:r>
            <w:r>
              <w:instrText>PAGEREF _Toc10159 \h</w:instrText>
            </w:r>
            <w:r>
              <w:fldChar w:fldCharType="separate"/>
            </w:r>
            <w:r>
              <w:rPr>
                <w:sz w:val="24"/>
              </w:rPr>
              <w:t>8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60">
            <w:r>
              <w:rPr>
                <w:sz w:val="24"/>
              </w:rPr>
              <w:t>Пункт 1.2</w:t>
            </w:r>
            <w:r>
              <w:tab/>
            </w:r>
            <w:r>
              <w:fldChar w:fldCharType="begin"/>
            </w:r>
            <w:r>
              <w:instrText>PAGER</w:instrText>
            </w:r>
            <w:r>
              <w:instrText>EF _Toc10160 \h</w:instrText>
            </w:r>
            <w:r>
              <w:fldChar w:fldCharType="separate"/>
            </w:r>
            <w:r>
              <w:rPr>
                <w:sz w:val="24"/>
              </w:rPr>
              <w:t>9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61">
            <w:r>
              <w:rPr>
                <w:sz w:val="24"/>
              </w:rPr>
              <w:t>Пункт 1.3</w:t>
            </w:r>
            <w:r>
              <w:tab/>
            </w:r>
            <w:r>
              <w:fldChar w:fldCharType="begin"/>
            </w:r>
            <w:r>
              <w:instrText>PAGEREF _Toc10161 \h</w:instrText>
            </w:r>
            <w:r>
              <w:fldChar w:fldCharType="separate"/>
            </w:r>
            <w:r>
              <w:rPr>
                <w:sz w:val="24"/>
              </w:rPr>
              <w:t>9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62">
            <w:r>
              <w:rPr>
                <w:sz w:val="24"/>
              </w:rPr>
              <w:t>Пункт 1.4</w:t>
            </w:r>
            <w:r>
              <w:tab/>
            </w:r>
            <w:r>
              <w:fldChar w:fldCharType="begin"/>
            </w:r>
            <w:r>
              <w:instrText>PAGER</w:instrText>
            </w:r>
            <w:r>
              <w:instrText>EF _Toc10162 \h</w:instrText>
            </w:r>
            <w:r>
              <w:fldChar w:fldCharType="separate"/>
            </w:r>
            <w:r>
              <w:rPr>
                <w:sz w:val="24"/>
              </w:rPr>
              <w:t>9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63">
            <w:r>
              <w:rPr>
                <w:sz w:val="24"/>
              </w:rPr>
              <w:t>Пункт 1.5</w:t>
            </w:r>
            <w:r>
              <w:tab/>
            </w:r>
            <w:r>
              <w:fldChar w:fldCharType="begin"/>
            </w:r>
            <w:r>
              <w:instrText>PAGEREF _Toc10163 \h</w:instrText>
            </w:r>
            <w:r>
              <w:fldChar w:fldCharType="separate"/>
            </w:r>
            <w:r>
              <w:rPr>
                <w:sz w:val="24"/>
              </w:rPr>
              <w:t>10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64">
            <w:r>
              <w:rPr>
                <w:sz w:val="24"/>
              </w:rPr>
              <w:t>Пункт 1.6</w:t>
            </w:r>
            <w:r>
              <w:tab/>
            </w:r>
            <w:r>
              <w:fldChar w:fldCharType="begin"/>
            </w:r>
            <w:r>
              <w:instrText>PAGEREF _Toc10164 \h</w:instrText>
            </w:r>
            <w:r>
              <w:fldChar w:fldCharType="separate"/>
            </w:r>
            <w:r>
              <w:rPr>
                <w:sz w:val="24"/>
              </w:rPr>
              <w:t>10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65">
            <w:r>
              <w:rPr>
                <w:sz w:val="24"/>
              </w:rPr>
              <w:t>Пункт 1.7</w:t>
            </w:r>
            <w:r>
              <w:tab/>
            </w:r>
            <w:r>
              <w:fldChar w:fldCharType="begin"/>
            </w:r>
            <w:r>
              <w:instrText>PAGEREF _Toc10165 \h</w:instrText>
            </w:r>
            <w:r>
              <w:fldChar w:fldCharType="separate"/>
            </w:r>
            <w:r>
              <w:rPr>
                <w:sz w:val="24"/>
              </w:rPr>
              <w:t>11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66">
            <w:r>
              <w:rPr>
                <w:sz w:val="24"/>
              </w:rPr>
              <w:t>Пункт 1.8</w:t>
            </w:r>
            <w:r>
              <w:tab/>
            </w:r>
            <w:r>
              <w:fldChar w:fldCharType="begin"/>
            </w:r>
            <w:r>
              <w:instrText>PAGEREF _Toc10166 \h</w:instrText>
            </w:r>
            <w:r>
              <w:fldChar w:fldCharType="separate"/>
            </w:r>
            <w:r>
              <w:rPr>
                <w:sz w:val="24"/>
              </w:rPr>
              <w:t>11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67">
            <w:r>
              <w:rPr>
                <w:sz w:val="24"/>
              </w:rPr>
              <w:t>Пункт 1.9</w:t>
            </w:r>
            <w:r>
              <w:tab/>
            </w:r>
            <w:r>
              <w:fldChar w:fldCharType="begin"/>
            </w:r>
            <w:r>
              <w:instrText>PAGEREF _Toc10167 \h</w:instrText>
            </w:r>
            <w:r>
              <w:fldChar w:fldCharType="separate"/>
            </w:r>
            <w:r>
              <w:rPr>
                <w:sz w:val="24"/>
              </w:rPr>
              <w:t>11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68">
            <w:r>
              <w:rPr>
                <w:sz w:val="24"/>
              </w:rPr>
              <w:t>Пункт 1.10</w:t>
            </w:r>
            <w:r>
              <w:tab/>
            </w:r>
            <w:r>
              <w:fldChar w:fldCharType="begin"/>
            </w:r>
            <w:r>
              <w:instrText>PAGEREF _Toc10168 \h</w:instrText>
            </w:r>
            <w:r>
              <w:fldChar w:fldCharType="separate"/>
            </w:r>
            <w:r>
              <w:rPr>
                <w:sz w:val="24"/>
              </w:rPr>
              <w:t>12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69">
            <w:r>
              <w:rPr>
                <w:sz w:val="24"/>
              </w:rPr>
              <w:t>Пункт 1.11</w:t>
            </w:r>
            <w:r>
              <w:tab/>
            </w:r>
            <w:r>
              <w:fldChar w:fldCharType="begin"/>
            </w:r>
            <w:r>
              <w:instrText>PAGEREF _Toc10169 \h</w:instrText>
            </w:r>
            <w:r>
              <w:fldChar w:fldCharType="separate"/>
            </w:r>
            <w:r>
              <w:rPr>
                <w:sz w:val="24"/>
              </w:rPr>
              <w:t>13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70">
            <w:r>
              <w:rPr>
                <w:sz w:val="24"/>
              </w:rPr>
              <w:t>Пункт 1.12</w:t>
            </w:r>
            <w:r>
              <w:tab/>
            </w:r>
            <w:r>
              <w:fldChar w:fldCharType="begin"/>
            </w:r>
            <w:r>
              <w:instrText>PAGEREF _Toc10170 \h</w:instrText>
            </w:r>
            <w:r>
              <w:fldChar w:fldCharType="separate"/>
            </w:r>
            <w:r>
              <w:rPr>
                <w:sz w:val="24"/>
              </w:rPr>
              <w:t>13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71">
            <w:r>
              <w:rPr>
                <w:sz w:val="24"/>
              </w:rPr>
              <w:t>Пункт 1.13</w:t>
            </w:r>
            <w:r>
              <w:tab/>
            </w:r>
            <w:r>
              <w:fldChar w:fldCharType="begin"/>
            </w:r>
            <w:r>
              <w:instrText>PAGEREF _Toc10171 \h</w:instrText>
            </w:r>
            <w:r>
              <w:fldChar w:fldCharType="separate"/>
            </w:r>
            <w:r>
              <w:rPr>
                <w:sz w:val="24"/>
              </w:rPr>
              <w:t>13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72">
            <w:r>
              <w:rPr>
                <w:sz w:val="24"/>
              </w:rPr>
              <w:t>Пункт 1.14</w:t>
            </w:r>
            <w:r>
              <w:tab/>
            </w:r>
            <w:r>
              <w:fldChar w:fldCharType="begin"/>
            </w:r>
            <w:r>
              <w:instrText>PAGEREF _Toc1017</w:instrText>
            </w:r>
            <w:r>
              <w:instrText>2 \h</w:instrText>
            </w:r>
            <w:r>
              <w:fldChar w:fldCharType="separate"/>
            </w:r>
            <w:r>
              <w:rPr>
                <w:sz w:val="24"/>
              </w:rPr>
              <w:t>14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73">
            <w:r>
              <w:rPr>
                <w:sz w:val="24"/>
              </w:rPr>
              <w:t>Пункт 1.15</w:t>
            </w:r>
            <w:r>
              <w:tab/>
            </w:r>
            <w:r>
              <w:fldChar w:fldCharType="begin"/>
            </w:r>
            <w:r>
              <w:instrText>PAGEREF _Toc10173 \h</w:instrText>
            </w:r>
            <w:r>
              <w:fldChar w:fldCharType="separate"/>
            </w:r>
            <w:r>
              <w:rPr>
                <w:sz w:val="24"/>
              </w:rPr>
              <w:t>14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74">
            <w:r>
              <w:rPr>
                <w:sz w:val="24"/>
              </w:rPr>
              <w:t>Пункт 1.16</w:t>
            </w:r>
            <w:r>
              <w:tab/>
            </w:r>
            <w:r>
              <w:fldChar w:fldCharType="begin"/>
            </w:r>
            <w:r>
              <w:instrText>PAGEREF _Toc</w:instrText>
            </w:r>
            <w:r>
              <w:instrText>10174 \h</w:instrText>
            </w:r>
            <w:r>
              <w:fldChar w:fldCharType="separate"/>
            </w:r>
            <w:r>
              <w:rPr>
                <w:sz w:val="24"/>
              </w:rPr>
              <w:t>15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75">
            <w:r>
              <w:rPr>
                <w:sz w:val="24"/>
              </w:rPr>
              <w:t>Пункт 1.17</w:t>
            </w:r>
            <w:r>
              <w:tab/>
            </w:r>
            <w:r>
              <w:fldChar w:fldCharType="begin"/>
            </w:r>
            <w:r>
              <w:instrText>PAGEREF _Toc10175 \h</w:instrText>
            </w:r>
            <w:r>
              <w:fldChar w:fldCharType="separate"/>
            </w:r>
            <w:r>
              <w:rPr>
                <w:sz w:val="24"/>
              </w:rPr>
              <w:t>15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76">
            <w:r>
              <w:rPr>
                <w:sz w:val="24"/>
              </w:rPr>
              <w:t>Пункт 1.18</w:t>
            </w:r>
            <w:r>
              <w:tab/>
            </w:r>
            <w:r>
              <w:fldChar w:fldCharType="begin"/>
            </w:r>
            <w:r>
              <w:instrText xml:space="preserve">PAGEREF </w:instrText>
            </w:r>
            <w:r>
              <w:instrText>_Toc10176 \h</w:instrText>
            </w:r>
            <w:r>
              <w:fldChar w:fldCharType="separate"/>
            </w:r>
            <w:r>
              <w:rPr>
                <w:sz w:val="24"/>
              </w:rPr>
              <w:t>15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77">
            <w:r>
              <w:rPr>
                <w:sz w:val="24"/>
              </w:rPr>
              <w:t>Пункт 1.19</w:t>
            </w:r>
            <w:r>
              <w:tab/>
            </w:r>
            <w:r>
              <w:fldChar w:fldCharType="begin"/>
            </w:r>
            <w:r>
              <w:instrText>PAGEREF _Toc10177 \h</w:instrText>
            </w:r>
            <w:r>
              <w:fldChar w:fldCharType="separate"/>
            </w:r>
            <w:r>
              <w:rPr>
                <w:sz w:val="24"/>
              </w:rPr>
              <w:t>16</w:t>
            </w:r>
            <w:r>
              <w:fldChar w:fldCharType="end"/>
            </w:r>
          </w:hyperlink>
        </w:p>
        <w:p w:rsidR="0075582B" w:rsidRDefault="00193B69">
          <w:pPr>
            <w:pStyle w:val="TOC1"/>
            <w:tabs>
              <w:tab w:val="right" w:leader="dot" w:pos="9277"/>
            </w:tabs>
          </w:pPr>
          <w:hyperlink w:anchor="_Toc10178">
            <w:r>
              <w:rPr>
                <w:b/>
                <w:sz w:val="24"/>
              </w:rPr>
              <w:t>Исследование Sticky-бита</w:t>
            </w:r>
            <w:r>
              <w:tab/>
            </w:r>
            <w:r>
              <w:fldChar w:fldCharType="begin"/>
            </w:r>
            <w:r>
              <w:instrText>PAGEREF _Toc10178 \h</w:instrText>
            </w:r>
            <w:r>
              <w:fldChar w:fldCharType="separate"/>
            </w:r>
            <w:r>
              <w:rPr>
                <w:b/>
                <w:sz w:val="24"/>
              </w:rPr>
              <w:t>17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79">
            <w:r>
              <w:rPr>
                <w:sz w:val="24"/>
              </w:rPr>
              <w:t>Пункт 2.1</w:t>
            </w:r>
            <w:r>
              <w:tab/>
            </w:r>
            <w:r>
              <w:fldChar w:fldCharType="begin"/>
            </w:r>
            <w:r>
              <w:instrText>PAGEREF _</w:instrText>
            </w:r>
            <w:r>
              <w:instrText>Toc10179 \h</w:instrText>
            </w:r>
            <w:r>
              <w:fldChar w:fldCharType="separate"/>
            </w:r>
            <w:r>
              <w:rPr>
                <w:sz w:val="24"/>
              </w:rPr>
              <w:t>17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80">
            <w:r>
              <w:rPr>
                <w:sz w:val="24"/>
              </w:rPr>
              <w:t>Пункт 2.2</w:t>
            </w:r>
            <w:r>
              <w:tab/>
            </w:r>
            <w:r>
              <w:fldChar w:fldCharType="begin"/>
            </w:r>
            <w:r>
              <w:instrText>PAGEREF _Toc10180 \h</w:instrText>
            </w:r>
            <w:r>
              <w:fldChar w:fldCharType="separate"/>
            </w:r>
            <w:r>
              <w:rPr>
                <w:sz w:val="24"/>
              </w:rPr>
              <w:t>17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81">
            <w:r>
              <w:rPr>
                <w:sz w:val="24"/>
              </w:rPr>
              <w:t>Пункт 2.3</w:t>
            </w:r>
            <w:r>
              <w:tab/>
            </w:r>
            <w:r>
              <w:fldChar w:fldCharType="begin"/>
            </w:r>
            <w:r>
              <w:instrText>PAGEREF _</w:instrText>
            </w:r>
            <w:r>
              <w:instrText>Toc10181 \h</w:instrText>
            </w:r>
            <w:r>
              <w:fldChar w:fldCharType="separate"/>
            </w:r>
            <w:r>
              <w:rPr>
                <w:sz w:val="24"/>
              </w:rPr>
              <w:t>17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82">
            <w:r>
              <w:rPr>
                <w:sz w:val="24"/>
              </w:rPr>
              <w:t>Пункт 2.4</w:t>
            </w:r>
            <w:r>
              <w:tab/>
            </w:r>
            <w:r>
              <w:fldChar w:fldCharType="begin"/>
            </w:r>
            <w:r>
              <w:instrText>PAGEREF _Toc10182 \h</w:instrText>
            </w:r>
            <w:r>
              <w:fldChar w:fldCharType="separate"/>
            </w:r>
            <w:r>
              <w:rPr>
                <w:sz w:val="24"/>
              </w:rPr>
              <w:t>18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83">
            <w:r>
              <w:rPr>
                <w:sz w:val="24"/>
              </w:rPr>
              <w:t>Пункт 2.5</w:t>
            </w:r>
            <w:r>
              <w:tab/>
            </w:r>
            <w:r>
              <w:fldChar w:fldCharType="begin"/>
            </w:r>
            <w:r>
              <w:instrText xml:space="preserve">PAGEREF </w:instrText>
            </w:r>
            <w:r>
              <w:instrText>_Toc10183 \h</w:instrText>
            </w:r>
            <w:r>
              <w:fldChar w:fldCharType="separate"/>
            </w:r>
            <w:r>
              <w:rPr>
                <w:sz w:val="24"/>
              </w:rPr>
              <w:t>18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84">
            <w:r>
              <w:rPr>
                <w:sz w:val="24"/>
              </w:rPr>
              <w:t>Пункт 2.6</w:t>
            </w:r>
            <w:r>
              <w:tab/>
            </w:r>
            <w:r>
              <w:fldChar w:fldCharType="begin"/>
            </w:r>
            <w:r>
              <w:instrText>PAGEREF _Toc10184 \h</w:instrText>
            </w:r>
            <w:r>
              <w:fldChar w:fldCharType="separate"/>
            </w:r>
            <w:r>
              <w:rPr>
                <w:sz w:val="24"/>
              </w:rPr>
              <w:t>18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85">
            <w:r>
              <w:rPr>
                <w:sz w:val="24"/>
              </w:rPr>
              <w:t>Пункт 2.7</w:t>
            </w:r>
            <w:r>
              <w:tab/>
            </w:r>
            <w:r>
              <w:fldChar w:fldCharType="begin"/>
            </w:r>
            <w:r>
              <w:instrText>PAGEREF</w:instrText>
            </w:r>
            <w:r>
              <w:instrText xml:space="preserve"> _Toc10185 \h</w:instrText>
            </w:r>
            <w:r>
              <w:fldChar w:fldCharType="separate"/>
            </w:r>
            <w:r>
              <w:rPr>
                <w:sz w:val="24"/>
              </w:rPr>
              <w:t>19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86">
            <w:r>
              <w:rPr>
                <w:sz w:val="24"/>
              </w:rPr>
              <w:t>Пункт 2.8</w:t>
            </w:r>
            <w:r>
              <w:tab/>
            </w:r>
            <w:r>
              <w:fldChar w:fldCharType="begin"/>
            </w:r>
            <w:r>
              <w:instrText>PAGEREF _Toc10186 \h</w:instrText>
            </w:r>
            <w:r>
              <w:fldChar w:fldCharType="separate"/>
            </w:r>
            <w:r>
              <w:rPr>
                <w:sz w:val="24"/>
              </w:rPr>
              <w:t>19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87">
            <w:r>
              <w:rPr>
                <w:sz w:val="24"/>
              </w:rPr>
              <w:t>Пункт 2.9</w:t>
            </w:r>
            <w:r>
              <w:tab/>
            </w:r>
            <w:r>
              <w:fldChar w:fldCharType="begin"/>
            </w:r>
            <w:r>
              <w:instrText>PAGEREF</w:instrText>
            </w:r>
            <w:r>
              <w:instrText xml:space="preserve"> _Toc10187 \h</w:instrText>
            </w:r>
            <w:r>
              <w:fldChar w:fldCharType="separate"/>
            </w:r>
            <w:r>
              <w:rPr>
                <w:sz w:val="24"/>
              </w:rPr>
              <w:t>19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88">
            <w:r>
              <w:rPr>
                <w:sz w:val="24"/>
              </w:rPr>
              <w:t>Пункт 2.10</w:t>
            </w:r>
            <w:r>
              <w:tab/>
            </w:r>
            <w:r>
              <w:fldChar w:fldCharType="begin"/>
            </w:r>
            <w:r>
              <w:instrText>PAGEREF _Toc10188 \h</w:instrText>
            </w:r>
            <w:r>
              <w:fldChar w:fldCharType="separate"/>
            </w:r>
            <w:r>
              <w:rPr>
                <w:sz w:val="24"/>
              </w:rPr>
              <w:t>20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89">
            <w:r>
              <w:rPr>
                <w:sz w:val="24"/>
              </w:rPr>
              <w:t>Пункт 2.11</w:t>
            </w:r>
            <w:r>
              <w:tab/>
            </w:r>
            <w:r>
              <w:fldChar w:fldCharType="begin"/>
            </w:r>
            <w:r>
              <w:instrText>PAGE</w:instrText>
            </w:r>
            <w:r>
              <w:instrText>REF _Toc10189 \h</w:instrText>
            </w:r>
            <w:r>
              <w:fldChar w:fldCharType="separate"/>
            </w:r>
            <w:r>
              <w:rPr>
                <w:sz w:val="24"/>
              </w:rPr>
              <w:t>20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90">
            <w:r>
              <w:rPr>
                <w:sz w:val="24"/>
              </w:rPr>
              <w:t>Пункт 2.12</w:t>
            </w:r>
            <w:r>
              <w:tab/>
            </w:r>
            <w:r>
              <w:fldChar w:fldCharType="begin"/>
            </w:r>
            <w:r>
              <w:instrText>PAGEREF _Toc10190 \h</w:instrText>
            </w:r>
            <w:r>
              <w:fldChar w:fldCharType="separate"/>
            </w:r>
            <w:r>
              <w:rPr>
                <w:sz w:val="24"/>
              </w:rPr>
              <w:t>20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91">
            <w:r>
              <w:rPr>
                <w:sz w:val="24"/>
              </w:rPr>
              <w:t>Пункт 2.13</w:t>
            </w:r>
            <w:r>
              <w:tab/>
            </w:r>
            <w:r>
              <w:fldChar w:fldCharType="begin"/>
            </w:r>
            <w:r>
              <w:instrText>PAGEREF _Toc10191 \h</w:instrText>
            </w:r>
            <w:r>
              <w:fldChar w:fldCharType="separate"/>
            </w:r>
            <w:r>
              <w:rPr>
                <w:sz w:val="24"/>
              </w:rPr>
              <w:t>21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92">
            <w:r>
              <w:rPr>
                <w:sz w:val="24"/>
              </w:rPr>
              <w:t>Пункт 2.14</w:t>
            </w:r>
            <w:r>
              <w:tab/>
            </w:r>
            <w:r>
              <w:fldChar w:fldCharType="begin"/>
            </w:r>
            <w:r>
              <w:instrText>PAGEREF _Toc10192 \h</w:instrText>
            </w:r>
            <w:r>
              <w:fldChar w:fldCharType="separate"/>
            </w:r>
            <w:r>
              <w:rPr>
                <w:sz w:val="24"/>
              </w:rPr>
              <w:t>21</w:t>
            </w:r>
            <w:r>
              <w:fldChar w:fldCharType="end"/>
            </w:r>
          </w:hyperlink>
        </w:p>
        <w:p w:rsidR="0075582B" w:rsidRDefault="00193B69">
          <w:pPr>
            <w:pStyle w:val="TOC2"/>
            <w:tabs>
              <w:tab w:val="right" w:leader="dot" w:pos="9277"/>
            </w:tabs>
          </w:pPr>
          <w:hyperlink w:anchor="_Toc10193">
            <w:r>
              <w:rPr>
                <w:sz w:val="24"/>
              </w:rPr>
              <w:t>Пункт 2.15</w:t>
            </w:r>
            <w:r>
              <w:tab/>
            </w:r>
            <w:r>
              <w:fldChar w:fldCharType="begin"/>
            </w:r>
            <w:r>
              <w:instrText>PAGEREF _Toc10193 \h</w:instrText>
            </w:r>
            <w:r>
              <w:fldChar w:fldCharType="separate"/>
            </w:r>
            <w:r>
              <w:rPr>
                <w:sz w:val="24"/>
              </w:rPr>
              <w:t>22</w:t>
            </w:r>
            <w:r>
              <w:fldChar w:fldCharType="end"/>
            </w:r>
          </w:hyperlink>
        </w:p>
        <w:p w:rsidR="0075582B" w:rsidRDefault="00193B69">
          <w:pPr>
            <w:pStyle w:val="TOC1"/>
            <w:tabs>
              <w:tab w:val="right" w:leader="dot" w:pos="9277"/>
            </w:tabs>
          </w:pPr>
          <w:hyperlink w:anchor="_Toc10194">
            <w:r>
              <w:rPr>
                <w:b/>
                <w:sz w:val="24"/>
              </w:rPr>
              <w:t>Выводы</w:t>
            </w:r>
            <w:r>
              <w:tab/>
            </w:r>
            <w:r>
              <w:fldChar w:fldCharType="begin"/>
            </w:r>
            <w:r>
              <w:instrText>PAGEREF _Toc10194 \h</w:instrText>
            </w:r>
            <w:r>
              <w:fldChar w:fldCharType="separate"/>
            </w:r>
            <w:r>
              <w:rPr>
                <w:b/>
                <w:sz w:val="24"/>
              </w:rPr>
              <w:t>23</w:t>
            </w:r>
            <w:r>
              <w:fldChar w:fldCharType="end"/>
            </w:r>
          </w:hyperlink>
        </w:p>
        <w:p w:rsidR="0075582B" w:rsidRDefault="00193B69">
          <w:pPr>
            <w:pStyle w:val="TOC1"/>
            <w:tabs>
              <w:tab w:val="right" w:leader="dot" w:pos="9277"/>
            </w:tabs>
          </w:pPr>
          <w:hyperlink w:anchor="_Toc10195">
            <w:r>
              <w:rPr>
                <w:b/>
                <w:sz w:val="24"/>
              </w:rPr>
              <w:t>Список литературы</w:t>
            </w:r>
            <w:r>
              <w:tab/>
            </w:r>
            <w:r>
              <w:fldChar w:fldCharType="begin"/>
            </w:r>
            <w:r>
              <w:instrText>PAGEREF _Toc10195 \h</w:instrText>
            </w:r>
            <w:r>
              <w:fldChar w:fldCharType="separate"/>
            </w:r>
            <w:r>
              <w:rPr>
                <w:b/>
                <w:sz w:val="24"/>
              </w:rPr>
              <w:t>24</w:t>
            </w:r>
            <w:r>
              <w:fldChar w:fldCharType="end"/>
            </w:r>
          </w:hyperlink>
        </w:p>
        <w:p w:rsidR="0075582B" w:rsidRDefault="00193B69">
          <w:r>
            <w:fldChar w:fldCharType="end"/>
          </w:r>
        </w:p>
      </w:sdtContent>
    </w:sdt>
    <w:p w:rsidR="0075582B" w:rsidRDefault="0075582B">
      <w:pPr>
        <w:spacing w:after="0" w:line="259" w:lineRule="auto"/>
        <w:ind w:left="-1454" w:right="314" w:firstLine="0"/>
        <w:jc w:val="left"/>
      </w:pPr>
    </w:p>
    <w:p w:rsidR="0075582B" w:rsidRDefault="00193B69">
      <w:pPr>
        <w:spacing w:after="0" w:line="265" w:lineRule="auto"/>
        <w:ind w:left="29" w:right="0" w:hanging="10"/>
        <w:jc w:val="left"/>
      </w:pPr>
      <w:r>
        <w:rPr>
          <w:b/>
          <w:sz w:val="50"/>
        </w:rPr>
        <w:t>Список иллюстраций</w:t>
      </w:r>
    </w:p>
    <w:p w:rsidR="0075582B" w:rsidRDefault="00193B69">
      <w:pPr>
        <w:numPr>
          <w:ilvl w:val="0"/>
          <w:numId w:val="1"/>
        </w:numPr>
        <w:spacing w:after="160" w:line="259" w:lineRule="auto"/>
        <w:ind w:right="0" w:hanging="550"/>
        <w:jc w:val="left"/>
      </w:pPr>
      <w:r>
        <w:t>Подготовка . . . . . . . . . . . . . . . . . . . . . . . . . . . . . .</w:t>
      </w:r>
      <w:r>
        <w:tab/>
        <w:t>8</w:t>
      </w:r>
    </w:p>
    <w:p w:rsidR="0075582B" w:rsidRDefault="00193B69">
      <w:pPr>
        <w:numPr>
          <w:ilvl w:val="0"/>
          <w:numId w:val="1"/>
        </w:numPr>
        <w:spacing w:after="160" w:line="259" w:lineRule="auto"/>
        <w:ind w:right="0" w:hanging="550"/>
        <w:jc w:val="left"/>
      </w:pPr>
      <w:r>
        <w:t>Вход в систему . . . . . . . . . . . . . . . . . . . . . . . . . . . .</w:t>
      </w:r>
      <w:r>
        <w:tab/>
        <w:t>9</w:t>
      </w:r>
    </w:p>
    <w:p w:rsidR="0075582B" w:rsidRDefault="00193B69">
      <w:pPr>
        <w:numPr>
          <w:ilvl w:val="0"/>
          <w:numId w:val="1"/>
        </w:numPr>
        <w:spacing w:after="160" w:line="259" w:lineRule="auto"/>
        <w:ind w:right="0" w:hanging="550"/>
        <w:jc w:val="left"/>
      </w:pPr>
      <w:r>
        <w:t>Код simpleid</w:t>
      </w:r>
      <w:r>
        <w:tab/>
        <w:t>. . . . . . . . . . . . . . . . . . . . . . . . . . . . .</w:t>
      </w:r>
      <w:r>
        <w:tab/>
        <w:t>9</w:t>
      </w:r>
    </w:p>
    <w:p w:rsidR="0075582B" w:rsidRDefault="00193B69">
      <w:pPr>
        <w:numPr>
          <w:ilvl w:val="0"/>
          <w:numId w:val="1"/>
        </w:numPr>
        <w:spacing w:after="160" w:line="259" w:lineRule="auto"/>
        <w:ind w:right="0" w:hanging="550"/>
        <w:jc w:val="left"/>
      </w:pPr>
      <w:r>
        <w:t>Компиляция и проверка . . . . . . . .</w:t>
      </w:r>
      <w:r>
        <w:t xml:space="preserve"> . . . . . . . . . . . . . . .</w:t>
      </w:r>
      <w:r>
        <w:tab/>
        <w:t>9</w:t>
      </w:r>
    </w:p>
    <w:p w:rsidR="0075582B" w:rsidRDefault="00193B69">
      <w:pPr>
        <w:numPr>
          <w:ilvl w:val="0"/>
          <w:numId w:val="1"/>
        </w:numPr>
        <w:spacing w:after="160" w:line="259" w:lineRule="auto"/>
        <w:ind w:right="0" w:hanging="550"/>
        <w:jc w:val="left"/>
      </w:pPr>
      <w:r>
        <w:t>Запуск программы simpleid</w:t>
      </w:r>
      <w:r>
        <w:tab/>
        <w:t>. . . . . . . . . . . . . . . . . . . . .</w:t>
      </w:r>
      <w:r>
        <w:tab/>
        <w:t>10</w:t>
      </w:r>
    </w:p>
    <w:p w:rsidR="0075582B" w:rsidRDefault="00193B69">
      <w:pPr>
        <w:numPr>
          <w:ilvl w:val="0"/>
          <w:numId w:val="1"/>
        </w:numPr>
        <w:spacing w:after="160" w:line="259" w:lineRule="auto"/>
        <w:ind w:right="0" w:hanging="550"/>
        <w:jc w:val="left"/>
      </w:pPr>
      <w:r>
        <w:t>Проверка через id</w:t>
      </w:r>
      <w:r>
        <w:tab/>
        <w:t>. . . . . . . . . . . . . . . . . . . . . . . . . .</w:t>
      </w:r>
      <w:r>
        <w:tab/>
        <w:t>10</w:t>
      </w:r>
    </w:p>
    <w:p w:rsidR="0075582B" w:rsidRDefault="00193B69">
      <w:pPr>
        <w:numPr>
          <w:ilvl w:val="0"/>
          <w:numId w:val="1"/>
        </w:numPr>
        <w:spacing w:after="160" w:line="259" w:lineRule="auto"/>
        <w:ind w:right="0" w:hanging="550"/>
        <w:jc w:val="left"/>
      </w:pPr>
      <w:r>
        <w:t>Код simpleid2 . . . . . . . . . . . . . . . . . . . . . . . . . . . . .</w:t>
      </w:r>
      <w:r>
        <w:tab/>
        <w:t>10</w:t>
      </w:r>
    </w:p>
    <w:p w:rsidR="0075582B" w:rsidRDefault="00193B69">
      <w:pPr>
        <w:numPr>
          <w:ilvl w:val="0"/>
          <w:numId w:val="1"/>
        </w:numPr>
        <w:spacing w:after="160" w:line="259" w:lineRule="auto"/>
        <w:ind w:right="0" w:hanging="550"/>
        <w:jc w:val="left"/>
      </w:pPr>
      <w:r>
        <w:t>Комп</w:t>
      </w:r>
      <w:r>
        <w:t>иляция и запуск</w:t>
      </w:r>
      <w:r>
        <w:tab/>
        <w:t>. . . . . . . . . . . . . . . . . . . . . . . .</w:t>
      </w:r>
      <w:r>
        <w:tab/>
        <w:t>11</w:t>
      </w:r>
    </w:p>
    <w:p w:rsidR="0075582B" w:rsidRDefault="00193B69">
      <w:pPr>
        <w:numPr>
          <w:ilvl w:val="0"/>
          <w:numId w:val="1"/>
        </w:numPr>
        <w:spacing w:after="160" w:line="259" w:lineRule="auto"/>
        <w:ind w:right="0" w:hanging="550"/>
        <w:jc w:val="left"/>
      </w:pPr>
      <w:r>
        <w:t>Изменяем UID файла . . . . . . . . . . . . . . . . . . . . . . . . .</w:t>
      </w:r>
      <w:r>
        <w:tab/>
        <w:t>11</w:t>
      </w:r>
    </w:p>
    <w:p w:rsidR="0075582B" w:rsidRDefault="00193B69">
      <w:pPr>
        <w:numPr>
          <w:ilvl w:val="0"/>
          <w:numId w:val="1"/>
        </w:numPr>
        <w:spacing w:after="160" w:line="259" w:lineRule="auto"/>
        <w:ind w:right="0" w:hanging="550"/>
        <w:jc w:val="left"/>
      </w:pPr>
      <w:r>
        <w:t>Расмотрим файлы</w:t>
      </w:r>
      <w:r>
        <w:tab/>
        <w:t>. . . . . . . . . . . . . . . . . . . . . . . . . .</w:t>
      </w:r>
      <w:r>
        <w:tab/>
        <w:t>12</w:t>
      </w:r>
    </w:p>
    <w:p w:rsidR="0075582B" w:rsidRDefault="00193B69">
      <w:pPr>
        <w:numPr>
          <w:ilvl w:val="0"/>
          <w:numId w:val="1"/>
        </w:numPr>
        <w:spacing w:after="160" w:line="259" w:lineRule="auto"/>
        <w:ind w:right="0" w:hanging="550"/>
        <w:jc w:val="left"/>
      </w:pPr>
      <w:r>
        <w:t>Проверка программы simpleid2 . . . . . . . . .</w:t>
      </w:r>
      <w:r>
        <w:t xml:space="preserve"> . . . . . . . . . .</w:t>
      </w:r>
      <w:r>
        <w:tab/>
        <w:t>12</w:t>
      </w:r>
    </w:p>
    <w:p w:rsidR="0075582B" w:rsidRDefault="00193B69">
      <w:pPr>
        <w:numPr>
          <w:ilvl w:val="0"/>
          <w:numId w:val="1"/>
        </w:numPr>
        <w:spacing w:after="160" w:line="259" w:lineRule="auto"/>
        <w:ind w:right="0" w:hanging="550"/>
        <w:jc w:val="left"/>
      </w:pPr>
      <w:r>
        <w:t>Запуск программы simpleid2</w:t>
      </w:r>
      <w:r>
        <w:tab/>
        <w:t>. . . . . . . . . . . . . . . . . . . .</w:t>
      </w:r>
      <w:r>
        <w:tab/>
        <w:t>13</w:t>
      </w:r>
    </w:p>
    <w:p w:rsidR="0075582B" w:rsidRDefault="00193B69">
      <w:pPr>
        <w:numPr>
          <w:ilvl w:val="0"/>
          <w:numId w:val="1"/>
        </w:numPr>
        <w:spacing w:after="160" w:line="259" w:lineRule="auto"/>
        <w:ind w:right="0" w:hanging="550"/>
        <w:jc w:val="left"/>
      </w:pPr>
      <w:r>
        <w:t>Меняем GID файла . . . . . . . . . . . . . . . . . . . . . . . . . .</w:t>
      </w:r>
      <w:r>
        <w:tab/>
        <w:t>13</w:t>
      </w:r>
    </w:p>
    <w:p w:rsidR="0075582B" w:rsidRDefault="00193B69">
      <w:pPr>
        <w:numPr>
          <w:ilvl w:val="0"/>
          <w:numId w:val="1"/>
        </w:numPr>
        <w:spacing w:after="160" w:line="259" w:lineRule="auto"/>
        <w:ind w:right="0" w:hanging="550"/>
        <w:jc w:val="left"/>
      </w:pPr>
      <w:r>
        <w:t>Код readfile.c</w:t>
      </w:r>
      <w:r>
        <w:tab/>
        <w:t>. . . . . . . . . . . . . . . . . . . . . . . . . . . . .</w:t>
      </w:r>
      <w:r>
        <w:tab/>
        <w:t>14</w:t>
      </w:r>
    </w:p>
    <w:p w:rsidR="0075582B" w:rsidRDefault="00193B69">
      <w:pPr>
        <w:numPr>
          <w:ilvl w:val="0"/>
          <w:numId w:val="1"/>
        </w:numPr>
        <w:spacing w:after="160" w:line="259" w:lineRule="auto"/>
        <w:ind w:right="0" w:hanging="550"/>
        <w:jc w:val="left"/>
      </w:pPr>
      <w:r>
        <w:t>Компиляция rea</w:t>
      </w:r>
      <w:r>
        <w:t>dfile.c</w:t>
      </w:r>
      <w:r>
        <w:tab/>
        <w:t>. . . . . . . . . . . . . . . . . . . . . . . .</w:t>
      </w:r>
      <w:r>
        <w:tab/>
        <w:t>14</w:t>
      </w:r>
    </w:p>
    <w:p w:rsidR="0075582B" w:rsidRDefault="00193B69">
      <w:pPr>
        <w:numPr>
          <w:ilvl w:val="0"/>
          <w:numId w:val="1"/>
        </w:numPr>
        <w:spacing w:after="160" w:line="259" w:lineRule="auto"/>
        <w:ind w:right="0" w:hanging="550"/>
        <w:jc w:val="left"/>
      </w:pPr>
      <w:r>
        <w:t>Изменение владельца readfile . . . . . . . . . . . . . . . . . . . .</w:t>
      </w:r>
      <w:r>
        <w:tab/>
        <w:t>14</w:t>
      </w:r>
    </w:p>
    <w:p w:rsidR="0075582B" w:rsidRDefault="00193B69">
      <w:pPr>
        <w:numPr>
          <w:ilvl w:val="0"/>
          <w:numId w:val="1"/>
        </w:numPr>
        <w:spacing w:after="160" w:line="259" w:lineRule="auto"/>
        <w:ind w:right="0" w:hanging="550"/>
        <w:jc w:val="left"/>
      </w:pPr>
      <w:r>
        <w:t>Проверка readfile.c . . . . . . . . . . . . . . . . . . . . . . . . . .</w:t>
      </w:r>
      <w:r>
        <w:tab/>
        <w:t>15</w:t>
      </w:r>
    </w:p>
    <w:p w:rsidR="0075582B" w:rsidRDefault="00193B69">
      <w:pPr>
        <w:numPr>
          <w:ilvl w:val="0"/>
          <w:numId w:val="1"/>
        </w:numPr>
        <w:spacing w:after="160" w:line="259" w:lineRule="auto"/>
        <w:ind w:right="0" w:hanging="550"/>
        <w:jc w:val="left"/>
      </w:pPr>
      <w:r>
        <w:t>Смена пользователя readfile . . . . . . . . . . . . . . . . . . . . .</w:t>
      </w:r>
      <w:r>
        <w:tab/>
        <w:t>15</w:t>
      </w:r>
    </w:p>
    <w:p w:rsidR="0075582B" w:rsidRDefault="00193B69">
      <w:pPr>
        <w:numPr>
          <w:ilvl w:val="0"/>
          <w:numId w:val="1"/>
        </w:numPr>
        <w:spacing w:after="160" w:line="259" w:lineRule="auto"/>
        <w:ind w:right="0" w:hanging="550"/>
        <w:jc w:val="left"/>
      </w:pPr>
      <w:r>
        <w:t>Провека 1 работы программы readfile . . . . . . . . . . . . . . . .</w:t>
      </w:r>
      <w:r>
        <w:tab/>
        <w:t>16</w:t>
      </w:r>
    </w:p>
    <w:p w:rsidR="0075582B" w:rsidRDefault="00193B69">
      <w:pPr>
        <w:numPr>
          <w:ilvl w:val="0"/>
          <w:numId w:val="1"/>
        </w:numPr>
        <w:spacing w:after="160" w:line="259" w:lineRule="auto"/>
        <w:ind w:right="0" w:hanging="550"/>
        <w:jc w:val="left"/>
      </w:pPr>
      <w:r>
        <w:t>Провека 2 работы программы readfile . . . . . . . . . . . . . . . .</w:t>
      </w:r>
      <w:r>
        <w:tab/>
        <w:t>16</w:t>
      </w:r>
    </w:p>
    <w:p w:rsidR="0075582B" w:rsidRDefault="00193B69">
      <w:pPr>
        <w:numPr>
          <w:ilvl w:val="0"/>
          <w:numId w:val="2"/>
        </w:numPr>
        <w:spacing w:after="160" w:line="259" w:lineRule="auto"/>
        <w:ind w:right="0" w:hanging="550"/>
        <w:jc w:val="left"/>
      </w:pPr>
      <w:r>
        <w:t xml:space="preserve">Смотрим атрибуты директории /tmp . . . . </w:t>
      </w:r>
      <w:r>
        <w:t>. . . . . . . . . . . .</w:t>
      </w:r>
      <w:r>
        <w:tab/>
        <w:t>17</w:t>
      </w:r>
    </w:p>
    <w:p w:rsidR="0075582B" w:rsidRDefault="00193B69">
      <w:pPr>
        <w:numPr>
          <w:ilvl w:val="0"/>
          <w:numId w:val="2"/>
        </w:numPr>
        <w:spacing w:after="160" w:line="259" w:lineRule="auto"/>
        <w:ind w:right="0" w:hanging="550"/>
        <w:jc w:val="left"/>
      </w:pPr>
      <w:r>
        <w:t>Создание файла file01.txt</w:t>
      </w:r>
      <w:r>
        <w:tab/>
        <w:t>. . . . . . . . . . . . . . . . . . . . . .</w:t>
      </w:r>
      <w:r>
        <w:tab/>
        <w:t>17</w:t>
      </w:r>
    </w:p>
    <w:p w:rsidR="0075582B" w:rsidRDefault="00193B69">
      <w:pPr>
        <w:numPr>
          <w:ilvl w:val="0"/>
          <w:numId w:val="2"/>
        </w:numPr>
        <w:spacing w:after="160" w:line="259" w:lineRule="auto"/>
        <w:ind w:right="0" w:hanging="550"/>
        <w:jc w:val="left"/>
      </w:pPr>
      <w:r>
        <w:t>Изменение прав доступа</w:t>
      </w:r>
      <w:r>
        <w:tab/>
        <w:t>. . . . . . . . . . . . . . . . . . . . . .</w:t>
      </w:r>
      <w:r>
        <w:tab/>
        <w:t>18</w:t>
      </w:r>
    </w:p>
    <w:p w:rsidR="0075582B" w:rsidRDefault="00193B69">
      <w:pPr>
        <w:numPr>
          <w:ilvl w:val="0"/>
          <w:numId w:val="2"/>
        </w:numPr>
        <w:spacing w:after="160" w:line="259" w:lineRule="auto"/>
        <w:ind w:right="0" w:hanging="550"/>
        <w:jc w:val="left"/>
      </w:pPr>
      <w:r>
        <w:t>Проверяем содержимое файла</w:t>
      </w:r>
      <w:r>
        <w:tab/>
        <w:t>. . . . . . . . . . . . . . . . . . .</w:t>
      </w:r>
      <w:r>
        <w:tab/>
        <w:t>18</w:t>
      </w:r>
    </w:p>
    <w:p w:rsidR="0075582B" w:rsidRDefault="00193B69">
      <w:pPr>
        <w:numPr>
          <w:ilvl w:val="0"/>
          <w:numId w:val="2"/>
        </w:numPr>
        <w:spacing w:after="160" w:line="259" w:lineRule="auto"/>
        <w:ind w:right="0" w:hanging="550"/>
        <w:jc w:val="left"/>
      </w:pPr>
      <w:r>
        <w:t>Изменяем содержани</w:t>
      </w:r>
      <w:r>
        <w:t>е файла</w:t>
      </w:r>
      <w:r>
        <w:tab/>
        <w:t>. . . . . . . . . . . . . . . . . . . .</w:t>
      </w:r>
      <w:r>
        <w:tab/>
        <w:t>18</w:t>
      </w:r>
    </w:p>
    <w:p w:rsidR="0075582B" w:rsidRDefault="00193B69">
      <w:pPr>
        <w:numPr>
          <w:ilvl w:val="0"/>
          <w:numId w:val="2"/>
        </w:numPr>
        <w:spacing w:after="160" w:line="259" w:lineRule="auto"/>
        <w:ind w:right="0" w:hanging="550"/>
        <w:jc w:val="left"/>
      </w:pPr>
      <w:r>
        <w:t>Проверяем содержимое файла</w:t>
      </w:r>
      <w:r>
        <w:tab/>
        <w:t>. . . . . . . . . . . . . . . . . . .</w:t>
      </w:r>
      <w:r>
        <w:tab/>
        <w:t>19</w:t>
      </w:r>
    </w:p>
    <w:p w:rsidR="0075582B" w:rsidRDefault="00193B69">
      <w:pPr>
        <w:numPr>
          <w:ilvl w:val="0"/>
          <w:numId w:val="2"/>
        </w:numPr>
        <w:spacing w:after="160" w:line="259" w:lineRule="auto"/>
        <w:ind w:right="0" w:hanging="550"/>
        <w:jc w:val="left"/>
      </w:pPr>
      <w:r>
        <w:t>Изменяем содержание файла</w:t>
      </w:r>
      <w:r>
        <w:tab/>
        <w:t>. . . . . . . . . . . . . . . . . . . .</w:t>
      </w:r>
      <w:r>
        <w:tab/>
        <w:t>19</w:t>
      </w:r>
    </w:p>
    <w:p w:rsidR="0075582B" w:rsidRDefault="00193B69">
      <w:pPr>
        <w:numPr>
          <w:ilvl w:val="0"/>
          <w:numId w:val="2"/>
        </w:numPr>
        <w:spacing w:after="160" w:line="259" w:lineRule="auto"/>
        <w:ind w:right="0" w:hanging="550"/>
        <w:jc w:val="left"/>
      </w:pPr>
      <w:r>
        <w:t>Проверяем содержимое файла</w:t>
      </w:r>
      <w:r>
        <w:tab/>
        <w:t>. . . . . . . . . . . . . . . . . . .</w:t>
      </w:r>
      <w:r>
        <w:tab/>
        <w:t>19</w:t>
      </w:r>
    </w:p>
    <w:p w:rsidR="0075582B" w:rsidRDefault="00193B69">
      <w:pPr>
        <w:numPr>
          <w:ilvl w:val="0"/>
          <w:numId w:val="2"/>
        </w:numPr>
        <w:spacing w:after="160" w:line="259" w:lineRule="auto"/>
        <w:ind w:right="0" w:hanging="550"/>
        <w:jc w:val="left"/>
      </w:pPr>
      <w:r>
        <w:t>Продуем удалить файл . . . . . . . . . . . . . . . . . . . . . . . .</w:t>
      </w:r>
      <w:r>
        <w:tab/>
        <w:t>20</w:t>
      </w:r>
    </w:p>
    <w:p w:rsidR="0075582B" w:rsidRDefault="00193B69">
      <w:pPr>
        <w:numPr>
          <w:ilvl w:val="0"/>
          <w:numId w:val="2"/>
        </w:numPr>
        <w:spacing w:after="160" w:line="259" w:lineRule="auto"/>
        <w:ind w:right="0" w:hanging="550"/>
        <w:jc w:val="left"/>
      </w:pPr>
      <w:r>
        <w:t>меняем атрибут Sticky-бита . . . . . . . . . . . . . . . . . . . . .</w:t>
      </w:r>
      <w:r>
        <w:tab/>
        <w:t>20</w:t>
      </w:r>
    </w:p>
    <w:p w:rsidR="0075582B" w:rsidRDefault="00193B69">
      <w:pPr>
        <w:numPr>
          <w:ilvl w:val="0"/>
          <w:numId w:val="2"/>
        </w:numPr>
        <w:spacing w:after="160" w:line="259" w:lineRule="auto"/>
        <w:ind w:right="0" w:hanging="550"/>
        <w:jc w:val="left"/>
      </w:pPr>
      <w:r>
        <w:t>Выход из суперпользователя</w:t>
      </w:r>
      <w:r>
        <w:tab/>
        <w:t>. . . . . . . . . . . . . . . . . . . .</w:t>
      </w:r>
      <w:r>
        <w:tab/>
        <w:t>20</w:t>
      </w:r>
    </w:p>
    <w:p w:rsidR="0075582B" w:rsidRDefault="00193B69">
      <w:pPr>
        <w:numPr>
          <w:ilvl w:val="0"/>
          <w:numId w:val="2"/>
        </w:numPr>
        <w:spacing w:after="160" w:line="259" w:lineRule="auto"/>
        <w:ind w:right="0" w:hanging="550"/>
        <w:jc w:val="left"/>
      </w:pPr>
      <w:r>
        <w:t>Проверка атрибутов</w:t>
      </w:r>
      <w:r>
        <w:tab/>
        <w:t>. . . . . . . . . . . .</w:t>
      </w:r>
      <w:r>
        <w:t xml:space="preserve"> . . . . . . . . . . . . .</w:t>
      </w:r>
      <w:r>
        <w:tab/>
        <w:t>21</w:t>
      </w:r>
    </w:p>
    <w:p w:rsidR="0075582B" w:rsidRDefault="00193B69">
      <w:pPr>
        <w:numPr>
          <w:ilvl w:val="0"/>
          <w:numId w:val="2"/>
        </w:numPr>
        <w:spacing w:after="160" w:line="259" w:lineRule="auto"/>
        <w:ind w:right="0" w:hanging="550"/>
        <w:jc w:val="left"/>
      </w:pPr>
      <w:r>
        <w:t>Повтор шагов . . . . . . . . . . . . . . . . . . . . . . . . . . . . .</w:t>
      </w:r>
      <w:r>
        <w:tab/>
        <w:t>21</w:t>
      </w:r>
    </w:p>
    <w:p w:rsidR="0075582B" w:rsidRDefault="00193B69">
      <w:pPr>
        <w:numPr>
          <w:ilvl w:val="0"/>
          <w:numId w:val="2"/>
        </w:numPr>
        <w:spacing w:after="160" w:line="259" w:lineRule="auto"/>
        <w:ind w:right="0" w:hanging="550"/>
        <w:jc w:val="left"/>
      </w:pPr>
      <w:r>
        <w:t>удаление файла</w:t>
      </w:r>
      <w:r>
        <w:tab/>
        <w:t>. . . . . . . . . . . . . . . . . . . . . . . . . . .</w:t>
      </w:r>
      <w:r>
        <w:tab/>
        <w:t>22</w:t>
      </w:r>
    </w:p>
    <w:p w:rsidR="0075582B" w:rsidRDefault="00193B69">
      <w:pPr>
        <w:numPr>
          <w:ilvl w:val="0"/>
          <w:numId w:val="2"/>
        </w:numPr>
        <w:spacing w:after="160" w:line="259" w:lineRule="auto"/>
        <w:ind w:right="0" w:hanging="550"/>
        <w:jc w:val="left"/>
      </w:pPr>
      <w:r>
        <w:t>Возвращаем все изменения . . . . . . . . . . . . . . . . . . . . .</w:t>
      </w:r>
      <w:r>
        <w:tab/>
        <w:t>22</w:t>
      </w:r>
    </w:p>
    <w:p w:rsidR="0075582B" w:rsidRDefault="00193B69">
      <w:pPr>
        <w:pStyle w:val="Heading1"/>
        <w:ind w:left="29"/>
      </w:pPr>
      <w:bookmarkStart w:id="1" w:name="_Toc10152"/>
      <w:r>
        <w:t>Цель работ</w:t>
      </w:r>
      <w:r>
        <w:t>ы</w:t>
      </w:r>
      <w:bookmarkEnd w:id="1"/>
    </w:p>
    <w:p w:rsidR="0075582B" w:rsidRDefault="00193B69">
      <w:pPr>
        <w:ind w:left="19" w:right="252"/>
      </w:pPr>
      <w:r>
        <w:t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</w:t>
      </w:r>
      <w:r>
        <w:t xml:space="preserve"> Sticky на запись и удаление файлов.</w:t>
      </w:r>
      <w:r>
        <w:br w:type="page"/>
      </w:r>
    </w:p>
    <w:p w:rsidR="0075582B" w:rsidRDefault="00193B69">
      <w:pPr>
        <w:pStyle w:val="Heading1"/>
        <w:ind w:left="29"/>
      </w:pPr>
      <w:bookmarkStart w:id="2" w:name="_Toc10153"/>
      <w:r>
        <w:t>Задание</w:t>
      </w:r>
      <w:bookmarkEnd w:id="2"/>
    </w:p>
    <w:p w:rsidR="0075582B" w:rsidRDefault="00193B69">
      <w:pPr>
        <w:numPr>
          <w:ilvl w:val="0"/>
          <w:numId w:val="3"/>
        </w:numPr>
        <w:ind w:right="252" w:hanging="314"/>
      </w:pPr>
      <w:r>
        <w:t>Изучить основы и особенности компилирование программ на Linux, работа с gcc, понятие объектный файл и другие.</w:t>
      </w:r>
    </w:p>
    <w:p w:rsidR="0075582B" w:rsidRDefault="00193B69">
      <w:pPr>
        <w:numPr>
          <w:ilvl w:val="0"/>
          <w:numId w:val="3"/>
        </w:numPr>
        <w:ind w:right="252" w:hanging="314"/>
      </w:pPr>
      <w:r>
        <w:t>Изучение механизмов изменения идентификаторов SetUID, SetGID и Stickyбитов.</w:t>
      </w:r>
    </w:p>
    <w:p w:rsidR="0075582B" w:rsidRDefault="00193B69">
      <w:pPr>
        <w:numPr>
          <w:ilvl w:val="0"/>
          <w:numId w:val="3"/>
        </w:numPr>
        <w:ind w:right="252" w:hanging="314"/>
      </w:pPr>
      <w:r>
        <w:t>Исследование Sticky-бита и рассмотрение его принципов работы в случае двух пользователей.</w:t>
      </w:r>
      <w:r>
        <w:br w:type="page"/>
      </w:r>
    </w:p>
    <w:p w:rsidR="0075582B" w:rsidRDefault="00193B69">
      <w:pPr>
        <w:pStyle w:val="Heading1"/>
        <w:spacing w:after="739"/>
        <w:ind w:left="29"/>
      </w:pPr>
      <w:bookmarkStart w:id="3" w:name="_Toc10154"/>
      <w:r>
        <w:t>Теория</w:t>
      </w:r>
      <w:bookmarkEnd w:id="3"/>
    </w:p>
    <w:p w:rsidR="0075582B" w:rsidRDefault="00193B69">
      <w:pPr>
        <w:pStyle w:val="Heading2"/>
        <w:ind w:left="29"/>
      </w:pPr>
      <w:bookmarkStart w:id="4" w:name="_Toc10155"/>
      <w:r>
        <w:t>Подготовка лабораторного стенда</w:t>
      </w:r>
      <w:bookmarkEnd w:id="4"/>
    </w:p>
    <w:p w:rsidR="0075582B" w:rsidRDefault="00193B69">
      <w:pPr>
        <w:spacing w:after="118" w:line="259" w:lineRule="auto"/>
        <w:ind w:left="10" w:right="298" w:hanging="10"/>
        <w:jc w:val="right"/>
      </w:pPr>
      <w:r>
        <w:t>Командой “gcc -v” проверяем наличие gcc и если нет то используем команду</w:t>
      </w:r>
    </w:p>
    <w:p w:rsidR="0075582B" w:rsidRDefault="00193B69">
      <w:pPr>
        <w:spacing w:after="635"/>
        <w:ind w:left="53" w:right="252" w:hanging="34"/>
      </w:pPr>
      <w:r>
        <w:t>“yum install gcc”. Также чтобы менять атрибуты в сист</w:t>
      </w:r>
      <w:r>
        <w:t>еме уберём встроенную защиту от их изменений - SELinux, при помощи команды “setenforce 0”. И проверив что она работает командой “getenforce”, которая должна вывести: Permissive.</w:t>
      </w:r>
    </w:p>
    <w:p w:rsidR="0075582B" w:rsidRDefault="00193B69">
      <w:pPr>
        <w:pStyle w:val="Heading2"/>
        <w:ind w:left="29"/>
      </w:pPr>
      <w:bookmarkStart w:id="5" w:name="_Toc10156"/>
      <w:r>
        <w:t>Компилирование программ</w:t>
      </w:r>
      <w:bookmarkEnd w:id="5"/>
    </w:p>
    <w:p w:rsidR="0075582B" w:rsidRDefault="00193B69">
      <w:pPr>
        <w:ind w:left="19" w:right="252"/>
      </w:pPr>
      <w:r>
        <w:t>Компиляторы, доступные в Linux-системах, являются част</w:t>
      </w:r>
      <w:r>
        <w:t>ью коллекции GNU-компиляторов, известной как GCC (GNU Compiller Collection, подробнее см. http://gcc.gnu.org). В неё входят компиляторы языков С, С++, Java, Objective-C, Fortran и Chill. Будем использовать лишь первые два.</w:t>
      </w:r>
    </w:p>
    <w:p w:rsidR="0075582B" w:rsidRDefault="00193B69">
      <w:pPr>
        <w:ind w:left="19" w:right="252"/>
      </w:pPr>
      <w:r>
        <w:t>Так из наличие можно проверить дв</w:t>
      </w:r>
      <w:r>
        <w:t>умя командами: “whereis gcc” и “whereis g++”. Также в ходе работы будет создаваться - объектные файлы, которые невозможно запускать и использовать, поэтому после компиляции для получения готовой программы объектные файлы необходимо скомпоновать (автоудалит</w:t>
      </w:r>
      <w:r>
        <w:t xml:space="preserve">ь). Поэтому в ходе работы мы будем использовать команду “gcc </w:t>
      </w:r>
      <w:r>
        <w:rPr>
          <w:vertAlign w:val="subscript"/>
        </w:rPr>
        <w:t>файл</w:t>
      </w:r>
      <w:r>
        <w:t xml:space="preserve">.c -o </w:t>
      </w:r>
      <w:r>
        <w:rPr>
          <w:vertAlign w:val="subscript"/>
        </w:rPr>
        <w:t>файл</w:t>
      </w:r>
      <w:r>
        <w:t xml:space="preserve">” (где </w:t>
      </w:r>
      <w:r>
        <w:rPr>
          <w:vertAlign w:val="subscript"/>
        </w:rPr>
        <w:t xml:space="preserve">файл </w:t>
      </w:r>
      <w:r>
        <w:t>это имя файла кода с расширением .c), она не остовляет объектных файлов и даёт готовый к запуску файл.</w:t>
      </w:r>
    </w:p>
    <w:p w:rsidR="0075582B" w:rsidRDefault="00193B69">
      <w:pPr>
        <w:pStyle w:val="Heading1"/>
        <w:spacing w:after="739"/>
        <w:ind w:left="29"/>
      </w:pPr>
      <w:bookmarkStart w:id="6" w:name="_Toc10157"/>
      <w:r>
        <w:t>Выполнение лабораторной работы</w:t>
      </w:r>
      <w:bookmarkEnd w:id="6"/>
    </w:p>
    <w:p w:rsidR="0075582B" w:rsidRDefault="00193B69">
      <w:pPr>
        <w:pStyle w:val="Heading2"/>
        <w:ind w:left="29"/>
      </w:pPr>
      <w:bookmarkStart w:id="7" w:name="_Toc10158"/>
      <w:r>
        <w:t>Пункт 1.0</w:t>
      </w:r>
      <w:bookmarkEnd w:id="7"/>
    </w:p>
    <w:p w:rsidR="0075582B" w:rsidRDefault="00193B69">
      <w:pPr>
        <w:ind w:left="19" w:right="252"/>
      </w:pPr>
      <w:r>
        <w:t>Выполняем подготовку пере</w:t>
      </w:r>
      <w:r>
        <w:t>д тем как начать работать, проверив наличие необходимых программ и их местоположение.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050" cy="2835815"/>
            <wp:effectExtent l="0" t="0" r="0" b="0"/>
            <wp:docPr id="386" name="Picture 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Picture 3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6050" cy="283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1: Подготовка</w:t>
      </w:r>
    </w:p>
    <w:p w:rsidR="0075582B" w:rsidRDefault="00193B69">
      <w:pPr>
        <w:pStyle w:val="Heading2"/>
        <w:ind w:left="29"/>
      </w:pPr>
      <w:bookmarkStart w:id="8" w:name="_Toc10159"/>
      <w:r>
        <w:t>Пункт 1.1</w:t>
      </w:r>
      <w:bookmarkEnd w:id="8"/>
    </w:p>
    <w:p w:rsidR="0075582B" w:rsidRDefault="00193B69">
      <w:pPr>
        <w:spacing w:line="259" w:lineRule="auto"/>
        <w:ind w:left="273" w:right="252" w:firstLine="0"/>
      </w:pPr>
      <w:r>
        <w:t>Войдим в систему от имени пользователя guest.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283" cy="537474"/>
            <wp:effectExtent l="0" t="0" r="0" b="0"/>
            <wp:docPr id="395" name="Picture 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3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6283" cy="53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2: Вход в систему</w:t>
      </w:r>
    </w:p>
    <w:p w:rsidR="0075582B" w:rsidRDefault="00193B69">
      <w:pPr>
        <w:pStyle w:val="Heading2"/>
        <w:ind w:left="29"/>
      </w:pPr>
      <w:bookmarkStart w:id="9" w:name="_Toc10160"/>
      <w:r>
        <w:t>Пункт 1.2</w:t>
      </w:r>
      <w:bookmarkEnd w:id="9"/>
    </w:p>
    <w:p w:rsidR="0075582B" w:rsidRDefault="00193B69">
      <w:pPr>
        <w:spacing w:line="259" w:lineRule="auto"/>
        <w:ind w:left="273" w:right="252" w:firstLine="0"/>
      </w:pPr>
      <w:r>
        <w:t>Создаём программу simpleid.c и вводим указанный код.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007" cy="1269063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6007" cy="126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3: Код simpleid</w:t>
      </w:r>
    </w:p>
    <w:p w:rsidR="0075582B" w:rsidRDefault="00193B69">
      <w:pPr>
        <w:pStyle w:val="Heading2"/>
        <w:ind w:left="29"/>
      </w:pPr>
      <w:bookmarkStart w:id="10" w:name="_Toc10161"/>
      <w:r>
        <w:t>Пункт 1.3</w:t>
      </w:r>
      <w:bookmarkEnd w:id="10"/>
    </w:p>
    <w:p w:rsidR="0075582B" w:rsidRDefault="00193B69">
      <w:pPr>
        <w:ind w:left="19" w:right="252"/>
      </w:pPr>
      <w:r>
        <w:t>Скомплилируем программу командой “gcc simpleid.c -o simpleid” и убедимся, что файл программы создан просмотрев папку.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106" cy="470250"/>
            <wp:effectExtent l="0" t="0" r="0" b="0"/>
            <wp:docPr id="408" name="Pictur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106" cy="4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4: Компиляция и проверка</w:t>
      </w:r>
    </w:p>
    <w:p w:rsidR="0075582B" w:rsidRDefault="00193B69">
      <w:pPr>
        <w:pStyle w:val="Heading2"/>
        <w:ind w:left="29"/>
      </w:pPr>
      <w:bookmarkStart w:id="11" w:name="_Toc10162"/>
      <w:r>
        <w:t>Пункт 1.4</w:t>
      </w:r>
      <w:bookmarkEnd w:id="11"/>
    </w:p>
    <w:p w:rsidR="0075582B" w:rsidRDefault="00193B69">
      <w:pPr>
        <w:spacing w:line="259" w:lineRule="auto"/>
        <w:ind w:left="273" w:right="252" w:firstLine="0"/>
      </w:pPr>
      <w:r>
        <w:t>Выполните программу simpleid командой “./simpleid”.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230" cy="477057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6230" cy="4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5: Зап</w:t>
      </w:r>
      <w:r>
        <w:t>уск программы simpleid</w:t>
      </w:r>
    </w:p>
    <w:p w:rsidR="0075582B" w:rsidRDefault="00193B69">
      <w:pPr>
        <w:pStyle w:val="Heading2"/>
        <w:ind w:left="29"/>
      </w:pPr>
      <w:bookmarkStart w:id="12" w:name="_Toc10163"/>
      <w:r>
        <w:t>Пункт 1.5</w:t>
      </w:r>
      <w:bookmarkEnd w:id="12"/>
    </w:p>
    <w:p w:rsidR="0075582B" w:rsidRDefault="00193B69">
      <w:pPr>
        <w:ind w:left="19" w:right="252"/>
      </w:pPr>
      <w:r>
        <w:t>Выполним системную программу “id” и сравним полученный вами результат с данными предыдущего пункта задания.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283" cy="666468"/>
            <wp:effectExtent l="0" t="0" r="0" b="0"/>
            <wp:docPr id="424" name="Picture 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6283" cy="66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6: Проверка через id</w:t>
      </w:r>
    </w:p>
    <w:p w:rsidR="0075582B" w:rsidRDefault="00193B69">
      <w:pPr>
        <w:pStyle w:val="Heading2"/>
        <w:ind w:left="29"/>
      </w:pPr>
      <w:bookmarkStart w:id="13" w:name="_Toc10164"/>
      <w:r>
        <w:t>Пункт 1.6</w:t>
      </w:r>
      <w:bookmarkEnd w:id="13"/>
    </w:p>
    <w:p w:rsidR="0075582B" w:rsidRDefault="00193B69">
      <w:pPr>
        <w:ind w:left="19" w:right="252"/>
      </w:pPr>
      <w:r>
        <w:t>Усложняем программу, добавив вывод действительных идентификаторов. Для этого создадим новый файл командой “touch simpleid2.с”.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011" cy="1568004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6011" cy="156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7: Код simpleid2</w:t>
      </w:r>
    </w:p>
    <w:p w:rsidR="0075582B" w:rsidRDefault="00193B69">
      <w:pPr>
        <w:pStyle w:val="Heading2"/>
        <w:ind w:left="29"/>
      </w:pPr>
      <w:bookmarkStart w:id="14" w:name="_Toc10165"/>
      <w:r>
        <w:t>Пункт 1.7</w:t>
      </w:r>
      <w:bookmarkEnd w:id="14"/>
    </w:p>
    <w:p w:rsidR="0075582B" w:rsidRDefault="00193B69">
      <w:pPr>
        <w:ind w:left="19" w:right="252"/>
      </w:pPr>
      <w:r>
        <w:t>Скомпилируйте и запустите simpleid2.c командами “gcc simpleid2.c -o simpleid2” и “./simpleid2”.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046" cy="545801"/>
            <wp:effectExtent l="0" t="0" r="0" b="0"/>
            <wp:docPr id="441" name="Picture 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6046" cy="54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8: Компиляция и запуск</w:t>
      </w:r>
    </w:p>
    <w:p w:rsidR="0075582B" w:rsidRDefault="00193B69">
      <w:pPr>
        <w:pStyle w:val="Heading2"/>
        <w:ind w:left="29"/>
      </w:pPr>
      <w:bookmarkStart w:id="15" w:name="_Toc10166"/>
      <w:r>
        <w:t>Пункт 1.8</w:t>
      </w:r>
      <w:bookmarkEnd w:id="15"/>
    </w:p>
    <w:p w:rsidR="0075582B" w:rsidRDefault="00193B69">
      <w:pPr>
        <w:ind w:left="19" w:right="252"/>
      </w:pPr>
      <w:r>
        <w:t>От имени суперпользователя выполним команды “sudo chown root:guest /home/guest/simpleid2” и “sudo chmod u+s /home/guest/simpleid2”.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209" cy="368525"/>
            <wp:effectExtent l="0" t="0" r="0" b="0"/>
            <wp:docPr id="448" name="Picture 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6209" cy="3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9: Изменяем UID файла</w:t>
      </w:r>
    </w:p>
    <w:p w:rsidR="0075582B" w:rsidRDefault="00193B69">
      <w:pPr>
        <w:pStyle w:val="Heading2"/>
        <w:ind w:left="29"/>
      </w:pPr>
      <w:bookmarkStart w:id="16" w:name="_Toc10167"/>
      <w:r>
        <w:t>Пункт 1.9</w:t>
      </w:r>
      <w:bookmarkEnd w:id="16"/>
    </w:p>
    <w:p w:rsidR="0075582B" w:rsidRDefault="00193B69">
      <w:pPr>
        <w:ind w:left="19" w:right="252"/>
      </w:pPr>
      <w:r>
        <w:t>Используя sudo или повысив временно свои права с помощью su. Поясним, что делают эти команды.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175" cy="2776591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6175" cy="277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10: Расмотрим файлы</w:t>
      </w:r>
    </w:p>
    <w:p w:rsidR="0075582B" w:rsidRDefault="00193B69">
      <w:pPr>
        <w:pStyle w:val="Heading2"/>
        <w:ind w:left="29"/>
      </w:pPr>
      <w:bookmarkStart w:id="17" w:name="_Toc10168"/>
      <w:r>
        <w:t>Пункт 1.10</w:t>
      </w:r>
      <w:bookmarkEnd w:id="17"/>
    </w:p>
    <w:p w:rsidR="0075582B" w:rsidRDefault="00193B69">
      <w:pPr>
        <w:ind w:left="19" w:right="252"/>
      </w:pPr>
      <w:r>
        <w:t>Выполним проверку правильности установки новых атрибутов и смены владельца файла simpleid2 командой “ls -l simpleid2”.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256" cy="2357990"/>
            <wp:effectExtent l="0" t="0" r="0" b="0"/>
            <wp:docPr id="465" name="Picture 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46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6256" cy="235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</w:t>
      </w:r>
      <w:r>
        <w:t>. 11: Проверка программы simpleid2</w:t>
      </w:r>
    </w:p>
    <w:p w:rsidR="0075582B" w:rsidRDefault="00193B69">
      <w:pPr>
        <w:pStyle w:val="Heading2"/>
        <w:ind w:left="29"/>
      </w:pPr>
      <w:bookmarkStart w:id="18" w:name="_Toc10169"/>
      <w:r>
        <w:t>Пункт 1.11</w:t>
      </w:r>
      <w:bookmarkEnd w:id="18"/>
    </w:p>
    <w:p w:rsidR="0075582B" w:rsidRDefault="00193B69">
      <w:pPr>
        <w:spacing w:after="0" w:line="259" w:lineRule="auto"/>
        <w:ind w:left="10" w:right="411" w:hanging="10"/>
        <w:jc w:val="right"/>
      </w:pPr>
      <w:r>
        <w:t>Запустим simpleid2 и id командами “./simpleid2” и “id”. Сравним результаты.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007" cy="786338"/>
            <wp:effectExtent l="0" t="0" r="0" b="0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6007" cy="78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12: Запуск программы simpleid2</w:t>
      </w:r>
    </w:p>
    <w:p w:rsidR="0075582B" w:rsidRDefault="00193B69">
      <w:pPr>
        <w:pStyle w:val="Heading2"/>
        <w:ind w:left="29"/>
      </w:pPr>
      <w:bookmarkStart w:id="19" w:name="_Toc10170"/>
      <w:r>
        <w:t>Пункт 1.12</w:t>
      </w:r>
      <w:bookmarkEnd w:id="19"/>
    </w:p>
    <w:p w:rsidR="0075582B" w:rsidRDefault="00193B69">
      <w:pPr>
        <w:ind w:left="19" w:right="252"/>
      </w:pPr>
      <w:r>
        <w:t>Проделаем тоже самое относительно SetGID-бита командой “sudo chmod g+s /home/guest/simpleid2”.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094" cy="342687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6094" cy="34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13: Меняем GID файла</w:t>
      </w:r>
    </w:p>
    <w:p w:rsidR="0075582B" w:rsidRDefault="00193B69">
      <w:pPr>
        <w:pStyle w:val="Heading2"/>
        <w:ind w:left="29"/>
      </w:pPr>
      <w:bookmarkStart w:id="20" w:name="_Toc10171"/>
      <w:r>
        <w:t>Пункт 1.13</w:t>
      </w:r>
      <w:bookmarkEnd w:id="20"/>
    </w:p>
    <w:p w:rsidR="0075582B" w:rsidRDefault="00193B69">
      <w:pPr>
        <w:spacing w:line="259" w:lineRule="auto"/>
        <w:ind w:left="273" w:right="252" w:firstLine="0"/>
      </w:pPr>
      <w:r>
        <w:t>Создаём программу readfile.c.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133" cy="2196551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6133" cy="219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14: Код readfile.c</w:t>
      </w:r>
    </w:p>
    <w:p w:rsidR="0075582B" w:rsidRDefault="00193B69">
      <w:pPr>
        <w:pStyle w:val="Heading2"/>
        <w:ind w:left="29"/>
      </w:pPr>
      <w:bookmarkStart w:id="21" w:name="_Toc10172"/>
      <w:r>
        <w:t>Пункт 1.14</w:t>
      </w:r>
      <w:bookmarkEnd w:id="21"/>
    </w:p>
    <w:p w:rsidR="0075582B" w:rsidRDefault="00193B69">
      <w:pPr>
        <w:spacing w:line="259" w:lineRule="auto"/>
        <w:ind w:left="273" w:right="252" w:firstLine="0"/>
      </w:pPr>
      <w:r>
        <w:t>Откомпилируем код выше ранее используемыми командами.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032" cy="262849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6032" cy="26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15: Компиляция readfile.c</w:t>
      </w:r>
    </w:p>
    <w:p w:rsidR="0075582B" w:rsidRDefault="00193B69">
      <w:pPr>
        <w:pStyle w:val="Heading2"/>
        <w:ind w:left="29"/>
      </w:pPr>
      <w:bookmarkStart w:id="22" w:name="_Toc10173"/>
      <w:r>
        <w:t>Пункт 1.15</w:t>
      </w:r>
      <w:bookmarkEnd w:id="22"/>
    </w:p>
    <w:p w:rsidR="0075582B" w:rsidRDefault="00193B69">
      <w:pPr>
        <w:ind w:left="19" w:right="252"/>
      </w:pPr>
      <w:r>
        <w:t>Сменим владельца у файла readfile.c (или любого другого текстового файла в системе) и изменим права так, чтобы только суперпользователь (root) мог прочитать его, a guest не мог. (выполнено не в полной мере)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148" cy="475635"/>
            <wp:effectExtent l="0" t="0" r="0" b="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6148" cy="4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16: Изменение владельца readfile</w:t>
      </w:r>
    </w:p>
    <w:p w:rsidR="0075582B" w:rsidRDefault="00193B69">
      <w:pPr>
        <w:pStyle w:val="Heading2"/>
        <w:ind w:left="29"/>
      </w:pPr>
      <w:bookmarkStart w:id="23" w:name="_Toc10174"/>
      <w:r>
        <w:t>Пункт 1.16</w:t>
      </w:r>
      <w:bookmarkEnd w:id="23"/>
    </w:p>
    <w:p w:rsidR="0075582B" w:rsidRDefault="00193B69">
      <w:pPr>
        <w:spacing w:line="259" w:lineRule="auto"/>
        <w:ind w:left="273" w:right="252" w:firstLine="0"/>
      </w:pPr>
      <w:r>
        <w:t>Проверим, что пользователь guest не может прочитать файл readfile.c.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281" cy="3007439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6281" cy="300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17: Проверка readfile.c</w:t>
      </w:r>
    </w:p>
    <w:p w:rsidR="0075582B" w:rsidRDefault="00193B69">
      <w:pPr>
        <w:pStyle w:val="Heading2"/>
        <w:ind w:left="29"/>
      </w:pPr>
      <w:bookmarkStart w:id="24" w:name="_Toc10175"/>
      <w:r>
        <w:t>Пункт 1.17</w:t>
      </w:r>
      <w:bookmarkEnd w:id="24"/>
    </w:p>
    <w:p w:rsidR="0075582B" w:rsidRDefault="00193B69">
      <w:pPr>
        <w:spacing w:line="259" w:lineRule="auto"/>
        <w:ind w:left="273" w:right="252" w:firstLine="0"/>
      </w:pPr>
      <w:r>
        <w:t>Сменим у программы readfile владельца и установите SetU’D-бит.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5979" cy="137833"/>
            <wp:effectExtent l="0" t="0" r="0" b="0"/>
            <wp:docPr id="519" name="Picture 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Picture 51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5979" cy="13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18: Смена пользователя rea</w:t>
      </w:r>
      <w:r>
        <w:t>dfile</w:t>
      </w:r>
    </w:p>
    <w:p w:rsidR="0075582B" w:rsidRDefault="00193B69">
      <w:pPr>
        <w:pStyle w:val="Heading2"/>
        <w:ind w:left="29"/>
      </w:pPr>
      <w:bookmarkStart w:id="25" w:name="_Toc10176"/>
      <w:r>
        <w:t>Пункт 1.18</w:t>
      </w:r>
      <w:bookmarkEnd w:id="25"/>
    </w:p>
    <w:p w:rsidR="0075582B" w:rsidRDefault="00193B69">
      <w:pPr>
        <w:spacing w:line="259" w:lineRule="auto"/>
        <w:ind w:left="273" w:right="252" w:firstLine="0"/>
      </w:pPr>
      <w:r>
        <w:t>Проверим, может ли программа readfile прочитать файл readfile.c?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256" cy="797978"/>
            <wp:effectExtent l="0" t="0" r="0" b="0"/>
            <wp:docPr id="528" name="Picture 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6256" cy="79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19: Провека 1 работы программы readfile</w:t>
      </w:r>
    </w:p>
    <w:p w:rsidR="0075582B" w:rsidRDefault="00193B69">
      <w:pPr>
        <w:pStyle w:val="Heading2"/>
        <w:ind w:left="29"/>
      </w:pPr>
      <w:bookmarkStart w:id="26" w:name="_Toc10177"/>
      <w:r>
        <w:t>Пункт 1.19</w:t>
      </w:r>
      <w:bookmarkEnd w:id="26"/>
    </w:p>
    <w:p w:rsidR="0075582B" w:rsidRDefault="00193B69">
      <w:pPr>
        <w:ind w:left="19" w:right="252"/>
      </w:pPr>
      <w:r>
        <w:t>Проверим, может ли программа readfile прочитать файл /etc/shadow? Отразим полученный результат и ваши объяснения в о</w:t>
      </w:r>
      <w:r>
        <w:t>тчёте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103" cy="1040125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6103" cy="10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20: Провека 2 работы программы readfile</w:t>
      </w:r>
      <w:r>
        <w:br w:type="page"/>
      </w:r>
    </w:p>
    <w:p w:rsidR="0075582B" w:rsidRDefault="00193B69">
      <w:pPr>
        <w:pStyle w:val="Heading1"/>
        <w:spacing w:after="664"/>
        <w:ind w:left="29"/>
      </w:pPr>
      <w:bookmarkStart w:id="27" w:name="_Toc10178"/>
      <w:r>
        <w:t>Исследование Sticky-бита</w:t>
      </w:r>
      <w:bookmarkEnd w:id="27"/>
    </w:p>
    <w:p w:rsidR="0075582B" w:rsidRDefault="00193B69">
      <w:pPr>
        <w:pStyle w:val="Heading2"/>
        <w:ind w:left="29"/>
      </w:pPr>
      <w:bookmarkStart w:id="28" w:name="_Toc10179"/>
      <w:r>
        <w:t>Пункт 2.1</w:t>
      </w:r>
      <w:bookmarkEnd w:id="28"/>
    </w:p>
    <w:p w:rsidR="0075582B" w:rsidRDefault="00193B69">
      <w:pPr>
        <w:ind w:left="19" w:right="252"/>
      </w:pPr>
      <w:r>
        <w:t>Выясняем, установлен ли атрибут Sticky на директории /tmp, для чего выполните команду “ls -l / | grep tmp”.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051" cy="323550"/>
            <wp:effectExtent l="0" t="0" r="0" b="0"/>
            <wp:docPr id="546" name="Picture 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54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6051" cy="32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1: Смотрим атрибуты директории /tmp</w:t>
      </w:r>
    </w:p>
    <w:p w:rsidR="0075582B" w:rsidRDefault="00193B69">
      <w:pPr>
        <w:pStyle w:val="Heading2"/>
        <w:ind w:left="29"/>
      </w:pPr>
      <w:bookmarkStart w:id="29" w:name="_Toc10180"/>
      <w:r>
        <w:t>Пункт 2.2</w:t>
      </w:r>
      <w:bookmarkEnd w:id="29"/>
    </w:p>
    <w:p w:rsidR="0075582B" w:rsidRDefault="00193B69">
      <w:pPr>
        <w:ind w:left="19" w:right="252"/>
      </w:pPr>
      <w:r>
        <w:t>От имени пользователя guest создим файл file01.txt в директории /tmp со словом test командой “echo”test” &gt; /tmp/file01.txt”.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207" cy="410419"/>
            <wp:effectExtent l="0" t="0" r="0" b="0"/>
            <wp:docPr id="553" name="Picture 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Picture 55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6207" cy="41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2: Создание файла file01.txt</w:t>
      </w:r>
    </w:p>
    <w:p w:rsidR="0075582B" w:rsidRDefault="00193B69">
      <w:pPr>
        <w:pStyle w:val="Heading2"/>
        <w:ind w:left="29"/>
      </w:pPr>
      <w:bookmarkStart w:id="30" w:name="_Toc10181"/>
      <w:r>
        <w:t>Пункт 2.3</w:t>
      </w:r>
      <w:bookmarkEnd w:id="30"/>
    </w:p>
    <w:p w:rsidR="0075582B" w:rsidRDefault="00193B69">
      <w:pPr>
        <w:ind w:left="19" w:right="252"/>
      </w:pPr>
      <w:r>
        <w:t>Просмотрите атрибуты у только что созданного файла и разрешите чтение и запись для ка</w:t>
      </w:r>
      <w:r>
        <w:t>тегории пользователей «все остальные» команды “ls -l /tmp/file01.txt”, “chmod o+rw /tmp/file01.txt” и “ls -l /tmp/file01.txt”.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281" cy="645989"/>
            <wp:effectExtent l="0" t="0" r="0" b="0"/>
            <wp:docPr id="564" name="Picture 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Picture 56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6281" cy="64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3: Изменение прав доступа</w:t>
      </w:r>
    </w:p>
    <w:p w:rsidR="0075582B" w:rsidRDefault="00193B69">
      <w:pPr>
        <w:pStyle w:val="Heading2"/>
        <w:ind w:left="29"/>
      </w:pPr>
      <w:bookmarkStart w:id="31" w:name="_Toc10182"/>
      <w:r>
        <w:t>Пункт 2.4</w:t>
      </w:r>
      <w:bookmarkEnd w:id="31"/>
    </w:p>
    <w:p w:rsidR="0075582B" w:rsidRDefault="00193B69">
      <w:pPr>
        <w:ind w:left="19" w:right="252"/>
      </w:pPr>
      <w:r>
        <w:t>От пользователя guest2 (не являющегося владельцем) попробуем прочитать файл командой “</w:t>
      </w:r>
      <w:r>
        <w:t>cat /tmp/file01.txt”.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232" cy="288738"/>
            <wp:effectExtent l="0" t="0" r="0" b="0"/>
            <wp:docPr id="571" name="Picture 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Picture 57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6232" cy="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4: Проверяем содержимое файла</w:t>
      </w:r>
    </w:p>
    <w:p w:rsidR="0075582B" w:rsidRDefault="00193B69">
      <w:pPr>
        <w:pStyle w:val="Heading2"/>
        <w:ind w:left="29"/>
      </w:pPr>
      <w:bookmarkStart w:id="32" w:name="_Toc10183"/>
      <w:r>
        <w:t>Пункт 2.5</w:t>
      </w:r>
      <w:bookmarkEnd w:id="32"/>
    </w:p>
    <w:p w:rsidR="0075582B" w:rsidRDefault="00193B69">
      <w:pPr>
        <w:ind w:left="19" w:right="252"/>
      </w:pPr>
      <w:r>
        <w:t>От пользователя guest2 дозаписываем в файл /tmp/file01.txt слово test2 командой “echo”test2” &gt; /tmp/file01.txt”. Что проходит успешно.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103" cy="404493"/>
            <wp:effectExtent l="0" t="0" r="0" b="0"/>
            <wp:docPr id="578" name="Picture 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Picture 57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6103" cy="40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5: Изменяем содержание файла</w:t>
      </w:r>
    </w:p>
    <w:p w:rsidR="0075582B" w:rsidRDefault="00193B69">
      <w:pPr>
        <w:pStyle w:val="Heading2"/>
        <w:ind w:left="29"/>
      </w:pPr>
      <w:bookmarkStart w:id="33" w:name="_Toc10184"/>
      <w:r>
        <w:t>Пункт 2.6</w:t>
      </w:r>
      <w:bookmarkEnd w:id="33"/>
    </w:p>
    <w:p w:rsidR="0075582B" w:rsidRDefault="00193B69">
      <w:pPr>
        <w:spacing w:line="259" w:lineRule="auto"/>
        <w:ind w:left="273" w:right="252" w:firstLine="0"/>
      </w:pPr>
      <w:r>
        <w:t>Проверим содержимое файла командой “cat /tmp/file01.txt”.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256" cy="424151"/>
            <wp:effectExtent l="0" t="0" r="0" b="0"/>
            <wp:docPr id="587" name="Picture 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Picture 58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36256" cy="42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6: Проверяем содержимое файла</w:t>
      </w:r>
    </w:p>
    <w:p w:rsidR="0075582B" w:rsidRDefault="00193B69">
      <w:pPr>
        <w:pStyle w:val="Heading2"/>
        <w:ind w:left="29"/>
      </w:pPr>
      <w:bookmarkStart w:id="34" w:name="_Toc10185"/>
      <w:r>
        <w:t>Пункт 2.7</w:t>
      </w:r>
      <w:bookmarkEnd w:id="34"/>
    </w:p>
    <w:p w:rsidR="0075582B" w:rsidRDefault="00193B69">
      <w:pPr>
        <w:ind w:left="19" w:right="252"/>
      </w:pPr>
      <w:r>
        <w:t>От пользователя guest2 попробуйте записать в файл /tmp/file01.txt слово test3, стерев при этом всю имеющуюся в файле информацию командой “echo”test3” &gt;</w:t>
      </w:r>
    </w:p>
    <w:p w:rsidR="0075582B" w:rsidRDefault="00193B69">
      <w:pPr>
        <w:spacing w:line="259" w:lineRule="auto"/>
        <w:ind w:left="19" w:right="252" w:firstLine="0"/>
      </w:pPr>
      <w:r>
        <w:t>/tmp/file01.txt”.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207" cy="532824"/>
            <wp:effectExtent l="0" t="0" r="0" b="0"/>
            <wp:docPr id="595" name="Picture 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Picture 59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6207" cy="53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7: Изменяем содержание файла</w:t>
      </w:r>
    </w:p>
    <w:p w:rsidR="0075582B" w:rsidRDefault="00193B69">
      <w:pPr>
        <w:pStyle w:val="Heading2"/>
        <w:ind w:left="29"/>
      </w:pPr>
      <w:bookmarkStart w:id="35" w:name="_Toc10186"/>
      <w:r>
        <w:t>Пункт 2.8</w:t>
      </w:r>
      <w:bookmarkEnd w:id="35"/>
    </w:p>
    <w:p w:rsidR="0075582B" w:rsidRDefault="00193B69">
      <w:pPr>
        <w:spacing w:line="259" w:lineRule="auto"/>
        <w:ind w:left="273" w:right="252" w:firstLine="0"/>
      </w:pPr>
      <w:r>
        <w:t>Проверим содержимое файла командой “cat /tmp/file01.txt”.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281" cy="401949"/>
            <wp:effectExtent l="0" t="0" r="0" b="0"/>
            <wp:docPr id="601" name="Picture 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Picture 601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6281" cy="40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8: Проверяем содержимое файла</w:t>
      </w:r>
    </w:p>
    <w:p w:rsidR="0075582B" w:rsidRDefault="00193B69">
      <w:pPr>
        <w:pStyle w:val="Heading2"/>
        <w:ind w:left="29"/>
      </w:pPr>
      <w:bookmarkStart w:id="36" w:name="_Toc10187"/>
      <w:r>
        <w:t>Пункт 2.9</w:t>
      </w:r>
      <w:bookmarkEnd w:id="36"/>
    </w:p>
    <w:p w:rsidR="0075582B" w:rsidRDefault="00193B69">
      <w:pPr>
        <w:spacing w:after="118" w:line="259" w:lineRule="auto"/>
        <w:ind w:left="273" w:right="252" w:firstLine="0"/>
      </w:pPr>
      <w:r>
        <w:t>От пользователя guest2 попробуем удалить файл /tmp/file01.txt командой “rm</w:t>
      </w:r>
    </w:p>
    <w:p w:rsidR="0075582B" w:rsidRDefault="00193B69">
      <w:pPr>
        <w:spacing w:line="259" w:lineRule="auto"/>
        <w:ind w:left="19" w:right="252" w:firstLine="0"/>
      </w:pPr>
      <w:r>
        <w:t>/tmp/fileOl</w:t>
      </w:r>
      <w:r>
        <w:t>.txt”.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103" cy="296147"/>
            <wp:effectExtent l="0" t="0" r="0" b="0"/>
            <wp:docPr id="611" name="Picture 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Picture 61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36103" cy="29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9: Продуем удалить файл</w:t>
      </w:r>
    </w:p>
    <w:p w:rsidR="0075582B" w:rsidRDefault="00193B69">
      <w:pPr>
        <w:pStyle w:val="Heading2"/>
        <w:ind w:left="29"/>
      </w:pPr>
      <w:bookmarkStart w:id="37" w:name="_Toc10188"/>
      <w:r>
        <w:t>Пункт 2.10</w:t>
      </w:r>
      <w:bookmarkEnd w:id="37"/>
    </w:p>
    <w:p w:rsidR="0075582B" w:rsidRDefault="00193B69">
      <w:pPr>
        <w:ind w:left="19" w:right="252"/>
      </w:pPr>
      <w:r>
        <w:t>Повысим свои права до суперпользователя командой “su -” и выполните после этого команду, снимающую атрибут t (Sticky-бит) “chmod -t /tmp”.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034" cy="898648"/>
            <wp:effectExtent l="0" t="0" r="0" b="0"/>
            <wp:docPr id="618" name="Picture 6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Picture 61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36034" cy="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10: меняем атрибут Sticky-бита</w:t>
      </w:r>
    </w:p>
    <w:p w:rsidR="0075582B" w:rsidRDefault="00193B69">
      <w:pPr>
        <w:pStyle w:val="Heading2"/>
        <w:ind w:left="29"/>
      </w:pPr>
      <w:bookmarkStart w:id="38" w:name="_Toc10189"/>
      <w:r>
        <w:t>Пункт 2.11</w:t>
      </w:r>
      <w:bookmarkEnd w:id="38"/>
    </w:p>
    <w:p w:rsidR="0075582B" w:rsidRDefault="00193B69">
      <w:pPr>
        <w:spacing w:line="259" w:lineRule="auto"/>
        <w:ind w:left="273" w:right="252" w:firstLine="0"/>
      </w:pPr>
      <w:r>
        <w:t>Покиньте режим суперпользователя командой “exit”.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044" cy="660448"/>
            <wp:effectExtent l="0" t="0" r="0" b="0"/>
            <wp:docPr id="624" name="Picture 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Picture 62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36044" cy="66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11: Выход из суперпользователя</w:t>
      </w:r>
    </w:p>
    <w:p w:rsidR="0075582B" w:rsidRDefault="00193B69">
      <w:pPr>
        <w:pStyle w:val="Heading2"/>
        <w:ind w:left="29"/>
      </w:pPr>
      <w:bookmarkStart w:id="39" w:name="_Toc10190"/>
      <w:r>
        <w:t>Пункт 2.12</w:t>
      </w:r>
      <w:bookmarkEnd w:id="39"/>
    </w:p>
    <w:p w:rsidR="0075582B" w:rsidRDefault="00193B69">
      <w:pPr>
        <w:ind w:left="19" w:right="252"/>
      </w:pPr>
      <w:r>
        <w:t>От пользователя guest2 проверим, что атрибута t у директории /tmp нет: “ls -l / | grep tmp”.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283" cy="365483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36283" cy="36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12: Проверка атрибутов</w:t>
      </w:r>
    </w:p>
    <w:p w:rsidR="0075582B" w:rsidRDefault="00193B69">
      <w:pPr>
        <w:pStyle w:val="Heading2"/>
        <w:ind w:left="29"/>
      </w:pPr>
      <w:bookmarkStart w:id="40" w:name="_Toc10191"/>
      <w:r>
        <w:t>Пункт 2.13</w:t>
      </w:r>
      <w:bookmarkEnd w:id="40"/>
    </w:p>
    <w:p w:rsidR="0075582B" w:rsidRDefault="00193B69">
      <w:pPr>
        <w:ind w:left="19" w:right="252"/>
      </w:pPr>
      <w:r>
        <w:t>Повторив предыдущие шаги, можем заметить что мы теперь можем взаимодействовать с файлом как раньше и способны его удалить.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137" cy="1189925"/>
            <wp:effectExtent l="0" t="0" r="0" b="0"/>
            <wp:docPr id="641" name="Picture 6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Picture 641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36137" cy="118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13: Повтор шагов</w:t>
      </w:r>
    </w:p>
    <w:p w:rsidR="0075582B" w:rsidRDefault="00193B69">
      <w:pPr>
        <w:pStyle w:val="Heading2"/>
        <w:ind w:left="29"/>
      </w:pPr>
      <w:bookmarkStart w:id="41" w:name="_Toc10192"/>
      <w:r>
        <w:t>Пункт 2.14</w:t>
      </w:r>
      <w:bookmarkEnd w:id="41"/>
    </w:p>
    <w:p w:rsidR="0075582B" w:rsidRDefault="00193B69">
      <w:pPr>
        <w:spacing w:line="259" w:lineRule="auto"/>
        <w:ind w:left="273" w:right="252" w:firstLine="0"/>
      </w:pPr>
      <w:r>
        <w:t>Удалось удалить файл от имени пользователя, не являющегося его владельцем.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5962" cy="3841974"/>
            <wp:effectExtent l="0" t="0" r="0" b="0"/>
            <wp:docPr id="650" name="Picture 6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65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35962" cy="384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14: удаление файла</w:t>
      </w:r>
    </w:p>
    <w:p w:rsidR="0075582B" w:rsidRDefault="00193B69">
      <w:pPr>
        <w:pStyle w:val="Heading2"/>
        <w:ind w:left="29"/>
      </w:pPr>
      <w:bookmarkStart w:id="42" w:name="_Toc10193"/>
      <w:r>
        <w:t>Пункт 2.15</w:t>
      </w:r>
      <w:bookmarkEnd w:id="42"/>
    </w:p>
    <w:p w:rsidR="0075582B" w:rsidRDefault="00193B69">
      <w:pPr>
        <w:ind w:left="19" w:right="252"/>
      </w:pPr>
      <w:r>
        <w:t>Повысим свои права до суперпользователя и вернём атрибут t на директорию выполнив цепочку команд “su -”,“chmod +t /tmp” и “exit”.</w:t>
      </w:r>
    </w:p>
    <w:p w:rsidR="0075582B" w:rsidRDefault="00193B69">
      <w:pPr>
        <w:spacing w:after="447" w:line="259" w:lineRule="auto"/>
        <w:ind w:left="927" w:right="0" w:firstLine="0"/>
        <w:jc w:val="left"/>
      </w:pPr>
      <w:r>
        <w:rPr>
          <w:noProof/>
        </w:rPr>
        <w:drawing>
          <wp:inline distT="0" distB="0" distL="0" distR="0">
            <wp:extent cx="4536283" cy="687967"/>
            <wp:effectExtent l="0" t="0" r="0" b="0"/>
            <wp:docPr id="657" name="Picture 6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Picture 657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36283" cy="68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2B" w:rsidRDefault="00193B69">
      <w:pPr>
        <w:spacing w:after="885" w:line="265" w:lineRule="auto"/>
        <w:ind w:left="10" w:right="280" w:hanging="10"/>
        <w:jc w:val="center"/>
      </w:pPr>
      <w:r>
        <w:t>Рис. 15: Возвращаем все изменения</w:t>
      </w:r>
    </w:p>
    <w:p w:rsidR="0075582B" w:rsidRDefault="00193B69">
      <w:pPr>
        <w:pStyle w:val="Heading1"/>
        <w:ind w:left="29"/>
      </w:pPr>
      <w:bookmarkStart w:id="43" w:name="_Toc10194"/>
      <w:r>
        <w:t>Выводы</w:t>
      </w:r>
      <w:bookmarkEnd w:id="43"/>
    </w:p>
    <w:p w:rsidR="0075582B" w:rsidRDefault="00193B69">
      <w:pPr>
        <w:spacing w:after="0" w:line="356" w:lineRule="auto"/>
        <w:ind w:right="0" w:firstLine="239"/>
        <w:jc w:val="left"/>
      </w:pPr>
      <w:r>
        <w:t>Изучены механизмы изменения идентификаторов UID,</w:t>
      </w:r>
      <w:r>
        <w:t xml:space="preserve"> GID и Sticky-битов. Получены практическе навыки работы в консоли с дополнительными атрибутами. Рассмотрены работы механизма смены идентификатора процессов пользователей, а также влияние бита Sticky на запись и удаление файлов.</w:t>
      </w:r>
      <w:r>
        <w:br w:type="page"/>
      </w:r>
    </w:p>
    <w:p w:rsidR="0075582B" w:rsidRDefault="00193B69">
      <w:pPr>
        <w:pStyle w:val="Heading1"/>
        <w:ind w:left="29"/>
      </w:pPr>
      <w:bookmarkStart w:id="44" w:name="_Toc10195"/>
      <w:r>
        <w:t>Список литературы</w:t>
      </w:r>
      <w:bookmarkEnd w:id="44"/>
    </w:p>
    <w:p w:rsidR="0075582B" w:rsidRDefault="00193B69">
      <w:pPr>
        <w:numPr>
          <w:ilvl w:val="0"/>
          <w:numId w:val="4"/>
        </w:numPr>
        <w:spacing w:after="127" w:line="259" w:lineRule="auto"/>
        <w:ind w:right="252" w:hanging="314"/>
      </w:pPr>
      <w:hyperlink r:id="rId42">
        <w:r>
          <w:t>Основные команды для работы с Linux</w:t>
        </w:r>
      </w:hyperlink>
    </w:p>
    <w:p w:rsidR="0075582B" w:rsidRDefault="00193B69">
      <w:pPr>
        <w:numPr>
          <w:ilvl w:val="0"/>
          <w:numId w:val="4"/>
        </w:numPr>
        <w:spacing w:after="127" w:line="259" w:lineRule="auto"/>
        <w:ind w:right="252" w:hanging="314"/>
      </w:pPr>
      <w:hyperlink r:id="rId43">
        <w:r>
          <w:t>Основы управления пользоателем и командой su</w:t>
        </w:r>
      </w:hyperlink>
    </w:p>
    <w:p w:rsidR="0075582B" w:rsidRDefault="00193B69">
      <w:pPr>
        <w:numPr>
          <w:ilvl w:val="0"/>
          <w:numId w:val="4"/>
        </w:numPr>
        <w:spacing w:after="127" w:line="259" w:lineRule="auto"/>
        <w:ind w:right="252" w:hanging="314"/>
      </w:pPr>
      <w:hyperlink r:id="rId44">
        <w:r>
          <w:t>Файл лабораторной работы</w:t>
        </w:r>
      </w:hyperlink>
    </w:p>
    <w:p w:rsidR="0075582B" w:rsidRDefault="00193B69">
      <w:pPr>
        <w:numPr>
          <w:ilvl w:val="0"/>
          <w:numId w:val="4"/>
        </w:numPr>
        <w:spacing w:after="127" w:line="259" w:lineRule="auto"/>
        <w:ind w:right="252" w:hanging="314"/>
      </w:pPr>
      <w:hyperlink r:id="rId45">
        <w:r>
          <w:t>Linux всё о правах доступа к файлам</w:t>
        </w:r>
      </w:hyperlink>
    </w:p>
    <w:p w:rsidR="0075582B" w:rsidRDefault="00193B69">
      <w:pPr>
        <w:numPr>
          <w:ilvl w:val="0"/>
          <w:numId w:val="4"/>
        </w:numPr>
        <w:spacing w:line="259" w:lineRule="auto"/>
        <w:ind w:right="252" w:hanging="314"/>
      </w:pPr>
      <w:hyperlink r:id="rId46">
        <w:r>
          <w:t>Работа с дополнительными атрибутами</w:t>
        </w:r>
      </w:hyperlink>
    </w:p>
    <w:sectPr w:rsidR="0075582B">
      <w:footerReference w:type="even" r:id="rId47"/>
      <w:footerReference w:type="default" r:id="rId48"/>
      <w:footerReference w:type="first" r:id="rId49"/>
      <w:pgSz w:w="11906" w:h="16838"/>
      <w:pgMar w:top="1383" w:right="1175" w:bottom="2704" w:left="145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93B69">
      <w:pPr>
        <w:spacing w:after="0" w:line="240" w:lineRule="auto"/>
      </w:pPr>
      <w:r>
        <w:separator/>
      </w:r>
    </w:p>
  </w:endnote>
  <w:endnote w:type="continuationSeparator" w:id="0">
    <w:p w:rsidR="00000000" w:rsidRDefault="0019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82B" w:rsidRDefault="00193B69">
    <w:pPr>
      <w:spacing w:after="0" w:line="259" w:lineRule="auto"/>
      <w:ind w:left="0" w:right="28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82B" w:rsidRDefault="00193B69">
    <w:pPr>
      <w:spacing w:after="0" w:line="259" w:lineRule="auto"/>
      <w:ind w:left="0" w:right="28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82B" w:rsidRDefault="0075582B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93B69">
      <w:pPr>
        <w:spacing w:after="0" w:line="240" w:lineRule="auto"/>
      </w:pPr>
      <w:r>
        <w:separator/>
      </w:r>
    </w:p>
  </w:footnote>
  <w:footnote w:type="continuationSeparator" w:id="0">
    <w:p w:rsidR="00000000" w:rsidRDefault="00193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09B9"/>
    <w:multiLevelType w:val="hybridMultilevel"/>
    <w:tmpl w:val="5302F8FA"/>
    <w:lvl w:ilvl="0" w:tplc="14ECFE8A">
      <w:start w:val="1"/>
      <w:numFmt w:val="decimal"/>
      <w:lvlText w:val="%1"/>
      <w:lvlJc w:val="left"/>
      <w:pPr>
        <w:ind w:left="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EA4CEC">
      <w:start w:val="1"/>
      <w:numFmt w:val="lowerLetter"/>
      <w:lvlText w:val="%2"/>
      <w:lvlJc w:val="left"/>
      <w:pPr>
        <w:ind w:left="1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E89E96">
      <w:start w:val="1"/>
      <w:numFmt w:val="lowerRoman"/>
      <w:lvlText w:val="%3"/>
      <w:lvlJc w:val="left"/>
      <w:pPr>
        <w:ind w:left="2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CEBAF4">
      <w:start w:val="1"/>
      <w:numFmt w:val="decimal"/>
      <w:lvlText w:val="%4"/>
      <w:lvlJc w:val="left"/>
      <w:pPr>
        <w:ind w:left="2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CEA678">
      <w:start w:val="1"/>
      <w:numFmt w:val="lowerLetter"/>
      <w:lvlText w:val="%5"/>
      <w:lvlJc w:val="left"/>
      <w:pPr>
        <w:ind w:left="3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ED63A">
      <w:start w:val="1"/>
      <w:numFmt w:val="lowerRoman"/>
      <w:lvlText w:val="%6"/>
      <w:lvlJc w:val="left"/>
      <w:pPr>
        <w:ind w:left="4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EC77BE">
      <w:start w:val="1"/>
      <w:numFmt w:val="decimal"/>
      <w:lvlText w:val="%7"/>
      <w:lvlJc w:val="left"/>
      <w:pPr>
        <w:ind w:left="5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9E643E">
      <w:start w:val="1"/>
      <w:numFmt w:val="lowerLetter"/>
      <w:lvlText w:val="%8"/>
      <w:lvlJc w:val="left"/>
      <w:pPr>
        <w:ind w:left="5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82970C">
      <w:start w:val="1"/>
      <w:numFmt w:val="lowerRoman"/>
      <w:lvlText w:val="%9"/>
      <w:lvlJc w:val="left"/>
      <w:pPr>
        <w:ind w:left="6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385A1D"/>
    <w:multiLevelType w:val="hybridMultilevel"/>
    <w:tmpl w:val="82487CC4"/>
    <w:lvl w:ilvl="0" w:tplc="D6AC2528">
      <w:start w:val="1"/>
      <w:numFmt w:val="decimal"/>
      <w:lvlText w:val="%1."/>
      <w:lvlJc w:val="left"/>
      <w:pPr>
        <w:ind w:left="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7EE356">
      <w:start w:val="1"/>
      <w:numFmt w:val="lowerLetter"/>
      <w:lvlText w:val="%2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F21EE8">
      <w:start w:val="1"/>
      <w:numFmt w:val="lowerRoman"/>
      <w:lvlText w:val="%3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E05B0E">
      <w:start w:val="1"/>
      <w:numFmt w:val="decimal"/>
      <w:lvlText w:val="%4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C26DFC">
      <w:start w:val="1"/>
      <w:numFmt w:val="lowerLetter"/>
      <w:lvlText w:val="%5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8E9B0A">
      <w:start w:val="1"/>
      <w:numFmt w:val="lowerRoman"/>
      <w:lvlText w:val="%6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90CB80">
      <w:start w:val="1"/>
      <w:numFmt w:val="decimal"/>
      <w:lvlText w:val="%7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0C74C4">
      <w:start w:val="1"/>
      <w:numFmt w:val="lowerLetter"/>
      <w:lvlText w:val="%8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E8AA66">
      <w:start w:val="1"/>
      <w:numFmt w:val="lowerRoman"/>
      <w:lvlText w:val="%9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745EC8"/>
    <w:multiLevelType w:val="hybridMultilevel"/>
    <w:tmpl w:val="BAAABCD6"/>
    <w:lvl w:ilvl="0" w:tplc="EB9C5560">
      <w:start w:val="1"/>
      <w:numFmt w:val="decimal"/>
      <w:lvlText w:val="%1"/>
      <w:lvlJc w:val="left"/>
      <w:pPr>
        <w:ind w:left="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F444F8">
      <w:start w:val="1"/>
      <w:numFmt w:val="lowerLetter"/>
      <w:lvlText w:val="%2"/>
      <w:lvlJc w:val="left"/>
      <w:pPr>
        <w:ind w:left="1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3EC670">
      <w:start w:val="1"/>
      <w:numFmt w:val="lowerRoman"/>
      <w:lvlText w:val="%3"/>
      <w:lvlJc w:val="left"/>
      <w:pPr>
        <w:ind w:left="2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5EEF46">
      <w:start w:val="1"/>
      <w:numFmt w:val="decimal"/>
      <w:lvlText w:val="%4"/>
      <w:lvlJc w:val="left"/>
      <w:pPr>
        <w:ind w:left="2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2A8FA8">
      <w:start w:val="1"/>
      <w:numFmt w:val="lowerLetter"/>
      <w:lvlText w:val="%5"/>
      <w:lvlJc w:val="left"/>
      <w:pPr>
        <w:ind w:left="3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420734">
      <w:start w:val="1"/>
      <w:numFmt w:val="lowerRoman"/>
      <w:lvlText w:val="%6"/>
      <w:lvlJc w:val="left"/>
      <w:pPr>
        <w:ind w:left="4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C43CE2">
      <w:start w:val="1"/>
      <w:numFmt w:val="decimal"/>
      <w:lvlText w:val="%7"/>
      <w:lvlJc w:val="left"/>
      <w:pPr>
        <w:ind w:left="5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809D84">
      <w:start w:val="1"/>
      <w:numFmt w:val="lowerLetter"/>
      <w:lvlText w:val="%8"/>
      <w:lvlJc w:val="left"/>
      <w:pPr>
        <w:ind w:left="5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262440">
      <w:start w:val="1"/>
      <w:numFmt w:val="lowerRoman"/>
      <w:lvlText w:val="%9"/>
      <w:lvlJc w:val="left"/>
      <w:pPr>
        <w:ind w:left="6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3D73A7"/>
    <w:multiLevelType w:val="hybridMultilevel"/>
    <w:tmpl w:val="262A775E"/>
    <w:lvl w:ilvl="0" w:tplc="D75446B2">
      <w:start w:val="1"/>
      <w:numFmt w:val="decimal"/>
      <w:lvlText w:val="%1."/>
      <w:lvlJc w:val="left"/>
      <w:pPr>
        <w:ind w:left="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94BABA">
      <w:start w:val="1"/>
      <w:numFmt w:val="lowerLetter"/>
      <w:lvlText w:val="%2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0C38EC">
      <w:start w:val="1"/>
      <w:numFmt w:val="lowerRoman"/>
      <w:lvlText w:val="%3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C471A6">
      <w:start w:val="1"/>
      <w:numFmt w:val="decimal"/>
      <w:lvlText w:val="%4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48AE7C">
      <w:start w:val="1"/>
      <w:numFmt w:val="lowerLetter"/>
      <w:lvlText w:val="%5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D4ACB0">
      <w:start w:val="1"/>
      <w:numFmt w:val="lowerRoman"/>
      <w:lvlText w:val="%6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B2A6D6">
      <w:start w:val="1"/>
      <w:numFmt w:val="decimal"/>
      <w:lvlText w:val="%7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FE98C0">
      <w:start w:val="1"/>
      <w:numFmt w:val="lowerLetter"/>
      <w:lvlText w:val="%8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82A042">
      <w:start w:val="1"/>
      <w:numFmt w:val="lowerRoman"/>
      <w:lvlText w:val="%9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2B"/>
    <w:rsid w:val="00193B69"/>
    <w:rsid w:val="0075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907DD4C-914E-44B0-A370-FBD40429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64" w:lineRule="auto"/>
      <w:ind w:left="34" w:right="263" w:firstLine="237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20" w:line="265" w:lineRule="auto"/>
      <w:ind w:left="929" w:hanging="10"/>
      <w:outlineLvl w:val="0"/>
    </w:pPr>
    <w:rPr>
      <w:rFonts w:ascii="Calibri" w:eastAsia="Calibri" w:hAnsi="Calibri" w:cs="Calibri"/>
      <w:b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4"/>
      <w:ind w:left="44" w:hanging="10"/>
      <w:outlineLvl w:val="1"/>
    </w:pPr>
    <w:rPr>
      <w:rFonts w:ascii="Calibri" w:eastAsia="Calibri" w:hAnsi="Calibri" w:cs="Calibri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50"/>
    </w:rPr>
  </w:style>
  <w:style w:type="paragraph" w:styleId="TOC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ind w:left="15" w:right="15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9" Type="http://schemas.openxmlformats.org/officeDocument/2006/relationships/image" Target="media/image33.jpg"/><Relationship Id="rId21" Type="http://schemas.openxmlformats.org/officeDocument/2006/relationships/image" Target="media/image15.jpg"/><Relationship Id="rId34" Type="http://schemas.openxmlformats.org/officeDocument/2006/relationships/image" Target="media/image28.jpg"/><Relationship Id="rId42" Type="http://schemas.openxmlformats.org/officeDocument/2006/relationships/hyperlink" Target="https://eternalhost.net/blog/sozdanie-saytov/osnovnye-komandy-linux" TargetMode="External"/><Relationship Id="rId47" Type="http://schemas.openxmlformats.org/officeDocument/2006/relationships/footer" Target="footer1.xml"/><Relationship Id="rId50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9" Type="http://schemas.openxmlformats.org/officeDocument/2006/relationships/image" Target="media/image23.jpg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image" Target="media/image26.jpg"/><Relationship Id="rId37" Type="http://schemas.openxmlformats.org/officeDocument/2006/relationships/image" Target="media/image31.jpg"/><Relationship Id="rId40" Type="http://schemas.openxmlformats.org/officeDocument/2006/relationships/image" Target="media/image34.jpg"/><Relationship Id="rId45" Type="http://schemas.openxmlformats.org/officeDocument/2006/relationships/hyperlink" Target="https://itdid.ru/file_permission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image" Target="media/image30.jpg"/><Relationship Id="rId49" Type="http://schemas.openxmlformats.org/officeDocument/2006/relationships/footer" Target="footer3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25.jpg"/><Relationship Id="rId44" Type="http://schemas.openxmlformats.org/officeDocument/2006/relationships/hyperlink" Target="https://esystem.rudn.ru/pluginfile.php/2090279/mod_resource/content/2/005-lab_discret_sticky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35" Type="http://schemas.openxmlformats.org/officeDocument/2006/relationships/image" Target="media/image29.jpg"/><Relationship Id="rId43" Type="http://schemas.openxmlformats.org/officeDocument/2006/relationships/hyperlink" Target="https://losst.pro/komanda-su-v-linux" TargetMode="External"/><Relationship Id="rId48" Type="http://schemas.openxmlformats.org/officeDocument/2006/relationships/footer" Target="footer2.xml"/><Relationship Id="rId8" Type="http://schemas.openxmlformats.org/officeDocument/2006/relationships/image" Target="media/image2.jp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image" Target="media/image27.jpg"/><Relationship Id="rId38" Type="http://schemas.openxmlformats.org/officeDocument/2006/relationships/image" Target="media/image32.jpg"/><Relationship Id="rId46" Type="http://schemas.openxmlformats.org/officeDocument/2006/relationships/hyperlink" Target="https://help.ubuntu.ru/wiki/&#1089;&#1090;&#1072;&#1085;&#1076;&#1072;&#1088;&#1090;&#1085;&#1099;&#1077;_&#1087;&#1088;&#1072;&#1074;&#1072;_unix" TargetMode="External"/><Relationship Id="rId20" Type="http://schemas.openxmlformats.org/officeDocument/2006/relationships/image" Target="media/image14.jpg"/><Relationship Id="rId41" Type="http://schemas.openxmlformats.org/officeDocument/2006/relationships/image" Target="media/image35.jp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2018</Words>
  <Characters>11509</Characters>
  <Application>Microsoft Office Word</Application>
  <DocSecurity>4</DocSecurity>
  <Lines>95</Lines>
  <Paragraphs>26</Paragraphs>
  <ScaleCrop>false</ScaleCrop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№5: отчет.</dc:title>
  <dc:subject/>
  <dc:creator>Евдокимов Максим Михайлович. Группа - НФИбд-01-20.</dc:creator>
  <cp:keywords/>
  <cp:lastModifiedBy>word</cp:lastModifiedBy>
  <cp:revision>2</cp:revision>
  <dcterms:created xsi:type="dcterms:W3CDTF">2023-09-18T14:41:00Z</dcterms:created>
  <dcterms:modified xsi:type="dcterms:W3CDTF">2023-09-18T14:41:00Z</dcterms:modified>
</cp:coreProperties>
</file>