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42.png" ContentType="image/png"/>
  <Override PartName="/word/media/rId46.png" ContentType="image/png"/>
  <Override PartName="/word/media/rId38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3.png" ContentType="image/png"/>
  <Override PartName="/word/media/rId60.png" ContentType="image/png"/>
  <Override PartName="/word/media/rId67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№2:</w:t>
      </w:r>
      <w:r>
        <w:t xml:space="preserve"> </w:t>
      </w:r>
      <w:r>
        <w:t xml:space="preserve">отчет.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git.</w:t>
      </w:r>
    </w:p>
    <w:p>
      <w:pPr>
        <w:pStyle w:val="Author"/>
      </w:pPr>
      <w:r>
        <w:t xml:space="preserve">Евдокимов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Михайлович.</w:t>
      </w:r>
      <w:r>
        <w:t xml:space="preserve"> </w:t>
      </w:r>
      <w:r>
        <w:t xml:space="preserve">Группа</w:t>
      </w:r>
      <w:r>
        <w:t xml:space="preserve"> </w:t>
      </w:r>
      <w:r>
        <w:t xml:space="preserve">-</w:t>
      </w:r>
      <w:r>
        <w:t xml:space="preserve"> </w:t>
      </w:r>
      <w:r>
        <w:t xml:space="preserve">НФИбд-01-20.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и 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7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8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командой</w:t>
      </w:r>
      <w:r>
        <w:t xml:space="preserve"> </w:t>
      </w:r>
      <w:r>
        <w:t xml:space="preserve">“</w:t>
      </w:r>
      <w:r>
        <w:t xml:space="preserve">dnf install git</w:t>
      </w:r>
      <w:r>
        <w:t xml:space="preserve">”</w:t>
      </w:r>
      <w:r>
        <w:t xml:space="preserve"> </w:t>
      </w:r>
      <w:r>
        <w:t xml:space="preserve">и Установка gh</w:t>
      </w:r>
      <w:r>
        <w:t xml:space="preserve"> </w:t>
      </w:r>
      <w:r>
        <w:t xml:space="preserve">“</w:t>
      </w:r>
      <w:r>
        <w:t xml:space="preserve">dnf install gh</w:t>
      </w:r>
      <w:r>
        <w:t xml:space="preserve">”</w:t>
      </w:r>
      <w:r>
        <w:t xml:space="preserve"> </w:t>
      </w:r>
      <w:r>
        <w:t xml:space="preserve">на нашу систему Fedora:</w:t>
      </w:r>
    </w:p>
    <w:p>
      <w:pPr>
        <w:pStyle w:val="CaptionedFigure"/>
      </w:pPr>
      <w:r>
        <w:drawing>
          <wp:inline>
            <wp:extent cx="3733800" cy="1265895"/>
            <wp:effectExtent b="0" l="0" r="0" t="0"/>
            <wp:docPr descr="установка git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p>
      <w:pPr>
        <w:pStyle w:val="CaptionedFigure"/>
      </w:pPr>
      <w:r>
        <w:drawing>
          <wp:inline>
            <wp:extent cx="3733800" cy="680591"/>
            <wp:effectExtent b="0" l="0" r="0" t="0"/>
            <wp:docPr descr="Установка gh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gh</w:t>
      </w:r>
    </w:p>
    <w:bookmarkEnd w:id="28"/>
    <w:bookmarkStart w:id="41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используя команды</w:t>
      </w:r>
      <w:r>
        <w:t xml:space="preserve"> </w:t>
      </w:r>
      <w:r>
        <w:t xml:space="preserve">“</w:t>
      </w:r>
      <w:r>
        <w:t xml:space="preserve">git config –global user.name</w:t>
      </w:r>
      <w:r>
        <w:t xml:space="preserve">”</w:t>
      </w:r>
      <w:r>
        <w:t xml:space="preserve">имя”” и</w:t>
      </w:r>
      <w:r>
        <w:t xml:space="preserve"> </w:t>
      </w:r>
      <w:r>
        <w:t xml:space="preserve">“</w:t>
      </w:r>
      <w:r>
        <w:t xml:space="preserve">git config –global user.email</w:t>
      </w:r>
      <w:r>
        <w:t xml:space="preserve">”</w:t>
      </w:r>
      <w:r>
        <w:t xml:space="preserve">почта”</w:t>
      </w:r>
      <w:r>
        <w:t xml:space="preserve">“</w:t>
      </w:r>
      <w:r>
        <w:t xml:space="preserve">, а также настроим utf-8 в выводе сообщений git</w:t>
      </w:r>
      <w:r>
        <w:t xml:space="preserve">”</w:t>
      </w:r>
      <w:r>
        <w:t xml:space="preserve">git config –global core.quotepath false”:</w:t>
      </w:r>
    </w:p>
    <w:p>
      <w:pPr>
        <w:pStyle w:val="CaptionedFigure"/>
      </w:pPr>
      <w:r>
        <w:drawing>
          <wp:inline>
            <wp:extent cx="3733800" cy="308810"/>
            <wp:effectExtent b="0" l="0" r="0" t="0"/>
            <wp:docPr descr="задание базовых параметров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базовых параметров</w:t>
      </w:r>
    </w:p>
    <w:p>
      <w:pPr>
        <w:numPr>
          <w:ilvl w:val="0"/>
          <w:numId w:val="1003"/>
        </w:numPr>
        <w:pStyle w:val="Compact"/>
      </w:pPr>
      <w:r>
        <w:t xml:space="preserve">Настройте верификацию и подписание коммитов git (см. Верификация коммитов git с помощью GPG).</w:t>
      </w:r>
    </w:p>
    <w:p>
      <w:pPr>
        <w:pStyle w:val="CaptionedFigure"/>
      </w:pPr>
      <w:r>
        <w:drawing>
          <wp:inline>
            <wp:extent cx="3733800" cy="3160814"/>
            <wp:effectExtent b="0" l="0" r="0" t="0"/>
            <wp:docPr descr="настройка генератора gpg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генератора gpg</w:t>
      </w:r>
    </w:p>
    <w:p>
      <w:pPr>
        <w:pStyle w:val="CaptionedFigure"/>
      </w:pPr>
      <w:r>
        <w:drawing>
          <wp:inline>
            <wp:extent cx="3733800" cy="741463"/>
            <wp:effectExtent b="0" l="0" r="0" t="0"/>
            <wp:docPr descr="Полученные значения ключа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Полученные значения ключа</w:t>
      </w:r>
    </w:p>
    <w:p>
      <w:pPr>
        <w:numPr>
          <w:ilvl w:val="0"/>
          <w:numId w:val="1004"/>
        </w:numPr>
        <w:pStyle w:val="Compact"/>
      </w:pPr>
      <w:r>
        <w:t xml:space="preserve">Зададим имя начальной ветки на master командой</w:t>
      </w:r>
      <w:r>
        <w:t xml:space="preserve"> </w:t>
      </w:r>
      <w:r>
        <w:t xml:space="preserve">“</w:t>
      </w:r>
      <w:r>
        <w:t xml:space="preserve">git config –global init.defaultBranch master</w:t>
      </w:r>
      <w:r>
        <w:t xml:space="preserve">”</w:t>
      </w:r>
      <w:r>
        <w:t xml:space="preserve"> </w:t>
      </w:r>
      <w:r>
        <w:t xml:space="preserve">и настроим другие параметры autocrlf -</w:t>
      </w:r>
      <w:r>
        <w:t xml:space="preserve"> </w:t>
      </w:r>
      <w:r>
        <w:t xml:space="preserve">“</w:t>
      </w:r>
      <w:r>
        <w:t xml:space="preserve">git config –global core.autocrlf input</w:t>
      </w:r>
      <w:r>
        <w:t xml:space="preserve">”</w:t>
      </w:r>
      <w:r>
        <w:t xml:space="preserve"> </w:t>
      </w:r>
      <w:r>
        <w:t xml:space="preserve">и safecrlf -</w:t>
      </w:r>
      <w:r>
        <w:t xml:space="preserve"> </w:t>
      </w:r>
      <w:r>
        <w:t xml:space="preserve">“</w:t>
      </w:r>
      <w:r>
        <w:t xml:space="preserve">git config –global core.safecrlf warn</w:t>
      </w:r>
      <w:r>
        <w:t xml:space="preserve">”</w:t>
      </w:r>
    </w:p>
    <w:p>
      <w:pPr>
        <w:pStyle w:val="CaptionedFigure"/>
      </w:pPr>
      <w:r>
        <w:drawing>
          <wp:inline>
            <wp:extent cx="3733800" cy="1527628"/>
            <wp:effectExtent b="0" l="0" r="0" t="0"/>
            <wp:docPr descr="Смена хот клавиши" title="" id="39" name="Picture"/>
            <a:graphic>
              <a:graphicData uri="http://schemas.openxmlformats.org/drawingml/2006/picture">
                <pic:pic>
                  <pic:nvPicPr>
                    <pic:cNvPr descr="image/0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хот клавиши</w:t>
      </w:r>
    </w:p>
    <w:bookmarkEnd w:id="41"/>
    <w:bookmarkStart w:id="45" w:name="создайте-ключи-pgp"/>
    <w:p>
      <w:pPr>
        <w:pStyle w:val="Heading2"/>
      </w:pPr>
      <w:r>
        <w:t xml:space="preserve">Создайте ключи pgp</w:t>
      </w:r>
    </w:p>
    <w:p>
      <w:pPr>
        <w:pStyle w:val="FirstParagraph"/>
      </w:pPr>
      <w:r>
        <w:t xml:space="preserve">Генерируем ключ командой</w:t>
      </w:r>
      <w:r>
        <w:t xml:space="preserve"> </w:t>
      </w:r>
      <w:r>
        <w:t xml:space="preserve">“</w:t>
      </w:r>
      <w:r>
        <w:t xml:space="preserve">gpg –full-generate-key</w:t>
      </w:r>
      <w:r>
        <w:t xml:space="preserve">”</w:t>
      </w:r>
      <w:r>
        <w:t xml:space="preserve"> </w:t>
      </w:r>
      <w:r>
        <w:t xml:space="preserve">в опциях указываем такие значения: тип RSA and RSA; размер 4096; выберите срок действия; значение по умолчанию — 0 (срок действия не истекает никогда); указываем личную информацию которую запрашивает GPG, которая сохранится в ключе: Имя (не менее 5 символов) и Адрес электронной почты (соответструющий GitHub). В комментарий можно ввести что угодно или нажать клавишу ввода, чтобы оставить это поле пустым.</w:t>
      </w:r>
    </w:p>
    <w:p>
      <w:pPr>
        <w:pStyle w:val="CaptionedFigure"/>
      </w:pPr>
      <w:r>
        <w:drawing>
          <wp:inline>
            <wp:extent cx="3733800" cy="918147"/>
            <wp:effectExtent b="0" l="0" r="0" t="0"/>
            <wp:docPr descr="Получение значение отпечатка и его применения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значение отпечатка и его применения</w:t>
      </w:r>
    </w:p>
    <w:bookmarkEnd w:id="45"/>
    <w:bookmarkStart w:id="49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pStyle w:val="FirstParagraph"/>
      </w:pPr>
      <w:r>
        <w:t xml:space="preserve">Выводим список ключей и копируем отпечаток приватного ключа с помощью команды</w:t>
      </w:r>
      <w:r>
        <w:t xml:space="preserve"> </w:t>
      </w:r>
      <w:r>
        <w:t xml:space="preserve">“</w:t>
      </w:r>
      <w:r>
        <w:t xml:space="preserve">gpg –list-secret-keys –keyid-format LONG</w:t>
      </w:r>
      <w:r>
        <w:t xml:space="preserve">”</w:t>
      </w:r>
      <w:r>
        <w:t xml:space="preserve"> </w:t>
      </w:r>
      <w:r>
        <w:t xml:space="preserve">имеющий такой формат:</w:t>
      </w:r>
    </w:p>
    <w:p>
      <w:pPr>
        <w:pStyle w:val="BodyText"/>
      </w:pP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t xml:space="preserve"> </w:t>
      </w:r>
      <w:r>
        <w:t xml:space="preserve">Cкопируйте ваш сгенерированный PGP ключ в буфер обмена:</w:t>
      </w:r>
    </w:p>
    <w:p>
      <w:pPr>
        <w:pStyle w:val="BodyText"/>
      </w:pPr>
      <w:r>
        <w:t xml:space="preserve">После чего копируем ключ и вводим в github</w:t>
      </w:r>
      <w:r>
        <w:t xml:space="preserve"> </w:t>
      </w:r>
      <w:r>
        <w:t xml:space="preserve">“</w:t>
      </w:r>
      <w:r>
        <w:t xml:space="preserve">gpg –armor –export ACF6A58F25200D4CA7EBF66AD081DA1B775BB615 | xclip -sel clip</w:t>
      </w:r>
      <w:r>
        <w:t xml:space="preserve">”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Успешно применили gpg-ключ в github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Успешно применили gpg-ключ в github</w:t>
      </w:r>
    </w:p>
    <w:bookmarkEnd w:id="49"/>
    <w:bookmarkStart w:id="56" w:name="создайте-ключи-ssh"/>
    <w:p>
      <w:pPr>
        <w:pStyle w:val="Heading2"/>
      </w:pPr>
      <w:r>
        <w:t xml:space="preserve">Создайте ключи ssh</w:t>
      </w:r>
    </w:p>
    <w:p>
      <w:pPr>
        <w:numPr>
          <w:ilvl w:val="0"/>
          <w:numId w:val="1005"/>
        </w:numPr>
        <w:pStyle w:val="Compact"/>
      </w:pPr>
      <w:r>
        <w:t xml:space="preserve">По алгоритму rsa с ключём размером 4096 бит испольуем команду</w:t>
      </w:r>
      <w:r>
        <w:t xml:space="preserve"> </w:t>
      </w:r>
      <w:r>
        <w:t xml:space="preserve">“</w:t>
      </w:r>
      <w:r>
        <w:t xml:space="preserve">ssh-keygen -t rsa -b 4096</w:t>
      </w:r>
      <w:r>
        <w:t xml:space="preserve">”</w:t>
      </w:r>
      <w:r>
        <w:t xml:space="preserve"> </w:t>
      </w:r>
      <w:r>
        <w:t xml:space="preserve">и следуем указанным инструкциям полуаем ssh-ключ:</w:t>
      </w:r>
    </w:p>
    <w:p>
      <w:pPr>
        <w:pStyle w:val="CaptionedFigure"/>
      </w:pPr>
      <w:r>
        <w:drawing>
          <wp:inline>
            <wp:extent cx="3733800" cy="1961334"/>
            <wp:effectExtent b="0" l="0" r="0" t="0"/>
            <wp:docPr descr="генератор ssh" title="" id="51" name="Picture"/>
            <a:graphic>
              <a:graphicData uri="http://schemas.openxmlformats.org/drawingml/2006/picture">
                <pic:pic>
                  <pic:nvPicPr>
                    <pic:cNvPr descr="image/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генератор ssh</w:t>
      </w:r>
    </w:p>
    <w:p>
      <w:pPr>
        <w:numPr>
          <w:ilvl w:val="0"/>
          <w:numId w:val="1006"/>
        </w:numPr>
        <w:pStyle w:val="Compact"/>
      </w:pPr>
      <w:r>
        <w:t xml:space="preserve">Повторяем генерацию, но по алгоритму ed25519 командой</w:t>
      </w:r>
      <w:r>
        <w:t xml:space="preserve"> </w:t>
      </w:r>
      <w:r>
        <w:t xml:space="preserve">“</w:t>
      </w:r>
      <w:r>
        <w:t xml:space="preserve">ssh-keygen -t ed25519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2735785"/>
            <wp:effectExtent b="0" l="0" r="0" t="0"/>
            <wp:docPr descr="второй генератор ssh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генератор ssh</w:t>
      </w:r>
    </w:p>
    <w:bookmarkEnd w:id="56"/>
    <w:bookmarkStart w:id="66" w:name="Xb450fe370a0164d5f53dfe3e93b7d01594437f4"/>
    <w:p>
      <w:pPr>
        <w:pStyle w:val="Heading2"/>
      </w:pPr>
      <w:r>
        <w:t xml:space="preserve">Настройка автоматических подписей коммитов git и Настройка gh</w:t>
      </w:r>
    </w:p>
    <w:p>
      <w:pPr>
        <w:numPr>
          <w:ilvl w:val="0"/>
          <w:numId w:val="1007"/>
        </w:numPr>
        <w:pStyle w:val="Compact"/>
      </w:pPr>
      <w:r>
        <w:t xml:space="preserve">Используя введёный email, укажите Git применять его при подписи коммитов:</w:t>
      </w:r>
    </w:p>
    <w:p>
      <w:pPr>
        <w:pStyle w:val="CaptionedFigure"/>
      </w:pPr>
      <w:r>
        <w:drawing>
          <wp:inline>
            <wp:extent cx="3733800" cy="392430"/>
            <wp:effectExtent b="0" l="0" r="0" t="0"/>
            <wp:docPr descr="указание параметров для авто подписи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параметров для авто подписи</w:t>
      </w:r>
    </w:p>
    <w:p>
      <w:pPr>
        <w:numPr>
          <w:ilvl w:val="0"/>
          <w:numId w:val="1008"/>
        </w:numPr>
        <w:pStyle w:val="Compact"/>
      </w:pPr>
      <w:r>
        <w:t xml:space="preserve">Для начала необходимо авторизоваться</w:t>
      </w:r>
      <w:r>
        <w:t xml:space="preserve"> </w:t>
      </w:r>
      <w:r>
        <w:t xml:space="preserve">“</w:t>
      </w:r>
      <w:r>
        <w:t xml:space="preserve">gh auth login</w:t>
      </w:r>
      <w:r>
        <w:t xml:space="preserve">”</w:t>
      </w:r>
      <w:r>
        <w:t xml:space="preserve"> </w:t>
      </w:r>
      <w:r>
        <w:t xml:space="preserve">Утилита задаст несколько наводящих вопросов на которые мы отвечаем, после чего я авторизоруюсь через броузер, так как в консоли не так удобно.</w:t>
      </w:r>
    </w:p>
    <w:p>
      <w:pPr>
        <w:pStyle w:val="CaptionedFigure"/>
      </w:pPr>
      <w:r>
        <w:drawing>
          <wp:inline>
            <wp:extent cx="3733800" cy="1522997"/>
            <wp:effectExtent b="0" l="0" r="0" t="0"/>
            <wp:docPr descr="авторизация gh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gh</w:t>
      </w:r>
    </w:p>
    <w:p>
      <w:pPr>
        <w:pStyle w:val="CaptionedFigure"/>
      </w:pPr>
      <w:r>
        <w:drawing>
          <wp:inline>
            <wp:extent cx="3733800" cy="2272747"/>
            <wp:effectExtent b="0" l="0" r="0" t="0"/>
            <wp:docPr descr="Запушенный ключ ssh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Запушенный ключ ssh</w:t>
      </w:r>
    </w:p>
    <w:bookmarkEnd w:id="66"/>
    <w:bookmarkStart w:id="70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Создаём шаблон рабочего пространства (см. Рабочее пространство для лабораторной работы) для 2022–2023 учебного года и предмета «Операционные системы» (код предмета os-intro) создание репозитория примет следующий вид (выполняем все команды):</w:t>
      </w:r>
    </w:p>
    <w:p>
      <w:pPr>
        <w:pStyle w:val="SourceCode"/>
      </w:pPr>
      <w:r>
        <w:rPr>
          <w:rStyle w:val="VerbatimChar"/>
        </w:rPr>
        <w:t xml:space="preserve">mkdir -p ~/work/study/2022-2023/"Операционные системы"</w:t>
      </w:r>
      <w:r>
        <w:br/>
      </w:r>
      <w:r>
        <w:rPr>
          <w:rStyle w:val="VerbatimChar"/>
        </w:rPr>
        <w:t xml:space="preserve">cd ~/work/study/2022-2023/"Операционные системы"</w:t>
      </w:r>
      <w:r>
        <w:br/>
      </w:r>
      <w:r>
        <w:rPr>
          <w:rStyle w:val="VerbatimChar"/>
        </w:rPr>
        <w:t xml:space="preserve">gh repo create study_2022-2023_os-intro --template=yamadharma/course-directory-student-template --public</w:t>
      </w:r>
      <w:r>
        <w:br/>
      </w:r>
      <w:r>
        <w:rPr>
          <w:rStyle w:val="VerbatimChar"/>
        </w:rPr>
        <w:t xml:space="preserve">git clone --recursive git@github.com:&lt;owner&gt;/study_2022-2023_os-intro.git os-intro</w:t>
      </w:r>
    </w:p>
    <w:p>
      <w:pPr>
        <w:pStyle w:val="CaptionedFigure"/>
      </w:pPr>
      <w:r>
        <w:drawing>
          <wp:inline>
            <wp:extent cx="3733800" cy="1906015"/>
            <wp:effectExtent b="0" l="0" r="0" t="0"/>
            <wp:docPr descr="Создание локального репозитория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локального репозитория</w:t>
      </w:r>
    </w:p>
    <w:bookmarkEnd w:id="70"/>
    <w:bookmarkStart w:id="74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pStyle w:val="FirstParagraph"/>
      </w:pPr>
      <w:r>
        <w:t xml:space="preserve">Перейдя в каталог курса командой</w:t>
      </w:r>
      <w:r>
        <w:t xml:space="preserve"> </w:t>
      </w:r>
      <w:r>
        <w:t xml:space="preserve">“</w:t>
      </w:r>
      <w:r>
        <w:t xml:space="preserve">cd ~/work/study/2022-2023/</w:t>
      </w:r>
      <w:r>
        <w:t xml:space="preserve">”</w:t>
      </w:r>
      <w:r>
        <w:t xml:space="preserve">Операционные системы”/os-intro” удаляем лишние файлы командой</w:t>
      </w:r>
      <w:r>
        <w:t xml:space="preserve"> </w:t>
      </w:r>
      <w:r>
        <w:t xml:space="preserve">“</w:t>
      </w:r>
      <w:r>
        <w:t xml:space="preserve">rm package.json</w:t>
      </w:r>
      <w:r>
        <w:t xml:space="preserve">”</w:t>
      </w:r>
      <w:r>
        <w:t xml:space="preserve"> </w:t>
      </w:r>
      <w:r>
        <w:t xml:space="preserve">и Создаём необходимые каталоги</w:t>
      </w:r>
      <w:r>
        <w:t xml:space="preserve"> </w:t>
      </w:r>
      <w:r>
        <w:t xml:space="preserve">“</w:t>
      </w:r>
      <w:r>
        <w:t xml:space="preserve">echo os-intro &gt; COURSE</w:t>
      </w:r>
      <w:r>
        <w:t xml:space="preserve">”</w:t>
      </w:r>
      <w:r>
        <w:t xml:space="preserve"> </w:t>
      </w:r>
      <w:r>
        <w:t xml:space="preserve">после применяем изменения</w:t>
      </w:r>
      <w:r>
        <w:t xml:space="preserve"> </w:t>
      </w:r>
      <w:r>
        <w:t xml:space="preserve">“</w:t>
      </w:r>
      <w:r>
        <w:t xml:space="preserve">make</w:t>
      </w:r>
      <w:r>
        <w:t xml:space="preserve">”</w:t>
      </w:r>
      <w:r>
        <w:t xml:space="preserve">, и отправляем файлы на сервер последовательность команд</w:t>
      </w:r>
      <w:r>
        <w:t xml:space="preserve"> </w:t>
      </w:r>
      <w:r>
        <w:t xml:space="preserve">“</w:t>
      </w:r>
      <w:r>
        <w:t xml:space="preserve">git add 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2046309"/>
            <wp:effectExtent b="0" l="0" r="0" t="0"/>
            <wp:docPr descr="Настройка локального репозитория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локального репозитория</w:t>
      </w:r>
    </w:p>
    <w:bookmarkEnd w:id="74"/>
    <w:bookmarkEnd w:id="75"/>
    <w:bookmarkStart w:id="76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9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Version Control System - созданно для совместной работы нескольких человек над одним проектом находящемся в локальном или удаленном репозитории.</w:t>
      </w:r>
    </w:p>
    <w:p>
      <w:pPr>
        <w:numPr>
          <w:ilvl w:val="0"/>
          <w:numId w:val="1010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Хранилище - это особая система хранения данных которая после обновления данных сохранять предыдущие состояния файла или директории для просмотра изменений и возможгности возвращения к предыдущему состаянию.</w:t>
      </w:r>
    </w:p>
    <w:p>
      <w:pPr>
        <w:pStyle w:val="BodyText"/>
      </w:pPr>
      <w:r>
        <w:t xml:space="preserve">Commit - это команда для индетификации изменений файлов, так он храним как и новое состояние так и все предыдущие сохронённые.</w:t>
      </w:r>
    </w:p>
    <w:p>
      <w:pPr>
        <w:pStyle w:val="BodyText"/>
      </w:pPr>
      <w:r>
        <w:t xml:space="preserve">История - это система сохраняющая все внесенные в файл или ветвь изменения которая позволяет просмотреть кем и когда было совершено то или иное изменения, а также сохраняя общую историю изменений до точки ветвления версий.</w:t>
      </w:r>
    </w:p>
    <w:p>
      <w:pPr>
        <w:pStyle w:val="BodyText"/>
      </w:pPr>
      <w:r>
        <w:t xml:space="preserve">Рабочая копия - это отдельно сохранённая в системе версия ветви или всего проекта и в зависимости от настроек которая не позволяет другим участникам вносить изменения в выбранный сегмент или версию.</w:t>
      </w:r>
    </w:p>
    <w:p>
      <w:pPr>
        <w:numPr>
          <w:ilvl w:val="0"/>
          <w:numId w:val="101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Централизованный характеризуется тем что есть только один общий репозиторий (проект) в котором в зависимости од настроек и уровня прав каждый может внасить изменения и сруктура или файлы. Пример: Subversion и Perforce - Централизованные СКВ.</w:t>
      </w:r>
      <w:r>
        <w:t xml:space="preserve"> </w:t>
      </w:r>
      <w:r>
        <w:t xml:space="preserve">А детерминированный выражается в том что у каждого пользователя есть своя копия исходного репозитория которым они могут пользоватся независимо (даже офлайн) и после уже вносить изменения в серверный (исходный) из которого другие участники могут получить одновление своих локальных копий. Пример: RCS - локальное СКВ (1985).</w:t>
      </w:r>
    </w:p>
    <w:p>
      <w:pPr>
        <w:numPr>
          <w:ilvl w:val="0"/>
          <w:numId w:val="1012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Когда пользователь является единоличным пользователем хранилища (владельцем например) он в целом самостоятельно регулировать процесс работы с ним, и всё что ему требуется это соблюдать общие правила и соблюдать базовые принципы работы с VCS: Получить нужную версию проекта (рабочую копию), внести в неё необходимые изменения, сделать нужный коммит, создав при этом новую версию проекта (старые не удаляются).</w:t>
      </w:r>
    </w:p>
    <w:p>
      <w:pPr>
        <w:numPr>
          <w:ilvl w:val="0"/>
          <w:numId w:val="1013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Он схож с единоличным за исключением некоторых отличий: нужно проверить и объединить внесённые разными пользователями изменения, отменить изменения или заблокировать некоторые файлы для изменения, обеспечив привилегированный доступ конкретному разработчику, предорительно обсудив или предупредив других пользователей.</w:t>
      </w:r>
    </w:p>
    <w:p>
      <w:pPr>
        <w:numPr>
          <w:ilvl w:val="0"/>
          <w:numId w:val="1014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 что позволяет нам избегать различные различные ошибки за счёт сохронения предыдущих версий, а также совместно работать над одним проектом не боясь испортить чужую работу посредствам создания новых ветвей и версии.</w:t>
      </w:r>
    </w:p>
    <w:p>
      <w:pPr>
        <w:numPr>
          <w:ilvl w:val="0"/>
          <w:numId w:val="1015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1)config - позволяет изменять базовые настройки git а так её взаимодействия с системой. 2)init - отвечает за создание новых репозиториев. 3)add - добовление указанных или всех файлов в актуальный репозиторий. 4)status - позволяет узнать и просмотреть статус репозитория. 5)commit - внесение изменений через однострочные сообщение или через редактор. 6)log - позволяет просмотривать историю коммита. 7)show - просмотр указанного коммита. 8)diff - просмотр не подготовленных для фиксации каммитов. 9)rm - удаление указанных файлов или ветвей. 10)mv - переименовывание файлов, ветвей. 11)checkout - отмена актуальных, последних или указанных изменений. 12)reset - востоновление подготовленных файлов. 13)commit –amend - измениние последнего каммита. 14)revert - откат последнего каммита. 15)branch - создание новой ветви. 16)merge - слияние ветвей. 17)remote - востоновление удалённого репозитория, файла, ветви. 18)push - отправка изменений в удаленный (общий) репозиторий. 19)pull - получение последних версии, изменений из удалённого репозитория. 20) rebase - переназначает словно изменяет каммиты с одной ветви на другую (копирует в новую директорию).</w:t>
      </w:r>
    </w:p>
    <w:p>
      <w:pPr>
        <w:numPr>
          <w:ilvl w:val="0"/>
          <w:numId w:val="1016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Допустим, нужно добавить в проект новый файл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. Если мы ратобаем с локальным репозиторием то достаточно Добавим файл в локальный репозиторий</w:t>
      </w:r>
      <w:r>
        <w:t xml:space="preserve"> </w:t>
      </w:r>
      <w:r>
        <w:t xml:space="preserve">“</w:t>
      </w:r>
      <w:r>
        <w:t xml:space="preserve">git add file.txt</w:t>
      </w:r>
      <w:r>
        <w:t xml:space="preserve">”</w:t>
      </w:r>
      <w:r>
        <w:t xml:space="preserve"> </w:t>
      </w:r>
      <w:r>
        <w:t xml:space="preserve">(файл лежит в том же каталоге, что и репозиторий) Сохранив изменения. Если с удалённым то загрузим нужную версию из репозитория</w:t>
      </w:r>
      <w:r>
        <w:t xml:space="preserve"> </w:t>
      </w:r>
      <w:r>
        <w:t xml:space="preserve">“</w:t>
      </w:r>
      <w:r>
        <w:t xml:space="preserve">git checkout last</w:t>
      </w:r>
      <w:r>
        <w:t xml:space="preserve">”</w:t>
      </w:r>
      <w:r>
        <w:t xml:space="preserve"> </w:t>
      </w:r>
      <w:r>
        <w:t xml:space="preserve">(last – имя нужной нам ветки) Добавим файл в локальный репозиторий: git add file.txt (файл лежит в том же каталоге, что и репозиторий) Сохраним изменения: git commit –am</w:t>
      </w:r>
      <w:r>
        <w:t xml:space="preserve"> </w:t>
      </w:r>
      <w:r>
        <w:t xml:space="preserve">“</w:t>
      </w:r>
      <w:r>
        <w:t xml:space="preserve">file.txt was added</w:t>
      </w:r>
      <w:r>
        <w:t xml:space="preserve">”</w:t>
      </w:r>
      <w:r>
        <w:t xml:space="preserve"> </w:t>
      </w:r>
      <w:r>
        <w:t xml:space="preserve">Отправим изменения в удалённый репозиторий: git push.</w:t>
      </w:r>
    </w:p>
    <w:p>
      <w:pPr>
        <w:numPr>
          <w:ilvl w:val="0"/>
          <w:numId w:val="1017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Ветка в Git — это набор коммитов, расположенных в хронологическом порядке. У каждой ветки есть свое название. Основная ветка чаще всего называется master, она появляется при инициализации репозитория и считается главной веткой проекта. Другим веткам вы даете имена самостоятельно. Дополнительные ветки используются для создания нового функционала и исправления ошибок. То есть ветви это</w:t>
      </w:r>
      <w:r>
        <w:t xml:space="preserve"> </w:t>
      </w:r>
      <w:r>
        <w:t xml:space="preserve">“</w:t>
      </w:r>
      <w:r>
        <w:t xml:space="preserve">перестраховка</w:t>
      </w:r>
      <w:r>
        <w:t xml:space="preserve">”</w:t>
      </w:r>
      <w:r>
        <w:t xml:space="preserve"> </w:t>
      </w:r>
      <w:r>
        <w:t xml:space="preserve">для того чтобы не изменять раньше времени или не вызывать конфликты с изменениями других в системе.</w:t>
      </w:r>
    </w:p>
    <w:p>
      <w:pPr>
        <w:numPr>
          <w:ilvl w:val="0"/>
          <w:numId w:val="1018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Во время работы над проектом так или иначе могут создаваться файлы, которые не требуется добавлять впоследствии в репозиторий. Например, временные файлы, создаваемые редакторами, или объектные файлы, а также некоторые тестовые и личные данные.</w:t>
      </w:r>
    </w:p>
    <w:bookmarkEnd w:id="76"/>
    <w:bookmarkStart w:id="7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произведена установка и настройка всех необходимых программ и утилит для работы с git и github, в особенности по настрйке системы ssh и pgp.</w:t>
      </w:r>
    </w:p>
    <w:bookmarkEnd w:id="77"/>
    <w:bookmarkStart w:id="8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9"/>
        </w:numPr>
        <w:pStyle w:val="Compact"/>
      </w:pPr>
      <w:hyperlink r:id="rId78">
        <w:r>
          <w:rPr>
            <w:rStyle w:val="Hyperlink"/>
          </w:rPr>
          <w:t xml:space="preserve">Лабораторная работа №2</w:t>
        </w:r>
      </w:hyperlink>
    </w:p>
    <w:p>
      <w:pPr>
        <w:numPr>
          <w:ilvl w:val="0"/>
          <w:numId w:val="1019"/>
        </w:numPr>
        <w:pStyle w:val="Compact"/>
      </w:pPr>
      <w:hyperlink r:id="rId79">
        <w:r>
          <w:rPr>
            <w:rStyle w:val="Hyperlink"/>
          </w:rPr>
          <w:t xml:space="preserve">Справочник по настройке git</w:t>
        </w:r>
      </w:hyperlink>
    </w:p>
    <w:p>
      <w:pPr>
        <w:numPr>
          <w:ilvl w:val="0"/>
          <w:numId w:val="1019"/>
        </w:numPr>
        <w:pStyle w:val="Compact"/>
      </w:pPr>
      <w:hyperlink r:id="rId80">
        <w:r>
          <w:rPr>
            <w:rStyle w:val="Hyperlink"/>
          </w:rPr>
          <w:t xml:space="preserve">Введение git</w:t>
        </w:r>
      </w:hyperlink>
    </w:p>
    <w:p>
      <w:pPr>
        <w:numPr>
          <w:ilvl w:val="0"/>
          <w:numId w:val="1019"/>
        </w:numPr>
        <w:pStyle w:val="Compact"/>
      </w:pPr>
      <w:hyperlink r:id="rId81">
        <w:r>
          <w:rPr>
            <w:rStyle w:val="Hyperlink"/>
          </w:rPr>
          <w:t xml:space="preserve">Список стандартных команд git</w:t>
        </w:r>
      </w:hyperlink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38" Target="media/rId38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hyperlink" Id="rId78" Target="https://esystem.rudn.ru/mod/page/view.php?id=970819" TargetMode="External" /><Relationship Type="http://schemas.openxmlformats.org/officeDocument/2006/relationships/hyperlink" Id="rId79" Target="https://git-scm.com/book/ru/v2/&#1042;&#1074;&#1077;&#1076;&#1077;&#1085;&#1080;&#1077;-&#1055;&#1077;&#1088;&#1074;&#1086;&#1085;&#1072;&#1095;&#1072;&#1083;&#1100;&#1085;&#1072;&#1103;-&#1085;&#1072;&#1089;&#1090;&#1088;&#1086;&#1081;&#1082;&#1072;-Git" TargetMode="External" /><Relationship Type="http://schemas.openxmlformats.org/officeDocument/2006/relationships/hyperlink" Id="rId80" Target="https://habr.com/ru/articles/472600/" TargetMode="External" /><Relationship Type="http://schemas.openxmlformats.org/officeDocument/2006/relationships/hyperlink" Id="rId81" Target="https://habr.com/ru/companies/ruvds/articles/599929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esystem.rudn.ru/mod/page/view.php?id=970819" TargetMode="External" /><Relationship Type="http://schemas.openxmlformats.org/officeDocument/2006/relationships/hyperlink" Id="rId79" Target="https://git-scm.com/book/ru/v2/&#1042;&#1074;&#1077;&#1076;&#1077;&#1085;&#1080;&#1077;-&#1055;&#1077;&#1088;&#1074;&#1086;&#1085;&#1072;&#1095;&#1072;&#1083;&#1100;&#1085;&#1072;&#1103;-&#1085;&#1072;&#1089;&#1090;&#1088;&#1086;&#1081;&#1082;&#1072;-Git" TargetMode="External" /><Relationship Type="http://schemas.openxmlformats.org/officeDocument/2006/relationships/hyperlink" Id="rId80" Target="https://habr.com/ru/articles/472600/" TargetMode="External" /><Relationship Type="http://schemas.openxmlformats.org/officeDocument/2006/relationships/hyperlink" Id="rId81" Target="https://habr.com/ru/companies/ruvds/articles/599929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№2: отчет.</dc:title>
  <dc:creator>Евдокимов Максим Михайлович. Группа - НФИбд-01-20.</dc:creator>
  <dc:language>ru-RU</dc:language>
  <cp:keywords/>
  <dcterms:created xsi:type="dcterms:W3CDTF">2023-12-23T22:53:21Z</dcterms:created>
  <dcterms:modified xsi:type="dcterms:W3CDTF">2023-12-23T22:53:21Z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работа с git.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