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r>
        <w:t xml:space="preserve"> </w:t>
      </w:r>
      <w:r>
        <w:t xml:space="preserve">отчет.</w:t>
      </w:r>
    </w:p>
    <w:p>
      <w:pPr>
        <w:pStyle w:val="Subtitle"/>
      </w:pPr>
      <w:r>
        <w:t xml:space="preserve">Элементы</w:t>
      </w:r>
      <w:r>
        <w:t xml:space="preserve"> </w:t>
      </w:r>
      <w:r>
        <w:t xml:space="preserve">криптографии.</w:t>
      </w:r>
      <w:r>
        <w:t xml:space="preserve"> </w:t>
      </w:r>
      <w:r>
        <w:t xml:space="preserve">Шифрование</w:t>
      </w:r>
      <w:r>
        <w:t xml:space="preserve"> </w:t>
      </w:r>
      <w:r>
        <w:t xml:space="preserve">(кодирование)</w:t>
      </w:r>
      <w:r>
        <w:t xml:space="preserve"> </w:t>
      </w:r>
      <w:r>
        <w:t xml:space="preserve">различных</w:t>
      </w:r>
      <w:r>
        <w:t xml:space="preserve"> </w:t>
      </w:r>
      <w:r>
        <w:t xml:space="preserve">исходных</w:t>
      </w:r>
      <w:r>
        <w:t xml:space="preserve"> </w:t>
      </w:r>
      <w:r>
        <w:t xml:space="preserve">текстов</w:t>
      </w:r>
      <w:r>
        <w:t xml:space="preserve"> </w:t>
      </w:r>
      <w:r>
        <w:t xml:space="preserve">одним</w:t>
      </w:r>
      <w:r>
        <w:t xml:space="preserve"> </w:t>
      </w:r>
      <w:r>
        <w:t xml:space="preserve">ключом.</w:t>
      </w:r>
    </w:p>
    <w:p>
      <w:pPr>
        <w:pStyle w:val="Author"/>
      </w:pPr>
      <w:r>
        <w:t xml:space="preserve">Евдокимов</w:t>
      </w:r>
      <w:r>
        <w:t xml:space="preserve"> </w:t>
      </w:r>
      <w:r>
        <w:t xml:space="preserve">Максим</w:t>
      </w:r>
      <w:r>
        <w:t xml:space="preserve"> </w:t>
      </w:r>
      <w:r>
        <w:t xml:space="preserve">Михайлович.</w:t>
      </w:r>
      <w:r>
        <w:t xml:space="preserve"> </w:t>
      </w:r>
      <w:r>
        <w:t xml:space="preserve">Группа</w:t>
      </w:r>
      <w:r>
        <w:t xml:space="preserve"> </w:t>
      </w:r>
      <w:r>
        <w:t xml:space="preserve">-</w:t>
      </w:r>
      <w:r>
        <w:t xml:space="preserve"> </w:t>
      </w:r>
      <w:r>
        <w:t xml:space="preserve">НФИбд-01-20.</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p>
      <w:pPr>
        <w:numPr>
          <w:ilvl w:val="0"/>
          <w:numId w:val="1001"/>
        </w:numPr>
        <w:pStyle w:val="Compact"/>
      </w:pPr>
      <w:r>
        <w:t xml:space="preserve">Написать по промеру базовый калькулятор.</w:t>
      </w:r>
    </w:p>
    <w:p>
      <w:pPr>
        <w:numPr>
          <w:ilvl w:val="0"/>
          <w:numId w:val="1001"/>
        </w:numPr>
        <w:pStyle w:val="Compact"/>
      </w:pPr>
      <w:r>
        <w:t xml:space="preserve">Изучить примеры создания функций на языке програмирования Си.</w:t>
      </w:r>
    </w:p>
    <w:p>
      <w:pPr>
        <w:numPr>
          <w:ilvl w:val="0"/>
          <w:numId w:val="1001"/>
        </w:numPr>
        <w:pStyle w:val="Compact"/>
      </w:pPr>
      <w:r>
        <w:t xml:space="preserve">Изучить среду gdb.</w:t>
      </w:r>
    </w:p>
    <w:bookmarkEnd w:id="21"/>
    <w:bookmarkStart w:id="23" w:name="указание-к-работе"/>
    <w:p>
      <w:pPr>
        <w:pStyle w:val="Heading1"/>
      </w:pPr>
      <w:r>
        <w:t xml:space="preserve">Указание к работе</w:t>
      </w:r>
    </w:p>
    <w:bookmarkStart w:id="22" w:name="тестирование-и-отладка"/>
    <w:p>
      <w:pPr>
        <w:pStyle w:val="Heading2"/>
      </w:pPr>
      <w:r>
        <w:t xml:space="preserve">Тестирование и отладка</w:t>
      </w:r>
    </w:p>
    <w:p>
      <w:pPr>
        <w:pStyle w:val="FirstParagraph"/>
      </w:pPr>
      <w:r>
        <w:t xml:space="preserve">Во время работы над кодом программы программист неизбежно сталкивается с появлением ошибок в ней. Использование отладчика для поиска и устранения ошибок в программе существенно облегчает жизнь программиста. В комплект программ GNU для ОС типа UNIX входит отладчик GDB (GNU Debugger). Для использования GDB необходимо скомпилировать анализируемый код программы таким образом, чтобы отладочная информация содержалась в результирующем бинарном файле. Для этого следует воспользоваться опцией</w:t>
      </w:r>
      <w:r>
        <w:t xml:space="preserve"> </w:t>
      </w:r>
      <w:r>
        <w:t xml:space="preserve">“</w:t>
      </w:r>
      <w:r>
        <w:t xml:space="preserve">-g</w:t>
      </w:r>
      <w:r>
        <w:t xml:space="preserve">”</w:t>
      </w:r>
      <w:r>
        <w:t xml:space="preserve"> </w:t>
      </w:r>
      <w:r>
        <w:t xml:space="preserve">компилятора gcc:</w:t>
      </w:r>
      <w:r>
        <w:t xml:space="preserve"> </w:t>
      </w:r>
      <w:r>
        <w:t xml:space="preserve">“</w:t>
      </w:r>
      <w:r>
        <w:t xml:space="preserve">1 gcc -c file.c -g</w:t>
      </w:r>
      <w:r>
        <w:t xml:space="preserve">”</w:t>
      </w:r>
      <w:r>
        <w:t xml:space="preserve">. После этого для начала работы с gdb необходимо в командной строке ввести одноимённую команду, указав в качестве аргумента анализируемый бинарный файл: 1</w:t>
      </w:r>
      <w:r>
        <w:t xml:space="preserve"> </w:t>
      </w:r>
      <w:r>
        <w:t xml:space="preserve">“</w:t>
      </w:r>
      <w:r>
        <w:t xml:space="preserve">gdb file.o</w:t>
      </w:r>
      <w:r>
        <w:t xml:space="preserve">”</w:t>
      </w:r>
      <w:r>
        <w:t xml:space="preserve">. Затем можно использовать по мере необходимости различные команды gdb. Наиболее часто используемые команды gdb приведены в табл. 13.2. Для выхода из gdb можно воспользоваться командой quit (или её сокращённым вариантом q) или комбинацией клавиш</w:t>
      </w:r>
      <w:r>
        <w:t xml:space="preserve"> </w:t>
      </w:r>
      <w:r>
        <w:t xml:space="preserve">“</w:t>
      </w:r>
      <w:r>
        <w:t xml:space="preserve">Ctrl-d</w:t>
      </w:r>
      <w:r>
        <w:t xml:space="preserve">”</w:t>
      </w:r>
      <w:r>
        <w:t xml:space="preserve">. Более подробную информацию по работе с gdb можно получить с помощью команд gdb -h и man gdb.</w:t>
      </w:r>
    </w:p>
    <w:bookmarkEnd w:id="22"/>
    <w:bookmarkEnd w:id="23"/>
    <w:bookmarkStart w:id="90" w:name="выполнение-лабораторной-работы"/>
    <w:p>
      <w:pPr>
        <w:pStyle w:val="Heading1"/>
      </w:pPr>
      <w:r>
        <w:t xml:space="preserve">Выполнение лабораторной работы</w:t>
      </w:r>
    </w:p>
    <w:bookmarkStart w:id="45" w:name="калькулятор"/>
    <w:p>
      <w:pPr>
        <w:pStyle w:val="Heading2"/>
      </w:pPr>
      <w:r>
        <w:t xml:space="preserve">Калькулятор</w:t>
      </w:r>
    </w:p>
    <w:p>
      <w:pPr>
        <w:numPr>
          <w:ilvl w:val="0"/>
          <w:numId w:val="1002"/>
        </w:numPr>
        <w:pStyle w:val="Compact"/>
      </w:pPr>
      <w:r>
        <w:t xml:space="preserve">В домашнем каталоге создайте подкаталог ~/work/os/lab_prog.</w:t>
      </w:r>
    </w:p>
    <w:p>
      <w:pPr>
        <w:pStyle w:val="CaptionedFigure"/>
      </w:pPr>
      <w:r>
        <w:drawing>
          <wp:inline>
            <wp:extent cx="3733800" cy="666254"/>
            <wp:effectExtent b="0" l="0" r="0" t="0"/>
            <wp:docPr descr="Создание директории" title="" id="25" name="Picture"/>
            <a:graphic>
              <a:graphicData uri="http://schemas.openxmlformats.org/drawingml/2006/picture">
                <pic:pic>
                  <pic:nvPicPr>
                    <pic:cNvPr descr="image/01.png" id="26" name="Picture"/>
                    <pic:cNvPicPr>
                      <a:picLocks noChangeArrowheads="1" noChangeAspect="1"/>
                    </pic:cNvPicPr>
                  </pic:nvPicPr>
                  <pic:blipFill>
                    <a:blip r:embed="rId24"/>
                    <a:stretch>
                      <a:fillRect/>
                    </a:stretch>
                  </pic:blipFill>
                  <pic:spPr bwMode="auto">
                    <a:xfrm>
                      <a:off x="0" y="0"/>
                      <a:ext cx="3733800" cy="666254"/>
                    </a:xfrm>
                    <a:prstGeom prst="rect">
                      <a:avLst/>
                    </a:prstGeom>
                    <a:noFill/>
                    <a:ln w="9525">
                      <a:noFill/>
                      <a:headEnd/>
                      <a:tailEnd/>
                    </a:ln>
                  </pic:spPr>
                </pic:pic>
              </a:graphicData>
            </a:graphic>
          </wp:inline>
        </w:drawing>
      </w:r>
    </w:p>
    <w:p>
      <w:pPr>
        <w:pStyle w:val="ImageCaption"/>
      </w:pPr>
      <w:r>
        <w:t xml:space="preserve">Создание директории</w:t>
      </w:r>
    </w:p>
    <w:p>
      <w:pPr>
        <w:numPr>
          <w:ilvl w:val="0"/>
          <w:numId w:val="1003"/>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pStyle w:val="CaptionedFigure"/>
      </w:pPr>
      <w:r>
        <w:drawing>
          <wp:inline>
            <wp:extent cx="3733800" cy="893174"/>
            <wp:effectExtent b="0" l="0" r="0" t="0"/>
            <wp:docPr descr="Создание файлов"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3733800" cy="893174"/>
                    </a:xfrm>
                    <a:prstGeom prst="rect">
                      <a:avLst/>
                    </a:prstGeom>
                    <a:noFill/>
                    <a:ln w="9525">
                      <a:noFill/>
                      <a:headEnd/>
                      <a:tailEnd/>
                    </a:ln>
                  </pic:spPr>
                </pic:pic>
              </a:graphicData>
            </a:graphic>
          </wp:inline>
        </w:drawing>
      </w:r>
    </w:p>
    <w:p>
      <w:pPr>
        <w:pStyle w:val="ImageCaption"/>
      </w:pPr>
      <w:r>
        <w:t xml:space="preserve">Создание файлов</w:t>
      </w:r>
    </w:p>
    <w:p>
      <w:pPr>
        <w:pStyle w:val="CaptionedFigure"/>
      </w:pPr>
      <w:r>
        <w:drawing>
          <wp:inline>
            <wp:extent cx="3733800" cy="4752109"/>
            <wp:effectExtent b="0" l="0" r="0" t="0"/>
            <wp:docPr descr="Файл calculate.c" title="" id="31" name="Picture"/>
            <a:graphic>
              <a:graphicData uri="http://schemas.openxmlformats.org/drawingml/2006/picture">
                <pic:pic>
                  <pic:nvPicPr>
                    <pic:cNvPr descr="image/03.png" id="32" name="Picture"/>
                    <pic:cNvPicPr>
                      <a:picLocks noChangeArrowheads="1" noChangeAspect="1"/>
                    </pic:cNvPicPr>
                  </pic:nvPicPr>
                  <pic:blipFill>
                    <a:blip r:embed="rId30"/>
                    <a:stretch>
                      <a:fillRect/>
                    </a:stretch>
                  </pic:blipFill>
                  <pic:spPr bwMode="auto">
                    <a:xfrm>
                      <a:off x="0" y="0"/>
                      <a:ext cx="3733800" cy="4752109"/>
                    </a:xfrm>
                    <a:prstGeom prst="rect">
                      <a:avLst/>
                    </a:prstGeom>
                    <a:noFill/>
                    <a:ln w="9525">
                      <a:noFill/>
                      <a:headEnd/>
                      <a:tailEnd/>
                    </a:ln>
                  </pic:spPr>
                </pic:pic>
              </a:graphicData>
            </a:graphic>
          </wp:inline>
        </w:drawing>
      </w:r>
    </w:p>
    <w:p>
      <w:pPr>
        <w:pStyle w:val="ImageCaption"/>
      </w:pPr>
      <w:r>
        <w:t xml:space="preserve">Файл calculate.c</w:t>
      </w:r>
    </w:p>
    <w:p>
      <w:pPr>
        <w:pStyle w:val="CaptionedFigure"/>
      </w:pPr>
      <w:r>
        <w:drawing>
          <wp:inline>
            <wp:extent cx="3733800" cy="2021771"/>
            <wp:effectExtent b="0" l="0" r="0" t="0"/>
            <wp:docPr descr="Файл main.c"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21771"/>
                    </a:xfrm>
                    <a:prstGeom prst="rect">
                      <a:avLst/>
                    </a:prstGeom>
                    <a:noFill/>
                    <a:ln w="9525">
                      <a:noFill/>
                      <a:headEnd/>
                      <a:tailEnd/>
                    </a:ln>
                  </pic:spPr>
                </pic:pic>
              </a:graphicData>
            </a:graphic>
          </wp:inline>
        </w:drawing>
      </w:r>
    </w:p>
    <w:p>
      <w:pPr>
        <w:pStyle w:val="ImageCaption"/>
      </w:pPr>
      <w:r>
        <w:t xml:space="preserve">Файл main.c</w:t>
      </w:r>
    </w:p>
    <w:p>
      <w:pPr>
        <w:pStyle w:val="CaptionedFigure"/>
      </w:pPr>
      <w:r>
        <w:drawing>
          <wp:inline>
            <wp:extent cx="3733800" cy="1070847"/>
            <wp:effectExtent b="0" l="0" r="0" t="0"/>
            <wp:docPr descr="Файл calculate.h" title="" id="37" name="Picture"/>
            <a:graphic>
              <a:graphicData uri="http://schemas.openxmlformats.org/drawingml/2006/picture">
                <pic:pic>
                  <pic:nvPicPr>
                    <pic:cNvPr descr="image/05.png" id="38" name="Picture"/>
                    <pic:cNvPicPr>
                      <a:picLocks noChangeArrowheads="1" noChangeAspect="1"/>
                    </pic:cNvPicPr>
                  </pic:nvPicPr>
                  <pic:blipFill>
                    <a:blip r:embed="rId36"/>
                    <a:stretch>
                      <a:fillRect/>
                    </a:stretch>
                  </pic:blipFill>
                  <pic:spPr bwMode="auto">
                    <a:xfrm>
                      <a:off x="0" y="0"/>
                      <a:ext cx="3733800" cy="1070847"/>
                    </a:xfrm>
                    <a:prstGeom prst="rect">
                      <a:avLst/>
                    </a:prstGeom>
                    <a:noFill/>
                    <a:ln w="9525">
                      <a:noFill/>
                      <a:headEnd/>
                      <a:tailEnd/>
                    </a:ln>
                  </pic:spPr>
                </pic:pic>
              </a:graphicData>
            </a:graphic>
          </wp:inline>
        </w:drawing>
      </w:r>
    </w:p>
    <w:p>
      <w:pPr>
        <w:pStyle w:val="ImageCaption"/>
      </w:pPr>
      <w:r>
        <w:t xml:space="preserve">Файл calculate.h</w:t>
      </w:r>
    </w:p>
    <w:p>
      <w:pPr>
        <w:numPr>
          <w:ilvl w:val="0"/>
          <w:numId w:val="1004"/>
        </w:numPr>
        <w:pStyle w:val="Compact"/>
      </w:pPr>
      <w:r>
        <w:t xml:space="preserve">Выполните компиляцию программы посредством gcc:</w:t>
      </w:r>
    </w:p>
    <w:p>
      <w:pPr>
        <w:pStyle w:val="CaptionedFigure"/>
      </w:pPr>
      <w:r>
        <w:drawing>
          <wp:inline>
            <wp:extent cx="3733800" cy="569871"/>
            <wp:effectExtent b="0" l="0" r="0" t="0"/>
            <wp:docPr descr="Выполнение кодов" title="" id="40" name="Picture"/>
            <a:graphic>
              <a:graphicData uri="http://schemas.openxmlformats.org/drawingml/2006/picture">
                <pic:pic>
                  <pic:nvPicPr>
                    <pic:cNvPr descr="image/06.png" id="41" name="Picture"/>
                    <pic:cNvPicPr>
                      <a:picLocks noChangeArrowheads="1" noChangeAspect="1"/>
                    </pic:cNvPicPr>
                  </pic:nvPicPr>
                  <pic:blipFill>
                    <a:blip r:embed="rId39"/>
                    <a:stretch>
                      <a:fillRect/>
                    </a:stretch>
                  </pic:blipFill>
                  <pic:spPr bwMode="auto">
                    <a:xfrm>
                      <a:off x="0" y="0"/>
                      <a:ext cx="3733800" cy="569871"/>
                    </a:xfrm>
                    <a:prstGeom prst="rect">
                      <a:avLst/>
                    </a:prstGeom>
                    <a:noFill/>
                    <a:ln w="9525">
                      <a:noFill/>
                      <a:headEnd/>
                      <a:tailEnd/>
                    </a:ln>
                  </pic:spPr>
                </pic:pic>
              </a:graphicData>
            </a:graphic>
          </wp:inline>
        </w:drawing>
      </w:r>
    </w:p>
    <w:p>
      <w:pPr>
        <w:pStyle w:val="ImageCaption"/>
      </w:pPr>
      <w:r>
        <w:t xml:space="preserve">Выполнение кодов</w:t>
      </w:r>
    </w:p>
    <w:p>
      <w:pPr>
        <w:numPr>
          <w:ilvl w:val="0"/>
          <w:numId w:val="1005"/>
        </w:numPr>
        <w:pStyle w:val="Compact"/>
      </w:pPr>
      <w:r>
        <w:t xml:space="preserve">При необходимости исправьте синтаксические ошибки:</w:t>
      </w:r>
    </w:p>
    <w:p>
      <w:pPr>
        <w:pStyle w:val="FirstParagraph"/>
      </w:pPr>
      <w:r>
        <w:t xml:space="preserve">(нет необходимости)</w:t>
      </w:r>
    </w:p>
    <w:p>
      <w:pPr>
        <w:numPr>
          <w:ilvl w:val="0"/>
          <w:numId w:val="1006"/>
        </w:numPr>
        <w:pStyle w:val="Compact"/>
      </w:pPr>
      <w:r>
        <w:t xml:space="preserve">Создайте Makefile со следующим содержанием:</w:t>
      </w:r>
    </w:p>
    <w:p>
      <w:pPr>
        <w:pStyle w:val="CaptionedFigure"/>
      </w:pPr>
      <w:r>
        <w:drawing>
          <wp:inline>
            <wp:extent cx="3733800" cy="1599836"/>
            <wp:effectExtent b="0" l="0" r="0" t="0"/>
            <wp:docPr descr="Makefile" title="" id="43" name="Picture"/>
            <a:graphic>
              <a:graphicData uri="http://schemas.openxmlformats.org/drawingml/2006/picture">
                <pic:pic>
                  <pic:nvPicPr>
                    <pic:cNvPr descr="image/07.png" id="44" name="Picture"/>
                    <pic:cNvPicPr>
                      <a:picLocks noChangeArrowheads="1" noChangeAspect="1"/>
                    </pic:cNvPicPr>
                  </pic:nvPicPr>
                  <pic:blipFill>
                    <a:blip r:embed="rId42"/>
                    <a:stretch>
                      <a:fillRect/>
                    </a:stretch>
                  </pic:blipFill>
                  <pic:spPr bwMode="auto">
                    <a:xfrm>
                      <a:off x="0" y="0"/>
                      <a:ext cx="3733800" cy="1599836"/>
                    </a:xfrm>
                    <a:prstGeom prst="rect">
                      <a:avLst/>
                    </a:prstGeom>
                    <a:noFill/>
                    <a:ln w="9525">
                      <a:noFill/>
                      <a:headEnd/>
                      <a:tailEnd/>
                    </a:ln>
                  </pic:spPr>
                </pic:pic>
              </a:graphicData>
            </a:graphic>
          </wp:inline>
        </w:drawing>
      </w:r>
    </w:p>
    <w:p>
      <w:pPr>
        <w:pStyle w:val="ImageCaption"/>
      </w:pPr>
      <w:r>
        <w:t xml:space="preserve">Makefile</w:t>
      </w:r>
    </w:p>
    <w:bookmarkEnd w:id="45"/>
    <w:bookmarkStart w:id="46" w:name="коды"/>
    <w:p>
      <w:pPr>
        <w:pStyle w:val="Heading2"/>
      </w:pPr>
      <w:r>
        <w:t xml:space="preserve">Коды</w:t>
      </w:r>
    </w:p>
    <w:p>
      <w:pPr>
        <w:pStyle w:val="FirstParagraph"/>
      </w:pPr>
      <w:r>
        <w:t xml:space="preserve">calculate.c: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"calculate.h"</w:t>
      </w:r>
      <w:r>
        <w:br/>
      </w:r>
      <w:r>
        <w:br/>
      </w:r>
      <w:r>
        <w:rPr>
          <w:rStyle w:val="DataTypeTok"/>
        </w:rPr>
        <w:t xml:space="preserve">float</w:t>
      </w:r>
      <w:r>
        <w:br/>
      </w:r>
      <w:r>
        <w:rPr>
          <w:rStyle w:val="NormalTok"/>
        </w:rPr>
        <w:t xml:space="preserve">Calculate</w:t>
      </w:r>
      <w:r>
        <w:rPr>
          <w:rStyle w:val="OperatorTok"/>
        </w:rPr>
        <w:t xml:space="preserve">(</w:t>
      </w:r>
      <w:r>
        <w:rPr>
          <w:rStyle w:val="DataTypeTok"/>
        </w:rPr>
        <w:t xml:space="preserve">float</w:t>
      </w:r>
      <w:r>
        <w:rPr>
          <w:rStyle w:val="NormalTok"/>
        </w:rPr>
        <w:t xml:space="preserve"> Numeral</w:t>
      </w:r>
      <w:r>
        <w:rPr>
          <w:rStyle w:val="OperatorTok"/>
        </w:rPr>
        <w:t xml:space="preserve">,</w:t>
      </w:r>
      <w:r>
        <w:rPr>
          <w:rStyle w:val="NormalTok"/>
        </w:rPr>
        <w:t xml:space="preserve"> </w:t>
      </w:r>
      <w:r>
        <w:rPr>
          <w:rStyle w:val="DataTypeTok"/>
        </w:rPr>
        <w:t xml:space="preserve">char</w:t>
      </w:r>
      <w:r>
        <w:rPr>
          <w:rStyle w:val="NormalTok"/>
        </w:rPr>
        <w:t xml:space="preserve"> Operation</w:t>
      </w:r>
      <w:r>
        <w:rPr>
          <w:rStyle w:val="OperatorTok"/>
        </w:rPr>
        <w:t xml:space="preserve">[</w:t>
      </w:r>
      <w:r>
        <w:rPr>
          <w:rStyle w:val="DecValTok"/>
        </w:rPr>
        <w:t xml:space="preserve">4</w:t>
      </w:r>
      <w:r>
        <w:rPr>
          <w:rStyle w:val="OperatorTok"/>
        </w:rPr>
        <w:t xml:space="preserve">])</w:t>
      </w:r>
      <w:r>
        <w:br/>
      </w:r>
      <w:r>
        <w:rPr>
          <w:rStyle w:val="OperatorTok"/>
        </w:rPr>
        <w:t xml:space="preserve">{</w:t>
      </w:r>
      <w:r>
        <w:br/>
      </w:r>
      <w:r>
        <w:rPr>
          <w:rStyle w:val="DataTypeTok"/>
        </w:rPr>
        <w:t xml:space="preserve">float</w:t>
      </w:r>
      <w:r>
        <w:rPr>
          <w:rStyle w:val="NormalTok"/>
        </w:rPr>
        <w:t xml:space="preserve"> SecondNumeral</w:t>
      </w:r>
      <w:r>
        <w:rPr>
          <w:rStyle w:val="OperatorTok"/>
        </w:rPr>
        <w:t xml:space="preserve">;</w:t>
      </w:r>
      <w:r>
        <w:br/>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"Второе слагаемое: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%f</w:t>
      </w:r>
      <w:r>
        <w:rPr>
          <w:rStyle w:val="StringTok"/>
        </w:rPr>
        <w:t xml:space="preserve">"</w:t>
      </w:r>
      <w:r>
        <w:rPr>
          <w:rStyle w:val="OperatorTok"/>
        </w:rPr>
        <w:t xml:space="preserve">,&amp;</w:t>
      </w:r>
      <w:r>
        <w:rPr>
          <w:rStyle w:val="NormalTok"/>
        </w:rPr>
        <w:t xml:space="preserve">SecondNumeral</w:t>
      </w:r>
      <w:r>
        <w:rPr>
          <w:rStyle w:val="OperatorTok"/>
        </w:rPr>
        <w:t xml:space="preserve">);</w:t>
      </w:r>
      <w:r>
        <w:br/>
      </w:r>
      <w:r>
        <w:rPr>
          <w:rStyle w:val="ControlFlowTok"/>
        </w:rPr>
        <w:t xml:space="preserve">return</w:t>
      </w:r>
      <w:r>
        <w:rPr>
          <w:rStyle w:val="OperatorTok"/>
        </w:rPr>
        <w:t xml:space="preserve">(</w:t>
      </w:r>
      <w:r>
        <w:rPr>
          <w:rStyle w:val="NormalTok"/>
        </w:rPr>
        <w:t xml:space="preserve">Numeral </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"Вычитаемое: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%f</w:t>
      </w:r>
      <w:r>
        <w:rPr>
          <w:rStyle w:val="StringTok"/>
        </w:rPr>
        <w:t xml:space="preserve">"</w:t>
      </w:r>
      <w:r>
        <w:rPr>
          <w:rStyle w:val="OperatorTok"/>
        </w:rPr>
        <w:t xml:space="preserve">,&amp;</w:t>
      </w:r>
      <w:r>
        <w:rPr>
          <w:rStyle w:val="NormalTok"/>
        </w:rPr>
        <w:t xml:space="preserve">SecondNumeral</w:t>
      </w:r>
      <w:r>
        <w:rPr>
          <w:rStyle w:val="OperatorTok"/>
        </w:rPr>
        <w:t xml:space="preserve">);</w:t>
      </w:r>
      <w:r>
        <w:br/>
      </w:r>
      <w:r>
        <w:rPr>
          <w:rStyle w:val="ControlFlowTok"/>
        </w:rPr>
        <w:t xml:space="preserve">return</w:t>
      </w:r>
      <w:r>
        <w:rPr>
          <w:rStyle w:val="OperatorTok"/>
        </w:rPr>
        <w:t xml:space="preserve">(</w:t>
      </w:r>
      <w:r>
        <w:rPr>
          <w:rStyle w:val="NormalTok"/>
        </w:rPr>
        <w:t xml:space="preserve">Numeral </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"Множитель: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%f</w:t>
      </w:r>
      <w:r>
        <w:rPr>
          <w:rStyle w:val="StringTok"/>
        </w:rPr>
        <w:t xml:space="preserve">"</w:t>
      </w:r>
      <w:r>
        <w:rPr>
          <w:rStyle w:val="OperatorTok"/>
        </w:rPr>
        <w:t xml:space="preserve">,&amp;</w:t>
      </w:r>
      <w:r>
        <w:rPr>
          <w:rStyle w:val="NormalTok"/>
        </w:rPr>
        <w:t xml:space="preserve">SecondNumeral</w:t>
      </w:r>
      <w:r>
        <w:rPr>
          <w:rStyle w:val="OperatorTok"/>
        </w:rPr>
        <w:t xml:space="preserve">);</w:t>
      </w:r>
      <w:r>
        <w:br/>
      </w:r>
      <w:r>
        <w:rPr>
          <w:rStyle w:val="ControlFlowTok"/>
        </w:rPr>
        <w:t xml:space="preserve">return</w:t>
      </w:r>
      <w:r>
        <w:rPr>
          <w:rStyle w:val="OperatorTok"/>
        </w:rPr>
        <w:t xml:space="preserve">(</w:t>
      </w:r>
      <w:r>
        <w:rPr>
          <w:rStyle w:val="NormalTok"/>
        </w:rPr>
        <w:t xml:space="preserve">Numeral </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"Делитель: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%f</w:t>
      </w:r>
      <w:r>
        <w:rPr>
          <w:rStyle w:val="StringTok"/>
        </w:rPr>
        <w:t xml:space="preserve">"</w:t>
      </w:r>
      <w:r>
        <w:rPr>
          <w:rStyle w:val="OperatorTok"/>
        </w:rPr>
        <w:t xml:space="preserve">,&amp;</w:t>
      </w:r>
      <w:r>
        <w:rPr>
          <w:rStyle w:val="NormalTok"/>
        </w:rPr>
        <w:t xml:space="preserve">SecondNumeral</w:t>
      </w:r>
      <w:r>
        <w:rPr>
          <w:rStyle w:val="OperatorTok"/>
        </w:rPr>
        <w:t xml:space="preserve">);</w:t>
      </w:r>
      <w:r>
        <w:br/>
      </w:r>
      <w:r>
        <w:rPr>
          <w:rStyle w:val="ControlFlowTok"/>
        </w:rPr>
        <w:t xml:space="preserve">if</w:t>
      </w:r>
      <w:r>
        <w:rPr>
          <w:rStyle w:val="OperatorTok"/>
        </w:rPr>
        <w:t xml:space="preserve">(</w:t>
      </w:r>
      <w:r>
        <w:rPr>
          <w:rStyle w:val="NormalTok"/>
        </w:rPr>
        <w:t xml:space="preserve">SecondNumeral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"Ошибка: деление на ноль! "</w:t>
      </w:r>
      <w:r>
        <w:rPr>
          <w:rStyle w:val="OperatorTok"/>
        </w:rPr>
        <w:t xml:space="preserve">);</w:t>
      </w:r>
      <w:r>
        <w:br/>
      </w:r>
      <w:r>
        <w:rPr>
          <w:rStyle w:val="ControlFlowTok"/>
        </w:rPr>
        <w:t xml:space="preserve">return</w:t>
      </w:r>
      <w:r>
        <w:rPr>
          <w:rStyle w:val="OperatorTok"/>
        </w:rPr>
        <w:t xml:space="preserve">(</w:t>
      </w:r>
      <w:r>
        <w:rPr>
          <w:rStyle w:val="NormalTok"/>
        </w:rPr>
        <w:t xml:space="preserve">HUGE_VAL</w:t>
      </w:r>
      <w:r>
        <w:rPr>
          <w:rStyle w:val="OperatorTok"/>
        </w:rPr>
        <w:t xml:space="preserve">);</w:t>
      </w:r>
      <w:r>
        <w:br/>
      </w:r>
      <w:r>
        <w:rPr>
          <w:rStyle w:val="OperatorTok"/>
        </w:rPr>
        <w:t xml:space="preserve">}</w:t>
      </w:r>
      <w:r>
        <w:br/>
      </w:r>
      <w:r>
        <w:rPr>
          <w:rStyle w:val="ControlFlowTok"/>
        </w:rPr>
        <w:t xml:space="preserve">else</w:t>
      </w:r>
      <w:r>
        <w:br/>
      </w:r>
      <w:r>
        <w:rPr>
          <w:rStyle w:val="ControlFlowTok"/>
        </w:rPr>
        <w:t xml:space="preserve">return</w:t>
      </w:r>
      <w:r>
        <w:rPr>
          <w:rStyle w:val="OperatorTok"/>
        </w:rPr>
        <w:t xml:space="preserve">(</w:t>
      </w:r>
      <w:r>
        <w:rPr>
          <w:rStyle w:val="NormalTok"/>
        </w:rPr>
        <w:t xml:space="preserve">Numeral </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"pow"</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"Степень: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%f</w:t>
      </w:r>
      <w:r>
        <w:rPr>
          <w:rStyle w:val="StringTok"/>
        </w:rPr>
        <w:t xml:space="preserve">"</w:t>
      </w:r>
      <w:r>
        <w:rPr>
          <w:rStyle w:val="OperatorTok"/>
        </w:rPr>
        <w:t xml:space="preserve">,&amp;</w:t>
      </w:r>
      <w:r>
        <w:rPr>
          <w:rStyle w:val="NormalTok"/>
        </w:rPr>
        <w:t xml:space="preserve">SecondNumeral</w:t>
      </w:r>
      <w:r>
        <w:rPr>
          <w:rStyle w:val="OperatorTok"/>
        </w:rPr>
        <w:t xml:space="preserve">);</w:t>
      </w:r>
      <w:r>
        <w:br/>
      </w:r>
      <w:r>
        <w:rPr>
          <w:rStyle w:val="ControlFlowTok"/>
        </w:rPr>
        <w:t xml:space="preserve">return</w:t>
      </w:r>
      <w:r>
        <w:rPr>
          <w:rStyle w:val="OperatorTok"/>
        </w:rPr>
        <w:t xml:space="preserve">(</w:t>
      </w:r>
      <w:r>
        <w:rPr>
          <w:rStyle w:val="NormalTok"/>
        </w:rPr>
        <w:t xml:space="preserve">pow</w:t>
      </w:r>
      <w:r>
        <w:rPr>
          <w:rStyle w:val="OperatorTok"/>
        </w:rPr>
        <w:t xml:space="preserve">(</w:t>
      </w:r>
      <w:r>
        <w:rPr>
          <w:rStyle w:val="NormalTok"/>
        </w:rPr>
        <w:t xml:space="preserve">Numeral</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"sqrt"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return</w:t>
      </w:r>
      <w:r>
        <w:rPr>
          <w:rStyle w:val="OperatorTok"/>
        </w:rPr>
        <w:t xml:space="preserve">(</w:t>
      </w:r>
      <w:r>
        <w:rPr>
          <w:rStyle w:val="NormalTok"/>
        </w:rPr>
        <w:t xml:space="preserve">sqrt</w:t>
      </w:r>
      <w:r>
        <w:rPr>
          <w:rStyle w:val="OperatorTok"/>
        </w:rPr>
        <w:t xml:space="preserve">(</w:t>
      </w:r>
      <w:r>
        <w:rPr>
          <w:rStyle w:val="NormalTok"/>
        </w:rPr>
        <w:t xml:space="preserve">Numeral</w:t>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"sin"</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return</w:t>
      </w:r>
      <w:r>
        <w:rPr>
          <w:rStyle w:val="OperatorTok"/>
        </w:rPr>
        <w:t xml:space="preserve">(</w:t>
      </w:r>
      <w:r>
        <w:rPr>
          <w:rStyle w:val="NormalTok"/>
        </w:rPr>
        <w:t xml:space="preserve">sin</w:t>
      </w:r>
      <w:r>
        <w:rPr>
          <w:rStyle w:val="OperatorTok"/>
        </w:rPr>
        <w:t xml:space="preserve">(</w:t>
      </w:r>
      <w:r>
        <w:rPr>
          <w:rStyle w:val="NormalTok"/>
        </w:rPr>
        <w:t xml:space="preserve">Numeral</w:t>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"cos"</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return</w:t>
      </w:r>
      <w:r>
        <w:rPr>
          <w:rStyle w:val="OperatorTok"/>
        </w:rPr>
        <w:t xml:space="preserve">(</w:t>
      </w:r>
      <w:r>
        <w:rPr>
          <w:rStyle w:val="NormalTok"/>
        </w:rPr>
        <w:t xml:space="preserve">cos</w:t>
      </w:r>
      <w:r>
        <w:rPr>
          <w:rStyle w:val="OperatorTok"/>
        </w:rPr>
        <w:t xml:space="preserve">(</w:t>
      </w:r>
      <w:r>
        <w:rPr>
          <w:rStyle w:val="NormalTok"/>
        </w:rPr>
        <w:t xml:space="preserve">Numeral</w:t>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"tan"</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return</w:t>
      </w:r>
      <w:r>
        <w:rPr>
          <w:rStyle w:val="OperatorTok"/>
        </w:rPr>
        <w:t xml:space="preserve">(</w:t>
      </w:r>
      <w:r>
        <w:rPr>
          <w:rStyle w:val="NormalTok"/>
        </w:rPr>
        <w:t xml:space="preserve">tan</w:t>
      </w:r>
      <w:r>
        <w:rPr>
          <w:rStyle w:val="OperatorTok"/>
        </w:rPr>
        <w:t xml:space="preserve">(</w:t>
      </w:r>
      <w:r>
        <w:rPr>
          <w:rStyle w:val="NormalTok"/>
        </w:rPr>
        <w:t xml:space="preserve">Numeral</w:t>
      </w:r>
      <w:r>
        <w:rPr>
          <w:rStyle w:val="OperatorTok"/>
        </w:rPr>
        <w:t xml:space="preserve">));</w:t>
      </w:r>
      <w:r>
        <w:br/>
      </w:r>
      <w:r>
        <w:rPr>
          <w:rStyle w:val="ControlFlowTok"/>
        </w:rPr>
        <w:t xml:space="preserve">else</w:t>
      </w:r>
      <w:r>
        <w:br/>
      </w:r>
      <w:r>
        <w:rPr>
          <w:rStyle w:val="OperatorTok"/>
        </w:rPr>
        <w:t xml:space="preserve">{</w:t>
      </w:r>
      <w:r>
        <w:br/>
      </w:r>
      <w:r>
        <w:rPr>
          <w:rStyle w:val="NormalTok"/>
        </w:rPr>
        <w:t xml:space="preserve">printf</w:t>
      </w:r>
      <w:r>
        <w:rPr>
          <w:rStyle w:val="OperatorTok"/>
        </w:rPr>
        <w:t xml:space="preserve">(</w:t>
      </w:r>
      <w:r>
        <w:rPr>
          <w:rStyle w:val="StringTok"/>
        </w:rPr>
        <w:t xml:space="preserve">"Неправильно введено действие "</w:t>
      </w:r>
      <w:r>
        <w:rPr>
          <w:rStyle w:val="OperatorTok"/>
        </w:rPr>
        <w:t xml:space="preserve">);</w:t>
      </w:r>
      <w:r>
        <w:br/>
      </w:r>
      <w:r>
        <w:rPr>
          <w:rStyle w:val="ControlFlowTok"/>
        </w:rPr>
        <w:t xml:space="preserve">return</w:t>
      </w:r>
      <w:r>
        <w:rPr>
          <w:rStyle w:val="OperatorTok"/>
        </w:rPr>
        <w:t xml:space="preserve">(</w:t>
      </w:r>
      <w:r>
        <w:rPr>
          <w:rStyle w:val="NormalTok"/>
        </w:rPr>
        <w:t xml:space="preserve">HUGE_VAL</w:t>
      </w:r>
      <w:r>
        <w:rPr>
          <w:rStyle w:val="OperatorTok"/>
        </w:rPr>
        <w:t xml:space="preserve">);</w:t>
      </w:r>
      <w:r>
        <w:br/>
      </w:r>
      <w:r>
        <w:rPr>
          <w:rStyle w:val="OperatorTok"/>
        </w:rPr>
        <w:t xml:space="preserve">}</w:t>
      </w:r>
      <w:r>
        <w:br/>
      </w:r>
      <w:r>
        <w:rPr>
          <w:rStyle w:val="OperatorTok"/>
        </w:rPr>
        <w:t xml:space="preserve">}</w:t>
      </w:r>
    </w:p>
    <w:p>
      <w:pPr>
        <w:pStyle w:val="FirstParagraph"/>
      </w:pPr>
      <w:r>
        <w:t xml:space="preserve">main.c: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"calculate.h"</w:t>
      </w:r>
      <w:r>
        <w:br/>
      </w:r>
      <w:r>
        <w:br/>
      </w:r>
      <w:r>
        <w:rPr>
          <w:rStyle w:val="DataTypeTok"/>
        </w:rPr>
        <w:t xml:space="preserve">int</w:t>
      </w:r>
      <w:r>
        <w:br/>
      </w:r>
      <w:r>
        <w:rPr>
          <w:rStyle w:val="NormalTok"/>
        </w:rPr>
        <w:t xml:space="preserve">main </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DataTypeTok"/>
        </w:rPr>
        <w:t xml:space="preserve">float</w:t>
      </w:r>
      <w:r>
        <w:rPr>
          <w:rStyle w:val="NormalTok"/>
        </w:rPr>
        <w:t xml:space="preserve"> Numeral</w:t>
      </w:r>
      <w:r>
        <w:rPr>
          <w:rStyle w:val="OperatorTok"/>
        </w:rPr>
        <w:t xml:space="preserve">;</w:t>
      </w:r>
      <w:r>
        <w:br/>
      </w:r>
      <w:r>
        <w:rPr>
          <w:rStyle w:val="DataTypeTok"/>
        </w:rPr>
        <w:t xml:space="preserve">char</w:t>
      </w:r>
      <w:r>
        <w:rPr>
          <w:rStyle w:val="NormalTok"/>
        </w:rPr>
        <w:t xml:space="preserve"> Operation</w:t>
      </w:r>
      <w:r>
        <w:rPr>
          <w:rStyle w:val="OperatorTok"/>
        </w:rPr>
        <w:t xml:space="preserve">[</w:t>
      </w:r>
      <w:r>
        <w:rPr>
          <w:rStyle w:val="DecValTok"/>
        </w:rPr>
        <w:t xml:space="preserve">4</w:t>
      </w:r>
      <w:r>
        <w:rPr>
          <w:rStyle w:val="OperatorTok"/>
        </w:rPr>
        <w:t xml:space="preserve">];</w:t>
      </w:r>
      <w:r>
        <w:br/>
      </w:r>
      <w:r>
        <w:rPr>
          <w:rStyle w:val="DataTypeTok"/>
        </w:rPr>
        <w:t xml:space="preserve">float</w:t>
      </w:r>
      <w:r>
        <w:rPr>
          <w:rStyle w:val="NormalTok"/>
        </w:rPr>
        <w:t xml:space="preserve"> Result</w:t>
      </w:r>
      <w:r>
        <w:rPr>
          <w:rStyle w:val="OperatorTok"/>
        </w:rPr>
        <w:t xml:space="preserve">;</w:t>
      </w:r>
      <w:r>
        <w:br/>
      </w:r>
      <w:r>
        <w:rPr>
          <w:rStyle w:val="NormalTok"/>
        </w:rPr>
        <w:t xml:space="preserve">printf</w:t>
      </w:r>
      <w:r>
        <w:rPr>
          <w:rStyle w:val="OperatorTok"/>
        </w:rPr>
        <w:t xml:space="preserve">(</w:t>
      </w:r>
      <w:r>
        <w:rPr>
          <w:rStyle w:val="StringTok"/>
        </w:rPr>
        <w:t xml:space="preserve">"Число: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%f</w:t>
      </w:r>
      <w:r>
        <w:rPr>
          <w:rStyle w:val="StringTok"/>
        </w:rPr>
        <w:t xml:space="preserve">"</w:t>
      </w:r>
      <w:r>
        <w:rPr>
          <w:rStyle w:val="OperatorTok"/>
        </w:rPr>
        <w:t xml:space="preserve">,&amp;</w:t>
      </w:r>
      <w:r>
        <w:rPr>
          <w:rStyle w:val="NormalTok"/>
        </w:rPr>
        <w:t xml:space="preserve">Numeral</w:t>
      </w:r>
      <w:r>
        <w:rPr>
          <w:rStyle w:val="OperatorTok"/>
        </w:rPr>
        <w:t xml:space="preserve">);</w:t>
      </w:r>
      <w:r>
        <w:br/>
      </w:r>
      <w:r>
        <w:rPr>
          <w:rStyle w:val="NormalTok"/>
        </w:rPr>
        <w:t xml:space="preserve">printf</w:t>
      </w:r>
      <w:r>
        <w:rPr>
          <w:rStyle w:val="OperatorTok"/>
        </w:rPr>
        <w:t xml:space="preserve">(</w:t>
      </w:r>
      <w:r>
        <w:rPr>
          <w:rStyle w:val="StringTok"/>
        </w:rPr>
        <w:t xml:space="preserve">"Операция (+,-,*,/,pow,sqrt,sin,cos,tan):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,&amp;</w:t>
      </w:r>
      <w:r>
        <w:rPr>
          <w:rStyle w:val="NormalTok"/>
        </w:rPr>
        <w:t xml:space="preserve">Operation</w:t>
      </w:r>
      <w:r>
        <w:rPr>
          <w:rStyle w:val="OperatorTok"/>
        </w:rPr>
        <w:t xml:space="preserve">);</w:t>
      </w:r>
      <w:r>
        <w:br/>
      </w:r>
      <w:r>
        <w:rPr>
          <w:rStyle w:val="NormalTok"/>
        </w:rPr>
        <w:t xml:space="preserve">Result </w:t>
      </w:r>
      <w:r>
        <w:rPr>
          <w:rStyle w:val="OperatorTok"/>
        </w:rPr>
        <w:t xml:space="preserve">=</w:t>
      </w:r>
      <w:r>
        <w:rPr>
          <w:rStyle w:val="NormalTok"/>
        </w:rPr>
        <w:t xml:space="preserve"> Calculate</w:t>
      </w:r>
      <w:r>
        <w:rPr>
          <w:rStyle w:val="OperatorTok"/>
        </w:rPr>
        <w:t xml:space="preserve">(</w:t>
      </w:r>
      <w:r>
        <w:rPr>
          <w:rStyle w:val="NormalTok"/>
        </w:rPr>
        <w:t xml:space="preserve">Numeral</w:t>
      </w:r>
      <w:r>
        <w:rPr>
          <w:rStyle w:val="OperatorTok"/>
        </w:rPr>
        <w:t xml:space="preserve">,</w:t>
      </w:r>
      <w:r>
        <w:rPr>
          <w:rStyle w:val="NormalTok"/>
        </w:rPr>
        <w:t xml:space="preserve"> Operation</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%6.2f\n</w:t>
      </w:r>
      <w:r>
        <w:rPr>
          <w:rStyle w:val="StringTok"/>
        </w:rPr>
        <w:t xml:space="preserve">"</w:t>
      </w:r>
      <w:r>
        <w:rPr>
          <w:rStyle w:val="OperatorTok"/>
        </w:rPr>
        <w:t xml:space="preserve">,</w:t>
      </w:r>
      <w:r>
        <w:rPr>
          <w:rStyle w:val="NormalTok"/>
        </w:rPr>
        <w:t xml:space="preserve">Result</w:t>
      </w:r>
      <w:r>
        <w:rPr>
          <w:rStyle w:val="OperatorTok"/>
        </w:rPr>
        <w:t xml:space="preserve">);</w:t>
      </w:r>
      <w:r>
        <w:br/>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NormalTok"/>
        </w:rPr>
        <w:t xml:space="preserve">calculate</w:t>
      </w:r>
      <w:r>
        <w:rPr>
          <w:rStyle w:val="OperatorTok"/>
        </w:rPr>
        <w:t xml:space="preserve">.</w:t>
      </w:r>
      <w:r>
        <w:rPr>
          <w:rStyle w:val="NormalTok"/>
        </w:rPr>
        <w:t xml:space="preserve">h</w:t>
      </w:r>
      <w:r>
        <w:rPr>
          <w:rStyle w:val="OperatorTok"/>
        </w:rPr>
        <w:t xml:space="preserve">:</w:t>
      </w:r>
      <w:r>
        <w:br/>
      </w:r>
      <w:r>
        <w:br/>
      </w:r>
      <w:r>
        <w:rPr>
          <w:rStyle w:val="NormalTok"/>
        </w:rPr>
        <w:t xml:space="preserve">``` C</w:t>
      </w:r>
      <w:r>
        <w:br/>
      </w:r>
      <w:r>
        <w:rPr>
          <w:rStyle w:val="PreprocessorTok"/>
        </w:rPr>
        <w:t xml:space="preserve">#ifndef CALCULATE_H_</w:t>
      </w:r>
      <w:r>
        <w:br/>
      </w:r>
      <w:r>
        <w:rPr>
          <w:rStyle w:val="PreprocessorTok"/>
        </w:rPr>
        <w:t xml:space="preserve">#define CALCULATE_H_</w:t>
      </w:r>
      <w:r>
        <w:br/>
      </w:r>
      <w:r>
        <w:br/>
      </w:r>
      <w:r>
        <w:rPr>
          <w:rStyle w:val="DataTypeTok"/>
        </w:rPr>
        <w:t xml:space="preserve">float</w:t>
      </w:r>
      <w:r>
        <w:rPr>
          <w:rStyle w:val="NormalTok"/>
        </w:rPr>
        <w:t xml:space="preserve"> Calculate</w:t>
      </w:r>
      <w:r>
        <w:rPr>
          <w:rStyle w:val="OperatorTok"/>
        </w:rPr>
        <w:t xml:space="preserve">(</w:t>
      </w:r>
      <w:r>
        <w:rPr>
          <w:rStyle w:val="DataTypeTok"/>
        </w:rPr>
        <w:t xml:space="preserve">float</w:t>
      </w:r>
      <w:r>
        <w:rPr>
          <w:rStyle w:val="NormalTok"/>
        </w:rPr>
        <w:t xml:space="preserve"> Numeral</w:t>
      </w:r>
      <w:r>
        <w:rPr>
          <w:rStyle w:val="OperatorTok"/>
        </w:rPr>
        <w:t xml:space="preserve">,</w:t>
      </w:r>
      <w:r>
        <w:rPr>
          <w:rStyle w:val="NormalTok"/>
        </w:rPr>
        <w:t xml:space="preserve"> </w:t>
      </w:r>
      <w:r>
        <w:rPr>
          <w:rStyle w:val="DataTypeTok"/>
        </w:rPr>
        <w:t xml:space="preserve">char</w:t>
      </w:r>
      <w:r>
        <w:rPr>
          <w:rStyle w:val="NormalTok"/>
        </w:rPr>
        <w:t xml:space="preserve"> Operation</w:t>
      </w:r>
      <w:r>
        <w:rPr>
          <w:rStyle w:val="OperatorTok"/>
        </w:rPr>
        <w:t xml:space="preserve">[</w:t>
      </w:r>
      <w:r>
        <w:rPr>
          <w:rStyle w:val="DecValTok"/>
        </w:rPr>
        <w:t xml:space="preserve">4</w:t>
      </w:r>
      <w:r>
        <w:rPr>
          <w:rStyle w:val="OperatorTok"/>
        </w:rPr>
        <w:t xml:space="preserve">]);</w:t>
      </w:r>
      <w:r>
        <w:br/>
      </w:r>
      <w:r>
        <w:br/>
      </w:r>
      <w:r>
        <w:rPr>
          <w:rStyle w:val="PreprocessorTok"/>
        </w:rPr>
        <w:t xml:space="preserve">#endif </w:t>
      </w:r>
      <w:r>
        <w:rPr>
          <w:rStyle w:val="CommentTok"/>
        </w:rPr>
        <w:t xml:space="preserve">/*CALCULATE_H_*/</w:t>
      </w:r>
    </w:p>
    <w:p>
      <w:pPr>
        <w:pStyle w:val="FirstParagraph"/>
      </w:pPr>
      <w:r>
        <w:t xml:space="preserve">Makefile:</w:t>
      </w:r>
    </w:p>
    <w:p>
      <w:pPr>
        <w:pStyle w:val="SourceCode"/>
      </w:pPr>
      <w:r>
        <w:rPr>
          <w:rStyle w:val="CommentTok"/>
        </w:rPr>
        <w:t xml:space="preserve">#</w:t>
      </w:r>
      <w:r>
        <w:br/>
      </w:r>
      <w:r>
        <w:rPr>
          <w:rStyle w:val="CommentTok"/>
        </w:rPr>
        <w:t xml:space="preserve"># Makefile</w:t>
      </w:r>
      <w:r>
        <w:br/>
      </w:r>
      <w:r>
        <w:rPr>
          <w:rStyle w:val="CommentTok"/>
        </w:rPr>
        <w:t xml:space="preserve">#</w:t>
      </w:r>
      <w:r>
        <w:br/>
      </w:r>
      <w:r>
        <w:br/>
      </w:r>
      <w:r>
        <w:rPr>
          <w:rStyle w:val="DataTypeTok"/>
        </w:rPr>
        <w:t xml:space="preserve">CC</w:t>
      </w:r>
      <w:r>
        <w:rPr>
          <w:rStyle w:val="NormalTok"/>
        </w:rPr>
        <w:t xml:space="preserve"> </w:t>
      </w:r>
      <w:r>
        <w:rPr>
          <w:rStyle w:val="CharTok"/>
        </w:rPr>
        <w:t xml:space="preserve">=</w:t>
      </w:r>
      <w:r>
        <w:rPr>
          <w:rStyle w:val="StringTok"/>
        </w:rPr>
        <w:t xml:space="preserve"> gcc </w:t>
      </w:r>
      <w:r>
        <w:rPr>
          <w:rStyle w:val="CommentTok"/>
        </w:rPr>
        <w:t xml:space="preserve">#компилятор</w:t>
      </w:r>
      <w:r>
        <w:br/>
      </w:r>
      <w:r>
        <w:rPr>
          <w:rStyle w:val="DataTypeTok"/>
        </w:rPr>
        <w:t xml:space="preserve">CFLAGS</w:t>
      </w:r>
      <w:r>
        <w:rPr>
          <w:rStyle w:val="NormalTok"/>
        </w:rPr>
        <w:t xml:space="preserve"> </w:t>
      </w:r>
      <w:r>
        <w:rPr>
          <w:rStyle w:val="CharTok"/>
        </w:rPr>
        <w:t xml:space="preserve">=</w:t>
      </w:r>
      <w:r>
        <w:rPr>
          <w:rStyle w:val="StringTok"/>
        </w:rPr>
        <w:t xml:space="preserve"> -g </w:t>
      </w:r>
      <w:r>
        <w:rPr>
          <w:rStyle w:val="CommentTok"/>
        </w:rPr>
        <w:t xml:space="preserve">#опция, которая отладочную информацию</w:t>
      </w:r>
      <w:r>
        <w:br/>
      </w:r>
      <w:r>
        <w:rPr>
          <w:rStyle w:val="DataTypeTok"/>
        </w:rPr>
        <w:t xml:space="preserve">LIBS</w:t>
      </w:r>
      <w:r>
        <w:rPr>
          <w:rStyle w:val="NormalTok"/>
        </w:rPr>
        <w:t xml:space="preserve"> </w:t>
      </w:r>
      <w:r>
        <w:rPr>
          <w:rStyle w:val="CharTok"/>
        </w:rPr>
        <w:t xml:space="preserve">=</w:t>
      </w:r>
      <w:r>
        <w:rPr>
          <w:rStyle w:val="StringTok"/>
        </w:rPr>
        <w:t xml:space="preserve"> -lm</w:t>
      </w:r>
      <w:r>
        <w:br/>
      </w:r>
      <w:r>
        <w:rPr>
          <w:rStyle w:val="CommentTok"/>
        </w:rPr>
        <w:t xml:space="preserve">#Создаем файл calcul</w:t>
      </w:r>
      <w:r>
        <w:br/>
      </w:r>
      <w:r>
        <w:rPr>
          <w:rStyle w:val="DecValTok"/>
        </w:rPr>
        <w:t xml:space="preserve">calcul:</w:t>
      </w:r>
      <w:r>
        <w:rPr>
          <w:rStyle w:val="DataTypeTok"/>
        </w:rPr>
        <w:t xml:space="preserve"> calculate.o main.o </w:t>
      </w:r>
      <w:r>
        <w:rPr>
          <w:rStyle w:val="CommentTok"/>
        </w:rPr>
        <w:t xml:space="preserve"># ниже добавляем опцию</w:t>
      </w:r>
      <w:r>
        <w:br/>
      </w:r>
      <w:r>
        <w:rPr>
          <w:rStyle w:val="NormalTok"/>
        </w:rPr>
        <w:t xml:space="preserve">gcc calculate.o main.o -o calcul </w:t>
      </w:r>
      <w:r>
        <w:rPr>
          <w:rStyle w:val="CharTok"/>
        </w:rPr>
        <w:t xml:space="preserve">$(</w:t>
      </w:r>
      <w:r>
        <w:rPr>
          <w:rStyle w:val="DataTypeTok"/>
        </w:rPr>
        <w:t xml:space="preserve">LIBS</w:t>
      </w:r>
      <w:r>
        <w:rPr>
          <w:rStyle w:val="CharTok"/>
        </w:rPr>
        <w:t xml:space="preserve">)</w:t>
      </w:r>
      <w:r>
        <w:br/>
      </w:r>
      <w:r>
        <w:rPr>
          <w:rStyle w:val="CommentTok"/>
        </w:rPr>
        <w:t xml:space="preserve">#Создаем файл calculate.o</w:t>
      </w:r>
      <w:r>
        <w:br/>
      </w:r>
      <w:r>
        <w:rPr>
          <w:rStyle w:val="DecValTok"/>
        </w:rPr>
        <w:t xml:space="preserve">calculate.o:</w:t>
      </w:r>
      <w:r>
        <w:rPr>
          <w:rStyle w:val="DataTypeTok"/>
        </w:rPr>
        <w:t xml:space="preserve"> calculate.c calculate.h</w:t>
      </w:r>
      <w:r>
        <w:br/>
      </w:r>
      <w:r>
        <w:rPr>
          <w:rStyle w:val="NormalTok"/>
        </w:rPr>
        <w:t xml:space="preserve">gcc -c calculate.c </w:t>
      </w:r>
      <w:r>
        <w:rPr>
          <w:rStyle w:val="CharTok"/>
        </w:rPr>
        <w:t xml:space="preserve">$(</w:t>
      </w:r>
      <w:r>
        <w:rPr>
          <w:rStyle w:val="DataTypeTok"/>
        </w:rPr>
        <w:t xml:space="preserve">CFLAGS</w:t>
      </w:r>
      <w:r>
        <w:rPr>
          <w:rStyle w:val="CharTok"/>
        </w:rPr>
        <w:t xml:space="preserve">)</w:t>
      </w:r>
      <w:r>
        <w:br/>
      </w:r>
      <w:r>
        <w:rPr>
          <w:rStyle w:val="CommentTok"/>
        </w:rPr>
        <w:t xml:space="preserve">#Создаем файл main.o</w:t>
      </w:r>
      <w:r>
        <w:br/>
      </w:r>
      <w:r>
        <w:rPr>
          <w:rStyle w:val="DecValTok"/>
        </w:rPr>
        <w:t xml:space="preserve">main.o:</w:t>
      </w:r>
      <w:r>
        <w:rPr>
          <w:rStyle w:val="DataTypeTok"/>
        </w:rPr>
        <w:t xml:space="preserve"> main.c calculate.h</w:t>
      </w:r>
      <w:r>
        <w:br/>
      </w:r>
      <w:r>
        <w:rPr>
          <w:rStyle w:val="NormalTok"/>
        </w:rPr>
        <w:t xml:space="preserve">gcc -c main.c </w:t>
      </w:r>
      <w:r>
        <w:rPr>
          <w:rStyle w:val="CharTok"/>
        </w:rPr>
        <w:t xml:space="preserve">$(</w:t>
      </w:r>
      <w:r>
        <w:rPr>
          <w:rStyle w:val="DataTypeTok"/>
        </w:rPr>
        <w:t xml:space="preserve">CFLAGS</w:t>
      </w:r>
      <w:r>
        <w:rPr>
          <w:rStyle w:val="CharTok"/>
        </w:rPr>
        <w:t xml:space="preserve">)</w:t>
      </w:r>
      <w:r>
        <w:br/>
      </w:r>
      <w:r>
        <w:br/>
      </w:r>
      <w:r>
        <w:rPr>
          <w:rStyle w:val="DecValTok"/>
        </w:rPr>
        <w:t xml:space="preserve">clean:</w:t>
      </w:r>
      <w:r>
        <w:rPr>
          <w:rStyle w:val="DataTypeTok"/>
        </w:rPr>
        <w:t xml:space="preserve"> </w:t>
      </w:r>
      <w:r>
        <w:rPr>
          <w:rStyle w:val="CommentTok"/>
        </w:rPr>
        <w:t xml:space="preserve">#очистка файлов указанного типи "o"</w:t>
      </w:r>
      <w:r>
        <w:br/>
      </w:r>
      <w:r>
        <w:rPr>
          <w:rStyle w:val="CharTok"/>
        </w:rPr>
        <w:t xml:space="preserve">-</w:t>
      </w:r>
      <w:r>
        <w:rPr>
          <w:rStyle w:val="FunctionTok"/>
        </w:rPr>
        <w:t xml:space="preserve">rm calcul *.o *~</w:t>
      </w:r>
      <w:r>
        <w:br/>
      </w:r>
      <w:r>
        <w:br/>
      </w:r>
      <w:r>
        <w:rPr>
          <w:rStyle w:val="CommentTok"/>
        </w:rPr>
        <w:t xml:space="preserve"># End Makefile</w:t>
      </w:r>
    </w:p>
    <w:bookmarkEnd w:id="46"/>
    <w:bookmarkStart w:id="89" w:name="работа-с-gdb"/>
    <w:p>
      <w:pPr>
        <w:pStyle w:val="Heading2"/>
      </w:pPr>
      <w:r>
        <w:t xml:space="preserve">Работа с gdb</w:t>
      </w:r>
    </w:p>
    <w:p>
      <w:pPr>
        <w:numPr>
          <w:ilvl w:val="0"/>
          <w:numId w:val="1007"/>
        </w:numPr>
        <w:pStyle w:val="Compact"/>
      </w:pPr>
      <w:r>
        <w:t xml:space="preserve">С помощью gdb выполните отладку программы calcul (перед использованием gdb исправьте Makefile):</w:t>
      </w:r>
    </w:p>
    <w:p>
      <w:pPr>
        <w:pStyle w:val="FirstParagraph"/>
      </w:pPr>
      <w:r>
        <w:t xml:space="preserve">– Запустите отладчик GDB, загрузив в него программу для отладки</w:t>
      </w:r>
      <w:r>
        <w:t xml:space="preserve"> </w:t>
      </w:r>
      <w:r>
        <w:t xml:space="preserve">“</w:t>
      </w:r>
      <w:r>
        <w:t xml:space="preserve">gdb ./calcul</w:t>
      </w:r>
      <w:r>
        <w:t xml:space="preserve">”</w:t>
      </w:r>
      <w:r>
        <w:t xml:space="preserve">:</w:t>
      </w:r>
    </w:p>
    <w:p>
      <w:pPr>
        <w:pStyle w:val="CaptionedFigure"/>
      </w:pPr>
      <w:r>
        <w:drawing>
          <wp:inline>
            <wp:extent cx="3733800" cy="2633544"/>
            <wp:effectExtent b="0" l="0" r="0" t="0"/>
            <wp:docPr descr="Запуск gdb" title="" id="48" name="Picture"/>
            <a:graphic>
              <a:graphicData uri="http://schemas.openxmlformats.org/drawingml/2006/picture">
                <pic:pic>
                  <pic:nvPicPr>
                    <pic:cNvPr descr="image/08.png" id="49" name="Picture"/>
                    <pic:cNvPicPr>
                      <a:picLocks noChangeArrowheads="1" noChangeAspect="1"/>
                    </pic:cNvPicPr>
                  </pic:nvPicPr>
                  <pic:blipFill>
                    <a:blip r:embed="rId47"/>
                    <a:stretch>
                      <a:fillRect/>
                    </a:stretch>
                  </pic:blipFill>
                  <pic:spPr bwMode="auto">
                    <a:xfrm>
                      <a:off x="0" y="0"/>
                      <a:ext cx="3733800" cy="2633544"/>
                    </a:xfrm>
                    <a:prstGeom prst="rect">
                      <a:avLst/>
                    </a:prstGeom>
                    <a:noFill/>
                    <a:ln w="9525">
                      <a:noFill/>
                      <a:headEnd/>
                      <a:tailEnd/>
                    </a:ln>
                  </pic:spPr>
                </pic:pic>
              </a:graphicData>
            </a:graphic>
          </wp:inline>
        </w:drawing>
      </w:r>
    </w:p>
    <w:p>
      <w:pPr>
        <w:pStyle w:val="ImageCaption"/>
      </w:pPr>
      <w:r>
        <w:t xml:space="preserve">Запуск gdb</w:t>
      </w:r>
    </w:p>
    <w:p>
      <w:pPr>
        <w:pStyle w:val="BodyText"/>
      </w:pPr>
      <w:r>
        <w:t xml:space="preserve">– Для запуска программы внутри отладчика введите команду</w:t>
      </w:r>
      <w:r>
        <w:t xml:space="preserve"> </w:t>
      </w:r>
      <w:r>
        <w:t xml:space="preserve">“</w:t>
      </w:r>
      <w:r>
        <w:t xml:space="preserve">run</w:t>
      </w:r>
      <w:r>
        <w:t xml:space="preserve">”</w:t>
      </w:r>
      <w:r>
        <w:t xml:space="preserve">:</w:t>
      </w:r>
    </w:p>
    <w:p>
      <w:pPr>
        <w:pStyle w:val="CaptionedFigure"/>
      </w:pPr>
      <w:r>
        <w:drawing>
          <wp:inline>
            <wp:extent cx="3733800" cy="983700"/>
            <wp:effectExtent b="0" l="0" r="0" t="0"/>
            <wp:docPr descr="Run кода" title="" id="51" name="Picture"/>
            <a:graphic>
              <a:graphicData uri="http://schemas.openxmlformats.org/drawingml/2006/picture">
                <pic:pic>
                  <pic:nvPicPr>
                    <pic:cNvPr descr="image/09.png" id="52" name="Picture"/>
                    <pic:cNvPicPr>
                      <a:picLocks noChangeArrowheads="1" noChangeAspect="1"/>
                    </pic:cNvPicPr>
                  </pic:nvPicPr>
                  <pic:blipFill>
                    <a:blip r:embed="rId50"/>
                    <a:stretch>
                      <a:fillRect/>
                    </a:stretch>
                  </pic:blipFill>
                  <pic:spPr bwMode="auto">
                    <a:xfrm>
                      <a:off x="0" y="0"/>
                      <a:ext cx="3733800" cy="983700"/>
                    </a:xfrm>
                    <a:prstGeom prst="rect">
                      <a:avLst/>
                    </a:prstGeom>
                    <a:noFill/>
                    <a:ln w="9525">
                      <a:noFill/>
                      <a:headEnd/>
                      <a:tailEnd/>
                    </a:ln>
                  </pic:spPr>
                </pic:pic>
              </a:graphicData>
            </a:graphic>
          </wp:inline>
        </w:drawing>
      </w:r>
    </w:p>
    <w:p>
      <w:pPr>
        <w:pStyle w:val="ImageCaption"/>
      </w:pPr>
      <w:r>
        <w:t xml:space="preserve">Run кода</w:t>
      </w:r>
    </w:p>
    <w:p>
      <w:pPr>
        <w:pStyle w:val="BodyText"/>
      </w:pPr>
      <w:r>
        <w:t xml:space="preserve">– Для постраничного (по 9 строк) просмотра исходного код используйте команду</w:t>
      </w:r>
      <w:r>
        <w:t xml:space="preserve"> </w:t>
      </w:r>
      <w:r>
        <w:t xml:space="preserve">“</w:t>
      </w:r>
      <w:r>
        <w:t xml:space="preserve">list</w:t>
      </w:r>
      <w:r>
        <w:t xml:space="preserve">”</w:t>
      </w:r>
      <w:r>
        <w:t xml:space="preserve">:</w:t>
      </w:r>
    </w:p>
    <w:p>
      <w:pPr>
        <w:pStyle w:val="CaptionedFigure"/>
      </w:pPr>
      <w:r>
        <w:drawing>
          <wp:inline>
            <wp:extent cx="3733800" cy="466725"/>
            <wp:effectExtent b="0" l="0" r="0" t="0"/>
            <wp:docPr descr="Команда list" title="" id="54" name="Picture"/>
            <a:graphic>
              <a:graphicData uri="http://schemas.openxmlformats.org/drawingml/2006/picture">
                <pic:pic>
                  <pic:nvPicPr>
                    <pic:cNvPr descr="image/10.png" id="55" name="Picture"/>
                    <pic:cNvPicPr>
                      <a:picLocks noChangeArrowheads="1" noChangeAspect="1"/>
                    </pic:cNvPicPr>
                  </pic:nvPicPr>
                  <pic:blipFill>
                    <a:blip r:embed="rId53"/>
                    <a:stretch>
                      <a:fillRect/>
                    </a:stretch>
                  </pic:blipFill>
                  <pic:spPr bwMode="auto">
                    <a:xfrm>
                      <a:off x="0" y="0"/>
                      <a:ext cx="3733800" cy="466725"/>
                    </a:xfrm>
                    <a:prstGeom prst="rect">
                      <a:avLst/>
                    </a:prstGeom>
                    <a:noFill/>
                    <a:ln w="9525">
                      <a:noFill/>
                      <a:headEnd/>
                      <a:tailEnd/>
                    </a:ln>
                  </pic:spPr>
                </pic:pic>
              </a:graphicData>
            </a:graphic>
          </wp:inline>
        </w:drawing>
      </w:r>
    </w:p>
    <w:p>
      <w:pPr>
        <w:pStyle w:val="ImageCaption"/>
      </w:pPr>
      <w:r>
        <w:t xml:space="preserve">Команда list</w:t>
      </w:r>
    </w:p>
    <w:p>
      <w:pPr>
        <w:pStyle w:val="BodyText"/>
      </w:pPr>
      <w:r>
        <w:t xml:space="preserve">– Для просмотра строк с 12 по 15 основного файла используйте list с параметрами</w:t>
      </w:r>
      <w:r>
        <w:t xml:space="preserve"> </w:t>
      </w:r>
      <w:r>
        <w:t xml:space="preserve">“</w:t>
      </w:r>
      <w:r>
        <w:t xml:space="preserve">list 12,15</w:t>
      </w:r>
      <w:r>
        <w:t xml:space="preserve">”</w:t>
      </w:r>
      <w:r>
        <w:t xml:space="preserve">:</w:t>
      </w:r>
    </w:p>
    <w:p>
      <w:pPr>
        <w:pStyle w:val="CaptionedFigure"/>
      </w:pPr>
      <w:r>
        <w:drawing>
          <wp:inline>
            <wp:extent cx="3733800" cy="836096"/>
            <wp:effectExtent b="0" l="0" r="0" t="0"/>
            <wp:docPr descr="Команда list c указанием" title="" id="57" name="Picture"/>
            <a:graphic>
              <a:graphicData uri="http://schemas.openxmlformats.org/drawingml/2006/picture">
                <pic:pic>
                  <pic:nvPicPr>
                    <pic:cNvPr descr="image/11.png" id="58" name="Picture"/>
                    <pic:cNvPicPr>
                      <a:picLocks noChangeArrowheads="1" noChangeAspect="1"/>
                    </pic:cNvPicPr>
                  </pic:nvPicPr>
                  <pic:blipFill>
                    <a:blip r:embed="rId56"/>
                    <a:stretch>
                      <a:fillRect/>
                    </a:stretch>
                  </pic:blipFill>
                  <pic:spPr bwMode="auto">
                    <a:xfrm>
                      <a:off x="0" y="0"/>
                      <a:ext cx="3733800" cy="836096"/>
                    </a:xfrm>
                    <a:prstGeom prst="rect">
                      <a:avLst/>
                    </a:prstGeom>
                    <a:noFill/>
                    <a:ln w="9525">
                      <a:noFill/>
                      <a:headEnd/>
                      <a:tailEnd/>
                    </a:ln>
                  </pic:spPr>
                </pic:pic>
              </a:graphicData>
            </a:graphic>
          </wp:inline>
        </w:drawing>
      </w:r>
    </w:p>
    <w:p>
      <w:pPr>
        <w:pStyle w:val="ImageCaption"/>
      </w:pPr>
      <w:r>
        <w:t xml:space="preserve">Команда list c указанием</w:t>
      </w:r>
    </w:p>
    <w:p>
      <w:pPr>
        <w:pStyle w:val="BodyText"/>
      </w:pPr>
      <w:r>
        <w:t xml:space="preserve">– Для просмотра определённых строк не основного файла используйте list с параметрами</w:t>
      </w:r>
      <w:r>
        <w:t xml:space="preserve"> </w:t>
      </w:r>
      <w:r>
        <w:t xml:space="preserve">“</w:t>
      </w:r>
      <w:r>
        <w:t xml:space="preserve">list calculate.c:20,29</w:t>
      </w:r>
      <w:r>
        <w:t xml:space="preserve">”</w:t>
      </w:r>
      <w:r>
        <w:t xml:space="preserve">:</w:t>
      </w:r>
    </w:p>
    <w:p>
      <w:pPr>
        <w:pStyle w:val="CaptionedFigure"/>
      </w:pPr>
      <w:r>
        <w:drawing>
          <wp:inline>
            <wp:extent cx="3733800" cy="646073"/>
            <wp:effectExtent b="0" l="0" r="0" t="0"/>
            <wp:docPr descr="Команда list по файлу" title="" id="60" name="Picture"/>
            <a:graphic>
              <a:graphicData uri="http://schemas.openxmlformats.org/drawingml/2006/picture">
                <pic:pic>
                  <pic:nvPicPr>
                    <pic:cNvPr descr="image/12.png" id="61" name="Picture"/>
                    <pic:cNvPicPr>
                      <a:picLocks noChangeArrowheads="1" noChangeAspect="1"/>
                    </pic:cNvPicPr>
                  </pic:nvPicPr>
                  <pic:blipFill>
                    <a:blip r:embed="rId59"/>
                    <a:stretch>
                      <a:fillRect/>
                    </a:stretch>
                  </pic:blipFill>
                  <pic:spPr bwMode="auto">
                    <a:xfrm>
                      <a:off x="0" y="0"/>
                      <a:ext cx="3733800" cy="646073"/>
                    </a:xfrm>
                    <a:prstGeom prst="rect">
                      <a:avLst/>
                    </a:prstGeom>
                    <a:noFill/>
                    <a:ln w="9525">
                      <a:noFill/>
                      <a:headEnd/>
                      <a:tailEnd/>
                    </a:ln>
                  </pic:spPr>
                </pic:pic>
              </a:graphicData>
            </a:graphic>
          </wp:inline>
        </w:drawing>
      </w:r>
    </w:p>
    <w:p>
      <w:pPr>
        <w:pStyle w:val="ImageCaption"/>
      </w:pPr>
      <w:r>
        <w:t xml:space="preserve">Команда list по файлу</w:t>
      </w:r>
    </w:p>
    <w:p>
      <w:pPr>
        <w:pStyle w:val="BodyText"/>
      </w:pPr>
      <w:r>
        <w:t xml:space="preserve">– Установите точку останова в файле calculate.c на строке номер 21</w:t>
      </w:r>
      <w:r>
        <w:t xml:space="preserve"> </w:t>
      </w:r>
      <w:r>
        <w:t xml:space="preserve">“</w:t>
      </w:r>
      <w:r>
        <w:t xml:space="preserve">list calculate.c:20,27</w:t>
      </w:r>
      <w:r>
        <w:t xml:space="preserve">”</w:t>
      </w:r>
      <w:r>
        <w:t xml:space="preserve"> </w:t>
      </w:r>
      <w:r>
        <w:t xml:space="preserve">и</w:t>
      </w:r>
      <w:r>
        <w:t xml:space="preserve"> </w:t>
      </w:r>
      <w:r>
        <w:t xml:space="preserve">“</w:t>
      </w:r>
      <w:r>
        <w:t xml:space="preserve">break 21</w:t>
      </w:r>
      <w:r>
        <w:t xml:space="preserve">”</w:t>
      </w:r>
      <w:r>
        <w:t xml:space="preserve">:</w:t>
      </w:r>
    </w:p>
    <w:p>
      <w:pPr>
        <w:pStyle w:val="CaptionedFigure"/>
      </w:pPr>
      <w:r>
        <w:drawing>
          <wp:inline>
            <wp:extent cx="3733800" cy="1042612"/>
            <wp:effectExtent b="0" l="0" r="0" t="0"/>
            <wp:docPr descr="Команда list по файлу 2" title="" id="63" name="Picture"/>
            <a:graphic>
              <a:graphicData uri="http://schemas.openxmlformats.org/drawingml/2006/picture">
                <pic:pic>
                  <pic:nvPicPr>
                    <pic:cNvPr descr="image/13.png" id="64" name="Picture"/>
                    <pic:cNvPicPr>
                      <a:picLocks noChangeArrowheads="1" noChangeAspect="1"/>
                    </pic:cNvPicPr>
                  </pic:nvPicPr>
                  <pic:blipFill>
                    <a:blip r:embed="rId62"/>
                    <a:stretch>
                      <a:fillRect/>
                    </a:stretch>
                  </pic:blipFill>
                  <pic:spPr bwMode="auto">
                    <a:xfrm>
                      <a:off x="0" y="0"/>
                      <a:ext cx="3733800" cy="1042612"/>
                    </a:xfrm>
                    <a:prstGeom prst="rect">
                      <a:avLst/>
                    </a:prstGeom>
                    <a:noFill/>
                    <a:ln w="9525">
                      <a:noFill/>
                      <a:headEnd/>
                      <a:tailEnd/>
                    </a:ln>
                  </pic:spPr>
                </pic:pic>
              </a:graphicData>
            </a:graphic>
          </wp:inline>
        </w:drawing>
      </w:r>
    </w:p>
    <w:p>
      <w:pPr>
        <w:pStyle w:val="ImageCaption"/>
      </w:pPr>
      <w:r>
        <w:t xml:space="preserve">Команда list по файлу 2</w:t>
      </w:r>
    </w:p>
    <w:p>
      <w:pPr>
        <w:pStyle w:val="CaptionedFigure"/>
      </w:pPr>
      <w:r>
        <w:drawing>
          <wp:inline>
            <wp:extent cx="3733800" cy="1255237"/>
            <wp:effectExtent b="0" l="0" r="0" t="0"/>
            <wp:docPr descr="Устоновка точки остановы" title="" id="66" name="Picture"/>
            <a:graphic>
              <a:graphicData uri="http://schemas.openxmlformats.org/drawingml/2006/picture">
                <pic:pic>
                  <pic:nvPicPr>
                    <pic:cNvPr descr="image/14.png" id="67" name="Picture"/>
                    <pic:cNvPicPr>
                      <a:picLocks noChangeArrowheads="1" noChangeAspect="1"/>
                    </pic:cNvPicPr>
                  </pic:nvPicPr>
                  <pic:blipFill>
                    <a:blip r:embed="rId65"/>
                    <a:stretch>
                      <a:fillRect/>
                    </a:stretch>
                  </pic:blipFill>
                  <pic:spPr bwMode="auto">
                    <a:xfrm>
                      <a:off x="0" y="0"/>
                      <a:ext cx="3733800" cy="1255237"/>
                    </a:xfrm>
                    <a:prstGeom prst="rect">
                      <a:avLst/>
                    </a:prstGeom>
                    <a:noFill/>
                    <a:ln w="9525">
                      <a:noFill/>
                      <a:headEnd/>
                      <a:tailEnd/>
                    </a:ln>
                  </pic:spPr>
                </pic:pic>
              </a:graphicData>
            </a:graphic>
          </wp:inline>
        </w:drawing>
      </w:r>
    </w:p>
    <w:p>
      <w:pPr>
        <w:pStyle w:val="ImageCaption"/>
      </w:pPr>
      <w:r>
        <w:t xml:space="preserve">Устоновка точки остановы</w:t>
      </w:r>
    </w:p>
    <w:p>
      <w:pPr>
        <w:pStyle w:val="BodyText"/>
      </w:pPr>
      <w:r>
        <w:t xml:space="preserve">– Выведите информацию об имеющихся в проекте точка останова</w:t>
      </w:r>
      <w:r>
        <w:t xml:space="preserve"> </w:t>
      </w:r>
      <w:r>
        <w:t xml:space="preserve">“</w:t>
      </w:r>
      <w:r>
        <w:t xml:space="preserve">info breakpoints</w:t>
      </w:r>
      <w:r>
        <w:t xml:space="preserve">”</w:t>
      </w:r>
      <w:r>
        <w:t xml:space="preserve">:</w:t>
      </w:r>
    </w:p>
    <w:p>
      <w:pPr>
        <w:pStyle w:val="CaptionedFigure"/>
      </w:pPr>
      <w:r>
        <w:drawing>
          <wp:inline>
            <wp:extent cx="3733800" cy="530512"/>
            <wp:effectExtent b="0" l="0" r="0" t="0"/>
            <wp:docPr descr="Просмотр breakpoints" title="" id="69" name="Picture"/>
            <a:graphic>
              <a:graphicData uri="http://schemas.openxmlformats.org/drawingml/2006/picture">
                <pic:pic>
                  <pic:nvPicPr>
                    <pic:cNvPr descr="image/15.png" id="70" name="Picture"/>
                    <pic:cNvPicPr>
                      <a:picLocks noChangeArrowheads="1" noChangeAspect="1"/>
                    </pic:cNvPicPr>
                  </pic:nvPicPr>
                  <pic:blipFill>
                    <a:blip r:embed="rId68"/>
                    <a:stretch>
                      <a:fillRect/>
                    </a:stretch>
                  </pic:blipFill>
                  <pic:spPr bwMode="auto">
                    <a:xfrm>
                      <a:off x="0" y="0"/>
                      <a:ext cx="3733800" cy="530512"/>
                    </a:xfrm>
                    <a:prstGeom prst="rect">
                      <a:avLst/>
                    </a:prstGeom>
                    <a:noFill/>
                    <a:ln w="9525">
                      <a:noFill/>
                      <a:headEnd/>
                      <a:tailEnd/>
                    </a:ln>
                  </pic:spPr>
                </pic:pic>
              </a:graphicData>
            </a:graphic>
          </wp:inline>
        </w:drawing>
      </w:r>
    </w:p>
    <w:p>
      <w:pPr>
        <w:pStyle w:val="ImageCaption"/>
      </w:pPr>
      <w:r>
        <w:t xml:space="preserve">Просмотр breakpoints</w:t>
      </w:r>
    </w:p>
    <w:p>
      <w:pPr>
        <w:pStyle w:val="BodyText"/>
      </w:pPr>
      <w:r>
        <w:t xml:space="preserve">– Запустите программу внутри отладчика и убедитесь, что программа остановится в момент прохождения точки останова</w:t>
      </w:r>
      <w:r>
        <w:t xml:space="preserve"> </w:t>
      </w:r>
      <w:r>
        <w:t xml:space="preserve">“</w:t>
      </w:r>
      <w:r>
        <w:t xml:space="preserve">run</w:t>
      </w:r>
      <w:r>
        <w:t xml:space="preserve">”</w:t>
      </w:r>
      <w:r>
        <w:t xml:space="preserve"> </w:t>
      </w:r>
      <w:r>
        <w:t xml:space="preserve">“</w:t>
      </w:r>
      <w:r>
        <w:t xml:space="preserve">5</w:t>
      </w:r>
      <w:r>
        <w:t xml:space="preserve">”</w:t>
      </w:r>
      <w:r>
        <w:t xml:space="preserve"> </w:t>
      </w:r>
      <w:r>
        <w:t xml:space="preserve">“</w:t>
      </w:r>
      <w:r>
        <w:t xml:space="preserve">-</w:t>
      </w:r>
      <w:r>
        <w:t xml:space="preserve">”</w:t>
      </w:r>
      <w:r>
        <w:t xml:space="preserve"> </w:t>
      </w:r>
      <w:r>
        <w:t xml:space="preserve">“</w:t>
      </w:r>
      <w:r>
        <w:t xml:space="preserve">backtrace</w:t>
      </w:r>
      <w:r>
        <w:t xml:space="preserve">”</w:t>
      </w:r>
      <w:r>
        <w:t xml:space="preserve">:</w:t>
      </w:r>
    </w:p>
    <w:p>
      <w:pPr>
        <w:pStyle w:val="CaptionedFigure"/>
      </w:pPr>
      <w:r>
        <w:drawing>
          <wp:inline>
            <wp:extent cx="3733800" cy="1150744"/>
            <wp:effectExtent b="0" l="0" r="0" t="0"/>
            <wp:docPr descr="Запуск по условию" title="" id="72" name="Picture"/>
            <a:graphic>
              <a:graphicData uri="http://schemas.openxmlformats.org/drawingml/2006/picture">
                <pic:pic>
                  <pic:nvPicPr>
                    <pic:cNvPr descr="image/16.png" id="73" name="Picture"/>
                    <pic:cNvPicPr>
                      <a:picLocks noChangeArrowheads="1" noChangeAspect="1"/>
                    </pic:cNvPicPr>
                  </pic:nvPicPr>
                  <pic:blipFill>
                    <a:blip r:embed="rId71"/>
                    <a:stretch>
                      <a:fillRect/>
                    </a:stretch>
                  </pic:blipFill>
                  <pic:spPr bwMode="auto">
                    <a:xfrm>
                      <a:off x="0" y="0"/>
                      <a:ext cx="3733800" cy="1150744"/>
                    </a:xfrm>
                    <a:prstGeom prst="rect">
                      <a:avLst/>
                    </a:prstGeom>
                    <a:noFill/>
                    <a:ln w="9525">
                      <a:noFill/>
                      <a:headEnd/>
                      <a:tailEnd/>
                    </a:ln>
                  </pic:spPr>
                </pic:pic>
              </a:graphicData>
            </a:graphic>
          </wp:inline>
        </w:drawing>
      </w:r>
    </w:p>
    <w:p>
      <w:pPr>
        <w:pStyle w:val="ImageCaption"/>
      </w:pPr>
      <w:r>
        <w:t xml:space="preserve">Запуск по условию</w:t>
      </w:r>
    </w:p>
    <w:p>
      <w:pPr>
        <w:pStyle w:val="BodyText"/>
      </w:pPr>
      <w:r>
        <w:t xml:space="preserve">– Посмотрите, чему равно на этом этапе значение переменной Numeral, введя</w:t>
      </w:r>
      <w:r>
        <w:t xml:space="preserve"> </w:t>
      </w:r>
      <w:r>
        <w:t xml:space="preserve">“</w:t>
      </w:r>
      <w:r>
        <w:t xml:space="preserve">print Numeral</w:t>
      </w:r>
      <w:r>
        <w:t xml:space="preserve">”</w:t>
      </w:r>
      <w:r>
        <w:t xml:space="preserve">, На экран должно быть выведено число 5:</w:t>
      </w:r>
    </w:p>
    <w:p>
      <w:pPr>
        <w:pStyle w:val="CaptionedFigure"/>
      </w:pPr>
      <w:r>
        <w:drawing>
          <wp:inline>
            <wp:extent cx="3733800" cy="746760"/>
            <wp:effectExtent b="0" l="0" r="0" t="0"/>
            <wp:docPr descr="Вывод значения" title="" id="75" name="Picture"/>
            <a:graphic>
              <a:graphicData uri="http://schemas.openxmlformats.org/drawingml/2006/picture">
                <pic:pic>
                  <pic:nvPicPr>
                    <pic:cNvPr descr="image/17.png" id="76" name="Picture"/>
                    <pic:cNvPicPr>
                      <a:picLocks noChangeArrowheads="1" noChangeAspect="1"/>
                    </pic:cNvPicPr>
                  </pic:nvPicPr>
                  <pic:blipFill>
                    <a:blip r:embed="rId74"/>
                    <a:stretch>
                      <a:fillRect/>
                    </a:stretch>
                  </pic:blipFill>
                  <pic:spPr bwMode="auto">
                    <a:xfrm>
                      <a:off x="0" y="0"/>
                      <a:ext cx="3733800" cy="746760"/>
                    </a:xfrm>
                    <a:prstGeom prst="rect">
                      <a:avLst/>
                    </a:prstGeom>
                    <a:noFill/>
                    <a:ln w="9525">
                      <a:noFill/>
                      <a:headEnd/>
                      <a:tailEnd/>
                    </a:ln>
                  </pic:spPr>
                </pic:pic>
              </a:graphicData>
            </a:graphic>
          </wp:inline>
        </w:drawing>
      </w:r>
    </w:p>
    <w:p>
      <w:pPr>
        <w:pStyle w:val="ImageCaption"/>
      </w:pPr>
      <w:r>
        <w:t xml:space="preserve">Вывод значения</w:t>
      </w:r>
    </w:p>
    <w:p>
      <w:pPr>
        <w:pStyle w:val="BodyText"/>
      </w:pPr>
      <w:r>
        <w:t xml:space="preserve">– Сравните с результатом вывода на экран после использования команды</w:t>
      </w:r>
      <w:r>
        <w:t xml:space="preserve"> </w:t>
      </w:r>
      <w:r>
        <w:t xml:space="preserve">“</w:t>
      </w:r>
      <w:r>
        <w:t xml:space="preserve">display Numeral</w:t>
      </w:r>
      <w:r>
        <w:t xml:space="preserve">”</w:t>
      </w:r>
      <w:r>
        <w:t xml:space="preserve">:</w:t>
      </w:r>
    </w:p>
    <w:p>
      <w:pPr>
        <w:pStyle w:val="CaptionedFigure"/>
      </w:pPr>
      <w:r>
        <w:drawing>
          <wp:inline>
            <wp:extent cx="3733800" cy="751557"/>
            <wp:effectExtent b="0" l="0" r="0" t="0"/>
            <wp:docPr descr="Показ имеющегося в системе значения" title="" id="78" name="Picture"/>
            <a:graphic>
              <a:graphicData uri="http://schemas.openxmlformats.org/drawingml/2006/picture">
                <pic:pic>
                  <pic:nvPicPr>
                    <pic:cNvPr descr="image/18.png" id="79" name="Picture"/>
                    <pic:cNvPicPr>
                      <a:picLocks noChangeArrowheads="1" noChangeAspect="1"/>
                    </pic:cNvPicPr>
                  </pic:nvPicPr>
                  <pic:blipFill>
                    <a:blip r:embed="rId77"/>
                    <a:stretch>
                      <a:fillRect/>
                    </a:stretch>
                  </pic:blipFill>
                  <pic:spPr bwMode="auto">
                    <a:xfrm>
                      <a:off x="0" y="0"/>
                      <a:ext cx="3733800" cy="751557"/>
                    </a:xfrm>
                    <a:prstGeom prst="rect">
                      <a:avLst/>
                    </a:prstGeom>
                    <a:noFill/>
                    <a:ln w="9525">
                      <a:noFill/>
                      <a:headEnd/>
                      <a:tailEnd/>
                    </a:ln>
                  </pic:spPr>
                </pic:pic>
              </a:graphicData>
            </a:graphic>
          </wp:inline>
        </w:drawing>
      </w:r>
    </w:p>
    <w:p>
      <w:pPr>
        <w:pStyle w:val="ImageCaption"/>
      </w:pPr>
      <w:r>
        <w:t xml:space="preserve">Показ имеющегося в системе значения</w:t>
      </w:r>
    </w:p>
    <w:p>
      <w:pPr>
        <w:pStyle w:val="BodyText"/>
      </w:pPr>
      <w:r>
        <w:t xml:space="preserve">– Уберите точки останова</w:t>
      </w:r>
      <w:r>
        <w:t xml:space="preserve"> </w:t>
      </w:r>
      <w:r>
        <w:t xml:space="preserve">“</w:t>
      </w:r>
      <w:r>
        <w:t xml:space="preserve">info breakpoints</w:t>
      </w:r>
      <w:r>
        <w:t xml:space="preserve">”</w:t>
      </w:r>
      <w:r>
        <w:t xml:space="preserve"> </w:t>
      </w:r>
      <w:r>
        <w:t xml:space="preserve">и</w:t>
      </w:r>
      <w:r>
        <w:t xml:space="preserve"> </w:t>
      </w:r>
      <w:r>
        <w:t xml:space="preserve">“</w:t>
      </w:r>
      <w:r>
        <w:t xml:space="preserve">delete 1</w:t>
      </w:r>
      <w:r>
        <w:t xml:space="preserve">”</w:t>
      </w:r>
      <w:r>
        <w:t xml:space="preserve">:</w:t>
      </w:r>
    </w:p>
    <w:p>
      <w:pPr>
        <w:pStyle w:val="CaptionedFigure"/>
      </w:pPr>
      <w:r>
        <w:drawing>
          <wp:inline>
            <wp:extent cx="3733800" cy="717373"/>
            <wp:effectExtent b="0" l="0" r="0" t="0"/>
            <wp:docPr descr="Удаление точки остановы" title="" id="81" name="Picture"/>
            <a:graphic>
              <a:graphicData uri="http://schemas.openxmlformats.org/drawingml/2006/picture">
                <pic:pic>
                  <pic:nvPicPr>
                    <pic:cNvPr descr="image/19.png" id="82" name="Picture"/>
                    <pic:cNvPicPr>
                      <a:picLocks noChangeArrowheads="1" noChangeAspect="1"/>
                    </pic:cNvPicPr>
                  </pic:nvPicPr>
                  <pic:blipFill>
                    <a:blip r:embed="rId80"/>
                    <a:stretch>
                      <a:fillRect/>
                    </a:stretch>
                  </pic:blipFill>
                  <pic:spPr bwMode="auto">
                    <a:xfrm>
                      <a:off x="0" y="0"/>
                      <a:ext cx="3733800" cy="717373"/>
                    </a:xfrm>
                    <a:prstGeom prst="rect">
                      <a:avLst/>
                    </a:prstGeom>
                    <a:noFill/>
                    <a:ln w="9525">
                      <a:noFill/>
                      <a:headEnd/>
                      <a:tailEnd/>
                    </a:ln>
                  </pic:spPr>
                </pic:pic>
              </a:graphicData>
            </a:graphic>
          </wp:inline>
        </w:drawing>
      </w:r>
    </w:p>
    <w:p>
      <w:pPr>
        <w:pStyle w:val="ImageCaption"/>
      </w:pPr>
      <w:r>
        <w:t xml:space="preserve">Удаление точки остановы</w:t>
      </w:r>
    </w:p>
    <w:p>
      <w:pPr>
        <w:numPr>
          <w:ilvl w:val="0"/>
          <w:numId w:val="1008"/>
        </w:numPr>
        <w:pStyle w:val="Compact"/>
      </w:pPr>
      <w:r>
        <w:t xml:space="preserve">С помощью утилиты splint попробуйте проанализировать коды файлов calculate.c и main.c.</w:t>
      </w:r>
    </w:p>
    <w:p>
      <w:pPr>
        <w:pStyle w:val="CaptionedFigure"/>
      </w:pPr>
      <w:r>
        <w:drawing>
          <wp:inline>
            <wp:extent cx="3733800" cy="3266523"/>
            <wp:effectExtent b="0" l="0" r="0" t="0"/>
            <wp:docPr descr="Команда splint по calculate" title="" id="84" name="Picture"/>
            <a:graphic>
              <a:graphicData uri="http://schemas.openxmlformats.org/drawingml/2006/picture">
                <pic:pic>
                  <pic:nvPicPr>
                    <pic:cNvPr descr="image/20.png" id="85" name="Picture"/>
                    <pic:cNvPicPr>
                      <a:picLocks noChangeArrowheads="1" noChangeAspect="1"/>
                    </pic:cNvPicPr>
                  </pic:nvPicPr>
                  <pic:blipFill>
                    <a:blip r:embed="rId83"/>
                    <a:stretch>
                      <a:fillRect/>
                    </a:stretch>
                  </pic:blipFill>
                  <pic:spPr bwMode="auto">
                    <a:xfrm>
                      <a:off x="0" y="0"/>
                      <a:ext cx="3733800" cy="3266523"/>
                    </a:xfrm>
                    <a:prstGeom prst="rect">
                      <a:avLst/>
                    </a:prstGeom>
                    <a:noFill/>
                    <a:ln w="9525">
                      <a:noFill/>
                      <a:headEnd/>
                      <a:tailEnd/>
                    </a:ln>
                  </pic:spPr>
                </pic:pic>
              </a:graphicData>
            </a:graphic>
          </wp:inline>
        </w:drawing>
      </w:r>
    </w:p>
    <w:p>
      <w:pPr>
        <w:pStyle w:val="ImageCaption"/>
      </w:pPr>
      <w:r>
        <w:t xml:space="preserve">Команда splint по calculate</w:t>
      </w:r>
    </w:p>
    <w:p>
      <w:pPr>
        <w:pStyle w:val="CaptionedFigure"/>
      </w:pPr>
      <w:r>
        <w:drawing>
          <wp:inline>
            <wp:extent cx="3733800" cy="2247710"/>
            <wp:effectExtent b="0" l="0" r="0" t="0"/>
            <wp:docPr descr="Команда splint по main" title="" id="87" name="Picture"/>
            <a:graphic>
              <a:graphicData uri="http://schemas.openxmlformats.org/drawingml/2006/picture">
                <pic:pic>
                  <pic:nvPicPr>
                    <pic:cNvPr descr="image/21.png" id="88" name="Picture"/>
                    <pic:cNvPicPr>
                      <a:picLocks noChangeArrowheads="1" noChangeAspect="1"/>
                    </pic:cNvPicPr>
                  </pic:nvPicPr>
                  <pic:blipFill>
                    <a:blip r:embed="rId86"/>
                    <a:stretch>
                      <a:fillRect/>
                    </a:stretch>
                  </pic:blipFill>
                  <pic:spPr bwMode="auto">
                    <a:xfrm>
                      <a:off x="0" y="0"/>
                      <a:ext cx="3733800" cy="2247710"/>
                    </a:xfrm>
                    <a:prstGeom prst="rect">
                      <a:avLst/>
                    </a:prstGeom>
                    <a:noFill/>
                    <a:ln w="9525">
                      <a:noFill/>
                      <a:headEnd/>
                      <a:tailEnd/>
                    </a:ln>
                  </pic:spPr>
                </pic:pic>
              </a:graphicData>
            </a:graphic>
          </wp:inline>
        </w:drawing>
      </w:r>
    </w:p>
    <w:p>
      <w:pPr>
        <w:pStyle w:val="ImageCaption"/>
      </w:pPr>
      <w:r>
        <w:t xml:space="preserve">Команда splint по main</w:t>
      </w:r>
    </w:p>
    <w:bookmarkEnd w:id="89"/>
    <w:bookmarkEnd w:id="90"/>
    <w:bookmarkStart w:id="91" w:name="контрольные-вопросы"/>
    <w:p>
      <w:pPr>
        <w:pStyle w:val="Heading1"/>
      </w:pPr>
      <w:r>
        <w:t xml:space="preserve">Контрольные вопросы</w:t>
      </w:r>
    </w:p>
    <w:p>
      <w:pPr>
        <w:numPr>
          <w:ilvl w:val="0"/>
          <w:numId w:val="1009"/>
        </w:numPr>
        <w:pStyle w:val="Compact"/>
      </w:pPr>
      <w:r>
        <w:t xml:space="preserve">Как получить информацию о возможностях программ gcc, make, gdb и др.?</w:t>
      </w:r>
    </w:p>
    <w:p>
      <w:pPr>
        <w:pStyle w:val="FirstParagraph"/>
      </w:pPr>
      <w:r>
        <w:t xml:space="preserve">Дополнительную информацию об этих программах можно получить с помощью функций info и man.</w:t>
      </w:r>
    </w:p>
    <w:p>
      <w:pPr>
        <w:numPr>
          <w:ilvl w:val="0"/>
          <w:numId w:val="1010"/>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Unix поддерживает следующие основные этапы разработки приложений:</w:t>
      </w:r>
    </w:p>
    <w:p>
      <w:pPr>
        <w:numPr>
          <w:ilvl w:val="0"/>
          <w:numId w:val="1011"/>
        </w:numPr>
      </w:pPr>
      <w:r>
        <w:t xml:space="preserve">создание исходного кода программы;</w:t>
      </w:r>
    </w:p>
    <w:p>
      <w:pPr>
        <w:numPr>
          <w:ilvl w:val="0"/>
          <w:numId w:val="1011"/>
        </w:numPr>
      </w:pPr>
      <w:r>
        <w:t xml:space="preserve">представляется в виде файла;</w:t>
      </w:r>
    </w:p>
    <w:p>
      <w:pPr>
        <w:numPr>
          <w:ilvl w:val="0"/>
          <w:numId w:val="1011"/>
        </w:numPr>
      </w:pPr>
      <w:r>
        <w:t xml:space="preserve">сохранение различных вариантов исходного текста;</w:t>
      </w:r>
    </w:p>
    <w:p>
      <w:pPr>
        <w:numPr>
          <w:ilvl w:val="0"/>
          <w:numId w:val="1011"/>
        </w:numPr>
      </w:pPr>
      <w:r>
        <w:t xml:space="preserve">анализ исходного текста;</w:t>
      </w:r>
    </w:p>
    <w:p>
      <w:pPr>
        <w:numPr>
          <w:ilvl w:val="0"/>
          <w:numId w:val="1011"/>
        </w:numPr>
      </w:pPr>
      <w:r>
        <w:t xml:space="preserve">компиляция исходного текста и построение исполняемого модуля;</w:t>
      </w:r>
    </w:p>
    <w:p>
      <w:pPr>
        <w:numPr>
          <w:ilvl w:val="0"/>
          <w:numId w:val="1011"/>
        </w:numPr>
      </w:pPr>
      <w:r>
        <w:t xml:space="preserve">тестирование и отладка;</w:t>
      </w:r>
    </w:p>
    <w:p>
      <w:pPr>
        <w:numPr>
          <w:ilvl w:val="0"/>
          <w:numId w:val="1011"/>
        </w:numPr>
      </w:pPr>
      <w:r>
        <w:t xml:space="preserve">проверка кода на наличие ошибок;</w:t>
      </w:r>
    </w:p>
    <w:p>
      <w:pPr>
        <w:numPr>
          <w:ilvl w:val="0"/>
          <w:numId w:val="1011"/>
        </w:numPr>
      </w:pPr>
      <w:r>
        <w:t xml:space="preserve">сохранение всех изменений, выполняемых при тестировании и отладке.</w:t>
      </w:r>
    </w:p>
    <w:p>
      <w:pPr>
        <w:pStyle w:val="FirstParagraph"/>
      </w:pPr>
      <w:r>
        <w:t xml:space="preserve">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2"/>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w:t>
      </w:r>
      <w:r>
        <w:t xml:space="preserve"> </w:t>
      </w:r>
      <w:r>
        <w:t xml:space="preserve">“</w:t>
      </w:r>
      <w:r>
        <w:t xml:space="preserve">.c</w:t>
      </w:r>
      <w:r>
        <w:t xml:space="preserve">”</w:t>
      </w:r>
      <w:r>
        <w:t xml:space="preserve"> </w:t>
      </w:r>
      <w:r>
        <w:t xml:space="preserve">компилятор распознает, что файл abcd.c должен компилироваться, а по суффиксу</w:t>
      </w:r>
      <w:r>
        <w:t xml:space="preserve"> </w:t>
      </w:r>
      <w:r>
        <w:t xml:space="preserve">“</w:t>
      </w:r>
      <w:r>
        <w:t xml:space="preserve">.o</w:t>
      </w:r>
      <w:r>
        <w:t xml:space="preserve">”</w:t>
      </w:r>
      <w:r>
        <w:t xml:space="preserve">, что файл</w:t>
      </w:r>
      <w:r>
        <w:t xml:space="preserve"> </w:t>
      </w:r>
      <w:r>
        <w:t xml:space="preserve">“</w:t>
      </w:r>
      <w:r>
        <w:t xml:space="preserve">abcd.о</w:t>
      </w:r>
      <w:r>
        <w:t xml:space="preserve">”</w:t>
      </w:r>
      <w:r>
        <w:t xml:space="preserve"> </w:t>
      </w:r>
      <w:r>
        <w:t xml:space="preserve">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w:t>
      </w:r>
      <w:r>
        <w:t xml:space="preserve"> </w:t>
      </w:r>
      <w:r>
        <w:t xml:space="preserve">“</w:t>
      </w:r>
      <w:r>
        <w:t xml:space="preserve">gcc -o abcd abcd.c</w:t>
      </w:r>
      <w:r>
        <w:t xml:space="preserve">”</w:t>
      </w:r>
      <w:r>
        <w:t xml:space="preserve">. Некоторые проекты предпочитают показывать префиксы в начале текста изменений для старых и новых файлов. Опция – prefix может быть использована для установки такого префикса. Плюс к этому команда</w:t>
      </w:r>
      <w:r>
        <w:t xml:space="preserve"> </w:t>
      </w:r>
      <w:r>
        <w:t xml:space="preserve">“</w:t>
      </w:r>
      <w:r>
        <w:t xml:space="preserve">bzr diff -p1</w:t>
      </w:r>
      <w:r>
        <w:t xml:space="preserve">”</w:t>
      </w:r>
      <w:r>
        <w:t xml:space="preserve"> </w:t>
      </w:r>
      <w:r>
        <w:t xml:space="preserve">выводит префиксы в форме которая подходит для команды patch</w:t>
      </w:r>
      <w:r>
        <w:t xml:space="preserve"> </w:t>
      </w:r>
      <w:r>
        <w:t xml:space="preserve">“</w:t>
      </w:r>
      <w:r>
        <w:t xml:space="preserve">-p1</w:t>
      </w:r>
      <w:r>
        <w:t xml:space="preserve">”</w:t>
      </w:r>
      <w:r>
        <w:t xml:space="preserve">.</w:t>
      </w:r>
    </w:p>
    <w:p>
      <w:pPr>
        <w:numPr>
          <w:ilvl w:val="0"/>
          <w:numId w:val="1013"/>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4"/>
        </w:numPr>
        <w:pStyle w:val="Compact"/>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5"/>
        </w:numPr>
        <w:pStyle w:val="Compact"/>
      </w:pPr>
      <w:r>
        <w:t xml:space="preserve">Приведите пример структуры Makefile. Дайте характеристику основным элементам этого файла.</w:t>
      </w:r>
    </w:p>
    <w:p>
      <w:pPr>
        <w:pStyle w:val="FirstParagraph"/>
      </w:pPr>
      <w:r>
        <w:t xml:space="preserve">makefile для некой программы расщирения</w:t>
      </w:r>
      <w:r>
        <w:t xml:space="preserve"> </w:t>
      </w:r>
      <w:r>
        <w:t xml:space="preserve">“</w:t>
      </w:r>
      <w:r>
        <w:t xml:space="preserve">.c</w:t>
      </w:r>
      <w:r>
        <w:t xml:space="preserve">”</w:t>
      </w:r>
      <w:r>
        <w:t xml:space="preserve"> </w:t>
      </w:r>
      <w:r>
        <w:t xml:space="preserve">мог бы иметь вид:</w:t>
      </w:r>
    </w:p>
    <w:p>
      <w:pPr>
        <w:pStyle w:val="SourceCode"/>
      </w:pPr>
      <w:r>
        <w:rPr>
          <w:rStyle w:val="VerbatimChar"/>
        </w:rPr>
        <w:t xml:space="preserve"># Makefile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w:t>
      </w:r>
      <w:r>
        <w:br/>
      </w:r>
      <w:r>
        <w:rPr>
          <w:rStyle w:val="VerbatimChar"/>
        </w:rPr>
        <w:t xml:space="preserve">gcc calculate.o main.o -o calcul $(LIBS)</w:t>
      </w:r>
      <w:r>
        <w:br/>
      </w:r>
      <w:r>
        <w:rPr>
          <w:rStyle w:val="VerbatimChar"/>
        </w:rPr>
        <w:t xml:space="preserve">calculate.o: calculate.c calculate.h</w:t>
      </w:r>
      <w:r>
        <w:br/>
      </w:r>
      <w:r>
        <w:rPr>
          <w:rStyle w:val="VerbatimChar"/>
        </w:rPr>
        <w:t xml:space="preserve">gcc -c calculate.c $(CFLAGS)</w:t>
      </w:r>
      <w:r>
        <w:br/>
      </w:r>
      <w:r>
        <w:rPr>
          <w:rStyle w:val="VerbatimChar"/>
        </w:rPr>
        <w:t xml:space="preserve">main.o: main.c calculate.h</w:t>
      </w:r>
      <w:r>
        <w:br/>
      </w:r>
      <w:r>
        <w:rPr>
          <w:rStyle w:val="VerbatimChar"/>
        </w:rPr>
        <w:t xml:space="preserve">gcc -c main.c $(CFLAGS)</w:t>
      </w:r>
      <w:r>
        <w:br/>
      </w:r>
      <w:r>
        <w:rPr>
          <w:rStyle w:val="VerbatimChar"/>
        </w:rPr>
        <w:t xml:space="preserve">clean: -rm calcul *.o *~</w:t>
      </w:r>
      <w:r>
        <w:br/>
      </w:r>
      <w:r>
        <w:rPr>
          <w:rStyle w:val="VerbatimChar"/>
        </w:rPr>
        <w:t xml:space="preserve"># End Makefile</w:t>
      </w:r>
    </w:p>
    <w:p>
      <w:pPr>
        <w:pStyle w:val="FirstParagraph"/>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w:t>
      </w:r>
    </w:p>
    <w:p>
      <w:pPr>
        <w:numPr>
          <w:ilvl w:val="0"/>
          <w:numId w:val="1016"/>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7"/>
        </w:numPr>
        <w:pStyle w:val="Compact"/>
      </w:pPr>
      <w:r>
        <w:t xml:space="preserve">Назовите и дайте основную характеристику основным командам отладчика gdb.</w:t>
      </w:r>
    </w:p>
    <w:p>
      <w:pPr>
        <w:numPr>
          <w:ilvl w:val="0"/>
          <w:numId w:val="1018"/>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18"/>
        </w:numPr>
      </w:pPr>
      <w:r>
        <w:t xml:space="preserve">break – устанавливает точку останова; параметром может быть номер строки или название функции;</w:t>
      </w:r>
    </w:p>
    <w:p>
      <w:pPr>
        <w:numPr>
          <w:ilvl w:val="0"/>
          <w:numId w:val="1018"/>
        </w:numPr>
      </w:pPr>
      <w:r>
        <w:t xml:space="preserve">clear – удаляет все точки останова на текущем уровне стека (то есть в текущей функции);</w:t>
      </w:r>
    </w:p>
    <w:p>
      <w:pPr>
        <w:numPr>
          <w:ilvl w:val="0"/>
          <w:numId w:val="1018"/>
        </w:numPr>
      </w:pPr>
      <w:r>
        <w:t xml:space="preserve">continue – продолжает выполнение программы от текущей точки до конца;</w:t>
      </w:r>
    </w:p>
    <w:p>
      <w:pPr>
        <w:numPr>
          <w:ilvl w:val="0"/>
          <w:numId w:val="1018"/>
        </w:numPr>
      </w:pPr>
      <w:r>
        <w:t xml:space="preserve">delete – удаляет точку останова или контрольное выражение;</w:t>
      </w:r>
    </w:p>
    <w:p>
      <w:pPr>
        <w:numPr>
          <w:ilvl w:val="0"/>
          <w:numId w:val="1018"/>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8"/>
        </w:numPr>
      </w:pPr>
      <w:r>
        <w:t xml:space="preserve">finish – выполняет программу до выхода из текущей функции; отображает возвращаемое значение,если такое имеется;</w:t>
      </w:r>
    </w:p>
    <w:p>
      <w:pPr>
        <w:numPr>
          <w:ilvl w:val="0"/>
          <w:numId w:val="1018"/>
        </w:numPr>
      </w:pPr>
      <w:r>
        <w:t xml:space="preserve">info breakpoints – выводит список всех имеющихся точек останова;</w:t>
      </w:r>
    </w:p>
    <w:p>
      <w:pPr>
        <w:numPr>
          <w:ilvl w:val="0"/>
          <w:numId w:val="1018"/>
        </w:numPr>
      </w:pPr>
      <w:r>
        <w:t xml:space="preserve">info watchpoints – выводит список всех имеющихся контрольных выражений;</w:t>
      </w:r>
    </w:p>
    <w:p>
      <w:pPr>
        <w:numPr>
          <w:ilvl w:val="0"/>
          <w:numId w:val="1018"/>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18"/>
        </w:numPr>
      </w:pPr>
      <w:r>
        <w:t xml:space="preserve">next – пошаговое выполнение программы, но, в отличие от команды step, не выполняет пошагово вызываемые функции;</w:t>
      </w:r>
    </w:p>
    <w:p>
      <w:pPr>
        <w:numPr>
          <w:ilvl w:val="0"/>
          <w:numId w:val="1018"/>
        </w:numPr>
      </w:pPr>
      <w:r>
        <w:t xml:space="preserve">print – выводит значение какого-либо выражения (выражение передаётся в качестве параметра);</w:t>
      </w:r>
    </w:p>
    <w:p>
      <w:pPr>
        <w:numPr>
          <w:ilvl w:val="0"/>
          <w:numId w:val="1018"/>
        </w:numPr>
      </w:pPr>
      <w:r>
        <w:t xml:space="preserve">run – запускает программу на выполнение;</w:t>
      </w:r>
    </w:p>
    <w:p>
      <w:pPr>
        <w:numPr>
          <w:ilvl w:val="0"/>
          <w:numId w:val="1018"/>
        </w:numPr>
      </w:pPr>
      <w:r>
        <w:t xml:space="preserve">set – устанавливает новое значение переменной;</w:t>
      </w:r>
    </w:p>
    <w:p>
      <w:pPr>
        <w:numPr>
          <w:ilvl w:val="0"/>
          <w:numId w:val="1018"/>
        </w:numPr>
      </w:pPr>
      <w:r>
        <w:t xml:space="preserve">step – пошаговое выполнение программы;</w:t>
      </w:r>
    </w:p>
    <w:p>
      <w:pPr>
        <w:numPr>
          <w:ilvl w:val="0"/>
          <w:numId w:val="1018"/>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9"/>
        </w:numPr>
        <w:pStyle w:val="Compact"/>
      </w:pPr>
      <w:r>
        <w:t xml:space="preserve">Опишите по шагам схему отладки программы, которую Вы использовали при выполнении лабораторной работы.</w:t>
      </w:r>
    </w:p>
    <w:p>
      <w:pPr>
        <w:numPr>
          <w:ilvl w:val="0"/>
          <w:numId w:val="1020"/>
        </w:numPr>
      </w:pPr>
      <w:r>
        <w:t xml:space="preserve">Выполнили компиляцию программы;</w:t>
      </w:r>
    </w:p>
    <w:p>
      <w:pPr>
        <w:numPr>
          <w:ilvl w:val="0"/>
          <w:numId w:val="1020"/>
        </w:numPr>
      </w:pPr>
      <w:r>
        <w:t xml:space="preserve">Увидели ошибки в программе;</w:t>
      </w:r>
    </w:p>
    <w:p>
      <w:pPr>
        <w:numPr>
          <w:ilvl w:val="0"/>
          <w:numId w:val="1020"/>
        </w:numPr>
      </w:pPr>
      <w:r>
        <w:t xml:space="preserve">Открыли редактор и исправили программу;</w:t>
      </w:r>
    </w:p>
    <w:p>
      <w:pPr>
        <w:numPr>
          <w:ilvl w:val="0"/>
          <w:numId w:val="1020"/>
        </w:numPr>
      </w:pPr>
      <w:r>
        <w:t xml:space="preserve">Загрузили программу в отладчик gdb run — отладчик выполнил программу, ввели требуемые значения;</w:t>
      </w:r>
    </w:p>
    <w:p>
      <w:pPr>
        <w:numPr>
          <w:ilvl w:val="0"/>
          <w:numId w:val="1020"/>
        </w:numPr>
      </w:pPr>
      <w:r>
        <w:t xml:space="preserve">Программа завершена, gdb не видит ошибок.</w:t>
      </w:r>
    </w:p>
    <w:p>
      <w:pPr>
        <w:numPr>
          <w:ilvl w:val="0"/>
          <w:numId w:val="1021"/>
        </w:numPr>
        <w:pStyle w:val="Compact"/>
      </w:pPr>
      <w:r>
        <w:t xml:space="preserve">Прокомментируйте реакцию компилятора на синтаксические ошибки в программе при его первом запуске.</w:t>
      </w:r>
    </w:p>
    <w:p>
      <w:pPr>
        <w:pStyle w:val="FirstParagraph"/>
      </w:pPr>
      <w:r>
        <w:t xml:space="preserve">Отладчику не понравился формат</w:t>
      </w:r>
      <w:r>
        <w:t xml:space="preserve"> </w:t>
      </w:r>
      <w:r>
        <w:t xml:space="preserve">“</w:t>
      </w:r>
      <w:r>
        <w:t xml:space="preserve">%s</w:t>
      </w:r>
      <w:r>
        <w:t xml:space="preserve">”</w:t>
      </w:r>
      <w:r>
        <w:t xml:space="preserve"> </w:t>
      </w:r>
      <w:r>
        <w:t xml:space="preserve">для</w:t>
      </w:r>
      <w:r>
        <w:t xml:space="preserve"> </w:t>
      </w:r>
      <w:r>
        <w:t xml:space="preserve">“</w:t>
      </w:r>
      <w:r>
        <w:t xml:space="preserve">&amp;Operation</w:t>
      </w:r>
      <w:r>
        <w:t xml:space="preserve">”</w:t>
      </w:r>
      <w:r>
        <w:t xml:space="preserve">, так как</w:t>
      </w:r>
      <w:r>
        <w:t xml:space="preserve"> </w:t>
      </w:r>
      <w:r>
        <w:t xml:space="preserve">“</w:t>
      </w:r>
      <w:r>
        <w:t xml:space="preserve">%s</w:t>
      </w:r>
      <w:r>
        <w:t xml:space="preserve">”</w:t>
      </w:r>
      <w:r>
        <w:t xml:space="preserve"> </w:t>
      </w:r>
      <w:r>
        <w:t xml:space="preserve">— символьный формат, а значит необходим только Operation.</w:t>
      </w:r>
    </w:p>
    <w:p>
      <w:pPr>
        <w:numPr>
          <w:ilvl w:val="0"/>
          <w:numId w:val="1022"/>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cscope - исследование функций, содержащихся в программе; splint — критическая проверка программ, написанных на языке Си.</w:t>
      </w:r>
    </w:p>
    <w:p>
      <w:pPr>
        <w:numPr>
          <w:ilvl w:val="0"/>
          <w:numId w:val="1023"/>
        </w:numPr>
        <w:pStyle w:val="Compact"/>
      </w:pPr>
      <w:r>
        <w:t xml:space="preserve">Каковы основные задачи, решаемые программой splint?</w:t>
      </w:r>
    </w:p>
    <w:p>
      <w:pPr>
        <w:pStyle w:val="FirstParagraph"/>
      </w:pPr>
      <w:r>
        <w:t xml:space="preserve">Проверка корректности задания аргументов всех исполняемых функций , а также типов возвращаемых ими значений; 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 Общая оценка мобильности пользовательской программы.</w:t>
      </w:r>
    </w:p>
    <w:bookmarkEnd w:id="91"/>
    <w:bookmarkStart w:id="92" w:name="выводы"/>
    <w:p>
      <w:pPr>
        <w:pStyle w:val="Heading1"/>
      </w:pPr>
      <w:r>
        <w:t xml:space="preserve">Выводы</w:t>
      </w:r>
    </w:p>
    <w:p>
      <w:pPr>
        <w:pStyle w:val="FirstParagraph"/>
      </w:pPr>
      <w:r>
        <w:t xml:space="preserve">В ходе выполнения лабораторной работы были изучены новые способы написания программ на языке C, а так же ознокомился с системой gdb.</w:t>
      </w:r>
    </w:p>
    <w:bookmarkEnd w:id="92"/>
    <w:bookmarkStart w:id="94" w:name="список-литературы"/>
    <w:p>
      <w:pPr>
        <w:pStyle w:val="Heading1"/>
      </w:pPr>
      <w:r>
        <w:t xml:space="preserve">Список литературы</w:t>
      </w:r>
    </w:p>
    <w:p>
      <w:pPr>
        <w:numPr>
          <w:ilvl w:val="0"/>
          <w:numId w:val="1024"/>
        </w:numPr>
        <w:pStyle w:val="Compact"/>
      </w:pPr>
      <w:hyperlink r:id="rId93">
        <w:r>
          <w:rPr>
            <w:rStyle w:val="Hyperlink"/>
          </w:rPr>
          <w:t xml:space="preserve">Лабораторная работа №13</w:t>
        </w:r>
      </w:hyperlink>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1"/>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0">
    <w:abstractNumId w:val="991"/>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hyperlink" Id="rId93" Target="https://esystem.rudn.ru/mod/resource/view.php?id=970842" TargetMode="External" /></Relationships>
</file>

<file path=word/_rels/footnotes.xml.rels><?xml version="1.0" encoding="UTF-8"?><Relationships xmlns="http://schemas.openxmlformats.org/package/2006/relationships"><Relationship Type="http://schemas.openxmlformats.org/officeDocument/2006/relationships/hyperlink" Id="rId93" Target="https://esystem.rudn.ru/mod/resource/view.php?id=9708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 отчет.</dc:title>
  <dc:creator>Евдокимов Максим Михайлович. Группа - НФИбд-01-20.</dc:creator>
  <dc:language>ru-RU</dc:language>
  <cp:keywords/>
  <dcterms:created xsi:type="dcterms:W3CDTF">2023-12-28T12:52:15Z</dcterms:created>
  <dcterms:modified xsi:type="dcterms:W3CDTF">2023-12-28T12:52:15Z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Элементы криптографии. Шифрование (кодирование) различных исходных текстов одним ключом.</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