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09BB" w14:textId="74E573F4" w:rsidR="00A82BAB" w:rsidRDefault="00385C76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OkButton_Click</w:t>
      </w:r>
      <w:proofErr w:type="spellEnd"/>
    </w:p>
    <w:p w14:paraId="1FECDFA8" w14:textId="358EE6FD" w:rsidR="00385C76" w:rsidRPr="00385C76" w:rsidRDefault="00385C76" w:rsidP="00385C76">
      <w:pPr>
        <w:pStyle w:val="a3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Синтаксис</w:t>
      </w:r>
      <w:r w:rsidRPr="00385C76">
        <w:rPr>
          <w:lang w:val="en-US"/>
        </w:rPr>
        <w:t xml:space="preserve">: </w:t>
      </w:r>
      <w:r w:rsidRPr="00385C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C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>OkButton_Click</w:t>
      </w:r>
      <w:proofErr w:type="spellEnd"/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5C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85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F5FE9F" w14:textId="76E404ED" w:rsidR="00385C76" w:rsidRDefault="00385C76" w:rsidP="00385C76">
      <w:pPr>
        <w:pStyle w:val="a3"/>
        <w:numPr>
          <w:ilvl w:val="0"/>
          <w:numId w:val="1"/>
        </w:numPr>
      </w:pPr>
      <w:r>
        <w:t>Прецеденты</w:t>
      </w:r>
      <w:r w:rsidRPr="004E6E2F">
        <w:t xml:space="preserve">: </w:t>
      </w:r>
      <w:r>
        <w:t>аутентификация</w:t>
      </w:r>
      <w:r w:rsidR="0014466E">
        <w:t>, просмотр реестра</w:t>
      </w:r>
      <w:r w:rsidR="004E6E2F">
        <w:t>, управление субвенцией</w:t>
      </w:r>
    </w:p>
    <w:p w14:paraId="108BD79A" w14:textId="3BC97CE9" w:rsidR="00385C76" w:rsidRDefault="00385C76" w:rsidP="00385C7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AuthoriztionUser</w:t>
      </w:r>
      <w:proofErr w:type="spellEnd"/>
    </w:p>
    <w:p w14:paraId="15517790" w14:textId="05579814" w:rsidR="00385C76" w:rsidRPr="00385C76" w:rsidRDefault="00385C76" w:rsidP="00385C76">
      <w:pPr>
        <w:pStyle w:val="a3"/>
        <w:numPr>
          <w:ilvl w:val="0"/>
          <w:numId w:val="2"/>
        </w:numPr>
        <w:rPr>
          <w:lang w:val="en-US"/>
        </w:rPr>
      </w:pPr>
      <w:r w:rsidRPr="00385C76">
        <w:t>Синтаксис</w:t>
      </w:r>
      <w:r w:rsidRPr="00385C76">
        <w:rPr>
          <w:lang w:val="en-US"/>
        </w:rPr>
        <w:t>:</w:t>
      </w:r>
      <w:r w:rsidRPr="00385C7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AuthoriztionUser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14:paraId="292B48FE" w14:textId="77777777" w:rsidR="00385C76" w:rsidRDefault="00385C76" w:rsidP="00385C76">
      <w:pPr>
        <w:pStyle w:val="a3"/>
        <w:numPr>
          <w:ilvl w:val="0"/>
          <w:numId w:val="2"/>
        </w:numPr>
      </w:pPr>
      <w:r>
        <w:t>Прецеденты</w:t>
      </w:r>
      <w:r w:rsidRPr="00385C76">
        <w:rPr>
          <w:lang w:val="en-US"/>
        </w:rPr>
        <w:t xml:space="preserve">: </w:t>
      </w:r>
      <w:r>
        <w:t>аутентификация</w:t>
      </w:r>
    </w:p>
    <w:p w14:paraId="0C71E9C5" w14:textId="740C5885" w:rsidR="00385C76" w:rsidRDefault="00385C76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OpenMain</w:t>
      </w:r>
      <w:proofErr w:type="spellEnd"/>
    </w:p>
    <w:p w14:paraId="18ACCB06" w14:textId="771E744B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385C76">
        <w:rPr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(Boolean check)</w:t>
      </w:r>
    </w:p>
    <w:p w14:paraId="6BD3D89A" w14:textId="2969402C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</w:t>
      </w:r>
      <w:r>
        <w:t>аутентификация</w:t>
      </w:r>
    </w:p>
    <w:p w14:paraId="3ECBBC8B" w14:textId="52594B71" w:rsidR="00385C76" w:rsidRDefault="00385C76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OpenMainForm</w:t>
      </w:r>
      <w:proofErr w:type="spellEnd"/>
    </w:p>
    <w:p w14:paraId="290CEDF9" w14:textId="2CA00F39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385C76">
        <w:rPr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(Boolean check)</w:t>
      </w:r>
    </w:p>
    <w:p w14:paraId="70123C40" w14:textId="28CF8D5C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>
        <w:t>Прецеденты: аутентификация</w:t>
      </w:r>
    </w:p>
    <w:p w14:paraId="069E5871" w14:textId="67C79E3F" w:rsidR="00385C76" w:rsidRDefault="0014466E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proofErr w:type="spellEnd"/>
    </w:p>
    <w:p w14:paraId="03B39DD4" w14:textId="5DF6EB30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BA7907" w14:textId="12E07991" w:rsidR="00385C76" w:rsidRPr="004E6E2F" w:rsidRDefault="00385C76" w:rsidP="00385C76">
      <w:pPr>
        <w:pStyle w:val="a3"/>
        <w:numPr>
          <w:ilvl w:val="0"/>
          <w:numId w:val="3"/>
        </w:numPr>
      </w:pPr>
      <w:r>
        <w:t>Прецеденты: аутентификация</w:t>
      </w:r>
      <w:r>
        <w:t xml:space="preserve">, </w:t>
      </w:r>
      <w:r w:rsidR="0014466E">
        <w:t>просмотр реестра</w:t>
      </w:r>
      <w:r w:rsidR="004E6E2F">
        <w:t>, управление субвенцией</w:t>
      </w:r>
    </w:p>
    <w:p w14:paraId="38C1BF0F" w14:textId="01883557" w:rsidR="00385C76" w:rsidRDefault="00385C76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BCB8128" w14:textId="14285631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385C76">
        <w:rPr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4926CC26" w14:textId="1D3B7963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</w:t>
      </w:r>
      <w:r>
        <w:t>аутентификация</w:t>
      </w:r>
      <w:r w:rsidR="004E6E2F">
        <w:t xml:space="preserve">, </w:t>
      </w:r>
      <w:r w:rsidR="004E6E2F">
        <w:t>управление субвенцией</w:t>
      </w:r>
    </w:p>
    <w:p w14:paraId="7072A7F1" w14:textId="61B75B52" w:rsidR="00385C76" w:rsidRDefault="00385C76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FillterButton_Click</w:t>
      </w:r>
      <w:proofErr w:type="spellEnd"/>
    </w:p>
    <w:p w14:paraId="79A1B618" w14:textId="7B83B54B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385C76">
        <w:rPr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FillterButton_Click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BD3A623" w14:textId="703E8EAA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</w:t>
      </w:r>
      <w:r>
        <w:t>просмотр реестра</w:t>
      </w:r>
    </w:p>
    <w:p w14:paraId="11996A74" w14:textId="7FFA6065" w:rsidR="00385C76" w:rsidRDefault="0014466E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OpenButton_Click</w:t>
      </w:r>
      <w:proofErr w:type="spellEnd"/>
    </w:p>
    <w:p w14:paraId="4595A088" w14:textId="25D6DC16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14466E">
        <w:rPr>
          <w:lang w:val="en-US"/>
        </w:rPr>
        <w:t xml:space="preserve">: </w:t>
      </w:r>
      <w:r w:rsidR="001446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46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>OpenButton_Click</w:t>
      </w:r>
      <w:proofErr w:type="spellEnd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1446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3C6AAF" w14:textId="301FB638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</w:t>
      </w:r>
      <w:r w:rsidR="0014466E">
        <w:t>просмотр реестра</w:t>
      </w:r>
    </w:p>
    <w:p w14:paraId="60D576EA" w14:textId="7859C367" w:rsidR="00385C76" w:rsidRDefault="0014466E" w:rsidP="00385C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</w:p>
    <w:p w14:paraId="783FE9D0" w14:textId="6A9221E7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14466E">
        <w:rPr>
          <w:lang w:val="en-US"/>
        </w:rPr>
        <w:t xml:space="preserve">: </w:t>
      </w:r>
      <w:r w:rsidR="001446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446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1446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14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F9C59A" w14:textId="41213F71" w:rsidR="00385C76" w:rsidRPr="00385C76" w:rsidRDefault="00385C76" w:rsidP="00385C76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</w:t>
      </w:r>
      <w:r w:rsidR="0014466E">
        <w:t>управление субвенцией</w:t>
      </w:r>
    </w:p>
    <w:p w14:paraId="5F58F6B7" w14:textId="3BCC97DD" w:rsidR="0014466E" w:rsidRDefault="004E6E2F" w:rsidP="0014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DeleteButton_Click</w:t>
      </w:r>
      <w:proofErr w:type="spellEnd"/>
    </w:p>
    <w:p w14:paraId="72FDBD0B" w14:textId="6B620E17" w:rsidR="0014466E" w:rsidRPr="00385C76" w:rsidRDefault="0014466E" w:rsidP="0014466E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4E6E2F">
        <w:rPr>
          <w:lang w:val="en-US"/>
        </w:rPr>
        <w:t xml:space="preserve">: </w:t>
      </w:r>
      <w:r w:rsidR="004E6E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E6E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>DeleteButton_Click</w:t>
      </w:r>
      <w:proofErr w:type="spellEnd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4E6E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4A44C9" w14:textId="3D183678" w:rsidR="0014466E" w:rsidRPr="00385C76" w:rsidRDefault="0014466E" w:rsidP="0014466E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</w:t>
      </w:r>
      <w:r w:rsidR="004E6E2F">
        <w:t>управление субвенцией</w:t>
      </w:r>
    </w:p>
    <w:p w14:paraId="3B3D9B2D" w14:textId="12870591" w:rsidR="0014466E" w:rsidRDefault="004E6E2F" w:rsidP="0014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</w:p>
    <w:p w14:paraId="4576E41D" w14:textId="06B204DC" w:rsidR="0014466E" w:rsidRPr="00385C76" w:rsidRDefault="0014466E" w:rsidP="0014466E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 w:rsidRPr="004E6E2F">
        <w:rPr>
          <w:lang w:val="en-US"/>
        </w:rPr>
        <w:t xml:space="preserve">: </w:t>
      </w:r>
      <w:r w:rsidR="004E6E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E6E2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E6E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="004E6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500C0A" w14:textId="16A47143" w:rsidR="001148E1" w:rsidRPr="004E6E2F" w:rsidRDefault="0014466E" w:rsidP="0014466E">
      <w:pPr>
        <w:pStyle w:val="a3"/>
        <w:numPr>
          <w:ilvl w:val="0"/>
          <w:numId w:val="3"/>
        </w:numPr>
      </w:pPr>
      <w:r>
        <w:t xml:space="preserve">Прецеденты: </w:t>
      </w:r>
      <w:r w:rsidR="004E6E2F">
        <w:t>просмотр реестра, э</w:t>
      </w:r>
      <w:r w:rsidR="004E6E2F" w:rsidRPr="004E6E2F">
        <w:t>кспорт в MS Excel</w:t>
      </w:r>
    </w:p>
    <w:p w14:paraId="20DC1D26" w14:textId="06707C7C" w:rsidR="004E6E2F" w:rsidRPr="004E6E2F" w:rsidRDefault="004E6E2F" w:rsidP="004E6E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</w:p>
    <w:p w14:paraId="3756FC25" w14:textId="35CF6417" w:rsidR="004E6E2F" w:rsidRPr="00385C76" w:rsidRDefault="004E6E2F" w:rsidP="004E6E2F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Close()</w:t>
      </w:r>
    </w:p>
    <w:p w14:paraId="1F13D9E8" w14:textId="2D830AC8" w:rsidR="004E6E2F" w:rsidRPr="004E6E2F" w:rsidRDefault="004E6E2F" w:rsidP="004E6E2F">
      <w:pPr>
        <w:pStyle w:val="a3"/>
        <w:numPr>
          <w:ilvl w:val="0"/>
          <w:numId w:val="3"/>
        </w:numPr>
      </w:pPr>
      <w:r>
        <w:t>Прецеденты: просмотр реестра, э</w:t>
      </w:r>
      <w:r w:rsidRPr="004E6E2F">
        <w:t>кспорт в MS Excel</w:t>
      </w:r>
    </w:p>
    <w:p w14:paraId="579B512D" w14:textId="647B1A04" w:rsidR="004E6E2F" w:rsidRDefault="00C712D2" w:rsidP="004E6E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ExportButton_Click</w:t>
      </w:r>
      <w:proofErr w:type="spellEnd"/>
    </w:p>
    <w:p w14:paraId="7C861884" w14:textId="13763D79" w:rsidR="004E6E2F" w:rsidRPr="00385C76" w:rsidRDefault="004E6E2F" w:rsidP="004E6E2F">
      <w:pPr>
        <w:pStyle w:val="a3"/>
        <w:numPr>
          <w:ilvl w:val="0"/>
          <w:numId w:val="3"/>
        </w:numPr>
        <w:rPr>
          <w:lang w:val="en-US"/>
        </w:rPr>
      </w:pPr>
      <w:r w:rsidRPr="00385C76">
        <w:lastRenderedPageBreak/>
        <w:t>Синтаксис</w:t>
      </w:r>
      <w:r w:rsidRPr="00C712D2">
        <w:rPr>
          <w:lang w:val="en-US"/>
        </w:rPr>
        <w:t xml:space="preserve">: </w:t>
      </w:r>
      <w:r w:rsidR="00C712D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71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>ExportButton_Click</w:t>
      </w:r>
      <w:proofErr w:type="spellEnd"/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C712D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F6772BE" w14:textId="624A0FAE" w:rsidR="004E6E2F" w:rsidRPr="00C712D2" w:rsidRDefault="004E6E2F" w:rsidP="004E6E2F">
      <w:pPr>
        <w:pStyle w:val="a3"/>
        <w:numPr>
          <w:ilvl w:val="0"/>
          <w:numId w:val="3"/>
        </w:numPr>
      </w:pPr>
      <w:r>
        <w:t xml:space="preserve">Прецеденты: </w:t>
      </w:r>
      <w:r w:rsidR="00C712D2">
        <w:t xml:space="preserve">экспорт в </w:t>
      </w:r>
      <w:r w:rsidR="00C712D2">
        <w:rPr>
          <w:lang w:val="en-US"/>
        </w:rPr>
        <w:t>MS</w:t>
      </w:r>
      <w:r w:rsidR="00C712D2" w:rsidRPr="00C712D2">
        <w:t xml:space="preserve"> </w:t>
      </w:r>
      <w:r w:rsidR="00C712D2">
        <w:rPr>
          <w:lang w:val="en-US"/>
        </w:rPr>
        <w:t>Excel</w:t>
      </w:r>
    </w:p>
    <w:p w14:paraId="7EA9C759" w14:textId="48CB232A" w:rsidR="004E6E2F" w:rsidRDefault="00C712D2" w:rsidP="004E6E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Export</w:t>
      </w:r>
    </w:p>
    <w:p w14:paraId="5251A9DA" w14:textId="57298F73" w:rsidR="004E6E2F" w:rsidRPr="00385C76" w:rsidRDefault="004E6E2F" w:rsidP="004E6E2F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>
        <w:t xml:space="preserve">: </w:t>
      </w:r>
      <w:r w:rsidR="00C712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71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C7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Export()</w:t>
      </w:r>
    </w:p>
    <w:p w14:paraId="21EDE83D" w14:textId="164DD85A" w:rsidR="004E6E2F" w:rsidRPr="00C712D2" w:rsidRDefault="004E6E2F" w:rsidP="004E6E2F">
      <w:pPr>
        <w:pStyle w:val="a3"/>
        <w:numPr>
          <w:ilvl w:val="0"/>
          <w:numId w:val="3"/>
        </w:numPr>
      </w:pPr>
      <w:r>
        <w:t xml:space="preserve">Прецеденты: </w:t>
      </w:r>
      <w:r w:rsidR="00C712D2">
        <w:t xml:space="preserve">экспорт в </w:t>
      </w:r>
      <w:r w:rsidR="00C712D2">
        <w:rPr>
          <w:lang w:val="en-US"/>
        </w:rPr>
        <w:t>MS</w:t>
      </w:r>
      <w:r w:rsidR="00C712D2" w:rsidRPr="00C712D2">
        <w:t xml:space="preserve"> </w:t>
      </w:r>
      <w:r w:rsidR="00C712D2">
        <w:rPr>
          <w:lang w:val="en-US"/>
        </w:rPr>
        <w:t>Excel</w:t>
      </w:r>
    </w:p>
    <w:p w14:paraId="76066378" w14:textId="3FA30509" w:rsidR="00C712D2" w:rsidRDefault="00C712D2" w:rsidP="00C712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StatusExcel</w:t>
      </w:r>
      <w:proofErr w:type="spellEnd"/>
    </w:p>
    <w:p w14:paraId="6E22DD84" w14:textId="141D1EA5" w:rsidR="00C712D2" w:rsidRPr="00385C76" w:rsidRDefault="00C712D2" w:rsidP="00C712D2">
      <w:pPr>
        <w:pStyle w:val="a3"/>
        <w:numPr>
          <w:ilvl w:val="0"/>
          <w:numId w:val="3"/>
        </w:numPr>
        <w:rPr>
          <w:lang w:val="en-US"/>
        </w:rPr>
      </w:pPr>
      <w:r w:rsidRPr="00385C76">
        <w:t>Синтаксис</w:t>
      </w:r>
      <w: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StatusExcel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50E9BC" w14:textId="55065E04" w:rsidR="004E6E2F" w:rsidRPr="004E6E2F" w:rsidRDefault="00C712D2" w:rsidP="00C712D2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Прецеденты: экспорт в </w:t>
      </w:r>
      <w:r>
        <w:rPr>
          <w:lang w:val="en-US"/>
        </w:rPr>
        <w:t>MS</w:t>
      </w:r>
      <w:r w:rsidRPr="00C712D2">
        <w:t xml:space="preserve"> </w:t>
      </w:r>
      <w:r>
        <w:rPr>
          <w:lang w:val="en-US"/>
        </w:rPr>
        <w:t>Excel</w:t>
      </w:r>
    </w:p>
    <w:sectPr w:rsidR="004E6E2F" w:rsidRPr="004E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BF8"/>
    <w:multiLevelType w:val="hybridMultilevel"/>
    <w:tmpl w:val="2276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20D"/>
    <w:multiLevelType w:val="hybridMultilevel"/>
    <w:tmpl w:val="973C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2757"/>
    <w:multiLevelType w:val="hybridMultilevel"/>
    <w:tmpl w:val="C78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51376">
    <w:abstractNumId w:val="1"/>
  </w:num>
  <w:num w:numId="2" w16cid:durableId="249968139">
    <w:abstractNumId w:val="0"/>
  </w:num>
  <w:num w:numId="3" w16cid:durableId="146816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E3"/>
    <w:rsid w:val="00036B49"/>
    <w:rsid w:val="00040A57"/>
    <w:rsid w:val="001148E1"/>
    <w:rsid w:val="0014466E"/>
    <w:rsid w:val="00385C76"/>
    <w:rsid w:val="004E6E2F"/>
    <w:rsid w:val="00A82BAB"/>
    <w:rsid w:val="00C712D2"/>
    <w:rsid w:val="00F0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908C"/>
  <w15:chartTrackingRefBased/>
  <w15:docId w15:val="{CF89FA3F-CBE9-4D31-B2CD-F678FE23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Степанов Александр Сергеевич</cp:lastModifiedBy>
  <cp:revision>3</cp:revision>
  <dcterms:created xsi:type="dcterms:W3CDTF">2022-11-19T07:18:00Z</dcterms:created>
  <dcterms:modified xsi:type="dcterms:W3CDTF">2022-11-25T18:47:00Z</dcterms:modified>
</cp:coreProperties>
</file>