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D1B21"/>
          <w:sz w:val="48"/>
        </w:rPr>
        <w:t>How Tech Moves — 10 Cinematic Video Concepts</w:t>
      </w:r>
    </w:p>
    <w:p>
      <w:r>
        <w:rPr>
          <w:rFonts w:ascii="Calibri" w:hAnsi="Calibri"/>
          <w:b w:val="0"/>
          <w:i w:val="0"/>
          <w:color w:val="00808F"/>
          <w:sz w:val="24"/>
        </w:rPr>
        <w:t>Premium visual explainers for Reels, Shorts and TikTok</w:t>
      </w:r>
    </w:p>
    <w:p>
      <w:r>
        <w:rPr>
          <w:rFonts w:ascii="Calibri" w:hAnsi="Calibri"/>
          <w:b w:val="0"/>
          <w:i w:val="0"/>
          <w:color w:val="8B93A1"/>
          <w:sz w:val="18"/>
        </w:rPr>
        <w:t>HowTechMoves  ·  howtechmoves.com  ·  @howtechmoves</w:t>
      </w:r>
    </w:p>
    <w:p/>
    <w:p>
      <w:r>
        <w:rPr>
          <w:rFonts w:ascii="Calibri" w:hAnsi="Calibri"/>
          <w:b/>
          <w:i w:val="0"/>
          <w:color w:val="7C5CFF"/>
          <w:sz w:val="18"/>
        </w:rPr>
        <w:t>THE BRIEF</w:t>
      </w:r>
    </w:p>
    <w:p>
      <w:r>
        <w:rPr>
          <w:rFonts w:ascii="Calibri" w:hAnsi="Calibri"/>
          <w:b w:val="0"/>
          <w:i w:val="0"/>
          <w:sz w:val="21"/>
        </w:rPr>
        <w:t>How Tech Moves makes technology understandable, one visual at a time. The short explainers already on the site run 12–42 seconds and cover AI, software, networking, hardware, internet, cybersecurity and cloud. This document is the next tier up: ten concepts built for a cinematic treatment — real depth, real lighting, real motion — so the brand can hold attention on a feed that is already saturated with talking heads.</w:t>
      </w:r>
    </w:p>
    <w:p>
      <w:r>
        <w:rPr>
          <w:rFonts w:ascii="Calibri" w:hAnsi="Calibri"/>
          <w:b/>
          <w:i w:val="0"/>
          <w:color w:val="7C5CFF"/>
          <w:sz w:val="18"/>
        </w:rPr>
        <w:t>HOW TO READ EACH CONCEPT</w:t>
      </w:r>
    </w:p>
    <w:p>
      <w:r>
        <w:rPr>
          <w:rFonts w:ascii="Calibri" w:hAnsi="Calibri"/>
          <w:b w:val="0"/>
          <w:i w:val="0"/>
          <w:sz w:val="21"/>
        </w:rPr>
        <w:t>Every concept carries a logline, the reason it earns a slot, a numbered shot sequence, the on-screen text, a sound direction and the call to action. Runtimes are targets for a 9:16 vertical cut; the same shoot list works for a 16:9 long-form version.</w:t>
      </w:r>
    </w:p>
    <w:p>
      <w:r>
        <w:rPr>
          <w:rFonts w:ascii="Calibri" w:hAnsi="Calibri"/>
          <w:b/>
          <w:i w:val="0"/>
          <w:color w:val="7C5CFF"/>
          <w:sz w:val="18"/>
        </w:rPr>
        <w:t>CONTENTS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/>
          <w:i w:val="0"/>
          <w:sz w:val="21"/>
        </w:rPr>
        <w:t>How Packets Find Their Way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Internet, 45–60s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/>
          <w:i w:val="0"/>
          <w:sz w:val="21"/>
        </w:rPr>
        <w:t>How a CPU Thinks, Cycle by Cycle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Hardware, 30–45s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/>
          <w:i w:val="0"/>
          <w:sz w:val="21"/>
        </w:rPr>
        <w:t>How AI Writes, One Token at a Time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AI, 40–50s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/>
          <w:i w:val="0"/>
          <w:sz w:val="21"/>
        </w:rPr>
        <w:t>How Your Data Crosses the Ocean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Internet, 45–60s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/>
          <w:i w:val="0"/>
          <w:sz w:val="21"/>
        </w:rPr>
        <w:t>How Encryption Locks a Message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Cybersecurity, 35–45s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/>
          <w:i w:val="0"/>
          <w:sz w:val="21"/>
        </w:rPr>
        <w:t>How the Cloud Survives a Server Dying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Cloud, 40–55s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07  </w:t>
      </w:r>
      <w:r>
        <w:rPr>
          <w:rFonts w:ascii="Calibri" w:hAnsi="Calibri"/>
          <w:b/>
          <w:i w:val="0"/>
          <w:sz w:val="21"/>
        </w:rPr>
        <w:t>How a Bloom Filter Knows Without Looking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Software, 35–45s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08  </w:t>
      </w:r>
      <w:r>
        <w:rPr>
          <w:rFonts w:ascii="Calibri" w:hAnsi="Calibri"/>
          <w:b/>
          <w:i w:val="0"/>
          <w:sz w:val="21"/>
        </w:rPr>
        <w:t>How Wi-Fi Turns Radio Into Words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Networking, 25–35s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09  </w:t>
      </w:r>
      <w:r>
        <w:rPr>
          <w:rFonts w:ascii="Calibri" w:hAnsi="Calibri"/>
          <w:b/>
          <w:i w:val="0"/>
          <w:sz w:val="21"/>
        </w:rPr>
        <w:t>How Code Becomes an App on Your Phone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Software, 35–45s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10  </w:t>
      </w:r>
      <w:r>
        <w:rPr>
          <w:rFonts w:ascii="Calibri" w:hAnsi="Calibri"/>
          <w:b/>
          <w:i w:val="0"/>
          <w:sz w:val="21"/>
        </w:rPr>
        <w:t>APIs vs MCP: How AI Reaches Your Tools</w:t>
      </w:r>
      <w:r>
        <w:rPr>
          <w:rFonts w:ascii="Calibri" w:hAnsi="Calibri"/>
          <w:b w:val="0"/>
          <w:i w:val="0"/>
          <w:color w:val="8B93A1"/>
          <w:sz w:val="20"/>
        </w:rPr>
        <w:t xml:space="preserve">   — AI, 45–60s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01  ·  INTERNET</w:t>
      </w:r>
    </w:p>
    <w:p>
      <w:r>
        <w:rPr>
          <w:rFonts w:ascii="Calibri" w:hAnsi="Calibri"/>
          <w:b/>
          <w:i w:val="0"/>
          <w:color w:val="0D1B21"/>
          <w:sz w:val="36"/>
        </w:rPr>
        <w:t>How Packets Find Their Way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45–60s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 + Short, 9:16, macro-to-global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Follow a single packet from the keystroke to the far side of the planet — and show the routers that quietly argue over which road to take.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Everyone uses the internet; almost nobody has watched a packet travel. It is the brand's most universal topic and the easiest to make genuinely cinematic.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Extreme macro: a fingertip lands. The key depresses, spring compresses, contacts close. Sound design is a single deep thud.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Cut inside the machine: a burst of light leaves the network card and races down a lit fibre channel.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Pull back through the router. Show it dropping the packet into a queue, then re-reading the address like a postal worker scanning a label.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Long dolly across a map made of light — several possible paths drawn in pale cyan, only one igniting as the packet commits.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Land on the destination data centre: row after row of racks, one tiny indicator blinking.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Final beat: the page renders on the far screen, half a world away, in time with the original keystroke's echo.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“A packet is not a thing. It is a decision.”  ·  “Every hop is a choice.”  ·  “Round trip: 140ms.”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Minimal pulse, one percussive hit per hop. No music under the macro beats.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Watch the full explainer at howtechmoves.com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02  ·  HARDWARE</w:t>
      </w:r>
    </w:p>
    <w:p>
      <w:r>
        <w:rPr>
          <w:rFonts w:ascii="Calibri" w:hAnsi="Calibri"/>
          <w:b/>
          <w:i w:val="0"/>
          <w:color w:val="0D1B21"/>
          <w:sz w:val="36"/>
        </w:rPr>
        <w:t>How a CPU Thinks, Cycle by Cycle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30–45s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macro silicon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Open the chip. Let the clock be the edit — every beat of the film is one tick of the processor.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The 12-second CPU explainer already performs. A cinematic version trades speed for awe: the chip becomes architecture, not a diagram.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Black frame. One heartbeat. Then the die opens like a city seen from the air at night.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Macro over the silicon surface: thousands of traces, lit in cyan, running in parallel.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Freeze the frame on a single trace and follow one instruction as it arrives.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The clock ticks — a metronome in the score — and the frame advances one step. Repeat four times, each tick visually different.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Slow pull-out as the whole die synchronises, every trace pulsing on the same beat.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Cut to the finished action on screen: a tap opens an app instantly.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“Fetch. Decode. Execute. Repeat.”  ·  “3 billion times a second.”  ·  “The clock is the edit.”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A metronome that slowly becomes the bassline.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Full breakdown on howtechmoves.com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03  ·  AI</w:t>
      </w:r>
    </w:p>
    <w:p>
      <w:r>
        <w:rPr>
          <w:rFonts w:ascii="Calibri" w:hAnsi="Calibri"/>
          <w:b/>
          <w:i w:val="0"/>
          <w:color w:val="0D1B21"/>
          <w:sz w:val="36"/>
        </w:rPr>
        <w:t>How AI Writes, One Token at a Time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40–50s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text-led motion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The chatbot is not thinking of a sentence. It is choosing the next word, over and over, faster than you can read.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This is the site's signature idea — 'How AI chatbots write word by word'. A cinematic cut makes the mechanism feel physical rather than abstract.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 blank page in a dark room. One word appears, alone: 'The'.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Camera pushes in as a constellation of candidate words lights up around it. Each one has a faint weight beneath it.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The heaviest candidate rises and locks into place. The others fade.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Repeat accelerated: word follows word, the constellation rebuilding each time, faster and faster until it is a blur.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Hard cut to silence: the finished paragraph, complete, sitting still on the page.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Final push-in as a single word in the paragraph subtly glows.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“It is not writing. It is choosing.”  ·  “Next word. Then the next.”  ·  “Every word is a fork in the road.”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Rising arpeggio per token; total silence on the reveal.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See the 14-second explainer on the site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04  ·  INTERNET</w:t>
      </w:r>
    </w:p>
    <w:p>
      <w:r>
        <w:rPr>
          <w:rFonts w:ascii="Calibri" w:hAnsi="Calibri"/>
          <w:b/>
          <w:i w:val="0"/>
          <w:color w:val="0D1B21"/>
          <w:sz w:val="36"/>
        </w:rPr>
        <w:t>How Your Data Crosses the Ocean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45–60s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scale contrast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Ninety-nine percent of the internet is not in the sky. It is lying on the ocean floor, in cables the width of a garden hose.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The undersea cable explainer is inherently visual and underexplained. Scale contrast — satellite dish versus a hair-thin strand — is pure cinema.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Open on a satellite dish against a pale sky. Everyone assumes this is the internet.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Whip pan down, through cloud, through water surface, into black.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Descend alongside a cable — a thin, unremarkable line vanishing into darkness.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Reveal the scale: a repeater housing, the size of a van, energised on the sea floor with a low hum of light.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Cross-section animation: glass core, light bouncing at a shallow angle through thousands of kilometres.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Surfacing shot: the cable makes landfall and disappears into a grey building. Cut to your phone loading a page.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“99% of the internet is underwater.”  ·  “It is glass. It is light.”  ·  “A hose, not a pipe.”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Muffled hydrophone ambience, then a clean glassy tone on surfacing.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Full explainer on howtechmoves.com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05  ·  CYBERSECURITY</w:t>
      </w:r>
    </w:p>
    <w:p>
      <w:r>
        <w:rPr>
          <w:rFonts w:ascii="Calibri" w:hAnsi="Calibri"/>
          <w:b/>
          <w:i w:val="0"/>
          <w:color w:val="0D1B21"/>
          <w:sz w:val="36"/>
        </w:rPr>
        <w:t>How Encryption Locks a Message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35–45s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practical effects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One key anyone can hold, one key only you keep. The message protects itself in the crossing.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Security content usually explains this with padlocks and jargon. Doing it with physical mechanics — real metal, real light — makes it memorable and shareable.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 message is written on paper and sealed in a metal case. The camera orbits it.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An open lock is shown to the viewer — bright, obvious, public. Anyone could hold this.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The case snaps shut. The keyhole seals with a bright closing iris.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The case travels: handed through a crowd of anonymous silhouettes, each one trying the public key and failing.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It arrives. One hand produces the other key, dark and unworn. The case opens in a bloom of light.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Cut to a phone: an end-to-end encrypted chat bubble arriving with a tick.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“Two keys, not one.”  ·  “Public locks it. Private opens it.”  ·  “You hold the only one that works.”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Metallic clicks and one deep sub hit on the seal.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Watch the VPN explainer next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06  ·  CLOUD</w:t>
      </w:r>
    </w:p>
    <w:p>
      <w:r>
        <w:rPr>
          <w:rFonts w:ascii="Calibri" w:hAnsi="Calibri"/>
          <w:b/>
          <w:i w:val="0"/>
          <w:color w:val="0D1B21"/>
          <w:sz w:val="36"/>
        </w:rPr>
        <w:t>How the Cloud Survives a Server Dying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40–55s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one-take feel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The cloud is just other people's computers — until one of them dies mid-sentence and you never notice.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Trust content. It answers an unspoken fear and quietly explains redundancy, load balancing and replication in one visual sweep.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 data centre aisle, symmetrical, fans roaring. Steadicam walks the row.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One rack's lights die. Audibly. The fan noise drops a note.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No cut. The camera keeps moving as traffic visibly reroutes — thin light streams bending to neighbouring racks like water finding a new channel.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The dead rack is carried out past the camera by two technicians, matter-of-factly.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Overhead: the same page loading on three phones around the world, all smooth.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Final frame: the empty slot, still powered, waiting for the replacement.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“The cloud is other people's computers.”  ·  “One died. Nothing noticed.”  ·  “Copies, not backups.”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Continuous room tone — drop it out for one beat when the rack dies.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More on how the cloud works at howtechmoves.com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07  ·  SOFTWARE</w:t>
      </w:r>
    </w:p>
    <w:p>
      <w:r>
        <w:rPr>
          <w:rFonts w:ascii="Calibri" w:hAnsi="Calibri"/>
          <w:b/>
          <w:i w:val="0"/>
          <w:color w:val="0D1B21"/>
          <w:sz w:val="36"/>
        </w:rPr>
        <w:t>How a Bloom Filter Knows Without Looking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35–45s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negative space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It answers one question instantly: have I seen this before? It is allowed to be wrong — just never wrongly reassuring.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A cult-favourite explainer. Cinematically it is the brand's most distinctive piece: a film about absence, false positives and elegant constraints.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An immense dark library of books. A librarian is asked: is this book here?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The librarian does not search. Instead, three small lamps on the desk are checked.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Show the mechanic: each arrival flips a few lamps on. Nothing is ever switched off.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A book arrives that is not in the library. All three lamps happen to be lit. The librarian says yes — and is wrong.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Reverse shot: a book that IS present, two lamps lit, answer confidently yes.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Hold on the lamps, never switched off. The flaw is the design.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“It never says no by accident.”  ·  “Small. Fast. Slightly wrong.”  ·  “No means no. Yes means maybe.”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Library quiet; each lamp tick is a dry click.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The 42-second explainer is on the site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08  ·  NETWORKING</w:t>
      </w:r>
    </w:p>
    <w:p>
      <w:r>
        <w:rPr>
          <w:rFonts w:ascii="Calibri" w:hAnsi="Calibri"/>
          <w:b/>
          <w:i w:val="0"/>
          <w:color w:val="0D1B21"/>
          <w:sz w:val="36"/>
        </w:rPr>
        <w:t>How Wi-Fi Turns Radio Into Words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25–35s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invisible made visible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There is no cable. There is a wave, shaking with meaning, passing through the wall you are leaning on.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High-frequency content — people understand it instantly and it reads beautifully as pure visual effects. Strong hook potential.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 router, alone in a dark room. One light pulses.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The pulse leaves and becomes a wave — you can see it now, rippling outward in concentric forms.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The wave passes through a wall; the film goes briefly to cross-section, drywall and paint and wire rendered in silhouette.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Inside the wave, the data is shown as a changing shape — the modulation — riding the ripple.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It reaches a laptop antenna and collapses into a single bright point that resolves into the waveform of a song starting.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Cut to the song playing on the device, normal, unremarkable.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“No cable. Just a wave.”  ·  “Data rides on the shape of the ripple.”  ·  “Wi-Fi is radio with manners.”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Silence, then the sound of the wave as a whoosh, resolving into the song.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Subscribe for one explainer a week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09  ·  SOFTWARE</w:t>
      </w:r>
    </w:p>
    <w:p>
      <w:r>
        <w:rPr>
          <w:rFonts w:ascii="Calibri" w:hAnsi="Calibri"/>
          <w:b/>
          <w:i w:val="0"/>
          <w:color w:val="0D1B21"/>
          <w:sz w:val="36"/>
        </w:rPr>
        <w:t>How Code Becomes an App on Your Phone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35–45s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transform montage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Ten thousand lines of text, squeezed through a compiler, and they come out as something you can tap.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A builder story. It flatters the audience and demystifies the tooling, and it is a natural place to show the brand's own craft.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A monitor full of source code, badly lit, scrolling.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A machine takes it in — the compiler as a physical press. Plates close.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Inside: the code being reduced, deduplicated, minified, until it is a compact payload no human could read.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The payload is transmitted as a bright thread to a hand holding a phone.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The phone screen assembles itself in layers, bit by bit, ending on a recognisable app interface.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The user's thumb taps an icon — and the film cuts back to the first line of source code, still on screen.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“Text in. Something tappable out.”  ·  “Your phone never sees the source.”  ·  “A compiler is a translation, not a copy.”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Mechanical press, then a clean chime on the tap.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Full explainer at howtechmoves.com</w:t>
      </w:r>
    </w:p>
    <w:p>
      <w:r>
        <w:br w:type="page"/>
      </w:r>
    </w:p>
    <w:p>
      <w:r>
        <w:rPr>
          <w:rFonts w:ascii="Calibri" w:hAnsi="Calibri"/>
          <w:b/>
          <w:i w:val="0"/>
          <w:color w:val="7C5CFF"/>
          <w:sz w:val="18"/>
        </w:rPr>
        <w:t>CONCEPT 10  ·  AI</w:t>
      </w:r>
    </w:p>
    <w:p>
      <w:r>
        <w:rPr>
          <w:rFonts w:ascii="Calibri" w:hAnsi="Calibri"/>
          <w:b/>
          <w:i w:val="0"/>
          <w:color w:val="0D1B21"/>
          <w:sz w:val="36"/>
        </w:rPr>
        <w:t>APIs vs MCP: How AI Reaches Your Tools</w:t>
      </w:r>
    </w:p>
    <w:p>
      <w:pPr>
        <w:shd w:val="clear" w:fill="F3F5F8"/>
      </w:pPr>
      <w:r>
        <w:rPr>
          <w:rFonts w:ascii="Calibri" w:hAnsi="Calibri"/>
          <w:b/>
          <w:i w:val="0"/>
          <w:color w:val="7C5CFF"/>
          <w:sz w:val="18"/>
        </w:rPr>
        <w:t xml:space="preserve">Runtime  </w:t>
      </w:r>
      <w:r>
        <w:rPr>
          <w:rFonts w:ascii="Calibri" w:hAnsi="Calibri"/>
          <w:b/>
          <w:i w:val="0"/>
          <w:sz w:val="18"/>
        </w:rPr>
        <w:t>45–60s</w:t>
      </w:r>
      <w:r>
        <w:rPr>
          <w:rFonts w:ascii="Calibri" w:hAnsi="Calibri"/>
          <w:b/>
          <w:i w:val="0"/>
          <w:color w:val="7C5CFF"/>
          <w:sz w:val="18"/>
        </w:rPr>
        <w:t xml:space="preserve">     Format  </w:t>
      </w:r>
      <w:r>
        <w:rPr>
          <w:rFonts w:ascii="Calibri" w:hAnsi="Calibri"/>
          <w:b w:val="0"/>
          <w:i w:val="0"/>
          <w:sz w:val="18"/>
        </w:rPr>
        <w:t>Reel, 9:16, dual-track comparison</w:t>
      </w:r>
    </w:p>
    <w:p>
      <w:r>
        <w:rPr>
          <w:rFonts w:ascii="Calibri" w:hAnsi="Calibri"/>
          <w:b/>
          <w:i w:val="0"/>
          <w:color w:val="7C5CFF"/>
          <w:sz w:val="18"/>
        </w:rPr>
        <w:t>LOGLINE</w:t>
      </w:r>
    </w:p>
    <w:p>
      <w:r>
        <w:rPr>
          <w:rFonts w:ascii="Calibri" w:hAnsi="Calibri"/>
          <w:b w:val="0"/>
          <w:i/>
          <w:sz w:val="21"/>
        </w:rPr>
        <w:t>An API is one door. MCP is a keyring. That difference is why your AI assistant can suddenly read your calendar.</w:t>
      </w:r>
    </w:p>
    <w:p>
      <w:r>
        <w:rPr>
          <w:rFonts w:ascii="Calibri" w:hAnsi="Calibri"/>
          <w:b/>
          <w:i w:val="0"/>
          <w:color w:val="7C5CFF"/>
          <w:sz w:val="18"/>
        </w:rPr>
        <w:t>WHY IT EARNS A SLOT</w:t>
      </w:r>
    </w:p>
    <w:p>
      <w:r>
        <w:rPr>
          <w:rFonts w:ascii="Calibri" w:hAnsi="Calibri"/>
          <w:b w:val="0"/>
          <w:i w:val="0"/>
          <w:sz w:val="21"/>
        </w:rPr>
        <w:t>The most forward-looking concept in the set. It explains the shift everyone is hearing about, and positions the brand as ahead of the conversation.</w:t>
      </w:r>
    </w:p>
    <w:p>
      <w:r>
        <w:rPr>
          <w:rFonts w:ascii="Calibri" w:hAnsi="Calibri"/>
          <w:b/>
          <w:i w:val="0"/>
          <w:color w:val="7C5CFF"/>
          <w:sz w:val="18"/>
        </w:rPr>
        <w:t>SHOT SEQUENCE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01  </w:t>
      </w:r>
      <w:r>
        <w:rPr>
          <w:rFonts w:ascii="Calibri" w:hAnsi="Calibri"/>
          <w:b w:val="0"/>
          <w:i w:val="0"/>
          <w:sz w:val="21"/>
        </w:rPr>
        <w:t>Split screen, equal weight: left is an API, right is MCP. Both start dark.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02  </w:t>
      </w:r>
      <w:r>
        <w:rPr>
          <w:rFonts w:ascii="Calibri" w:hAnsi="Calibri"/>
          <w:b w:val="0"/>
          <w:i w:val="0"/>
          <w:sz w:val="21"/>
        </w:rPr>
        <w:t>Left: a single door. The AI knocks. A human has to hold it open for every request — shown as repeated, tired arm movements.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03  </w:t>
      </w:r>
      <w:r>
        <w:rPr>
          <w:rFonts w:ascii="Calibri" w:hAnsi="Calibri"/>
          <w:b w:val="0"/>
          <w:i w:val="0"/>
          <w:sz w:val="21"/>
        </w:rPr>
        <w:t>Right: a keyring of many keys, handed over once, under explicit terms.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04  </w:t>
      </w:r>
      <w:r>
        <w:rPr>
          <w:rFonts w:ascii="Calibri" w:hAnsi="Calibri"/>
          <w:b w:val="0"/>
          <w:i w:val="0"/>
          <w:sz w:val="21"/>
        </w:rPr>
        <w:t>The AI on the right moves between rooms — calendar, mail, database — each door opening cleanly, with a permission label visible on each.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05  </w:t>
      </w:r>
      <w:r>
        <w:rPr>
          <w:rFonts w:ascii="Calibri" w:hAnsi="Calibri"/>
          <w:b w:val="0"/>
          <w:i w:val="0"/>
          <w:sz w:val="21"/>
        </w:rPr>
        <w:t>Cut to a real task completing end to end on a laptop, unattended.</w:t>
      </w:r>
    </w:p>
    <w:p>
      <w:r>
        <w:rPr>
          <w:rFonts w:ascii="Calibri" w:hAnsi="Calibri"/>
          <w:b/>
          <w:i w:val="0"/>
          <w:color w:val="00A3B4"/>
          <w:sz w:val="21"/>
        </w:rPr>
        <w:t xml:space="preserve">06  </w:t>
      </w:r>
      <w:r>
        <w:rPr>
          <w:rFonts w:ascii="Calibri" w:hAnsi="Calibri"/>
          <w:b w:val="0"/>
          <w:i w:val="0"/>
          <w:sz w:val="21"/>
        </w:rPr>
        <w:t>Final beat: the keyring, and a small lock icon, closing the loop on consent.</w:t>
      </w:r>
    </w:p>
    <w:p>
      <w:r>
        <w:rPr>
          <w:rFonts w:ascii="Calibri" w:hAnsi="Calibri"/>
          <w:b/>
          <w:i w:val="0"/>
          <w:color w:val="7C5CFF"/>
          <w:sz w:val="18"/>
        </w:rPr>
        <w:t>ON-SCREEN TEXT</w:t>
      </w:r>
    </w:p>
    <w:p>
      <w:r>
        <w:rPr>
          <w:rFonts w:ascii="Calibri" w:hAnsi="Calibri"/>
          <w:b w:val="0"/>
          <w:i w:val="0"/>
          <w:sz w:val="21"/>
        </w:rPr>
        <w:t>“One door, or a set of keys.”  ·  “MCP does not remove permissions.”  ·  “Tools, not magic.”</w:t>
      </w:r>
    </w:p>
    <w:p>
      <w:r>
        <w:rPr>
          <w:rFonts w:ascii="Calibri" w:hAnsi="Calibri"/>
          <w:b/>
          <w:i w:val="0"/>
          <w:color w:val="7C5CFF"/>
          <w:sz w:val="18"/>
        </w:rPr>
        <w:t>SOUND</w:t>
      </w:r>
    </w:p>
    <w:p>
      <w:r>
        <w:rPr>
          <w:rFonts w:ascii="Calibri" w:hAnsi="Calibri"/>
          <w:b w:val="0"/>
          <w:i w:val="0"/>
          <w:sz w:val="21"/>
        </w:rPr>
        <w:t>Two competing rhythms that merge into one clean beat.</w:t>
      </w:r>
    </w:p>
    <w:p>
      <w:r>
        <w:rPr>
          <w:rFonts w:ascii="Calibri" w:hAnsi="Calibri"/>
          <w:b/>
          <w:i w:val="0"/>
          <w:color w:val="7C5CFF"/>
          <w:sz w:val="21"/>
        </w:rPr>
        <w:t xml:space="preserve">CTA  </w:t>
      </w:r>
      <w:r>
        <w:rPr>
          <w:rFonts w:ascii="Calibri" w:hAnsi="Calibri"/>
          <w:b w:val="0"/>
          <w:i w:val="0"/>
          <w:sz w:val="21"/>
        </w:rPr>
        <w:t>Read the topic guide on the site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