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de-DE"/>
        </w:rPr>
        <w:t>Expos</w:t>
      </w:r>
      <w:r>
        <w:rPr>
          <w:color w:val="000000"/>
          <w:u w:color="000000"/>
          <w:rtl w:val="0"/>
          <w:lang w:val="de-DE"/>
        </w:rPr>
        <w:t>é</w:t>
      </w:r>
    </w:p>
    <w:p>
      <w:pPr>
        <w:pStyle w:val="Standard"/>
        <w:rPr>
          <w:color w:val="000000"/>
          <w:u w:color="000000"/>
          <w:rtl w:val="0"/>
        </w:rPr>
      </w:pPr>
    </w:p>
    <w:p>
      <w:pPr>
        <w:pStyle w:val="Standard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de-DE"/>
        </w:rPr>
        <w:t>Workshop WBA2, SS2015</w:t>
      </w:r>
    </w:p>
    <w:p>
      <w:pPr>
        <w:pStyle w:val="Standard"/>
        <w:rPr>
          <w:color w:val="000000"/>
          <w:u w:color="000000"/>
          <w:rtl w:val="0"/>
        </w:rPr>
      </w:pPr>
    </w:p>
    <w:p>
      <w:pPr>
        <w:pStyle w:val="Standard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de-DE"/>
        </w:rPr>
        <w:t>Kersten, Kuhlmann, Vilents</w:t>
      </w:r>
    </w:p>
    <w:p>
      <w:pPr>
        <w:pStyle w:val="Standard"/>
        <w:rPr>
          <w:color w:val="000000"/>
          <w:u w:color="000000"/>
          <w:rtl w:val="0"/>
        </w:rPr>
      </w:pPr>
    </w:p>
    <w:p>
      <w:pPr>
        <w:pStyle w:val="Standard"/>
        <w:rPr>
          <w:color w:val="000000"/>
          <w:u w:color="000000"/>
          <w:rtl w:val="0"/>
        </w:rPr>
      </w:pPr>
    </w:p>
    <w:p>
      <w:pPr>
        <w:pStyle w:val="Standard"/>
        <w:rPr>
          <w:color w:val="000000"/>
          <w:sz w:val="30"/>
          <w:szCs w:val="30"/>
          <w:u w:color="000000"/>
          <w:rtl w:val="0"/>
        </w:rPr>
      </w:pPr>
      <w:r>
        <w:rPr>
          <w:color w:val="000000"/>
          <w:sz w:val="30"/>
          <w:szCs w:val="30"/>
          <w:u w:color="000000"/>
          <w:rtl w:val="0"/>
          <w:lang w:val="de-DE"/>
        </w:rPr>
        <w:t>Projekt: Interaktive Pok</w:t>
      </w:r>
      <w:r>
        <w:rPr>
          <w:color w:val="000000"/>
          <w:sz w:val="30"/>
          <w:szCs w:val="30"/>
          <w:u w:color="000000"/>
          <w:rtl w:val="0"/>
          <w:lang w:val="de-DE"/>
        </w:rPr>
        <w:t>é</w:t>
      </w:r>
      <w:r>
        <w:rPr>
          <w:color w:val="000000"/>
          <w:sz w:val="30"/>
          <w:szCs w:val="30"/>
          <w:u w:color="000000"/>
          <w:rtl w:val="0"/>
          <w:lang w:val="de-DE"/>
        </w:rPr>
        <w:t>dex-Datenbank auf Basis des Pok</w:t>
      </w:r>
      <w:r>
        <w:rPr>
          <w:color w:val="000000"/>
          <w:sz w:val="30"/>
          <w:szCs w:val="30"/>
          <w:u w:color="000000"/>
          <w:rtl w:val="0"/>
          <w:lang w:val="de-DE"/>
        </w:rPr>
        <w:t>é</w:t>
      </w:r>
      <w:r>
        <w:rPr>
          <w:color w:val="000000"/>
          <w:sz w:val="30"/>
          <w:szCs w:val="30"/>
          <w:u w:color="000000"/>
          <w:rtl w:val="0"/>
          <w:lang w:val="de-DE"/>
        </w:rPr>
        <w:t>mon-Universums von Nintendo</w:t>
      </w:r>
    </w:p>
    <w:p>
      <w:pPr>
        <w:pStyle w:val="Standard"/>
        <w:rPr>
          <w:color w:val="000000"/>
          <w:sz w:val="30"/>
          <w:szCs w:val="30"/>
          <w:u w:color="000000"/>
          <w:rtl w:val="0"/>
        </w:rPr>
      </w:pPr>
    </w:p>
    <w:p>
      <w:pPr>
        <w:pStyle w:val="Standard"/>
        <w:rPr>
          <w:color w:val="000000"/>
          <w:sz w:val="30"/>
          <w:szCs w:val="30"/>
          <w:u w:color="000000"/>
          <w:rtl w:val="0"/>
        </w:rPr>
      </w:pPr>
    </w:p>
    <w:p>
      <w:pPr>
        <w:pStyle w:val="Standard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Nintendos Videospiel-Ph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nomen </w:t>
      </w:r>
      <w:r>
        <w:rPr>
          <w:color w:val="000000"/>
          <w:sz w:val="26"/>
          <w:szCs w:val="26"/>
          <w:u w:color="000000"/>
          <w:rtl w:val="0"/>
          <w:lang w:val="de-DE"/>
        </w:rPr>
        <w:t>„</w:t>
      </w:r>
      <w:r>
        <w:rPr>
          <w:color w:val="000000"/>
          <w:sz w:val="26"/>
          <w:szCs w:val="26"/>
          <w:u w:color="000000"/>
          <w:rtl w:val="0"/>
          <w:lang w:val="de-DE"/>
        </w:rPr>
        <w:t>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>mon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“ </w:t>
      </w:r>
      <w:r>
        <w:rPr>
          <w:color w:val="000000"/>
          <w:sz w:val="26"/>
          <w:szCs w:val="26"/>
          <w:u w:color="000000"/>
          <w:rtl w:val="0"/>
          <w:lang w:val="de-DE"/>
        </w:rPr>
        <w:t>bet</w:t>
      </w:r>
      <w:r>
        <w:rPr>
          <w:color w:val="000000"/>
          <w:sz w:val="26"/>
          <w:szCs w:val="26"/>
          <w:u w:color="000000"/>
          <w:rtl w:val="0"/>
          <w:lang w:val="de-DE"/>
        </w:rPr>
        <w:t>ö</w:t>
      </w:r>
      <w:r>
        <w:rPr>
          <w:color w:val="000000"/>
          <w:sz w:val="26"/>
          <w:szCs w:val="26"/>
          <w:u w:color="000000"/>
          <w:rtl w:val="0"/>
          <w:lang w:val="de-DE"/>
        </w:rPr>
        <w:t>rt Kinderherzen seit 1999, als f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r den Gameboy Color die Editionen </w:t>
      </w:r>
      <w:r>
        <w:rPr>
          <w:color w:val="000000"/>
          <w:sz w:val="26"/>
          <w:szCs w:val="26"/>
          <w:u w:color="000000"/>
          <w:rtl w:val="0"/>
          <w:lang w:val="de-DE"/>
        </w:rPr>
        <w:t>„</w:t>
      </w:r>
      <w:r>
        <w:rPr>
          <w:color w:val="000000"/>
          <w:sz w:val="26"/>
          <w:szCs w:val="26"/>
          <w:u w:color="000000"/>
          <w:rtl w:val="0"/>
          <w:lang w:val="de-DE"/>
        </w:rPr>
        <w:t>Rot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“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und </w:t>
      </w:r>
      <w:r>
        <w:rPr>
          <w:color w:val="000000"/>
          <w:sz w:val="26"/>
          <w:szCs w:val="26"/>
          <w:u w:color="000000"/>
          <w:rtl w:val="0"/>
          <w:lang w:val="de-DE"/>
        </w:rPr>
        <w:t>„</w:t>
      </w:r>
      <w:r>
        <w:rPr>
          <w:color w:val="000000"/>
          <w:sz w:val="26"/>
          <w:szCs w:val="26"/>
          <w:u w:color="000000"/>
          <w:rtl w:val="0"/>
          <w:lang w:val="de-DE"/>
        </w:rPr>
        <w:t>Blau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“ </w:t>
      </w:r>
      <w:r>
        <w:rPr>
          <w:color w:val="000000"/>
          <w:sz w:val="26"/>
          <w:szCs w:val="26"/>
          <w:u w:color="000000"/>
          <w:rtl w:val="0"/>
          <w:lang w:val="de-DE"/>
        </w:rPr>
        <w:t>in Europa auf den Markt gekommen sind. Mittlerweile wird das Franchise von Titeln im zweistelligen Bereich f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>r Handheld- und station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re Konsolen mehrerer Generationen vertreten, ebenso wie die jeweiligen Spielergenerationen. Das legend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re Prinzip, als Kind in eine gro</w:t>
      </w:r>
      <w:r>
        <w:rPr>
          <w:color w:val="000000"/>
          <w:sz w:val="26"/>
          <w:szCs w:val="26"/>
          <w:u w:color="000000"/>
          <w:rtl w:val="0"/>
          <w:lang w:val="de-DE"/>
        </w:rPr>
        <w:t>ß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e Welt auszuziehen, und exotische Tiere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– </w:t>
      </w:r>
      <w:r>
        <w:rPr>
          <w:color w:val="000000"/>
          <w:sz w:val="26"/>
          <w:szCs w:val="26"/>
          <w:u w:color="000000"/>
          <w:rtl w:val="0"/>
          <w:lang w:val="de-DE"/>
        </w:rPr>
        <w:t>die 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mon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– </w:t>
      </w:r>
      <w:r>
        <w:rPr>
          <w:color w:val="000000"/>
          <w:sz w:val="26"/>
          <w:szCs w:val="26"/>
          <w:u w:color="000000"/>
          <w:rtl w:val="0"/>
          <w:lang w:val="de-DE"/>
        </w:rPr>
        <w:t>zu fangen, ,zu sammeln, zu trainieren und gegen die 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mon anderer in den Kampf zu schicken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– </w:t>
      </w:r>
      <w:r>
        <w:rPr>
          <w:color w:val="000000"/>
          <w:sz w:val="26"/>
          <w:szCs w:val="26"/>
          <w:u w:color="000000"/>
          <w:rtl w:val="0"/>
          <w:lang w:val="de-DE"/>
        </w:rPr>
        <w:t>ist nicht mehr aus der Welt der Videospielmedien wegzudenken. Gleichzeitig hat es kein anderes Derivat so weit gebracht.</w:t>
      </w:r>
    </w:p>
    <w:p>
      <w:pPr>
        <w:pStyle w:val="Standard"/>
        <w:rPr>
          <w:color w:val="000000"/>
          <w:sz w:val="26"/>
          <w:szCs w:val="26"/>
          <w:u w:color="000000"/>
        </w:rPr>
      </w:pPr>
    </w:p>
    <w:p>
      <w:pPr>
        <w:pStyle w:val="Standard"/>
        <w:rPr>
          <w:color w:val="000000"/>
          <w:sz w:val="26"/>
          <w:szCs w:val="26"/>
          <w:u w:color="000000"/>
        </w:rPr>
      </w:pPr>
    </w:p>
    <w:p>
      <w:pPr>
        <w:pStyle w:val="Standard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Unsere Gruppe m</w:t>
      </w:r>
      <w:r>
        <w:rPr>
          <w:color w:val="000000"/>
          <w:sz w:val="26"/>
          <w:szCs w:val="26"/>
          <w:u w:color="000000"/>
          <w:rtl w:val="0"/>
          <w:lang w:val="de-DE"/>
        </w:rPr>
        <w:t>ö</w:t>
      </w:r>
      <w:r>
        <w:rPr>
          <w:color w:val="000000"/>
          <w:sz w:val="26"/>
          <w:szCs w:val="26"/>
          <w:u w:color="000000"/>
          <w:rtl w:val="0"/>
          <w:lang w:val="de-DE"/>
        </w:rPr>
        <w:t>chte diesem Ph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nomen Tribut zollen, und eine weitreichende Datenbank existierende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r </w:t>
      </w:r>
      <w:r>
        <w:rPr>
          <w:color w:val="000000"/>
          <w:sz w:val="26"/>
          <w:szCs w:val="26"/>
          <w:u w:color="000000"/>
          <w:rtl w:val="0"/>
          <w:lang w:val="de-DE"/>
        </w:rPr>
        <w:t>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mon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– </w:t>
      </w:r>
      <w:r>
        <w:rPr>
          <w:color w:val="000000"/>
          <w:sz w:val="26"/>
          <w:szCs w:val="26"/>
          <w:u w:color="000000"/>
          <w:rtl w:val="0"/>
          <w:lang w:val="de-DE"/>
        </w:rPr>
        <w:t>einen 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dex 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– </w:t>
      </w:r>
      <w:r>
        <w:rPr>
          <w:color w:val="000000"/>
          <w:sz w:val="26"/>
          <w:szCs w:val="26"/>
          <w:u w:color="000000"/>
          <w:rtl w:val="0"/>
          <w:lang w:val="de-DE"/>
        </w:rPr>
        <w:t>erstellen.</w:t>
      </w:r>
    </w:p>
    <w:p>
      <w:pPr>
        <w:pStyle w:val="Standard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Vollst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ndige Kategorisierung existierende</w:t>
      </w:r>
      <w:r>
        <w:rPr>
          <w:color w:val="000000"/>
          <w:sz w:val="26"/>
          <w:szCs w:val="26"/>
          <w:u w:color="000000"/>
          <w:rtl w:val="0"/>
          <w:lang w:val="de-DE"/>
        </w:rPr>
        <w:t>r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 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>mon in einer Datenbank</w:t>
      </w:r>
    </w:p>
    <w:p>
      <w:pPr>
        <w:pStyle w:val="Standard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Sortierungsm</w:t>
      </w:r>
      <w:r>
        <w:rPr>
          <w:color w:val="000000"/>
          <w:sz w:val="26"/>
          <w:szCs w:val="26"/>
          <w:u w:color="000000"/>
          <w:rtl w:val="0"/>
          <w:lang w:val="de-DE"/>
        </w:rPr>
        <w:t>ö</w:t>
      </w:r>
      <w:r>
        <w:rPr>
          <w:color w:val="000000"/>
          <w:sz w:val="26"/>
          <w:szCs w:val="26"/>
          <w:u w:color="000000"/>
          <w:rtl w:val="0"/>
          <w:lang w:val="de-DE"/>
        </w:rPr>
        <w:t>glichkeiten nach Typ, Name, Dex-Nummer, etc.</w:t>
      </w:r>
    </w:p>
    <w:p>
      <w:pPr>
        <w:pStyle w:val="Standard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Filtereinstellungen f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>r konkrete Suchoptionen</w:t>
      </w:r>
    </w:p>
    <w:p>
      <w:pPr>
        <w:pStyle w:val="Standard"/>
        <w:numPr>
          <w:ilvl w:val="0"/>
          <w:numId w:val="3"/>
        </w:numPr>
        <w:tabs>
          <w:tab w:val="num" w:pos="692"/>
          <w:tab w:val="left" w:pos="720"/>
        </w:tabs>
        <w:ind w:left="692" w:hanging="332"/>
        <w:rPr>
          <w:color w:val="000000"/>
          <w:position w:val="0"/>
          <w:sz w:val="24"/>
          <w:szCs w:val="24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de-DE"/>
        </w:rPr>
        <w:t>m</w:t>
      </w:r>
      <w:r>
        <w:rPr>
          <w:color w:val="000000"/>
          <w:sz w:val="26"/>
          <w:szCs w:val="26"/>
          <w:u w:color="000000"/>
          <w:rtl w:val="0"/>
          <w:lang w:val="de-DE"/>
        </w:rPr>
        <w:t>ö</w:t>
      </w:r>
      <w:r>
        <w:rPr>
          <w:color w:val="000000"/>
          <w:sz w:val="26"/>
          <w:szCs w:val="26"/>
          <w:u w:color="000000"/>
          <w:rtl w:val="0"/>
          <w:lang w:val="de-DE"/>
        </w:rPr>
        <w:t>glich: Erweiterte Informationen f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>r die Spiel-Meta</w:t>
      </w:r>
    </w:p>
    <w:p>
      <w:pPr>
        <w:pStyle w:val="Standard"/>
        <w:rPr>
          <w:color w:val="000000"/>
          <w:sz w:val="26"/>
          <w:szCs w:val="26"/>
          <w:u w:color="000000"/>
        </w:rPr>
      </w:pPr>
    </w:p>
    <w:p>
      <w:pPr>
        <w:pStyle w:val="Standard"/>
        <w:rPr>
          <w:color w:val="000000"/>
          <w:sz w:val="26"/>
          <w:szCs w:val="26"/>
          <w:u w:color="000000"/>
        </w:rPr>
      </w:pPr>
    </w:p>
    <w:p>
      <w:pPr>
        <w:pStyle w:val="Standard"/>
      </w:pPr>
      <w:r>
        <w:rPr>
          <w:color w:val="000000"/>
          <w:sz w:val="26"/>
          <w:szCs w:val="26"/>
          <w:u w:color="000000"/>
          <w:rtl w:val="0"/>
          <w:lang w:val="de-DE"/>
        </w:rPr>
        <w:t>F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>r die einzelnen Datens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tze der Pok</w:t>
      </w:r>
      <w:r>
        <w:rPr>
          <w:color w:val="000000"/>
          <w:sz w:val="26"/>
          <w:szCs w:val="26"/>
          <w:u w:color="000000"/>
          <w:rtl w:val="0"/>
          <w:lang w:val="de-DE"/>
        </w:rPr>
        <w:t>é</w:t>
      </w:r>
      <w:r>
        <w:rPr>
          <w:color w:val="000000"/>
          <w:sz w:val="26"/>
          <w:szCs w:val="26"/>
          <w:u w:color="000000"/>
          <w:rtl w:val="0"/>
          <w:lang w:val="de-DE"/>
        </w:rPr>
        <w:t xml:space="preserve">mon verwenden wir ein XML-Schema. Die Daten lassen sich </w:t>
      </w:r>
      <w:r>
        <w:rPr>
          <w:color w:val="000000"/>
          <w:sz w:val="26"/>
          <w:szCs w:val="26"/>
          <w:u w:color="000000"/>
          <w:rtl w:val="0"/>
          <w:lang w:val="de-DE"/>
        </w:rPr>
        <w:t>ü</w:t>
      </w:r>
      <w:r>
        <w:rPr>
          <w:color w:val="000000"/>
          <w:sz w:val="26"/>
          <w:szCs w:val="26"/>
          <w:u w:color="000000"/>
          <w:rtl w:val="0"/>
          <w:lang w:val="de-DE"/>
        </w:rPr>
        <w:t>ber eine Webpage abrufen welche designtechnisch dem Originalger</w:t>
      </w:r>
      <w:r>
        <w:rPr>
          <w:color w:val="000000"/>
          <w:sz w:val="26"/>
          <w:szCs w:val="26"/>
          <w:u w:color="000000"/>
          <w:rtl w:val="0"/>
          <w:lang w:val="de-DE"/>
        </w:rPr>
        <w:t>ä</w:t>
      </w:r>
      <w:r>
        <w:rPr>
          <w:color w:val="000000"/>
          <w:sz w:val="26"/>
          <w:szCs w:val="26"/>
          <w:u w:color="000000"/>
          <w:rtl w:val="0"/>
          <w:lang w:val="de-DE"/>
        </w:rPr>
        <w:t>t aus den Spielen entspricht.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−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6"/>
        <w:szCs w:val="26"/>
        <w:u w:color="000000"/>
        <w:rtl w:val="0"/>
      </w:rPr>
    </w:lvl>
    <w:lvl w:ilvl="1">
      <w:start w:val="1"/>
      <w:numFmt w:val="bullet"/>
      <w:suff w:val="tab"/>
      <w:lvlText w:val="−"/>
      <w:lvlJc w:val="left"/>
      <w:pPr>
        <w:tabs>
          <w:tab w:val="num" w:pos="1110"/>
          <w:tab w:val="clear" w:pos="0"/>
        </w:tabs>
        <w:ind w:left="111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−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−"/>
      <w:lvlJc w:val="left"/>
      <w:pPr>
        <w:tabs>
          <w:tab w:val="num" w:pos="1830"/>
          <w:tab w:val="clear" w:pos="0"/>
        </w:tabs>
        <w:ind w:left="183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−"/>
      <w:lvlJc w:val="left"/>
      <w:pPr>
        <w:tabs>
          <w:tab w:val="num" w:pos="2190"/>
          <w:tab w:val="clear" w:pos="0"/>
        </w:tabs>
        <w:ind w:left="219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−"/>
      <w:lvlJc w:val="left"/>
      <w:pPr>
        <w:tabs>
          <w:tab w:val="num" w:pos="2550"/>
          <w:tab w:val="clear" w:pos="0"/>
        </w:tabs>
        <w:ind w:left="2550" w:hanging="390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−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−"/>
      <w:lvlJc w:val="left"/>
      <w:pPr>
        <w:tabs>
          <w:tab w:val="num" w:pos="3270"/>
          <w:tab w:val="clear" w:pos="0"/>
        </w:tabs>
        <w:ind w:left="327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−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−"/>
      <w:lvlJc w:val="left"/>
      <w:pPr/>
      <w:rPr>
        <w:position w:val="0"/>
      </w:rPr>
    </w:lvl>
    <w:lvl w:ilvl="1">
      <w:start w:val="1"/>
      <w:numFmt w:val="bullet"/>
      <w:suff w:val="tab"/>
      <w:lvlText w:val="−"/>
      <w:lvlJc w:val="left"/>
      <w:pPr/>
      <w:rPr>
        <w:position w:val="0"/>
      </w:rPr>
    </w:lvl>
    <w:lvl w:ilvl="2">
      <w:start w:val="1"/>
      <w:numFmt w:val="bullet"/>
      <w:suff w:val="tab"/>
      <w:lvlText w:val="−"/>
      <w:lvlJc w:val="left"/>
      <w:pPr/>
      <w:rPr>
        <w:position w:val="0"/>
      </w:rPr>
    </w:lvl>
    <w:lvl w:ilvl="3">
      <w:start w:val="1"/>
      <w:numFmt w:val="bullet"/>
      <w:suff w:val="tab"/>
      <w:lvlText w:val="−"/>
      <w:lvlJc w:val="left"/>
      <w:pPr/>
      <w:rPr>
        <w:position w:val="0"/>
      </w:rPr>
    </w:lvl>
    <w:lvl w:ilvl="4">
      <w:start w:val="1"/>
      <w:numFmt w:val="bullet"/>
      <w:suff w:val="tab"/>
      <w:lvlText w:val="−"/>
      <w:lvlJc w:val="left"/>
      <w:pPr/>
      <w:rPr>
        <w:position w:val="0"/>
      </w:rPr>
    </w:lvl>
    <w:lvl w:ilvl="5">
      <w:start w:val="1"/>
      <w:numFmt w:val="bullet"/>
      <w:suff w:val="tab"/>
      <w:lvlText w:val="−"/>
      <w:lvlJc w:val="left"/>
      <w:pPr/>
      <w:rPr>
        <w:position w:val="0"/>
      </w:rPr>
    </w:lvl>
    <w:lvl w:ilvl="6">
      <w:start w:val="1"/>
      <w:numFmt w:val="bullet"/>
      <w:suff w:val="tab"/>
      <w:lvlText w:val="−"/>
      <w:lvlJc w:val="left"/>
      <w:pPr/>
      <w:rPr>
        <w:position w:val="0"/>
      </w:rPr>
    </w:lvl>
    <w:lvl w:ilvl="7">
      <w:start w:val="1"/>
      <w:numFmt w:val="bullet"/>
      <w:suff w:val="tab"/>
      <w:lvlText w:val="−"/>
      <w:lvlJc w:val="left"/>
      <w:pPr/>
      <w:rPr>
        <w:position w:val="0"/>
      </w:rPr>
    </w:lvl>
    <w:lvl w:ilvl="8">
      <w:start w:val="1"/>
      <w:numFmt w:val="bullet"/>
      <w:suff w:val="tab"/>
      <w:lvlText w:val="−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−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suff w:val="tab"/>
      <w:lvlText w:val="−"/>
      <w:lvlJc w:val="left"/>
      <w:pPr>
        <w:tabs>
          <w:tab w:val="num" w:pos="1110"/>
          <w:tab w:val="clear" w:pos="0"/>
        </w:tabs>
        <w:ind w:left="1110" w:hanging="390"/>
      </w:pPr>
      <w:rPr>
        <w:color w:val="000000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−"/>
      <w:lvlJc w:val="left"/>
      <w:pPr>
        <w:tabs>
          <w:tab w:val="num" w:pos="1470"/>
          <w:tab w:val="clear" w:pos="0"/>
        </w:tabs>
        <w:ind w:left="1470" w:hanging="390"/>
      </w:pPr>
      <w:rPr>
        <w:color w:val="000000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−"/>
      <w:lvlJc w:val="left"/>
      <w:pPr>
        <w:tabs>
          <w:tab w:val="num" w:pos="1830"/>
          <w:tab w:val="clear" w:pos="0"/>
        </w:tabs>
        <w:ind w:left="1830" w:hanging="390"/>
      </w:pPr>
      <w:rPr>
        <w:color w:val="000000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−"/>
      <w:lvlJc w:val="left"/>
      <w:pPr>
        <w:tabs>
          <w:tab w:val="num" w:pos="2190"/>
          <w:tab w:val="clear" w:pos="0"/>
        </w:tabs>
        <w:ind w:left="2190" w:hanging="390"/>
      </w:pPr>
      <w:rPr>
        <w:color w:val="000000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−"/>
      <w:lvlJc w:val="left"/>
      <w:pPr>
        <w:tabs>
          <w:tab w:val="num" w:pos="2550"/>
          <w:tab w:val="clear" w:pos="0"/>
        </w:tabs>
        <w:ind w:left="2550" w:hanging="390"/>
      </w:pPr>
      <w:rPr>
        <w:color w:val="000000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−"/>
      <w:lvlJc w:val="left"/>
      <w:pPr>
        <w:tabs>
          <w:tab w:val="num" w:pos="2910"/>
          <w:tab w:val="clear" w:pos="0"/>
        </w:tabs>
        <w:ind w:left="2910" w:hanging="390"/>
      </w:pPr>
      <w:rPr>
        <w:color w:val="000000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−"/>
      <w:lvlJc w:val="left"/>
      <w:pPr>
        <w:tabs>
          <w:tab w:val="num" w:pos="3270"/>
          <w:tab w:val="clear" w:pos="0"/>
        </w:tabs>
        <w:ind w:left="3270" w:hanging="390"/>
      </w:pPr>
      <w:rPr>
        <w:color w:val="000000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−"/>
      <w:lvlJc w:val="left"/>
      <w:pPr>
        <w:tabs>
          <w:tab w:val="num" w:pos="3630"/>
          <w:tab w:val="clear" w:pos="0"/>
        </w:tabs>
        <w:ind w:left="3630" w:hanging="390"/>
      </w:pPr>
      <w:rPr>
        <w:color w:val="000000"/>
        <w:position w:val="0"/>
        <w:sz w:val="26"/>
        <w:szCs w:val="26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