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5D3" w:rsidRDefault="003449DF" w:rsidP="00F61BC5">
      <w:pPr>
        <w:pBdr>
          <w:bottom w:val="single" w:sz="4" w:space="1" w:color="auto"/>
        </w:pBdr>
        <w:jc w:val="right"/>
        <w:rPr>
          <w:color w:val="1F497D" w:themeColor="text2"/>
          <w:sz w:val="52"/>
          <w:szCs w:val="52"/>
        </w:rPr>
      </w:pPr>
      <w:r w:rsidRPr="003449DF">
        <w:rPr>
          <w:noProof/>
          <w:color w:val="1F497D" w:themeColor="text2"/>
          <w:sz w:val="52"/>
          <w:szCs w:val="52"/>
        </w:rPr>
        <w:drawing>
          <wp:anchor distT="0" distB="0" distL="0" distR="0" simplePos="0" relativeHeight="251659264" behindDoc="0" locked="0" layoutInCell="1" allowOverlap="1">
            <wp:simplePos x="0" y="0"/>
            <wp:positionH relativeFrom="page">
              <wp:posOffset>704850</wp:posOffset>
            </wp:positionH>
            <wp:positionV relativeFrom="page">
              <wp:posOffset>523875</wp:posOffset>
            </wp:positionV>
            <wp:extent cx="1638300" cy="866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38300" cy="866775"/>
                    </a:xfrm>
                    <a:prstGeom prst="rect">
                      <a:avLst/>
                    </a:prstGeom>
                    <a:solidFill>
                      <a:srgbClr val="FFFFFF"/>
                    </a:solidFill>
                    <a:ln w="9525">
                      <a:noFill/>
                      <a:miter lim="800000"/>
                      <a:headEnd/>
                      <a:tailEnd/>
                    </a:ln>
                  </pic:spPr>
                </pic:pic>
              </a:graphicData>
            </a:graphic>
          </wp:anchor>
        </w:drawing>
      </w:r>
      <w:r w:rsidR="00FB5902">
        <w:rPr>
          <w:color w:val="1F497D" w:themeColor="text2"/>
          <w:sz w:val="52"/>
          <w:szCs w:val="52"/>
        </w:rPr>
        <w:t xml:space="preserve">Graphics I </w:t>
      </w:r>
      <w:r w:rsidR="001F7B32">
        <w:rPr>
          <w:color w:val="1F497D" w:themeColor="text2"/>
          <w:sz w:val="52"/>
          <w:szCs w:val="52"/>
        </w:rPr>
        <w:t xml:space="preserve">- </w:t>
      </w:r>
      <w:r w:rsidR="00FB5902">
        <w:rPr>
          <w:color w:val="1F497D" w:themeColor="text2"/>
          <w:sz w:val="52"/>
          <w:szCs w:val="52"/>
        </w:rPr>
        <w:t xml:space="preserve">Lab </w:t>
      </w:r>
      <w:r w:rsidR="00DE5169">
        <w:rPr>
          <w:color w:val="1F497D" w:themeColor="text2"/>
          <w:sz w:val="52"/>
          <w:szCs w:val="52"/>
        </w:rPr>
        <w:t>5</w:t>
      </w:r>
    </w:p>
    <w:p w:rsidR="00BF25D7" w:rsidRPr="00F71652" w:rsidRDefault="005F287E" w:rsidP="005F287E">
      <w:pPr>
        <w:rPr>
          <w:rFonts w:cstheme="minorHAnsi"/>
          <w:color w:val="1F497D" w:themeColor="text2"/>
          <w:sz w:val="32"/>
          <w:szCs w:val="32"/>
        </w:rPr>
      </w:pPr>
      <w:r w:rsidRPr="00F71652">
        <w:rPr>
          <w:rFonts w:cstheme="minorHAnsi"/>
          <w:color w:val="1F497D" w:themeColor="text2"/>
          <w:sz w:val="32"/>
          <w:szCs w:val="32"/>
        </w:rPr>
        <w:t>Objective</w:t>
      </w:r>
    </w:p>
    <w:p w:rsidR="004027F8" w:rsidRDefault="00DE5169" w:rsidP="00384EB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Today’s lab will work </w:t>
      </w:r>
      <w:r w:rsidR="00A13ED2">
        <w:rPr>
          <w:rFonts w:ascii="Times New Roman" w:hAnsi="Times New Roman" w:cs="Times New Roman"/>
          <w:sz w:val="24"/>
          <w:szCs w:val="24"/>
        </w:rPr>
        <w:t>on the assumption you have completed lab 4.  We will be introducing the depth buffer and texturing in this lab.  You can use your existing lab 4 as a base, just make sure to create a new project.</w:t>
      </w:r>
    </w:p>
    <w:p w:rsidR="00444391" w:rsidRDefault="00A13ED2" w:rsidP="00384EB1">
      <w:pPr>
        <w:spacing w:line="240" w:lineRule="auto"/>
        <w:rPr>
          <w:rFonts w:ascii="Times New Roman" w:hAnsi="Times New Roman" w:cs="Times New Roman"/>
          <w:sz w:val="24"/>
          <w:szCs w:val="24"/>
        </w:rPr>
      </w:pPr>
      <w:r>
        <w:rPr>
          <w:rFonts w:ascii="Times New Roman" w:hAnsi="Times New Roman" w:cs="Times New Roman"/>
          <w:sz w:val="24"/>
          <w:szCs w:val="24"/>
        </w:rPr>
        <w:tab/>
        <w:t>The depth buffer will be introduced to you today.  It will essentially be similar to a color buffer except the difference is it holds depth informa</w:t>
      </w:r>
      <w:r w:rsidR="00213B42">
        <w:rPr>
          <w:rFonts w:ascii="Times New Roman" w:hAnsi="Times New Roman" w:cs="Times New Roman"/>
          <w:sz w:val="24"/>
          <w:szCs w:val="24"/>
        </w:rPr>
        <w:t xml:space="preserve">tion.  Before we draw a pixel we must determine if that pixel has already been drawn to.  We determine this by inquiring the value of the depth buffer at that specific pixel location.  We will need to modify our </w:t>
      </w:r>
      <w:r w:rsidR="007D12BE">
        <w:rPr>
          <w:rFonts w:ascii="Times New Roman" w:hAnsi="Times New Roman" w:cs="Times New Roman"/>
          <w:sz w:val="24"/>
          <w:szCs w:val="24"/>
        </w:rPr>
        <w:t>pixel drawing</w:t>
      </w:r>
      <w:r w:rsidR="00213B42">
        <w:rPr>
          <w:rFonts w:ascii="Times New Roman" w:hAnsi="Times New Roman" w:cs="Times New Roman"/>
          <w:sz w:val="24"/>
          <w:szCs w:val="24"/>
        </w:rPr>
        <w:t xml:space="preserve"> function to include depth information of the specific pixel in order for the depth buffer to be used properly.  </w:t>
      </w:r>
    </w:p>
    <w:p w:rsidR="00444391" w:rsidRDefault="006E5590" w:rsidP="00384EB1">
      <w:pPr>
        <w:spacing w:line="240" w:lineRule="auto"/>
        <w:rPr>
          <w:rFonts w:ascii="Times New Roman" w:hAnsi="Times New Roman" w:cs="Times New Roman"/>
          <w:sz w:val="24"/>
          <w:szCs w:val="24"/>
        </w:rPr>
      </w:pPr>
      <w:r>
        <w:rPr>
          <w:rFonts w:ascii="Times New Roman" w:hAnsi="Times New Roman" w:cs="Times New Roman"/>
          <w:sz w:val="24"/>
          <w:szCs w:val="24"/>
        </w:rPr>
        <w:tab/>
        <w:t>The other portion of today’s lab will consist of UV coordinates for texturing.  As explained in lecture these UV coordinates range from 0 to 1 on both the width and height of a texture.  You should include this information in your VERTEX structure.</w:t>
      </w:r>
    </w:p>
    <w:p w:rsidR="001E1002" w:rsidRDefault="001E1002" w:rsidP="00384EB1">
      <w:pPr>
        <w:spacing w:line="240" w:lineRule="auto"/>
        <w:rPr>
          <w:rFonts w:ascii="Times New Roman" w:hAnsi="Times New Roman" w:cs="Times New Roman"/>
          <w:sz w:val="24"/>
          <w:szCs w:val="24"/>
        </w:rPr>
      </w:pPr>
    </w:p>
    <w:p w:rsidR="00444391" w:rsidRDefault="007D12BE" w:rsidP="007D12BE">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Let’s setup our depth buffer.  It will have the same size of our color buffer, but the initial values will be set to a certain value.</w:t>
      </w:r>
      <w:r w:rsidR="000B2AFB">
        <w:rPr>
          <w:rFonts w:ascii="Times New Roman" w:hAnsi="Times New Roman" w:cs="Times New Roman"/>
          <w:sz w:val="24"/>
          <w:szCs w:val="24"/>
        </w:rPr>
        <w:t xml:space="preserve"> </w:t>
      </w:r>
      <w:r w:rsidR="000B2AFB">
        <w:rPr>
          <w:rFonts w:ascii="Times New Roman" w:hAnsi="Times New Roman" w:cs="Times New Roman"/>
          <w:b/>
          <w:sz w:val="24"/>
          <w:szCs w:val="24"/>
        </w:rPr>
        <w:t>HINT</w:t>
      </w:r>
      <w:r w:rsidR="000B2AFB">
        <w:rPr>
          <w:rFonts w:ascii="Times New Roman" w:hAnsi="Times New Roman" w:cs="Times New Roman"/>
          <w:sz w:val="24"/>
          <w:szCs w:val="24"/>
        </w:rPr>
        <w:t>: this was talked about in lecture.</w:t>
      </w:r>
    </w:p>
    <w:p w:rsidR="000B2AFB" w:rsidRDefault="000B2AFB" w:rsidP="007D12BE">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Modify our pixel drawing routine to involve the use of this new depth buffer.  The first thing we must do is add another parameter that involves the depth value of this pixel we want to process.</w:t>
      </w:r>
    </w:p>
    <w:p w:rsidR="000B2AFB" w:rsidRDefault="000B2AFB" w:rsidP="007D12BE">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We calculate the depth by using the z value of our vertex. </w:t>
      </w:r>
      <w:r>
        <w:rPr>
          <w:rFonts w:ascii="Times New Roman" w:hAnsi="Times New Roman" w:cs="Times New Roman"/>
          <w:b/>
          <w:sz w:val="24"/>
          <w:szCs w:val="24"/>
        </w:rPr>
        <w:t>HINT</w:t>
      </w:r>
      <w:r>
        <w:rPr>
          <w:rFonts w:ascii="Times New Roman" w:hAnsi="Times New Roman" w:cs="Times New Roman"/>
          <w:sz w:val="24"/>
          <w:szCs w:val="24"/>
        </w:rPr>
        <w:t>: we need to find barycentric coordinates in order to find this depth value.</w:t>
      </w:r>
    </w:p>
    <w:p w:rsidR="000B2AFB" w:rsidRDefault="000B2AFB" w:rsidP="007D12BE">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Once the depth information is found, we check this value against the value in our depth buffer.  If this calculated value is </w:t>
      </w:r>
      <w:r w:rsidR="00F14DBC">
        <w:rPr>
          <w:rFonts w:ascii="Times New Roman" w:hAnsi="Times New Roman" w:cs="Times New Roman"/>
          <w:b/>
          <w:sz w:val="24"/>
          <w:szCs w:val="24"/>
        </w:rPr>
        <w:t>farther</w:t>
      </w:r>
      <w:r>
        <w:rPr>
          <w:rFonts w:ascii="Times New Roman" w:hAnsi="Times New Roman" w:cs="Times New Roman"/>
          <w:sz w:val="24"/>
          <w:szCs w:val="24"/>
        </w:rPr>
        <w:t xml:space="preserve"> than what is currently in the depth buffer, then we do nothing. If this value is </w:t>
      </w:r>
      <w:r w:rsidR="00F14DBC">
        <w:rPr>
          <w:rFonts w:ascii="Times New Roman" w:hAnsi="Times New Roman" w:cs="Times New Roman"/>
          <w:b/>
          <w:sz w:val="24"/>
          <w:szCs w:val="24"/>
        </w:rPr>
        <w:t>closer</w:t>
      </w:r>
      <w:r>
        <w:rPr>
          <w:rFonts w:ascii="Times New Roman" w:hAnsi="Times New Roman" w:cs="Times New Roman"/>
          <w:sz w:val="24"/>
          <w:szCs w:val="24"/>
        </w:rPr>
        <w:t xml:space="preserve"> than what is currently there, then we draw this new pixel</w:t>
      </w:r>
      <w:r w:rsidR="001E1002">
        <w:rPr>
          <w:rFonts w:ascii="Times New Roman" w:hAnsi="Times New Roman" w:cs="Times New Roman"/>
          <w:sz w:val="24"/>
          <w:szCs w:val="24"/>
        </w:rPr>
        <w:t>.</w:t>
      </w:r>
    </w:p>
    <w:p w:rsidR="001E1002" w:rsidRDefault="006B4542" w:rsidP="007D12BE">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To find the UV coordinates, we will need barycentric coordinates again. This new calculated value will be the x and y into our texture array.  Similar to what we did in the first lab with blitting.</w:t>
      </w:r>
    </w:p>
    <w:p w:rsidR="006B4542" w:rsidRDefault="006B4542" w:rsidP="007D12BE">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Once we have done all the setup. It’s time to start drawing. (The 25% and 50% mark do </w:t>
      </w:r>
      <w:r>
        <w:rPr>
          <w:rFonts w:ascii="Times New Roman" w:hAnsi="Times New Roman" w:cs="Times New Roman"/>
          <w:b/>
          <w:sz w:val="24"/>
          <w:szCs w:val="24"/>
        </w:rPr>
        <w:t>NOT</w:t>
      </w:r>
      <w:r>
        <w:rPr>
          <w:rFonts w:ascii="Times New Roman" w:hAnsi="Times New Roman" w:cs="Times New Roman"/>
          <w:sz w:val="24"/>
          <w:szCs w:val="24"/>
        </w:rPr>
        <w:t xml:space="preserve"> use the depth buffer or uv information.  If you haven’t completed Lab 3 or Lab 4, I suggest you go ahead and complete the necessary portions in order to get this step done.</w:t>
      </w:r>
    </w:p>
    <w:p w:rsidR="006B4542" w:rsidRDefault="006B4542" w:rsidP="007D12BE">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75% mark uses the depth buffer but does </w:t>
      </w:r>
      <w:r>
        <w:rPr>
          <w:rFonts w:ascii="Times New Roman" w:hAnsi="Times New Roman" w:cs="Times New Roman"/>
          <w:b/>
          <w:sz w:val="24"/>
          <w:szCs w:val="24"/>
        </w:rPr>
        <w:t>NOT</w:t>
      </w:r>
      <w:r>
        <w:rPr>
          <w:rFonts w:ascii="Times New Roman" w:hAnsi="Times New Roman" w:cs="Times New Roman"/>
          <w:sz w:val="24"/>
          <w:szCs w:val="24"/>
        </w:rPr>
        <w:t xml:space="preserve"> use the UV information.</w:t>
      </w:r>
    </w:p>
    <w:p w:rsidR="003E5191" w:rsidRPr="007D12BE" w:rsidRDefault="003E5191" w:rsidP="007D12BE">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The 100% mark uses the UV information.</w:t>
      </w:r>
    </w:p>
    <w:p w:rsidR="00444391" w:rsidRDefault="00444391" w:rsidP="00384EB1">
      <w:pPr>
        <w:spacing w:line="240" w:lineRule="auto"/>
        <w:rPr>
          <w:rFonts w:ascii="Times New Roman" w:hAnsi="Times New Roman" w:cs="Times New Roman"/>
          <w:sz w:val="24"/>
          <w:szCs w:val="24"/>
        </w:rPr>
      </w:pPr>
    </w:p>
    <w:p w:rsidR="00444391" w:rsidRDefault="00444391" w:rsidP="00384EB1">
      <w:pPr>
        <w:spacing w:line="240" w:lineRule="auto"/>
        <w:rPr>
          <w:rFonts w:ascii="Times New Roman" w:hAnsi="Times New Roman" w:cs="Times New Roman"/>
          <w:sz w:val="24"/>
          <w:szCs w:val="24"/>
        </w:rPr>
      </w:pPr>
    </w:p>
    <w:p w:rsidR="00444391" w:rsidRPr="004027F8" w:rsidRDefault="00444391" w:rsidP="00384EB1">
      <w:pPr>
        <w:spacing w:line="240" w:lineRule="auto"/>
        <w:rPr>
          <w:rFonts w:ascii="Times New Roman" w:hAnsi="Times New Roman" w:cs="Times New Roman"/>
          <w:sz w:val="24"/>
          <w:szCs w:val="24"/>
        </w:rPr>
      </w:pPr>
    </w:p>
    <w:p w:rsidR="008F73F1" w:rsidRPr="00F71652" w:rsidRDefault="00721FC0" w:rsidP="008F73F1">
      <w:pPr>
        <w:rPr>
          <w:rFonts w:cstheme="minorHAnsi"/>
          <w:color w:val="1F497D" w:themeColor="text2"/>
          <w:sz w:val="32"/>
          <w:szCs w:val="32"/>
        </w:rPr>
      </w:pPr>
      <w:r>
        <w:rPr>
          <w:rFonts w:cstheme="minorHAnsi"/>
          <w:color w:val="1F497D" w:themeColor="text2"/>
          <w:sz w:val="32"/>
          <w:szCs w:val="32"/>
        </w:rPr>
        <w:lastRenderedPageBreak/>
        <w:t>Grade Breakdown</w:t>
      </w:r>
      <w:r w:rsidR="008F73F1" w:rsidRPr="008F73F1">
        <w:rPr>
          <w:rFonts w:cstheme="minorHAnsi"/>
          <w:color w:val="1F497D" w:themeColor="text2"/>
          <w:sz w:val="32"/>
          <w:szCs w:val="32"/>
        </w:rPr>
        <w:t xml:space="preserve"> </w:t>
      </w:r>
    </w:p>
    <w:p w:rsidR="00D726AA" w:rsidRDefault="00721FC0" w:rsidP="00FB5902">
      <w:pPr>
        <w:spacing w:line="240" w:lineRule="auto"/>
        <w:rPr>
          <w:rFonts w:ascii="Times New Roman" w:hAnsi="Times New Roman" w:cs="Times New Roman"/>
          <w:sz w:val="24"/>
          <w:szCs w:val="24"/>
        </w:rPr>
      </w:pPr>
      <w:r>
        <w:rPr>
          <w:rFonts w:ascii="Times New Roman" w:hAnsi="Times New Roman" w:cs="Times New Roman"/>
          <w:sz w:val="24"/>
          <w:szCs w:val="24"/>
        </w:rPr>
        <w:t xml:space="preserve">The grading breakdown for this lab will be split up into 4 portions. </w:t>
      </w:r>
    </w:p>
    <w:p w:rsidR="001F7B32" w:rsidRDefault="00721FC0" w:rsidP="00811191">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25% - </w:t>
      </w:r>
      <w:r w:rsidR="00811191">
        <w:rPr>
          <w:rFonts w:ascii="Times New Roman" w:hAnsi="Times New Roman" w:cs="Times New Roman"/>
          <w:sz w:val="24"/>
          <w:szCs w:val="24"/>
        </w:rPr>
        <w:t>Change the current window size.  Ensure tha</w:t>
      </w:r>
      <w:r w:rsidR="008B1D23">
        <w:rPr>
          <w:rFonts w:ascii="Times New Roman" w:hAnsi="Times New Roman" w:cs="Times New Roman"/>
          <w:sz w:val="24"/>
          <w:szCs w:val="24"/>
        </w:rPr>
        <w:t>t it is not completely square.</w:t>
      </w:r>
    </w:p>
    <w:p w:rsidR="008B1D23" w:rsidRPr="00811191" w:rsidRDefault="008B1D23" w:rsidP="008B1D23">
      <w:pPr>
        <w:pStyle w:val="ListParagraph"/>
        <w:numPr>
          <w:ilvl w:val="1"/>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Doing this will affect the projection matrix.  </w:t>
      </w:r>
    </w:p>
    <w:p w:rsidR="00721FC0" w:rsidRDefault="00721FC0" w:rsidP="00721FC0">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50% - </w:t>
      </w:r>
      <w:r w:rsidR="00444391">
        <w:rPr>
          <w:rFonts w:ascii="Times New Roman" w:hAnsi="Times New Roman" w:cs="Times New Roman"/>
          <w:sz w:val="24"/>
          <w:szCs w:val="24"/>
        </w:rPr>
        <w:t>Draw the cube with colored triangles</w:t>
      </w:r>
    </w:p>
    <w:p w:rsidR="001F7B32" w:rsidRDefault="00444391" w:rsidP="001F7B32">
      <w:pPr>
        <w:pStyle w:val="ListParagraph"/>
        <w:numPr>
          <w:ilvl w:val="1"/>
          <w:numId w:val="16"/>
        </w:numPr>
        <w:spacing w:line="240" w:lineRule="auto"/>
        <w:rPr>
          <w:rFonts w:ascii="Times New Roman" w:hAnsi="Times New Roman" w:cs="Times New Roman"/>
          <w:sz w:val="24"/>
          <w:szCs w:val="24"/>
        </w:rPr>
      </w:pPr>
      <w:r>
        <w:rPr>
          <w:rFonts w:ascii="Times New Roman" w:hAnsi="Times New Roman" w:cs="Times New Roman"/>
          <w:sz w:val="24"/>
          <w:szCs w:val="24"/>
        </w:rPr>
        <w:t>Different colors per face, No depth information included</w:t>
      </w:r>
    </w:p>
    <w:p w:rsidR="00721FC0" w:rsidRDefault="00721FC0" w:rsidP="00721FC0">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75% - </w:t>
      </w:r>
      <w:r w:rsidR="00444391">
        <w:rPr>
          <w:rFonts w:ascii="Times New Roman" w:hAnsi="Times New Roman" w:cs="Times New Roman"/>
          <w:sz w:val="24"/>
          <w:szCs w:val="24"/>
        </w:rPr>
        <w:t>Add the depth buffer to the scene.</w:t>
      </w:r>
    </w:p>
    <w:p w:rsidR="001F7B32" w:rsidRDefault="001F7B32" w:rsidP="00384EB1">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100% </w:t>
      </w:r>
      <w:r w:rsidR="00384EB1">
        <w:rPr>
          <w:rFonts w:ascii="Times New Roman" w:hAnsi="Times New Roman" w:cs="Times New Roman"/>
          <w:sz w:val="24"/>
          <w:szCs w:val="24"/>
        </w:rPr>
        <w:t xml:space="preserve">- </w:t>
      </w:r>
      <w:r w:rsidR="00444391">
        <w:rPr>
          <w:rFonts w:ascii="Times New Roman" w:hAnsi="Times New Roman" w:cs="Times New Roman"/>
          <w:sz w:val="24"/>
          <w:szCs w:val="24"/>
        </w:rPr>
        <w:t>Texture the cube (make sure UV coordinates are part of the VERTEX information)</w:t>
      </w:r>
    </w:p>
    <w:p w:rsidR="00112188" w:rsidRDefault="00112188" w:rsidP="00112188">
      <w:pPr>
        <w:spacing w:line="240" w:lineRule="auto"/>
        <w:rPr>
          <w:rFonts w:ascii="Times New Roman" w:hAnsi="Times New Roman" w:cs="Times New Roman"/>
          <w:sz w:val="24"/>
          <w:szCs w:val="24"/>
        </w:rPr>
      </w:pPr>
    </w:p>
    <w:p w:rsidR="00112188" w:rsidRPr="00112188" w:rsidRDefault="00112188" w:rsidP="00112188">
      <w:pPr>
        <w:spacing w:line="240" w:lineRule="auto"/>
        <w:rPr>
          <w:rFonts w:ascii="Times New Roman" w:hAnsi="Times New Roman" w:cs="Times New Roman"/>
          <w:sz w:val="24"/>
          <w:szCs w:val="24"/>
        </w:rPr>
      </w:pPr>
    </w:p>
    <w:p w:rsidR="00095133" w:rsidRPr="00095133" w:rsidRDefault="001F7B32" w:rsidP="00095133">
      <w:pPr>
        <w:rPr>
          <w:rFonts w:cstheme="minorHAnsi"/>
          <w:color w:val="1F497D" w:themeColor="text2"/>
          <w:sz w:val="32"/>
          <w:szCs w:val="32"/>
        </w:rPr>
      </w:pPr>
      <w:r>
        <w:rPr>
          <w:rFonts w:cstheme="minorHAnsi"/>
          <w:color w:val="1F497D" w:themeColor="text2"/>
          <w:sz w:val="32"/>
          <w:szCs w:val="32"/>
        </w:rPr>
        <w:t>Example Images</w:t>
      </w:r>
      <w:r w:rsidR="00095133" w:rsidRPr="00095133">
        <w:rPr>
          <w:rFonts w:cstheme="minorHAnsi"/>
          <w:color w:val="1F497D" w:themeColor="text2"/>
          <w:sz w:val="32"/>
          <w:szCs w:val="32"/>
        </w:rPr>
        <w:t xml:space="preserve"> </w:t>
      </w:r>
    </w:p>
    <w:p w:rsidR="00444391" w:rsidRDefault="00026595" w:rsidP="00FB5902">
      <w:pPr>
        <w:spacing w:line="240" w:lineRule="auto"/>
        <w:rPr>
          <w:rFonts w:ascii="Times New Roman" w:hAnsi="Times New Roman" w:cs="Times New Roman"/>
          <w:b/>
          <w:sz w:val="24"/>
          <w:szCs w:val="24"/>
        </w:rPr>
      </w:pPr>
      <w:r>
        <w:rPr>
          <w:rFonts w:ascii="Times New Roman" w:hAnsi="Times New Roman" w:cs="Times New Roman"/>
          <w:b/>
          <w:sz w:val="24"/>
          <w:szCs w:val="24"/>
        </w:rPr>
        <w:t>25%</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50%</w:t>
      </w:r>
    </w:p>
    <w:p w:rsidR="00026595" w:rsidRDefault="00F176D6" w:rsidP="00FB5902">
      <w:pPr>
        <w:spacing w:line="240" w:lineRule="auto"/>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19pt;height:155.25pt">
            <v:imagedata r:id="rId8" o:title="lab5_25"/>
          </v:shape>
        </w:pict>
      </w:r>
      <w:r w:rsidR="00026595">
        <w:rPr>
          <w:rFonts w:ascii="Times New Roman" w:hAnsi="Times New Roman" w:cs="Times New Roman"/>
          <w:b/>
          <w:noProof/>
          <w:sz w:val="24"/>
          <w:szCs w:val="24"/>
        </w:rPr>
        <w:drawing>
          <wp:inline distT="0" distB="0" distL="0" distR="0">
            <wp:extent cx="2809875" cy="1952625"/>
            <wp:effectExtent l="0" t="0" r="9525" b="9525"/>
            <wp:docPr id="8" name="Picture 8" descr="C:\Users\Dan\AppData\Local\Microsoft\Windows\INetCache\Content.Word\lab5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n\AppData\Local\Microsoft\Windows\INetCache\Content.Word\lab5_5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5" cy="1952625"/>
                    </a:xfrm>
                    <a:prstGeom prst="rect">
                      <a:avLst/>
                    </a:prstGeom>
                    <a:noFill/>
                    <a:ln>
                      <a:noFill/>
                    </a:ln>
                  </pic:spPr>
                </pic:pic>
              </a:graphicData>
            </a:graphic>
          </wp:inline>
        </w:drawing>
      </w:r>
      <w:bookmarkStart w:id="0" w:name="_GoBack"/>
      <w:bookmarkEnd w:id="0"/>
    </w:p>
    <w:p w:rsidR="00112188" w:rsidRDefault="00026595" w:rsidP="00FB5902">
      <w:pPr>
        <w:spacing w:line="240" w:lineRule="auto"/>
        <w:rPr>
          <w:rFonts w:ascii="Times New Roman" w:hAnsi="Times New Roman" w:cs="Times New Roman"/>
          <w:b/>
          <w:sz w:val="24"/>
          <w:szCs w:val="24"/>
        </w:rPr>
      </w:pPr>
      <w:r>
        <w:rPr>
          <w:rFonts w:ascii="Times New Roman" w:hAnsi="Times New Roman" w:cs="Times New Roman"/>
          <w:b/>
          <w:sz w:val="24"/>
          <w:szCs w:val="24"/>
        </w:rPr>
        <w:t>75%</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100%</w:t>
      </w:r>
    </w:p>
    <w:p w:rsidR="00026595" w:rsidRDefault="00026595" w:rsidP="00FB5902">
      <w:pPr>
        <w:spacing w:line="240" w:lineRule="auto"/>
        <w:rPr>
          <w:rFonts w:ascii="Times New Roman" w:hAnsi="Times New Roman" w:cs="Times New Roman"/>
          <w:b/>
          <w:sz w:val="24"/>
          <w:szCs w:val="24"/>
        </w:rPr>
      </w:pPr>
    </w:p>
    <w:p w:rsidR="00026595" w:rsidRDefault="00F176D6" w:rsidP="00FB5902">
      <w:pPr>
        <w:spacing w:line="240" w:lineRule="auto"/>
        <w:rPr>
          <w:rFonts w:ascii="Times New Roman" w:hAnsi="Times New Roman" w:cs="Times New Roman"/>
          <w:b/>
          <w:sz w:val="24"/>
          <w:szCs w:val="24"/>
        </w:rPr>
      </w:pPr>
      <w:r>
        <w:rPr>
          <w:rFonts w:ascii="Times New Roman" w:hAnsi="Times New Roman" w:cs="Times New Roman"/>
          <w:b/>
          <w:sz w:val="24"/>
          <w:szCs w:val="24"/>
        </w:rPr>
        <w:pict>
          <v:shape id="_x0000_i1026" type="#_x0000_t75" style="width:225pt;height:157.5pt">
            <v:imagedata r:id="rId10" o:title="lab5_75"/>
          </v:shape>
        </w:pict>
      </w:r>
      <w:r w:rsidR="00026595">
        <w:rPr>
          <w:rFonts w:ascii="Times New Roman" w:hAnsi="Times New Roman" w:cs="Times New Roman"/>
          <w:b/>
          <w:noProof/>
          <w:sz w:val="24"/>
          <w:szCs w:val="24"/>
        </w:rPr>
        <w:drawing>
          <wp:inline distT="0" distB="0" distL="0" distR="0">
            <wp:extent cx="2876004" cy="2000885"/>
            <wp:effectExtent l="0" t="0" r="635" b="0"/>
            <wp:docPr id="7" name="Picture 7" descr="C:\Users\Dan\AppData\Local\Microsoft\Windows\INetCache\Content.Word\lab5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an\AppData\Local\Microsoft\Windows\INetCache\Content.Word\lab5_10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9833" cy="2003549"/>
                    </a:xfrm>
                    <a:prstGeom prst="rect">
                      <a:avLst/>
                    </a:prstGeom>
                    <a:noFill/>
                    <a:ln>
                      <a:noFill/>
                    </a:ln>
                  </pic:spPr>
                </pic:pic>
              </a:graphicData>
            </a:graphic>
          </wp:inline>
        </w:drawing>
      </w:r>
    </w:p>
    <w:p w:rsidR="00026595" w:rsidRDefault="00026595" w:rsidP="00FB5902">
      <w:pPr>
        <w:spacing w:line="240" w:lineRule="auto"/>
        <w:rPr>
          <w:rFonts w:ascii="Times New Roman" w:hAnsi="Times New Roman" w:cs="Times New Roman"/>
          <w:b/>
          <w:sz w:val="24"/>
          <w:szCs w:val="24"/>
        </w:rPr>
      </w:pPr>
    </w:p>
    <w:p w:rsidR="00026595" w:rsidRDefault="00026595" w:rsidP="00FB5902">
      <w:pPr>
        <w:spacing w:line="240" w:lineRule="auto"/>
        <w:rPr>
          <w:rFonts w:ascii="Times New Roman" w:hAnsi="Times New Roman" w:cs="Times New Roman"/>
          <w:b/>
          <w:sz w:val="24"/>
          <w:szCs w:val="24"/>
        </w:rPr>
      </w:pPr>
    </w:p>
    <w:p w:rsidR="00112188" w:rsidRPr="00444391" w:rsidRDefault="00112188" w:rsidP="00FB5902">
      <w:pPr>
        <w:spacing w:line="240" w:lineRule="auto"/>
        <w:rPr>
          <w:rFonts w:ascii="Times New Roman" w:hAnsi="Times New Roman" w:cs="Times New Roman"/>
          <w:b/>
          <w:sz w:val="24"/>
          <w:szCs w:val="24"/>
        </w:rPr>
      </w:pPr>
    </w:p>
    <w:p w:rsidR="00112188" w:rsidRDefault="00112188" w:rsidP="00FB5902">
      <w:pPr>
        <w:spacing w:line="240" w:lineRule="auto"/>
        <w:rPr>
          <w:rFonts w:cstheme="minorHAnsi"/>
          <w:color w:val="1F497D" w:themeColor="text2"/>
          <w:sz w:val="32"/>
          <w:szCs w:val="32"/>
        </w:rPr>
      </w:pPr>
    </w:p>
    <w:p w:rsidR="001F7B32" w:rsidRDefault="001F7B32" w:rsidP="00FB5902">
      <w:pPr>
        <w:spacing w:line="240" w:lineRule="auto"/>
        <w:rPr>
          <w:rFonts w:cstheme="minorHAnsi"/>
          <w:color w:val="1F497D" w:themeColor="text2"/>
          <w:sz w:val="32"/>
          <w:szCs w:val="32"/>
        </w:rPr>
      </w:pPr>
      <w:r>
        <w:rPr>
          <w:rFonts w:cstheme="minorHAnsi"/>
          <w:color w:val="1F497D" w:themeColor="text2"/>
          <w:sz w:val="32"/>
          <w:szCs w:val="32"/>
        </w:rPr>
        <w:t>Submission</w:t>
      </w:r>
    </w:p>
    <w:p w:rsidR="001F7B32" w:rsidRDefault="0091088D" w:rsidP="00FB5902">
      <w:pPr>
        <w:spacing w:line="240" w:lineRule="auto"/>
        <w:rPr>
          <w:rFonts w:cstheme="minorHAnsi"/>
          <w:color w:val="1F497D" w:themeColor="text2"/>
          <w:sz w:val="32"/>
          <w:szCs w:val="32"/>
        </w:rPr>
      </w:pPr>
      <w:r>
        <w:rPr>
          <w:rFonts w:ascii="Times New Roman" w:hAnsi="Times New Roman" w:cs="Times New Roman"/>
          <w:sz w:val="24"/>
          <w:szCs w:val="24"/>
        </w:rPr>
        <w:tab/>
      </w:r>
      <w:r w:rsidR="00F70346">
        <w:rPr>
          <w:rFonts w:ascii="Times New Roman" w:hAnsi="Times New Roman" w:cs="Times New Roman"/>
          <w:sz w:val="24"/>
          <w:szCs w:val="24"/>
        </w:rPr>
        <w:t xml:space="preserve">Labs will be turned in to …   in the format of a zip file.  The naming convention for the file will be </w:t>
      </w:r>
      <w:r w:rsidR="00F70346" w:rsidRPr="00A83987">
        <w:rPr>
          <w:rFonts w:ascii="Times New Roman" w:hAnsi="Times New Roman" w:cs="Times New Roman"/>
          <w:b/>
          <w:i/>
          <w:sz w:val="24"/>
          <w:szCs w:val="24"/>
        </w:rPr>
        <w:t>Lastname.Firstname.Lab</w:t>
      </w:r>
      <w:r w:rsidR="00F70346">
        <w:rPr>
          <w:rFonts w:ascii="Times New Roman" w:hAnsi="Times New Roman" w:cs="Times New Roman"/>
          <w:b/>
          <w:i/>
          <w:sz w:val="24"/>
          <w:szCs w:val="24"/>
        </w:rPr>
        <w:t>5</w:t>
      </w:r>
      <w:r w:rsidR="00F70346" w:rsidRPr="00A83987">
        <w:rPr>
          <w:rFonts w:ascii="Times New Roman" w:hAnsi="Times New Roman" w:cs="Times New Roman"/>
          <w:b/>
          <w:i/>
          <w:sz w:val="24"/>
          <w:szCs w:val="24"/>
        </w:rPr>
        <w:t>.zip</w:t>
      </w:r>
      <w:r w:rsidR="00F70346">
        <w:rPr>
          <w:rFonts w:ascii="Times New Roman" w:hAnsi="Times New Roman" w:cs="Times New Roman"/>
          <w:sz w:val="24"/>
          <w:szCs w:val="24"/>
        </w:rPr>
        <w:t xml:space="preserve">.  The contents of your .zip file should </w:t>
      </w:r>
      <w:r w:rsidR="00F70346">
        <w:rPr>
          <w:rFonts w:ascii="Times New Roman" w:hAnsi="Times New Roman" w:cs="Times New Roman"/>
          <w:b/>
          <w:i/>
          <w:sz w:val="24"/>
          <w:szCs w:val="24"/>
          <w:u w:val="single"/>
        </w:rPr>
        <w:t>only</w:t>
      </w:r>
      <w:r w:rsidR="00F70346">
        <w:rPr>
          <w:rFonts w:ascii="Times New Roman" w:hAnsi="Times New Roman" w:cs="Times New Roman"/>
          <w:sz w:val="24"/>
          <w:szCs w:val="24"/>
        </w:rPr>
        <w:t xml:space="preserve"> be your </w:t>
      </w:r>
      <w:r w:rsidR="00F410F5">
        <w:rPr>
          <w:rFonts w:ascii="Times New Roman" w:hAnsi="Times New Roman" w:cs="Times New Roman"/>
          <w:sz w:val="24"/>
          <w:szCs w:val="24"/>
        </w:rPr>
        <w:t>source</w:t>
      </w:r>
      <w:r w:rsidR="00F70346">
        <w:rPr>
          <w:rFonts w:ascii="Times New Roman" w:hAnsi="Times New Roman" w:cs="Times New Roman"/>
          <w:sz w:val="24"/>
          <w:szCs w:val="24"/>
        </w:rPr>
        <w:t xml:space="preserve"> file</w:t>
      </w:r>
      <w:r w:rsidR="00F410F5">
        <w:rPr>
          <w:rFonts w:ascii="Times New Roman" w:hAnsi="Times New Roman" w:cs="Times New Roman"/>
          <w:sz w:val="24"/>
          <w:szCs w:val="24"/>
        </w:rPr>
        <w:t xml:space="preserve">s that </w:t>
      </w:r>
      <w:r w:rsidR="00F410F5" w:rsidRPr="00F410F5">
        <w:rPr>
          <w:rFonts w:ascii="Times New Roman" w:hAnsi="Times New Roman" w:cs="Times New Roman"/>
          <w:b/>
          <w:i/>
          <w:sz w:val="24"/>
          <w:szCs w:val="24"/>
          <w:u w:val="single"/>
        </w:rPr>
        <w:t>you</w:t>
      </w:r>
      <w:r w:rsidR="00F410F5">
        <w:rPr>
          <w:rFonts w:ascii="Times New Roman" w:hAnsi="Times New Roman" w:cs="Times New Roman"/>
          <w:sz w:val="24"/>
          <w:szCs w:val="24"/>
        </w:rPr>
        <w:t xml:space="preserve"> wrote</w:t>
      </w:r>
      <w:r w:rsidR="00F70346">
        <w:rPr>
          <w:rFonts w:ascii="Times New Roman" w:hAnsi="Times New Roman" w:cs="Times New Roman"/>
          <w:sz w:val="24"/>
          <w:szCs w:val="24"/>
        </w:rPr>
        <w:t xml:space="preserve">.  We would like this submission to be as small as possible in order to accommodate space for everyone’s submission.  If you fail to submit properly </w:t>
      </w:r>
      <w:r w:rsidR="00F70346" w:rsidRPr="00A83987">
        <w:rPr>
          <w:rFonts w:ascii="Times New Roman" w:hAnsi="Times New Roman" w:cs="Times New Roman"/>
          <w:i/>
          <w:sz w:val="24"/>
          <w:szCs w:val="24"/>
          <w:u w:val="single"/>
        </w:rPr>
        <w:t>you will lose points</w:t>
      </w:r>
      <w:r w:rsidR="00F70346">
        <w:rPr>
          <w:rFonts w:ascii="Times New Roman" w:hAnsi="Times New Roman" w:cs="Times New Roman"/>
          <w:sz w:val="24"/>
          <w:szCs w:val="24"/>
        </w:rPr>
        <w:t xml:space="preserve"> on your grade.</w:t>
      </w:r>
    </w:p>
    <w:p w:rsidR="001F7B32" w:rsidRDefault="00DC107E" w:rsidP="00FB5902">
      <w:pPr>
        <w:spacing w:line="240" w:lineRule="auto"/>
        <w:rPr>
          <w:rFonts w:cstheme="minorHAnsi"/>
          <w:color w:val="1F497D" w:themeColor="text2"/>
          <w:sz w:val="32"/>
          <w:szCs w:val="32"/>
        </w:rPr>
      </w:pPr>
      <w:r>
        <w:rPr>
          <w:rFonts w:cstheme="minorHAnsi"/>
          <w:color w:val="1F497D" w:themeColor="text2"/>
          <w:sz w:val="32"/>
          <w:szCs w:val="32"/>
        </w:rPr>
        <w:t>Above &amp; Beyond</w:t>
      </w:r>
    </w:p>
    <w:p w:rsidR="00DC107E" w:rsidRDefault="00DC107E" w:rsidP="00DC107E">
      <w:pPr>
        <w:pStyle w:val="ListParagraph"/>
        <w:numPr>
          <w:ilvl w:val="0"/>
          <w:numId w:val="20"/>
        </w:numPr>
      </w:pPr>
      <w:r>
        <w:t>Showcase the accuracy of your new Z buffer by drawing a secondary smaller cube intersecting the main one. Be sure to use a different texture.</w:t>
      </w:r>
    </w:p>
    <w:p w:rsidR="00DC107E" w:rsidRDefault="00DC107E" w:rsidP="00DC107E">
      <w:pPr>
        <w:pStyle w:val="ListParagraph"/>
        <w:numPr>
          <w:ilvl w:val="0"/>
          <w:numId w:val="20"/>
        </w:numPr>
      </w:pPr>
      <w:r>
        <w:t>Modify your pixel shader’s texturing operation to support UV’s beyond 1 and below 0. Modify the UVs on the cube to go from -1.0 to +2.0 on each face. The image should appear to repeat across each face of the cube 3 times.</w:t>
      </w:r>
    </w:p>
    <w:p w:rsidR="001F7B32" w:rsidRDefault="001F7B32" w:rsidP="00FB5902">
      <w:pPr>
        <w:spacing w:line="240" w:lineRule="auto"/>
        <w:rPr>
          <w:rFonts w:cstheme="minorHAnsi"/>
          <w:color w:val="1F497D" w:themeColor="text2"/>
          <w:sz w:val="32"/>
          <w:szCs w:val="32"/>
        </w:rPr>
      </w:pPr>
      <w:r>
        <w:rPr>
          <w:rFonts w:cstheme="minorHAnsi"/>
          <w:color w:val="1F497D" w:themeColor="text2"/>
          <w:sz w:val="32"/>
          <w:szCs w:val="32"/>
        </w:rPr>
        <w:t>Frequently Asked Questions</w:t>
      </w:r>
    </w:p>
    <w:p w:rsidR="001F7B32" w:rsidRPr="00D726AA" w:rsidRDefault="001F7B32" w:rsidP="00FB5902">
      <w:pPr>
        <w:spacing w:line="240" w:lineRule="auto"/>
        <w:rPr>
          <w:rFonts w:ascii="Times New Roman" w:hAnsi="Times New Roman" w:cs="Times New Roman"/>
          <w:sz w:val="24"/>
          <w:szCs w:val="24"/>
        </w:rPr>
      </w:pPr>
    </w:p>
    <w:p w:rsidR="00691F3A" w:rsidRDefault="00691F3A" w:rsidP="00F61BC5">
      <w:pPr>
        <w:spacing w:line="240" w:lineRule="auto"/>
        <w:rPr>
          <w:rFonts w:cstheme="minorHAnsi"/>
          <w:color w:val="1F497D" w:themeColor="text2"/>
          <w:sz w:val="32"/>
          <w:szCs w:val="32"/>
        </w:rPr>
      </w:pPr>
    </w:p>
    <w:p w:rsidR="008F73F1" w:rsidRPr="00691F3A" w:rsidRDefault="008F73F1" w:rsidP="00F61BC5">
      <w:pPr>
        <w:spacing w:line="240" w:lineRule="auto"/>
        <w:rPr>
          <w:rFonts w:ascii="Times New Roman" w:hAnsi="Times New Roman" w:cs="Times New Roman"/>
          <w:b/>
          <w:sz w:val="24"/>
          <w:szCs w:val="24"/>
        </w:rPr>
      </w:pPr>
    </w:p>
    <w:sectPr w:rsidR="008F73F1" w:rsidRPr="00691F3A" w:rsidSect="000946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300" w:rsidRDefault="006C3300" w:rsidP="003449DF">
      <w:pPr>
        <w:spacing w:after="0" w:line="240" w:lineRule="auto"/>
      </w:pPr>
      <w:r>
        <w:separator/>
      </w:r>
    </w:p>
  </w:endnote>
  <w:endnote w:type="continuationSeparator" w:id="0">
    <w:p w:rsidR="006C3300" w:rsidRDefault="006C3300" w:rsidP="00344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300" w:rsidRDefault="006C3300" w:rsidP="003449DF">
      <w:pPr>
        <w:spacing w:after="0" w:line="240" w:lineRule="auto"/>
      </w:pPr>
      <w:r>
        <w:separator/>
      </w:r>
    </w:p>
  </w:footnote>
  <w:footnote w:type="continuationSeparator" w:id="0">
    <w:p w:rsidR="006C3300" w:rsidRDefault="006C3300" w:rsidP="00344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390C"/>
    <w:multiLevelType w:val="hybridMultilevel"/>
    <w:tmpl w:val="826A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F1C2E"/>
    <w:multiLevelType w:val="hybridMultilevel"/>
    <w:tmpl w:val="7098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522B6"/>
    <w:multiLevelType w:val="hybridMultilevel"/>
    <w:tmpl w:val="870C7CCA"/>
    <w:lvl w:ilvl="0" w:tplc="EA88F2B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C2772"/>
    <w:multiLevelType w:val="hybridMultilevel"/>
    <w:tmpl w:val="18E0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C5AE5"/>
    <w:multiLevelType w:val="hybridMultilevel"/>
    <w:tmpl w:val="4066D9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E6C42B4"/>
    <w:multiLevelType w:val="hybridMultilevel"/>
    <w:tmpl w:val="6576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14683"/>
    <w:multiLevelType w:val="hybridMultilevel"/>
    <w:tmpl w:val="BB3A3250"/>
    <w:lvl w:ilvl="0" w:tplc="04C8C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9B2EDD"/>
    <w:multiLevelType w:val="hybridMultilevel"/>
    <w:tmpl w:val="20BC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E166B"/>
    <w:multiLevelType w:val="hybridMultilevel"/>
    <w:tmpl w:val="8D74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231457"/>
    <w:multiLevelType w:val="hybridMultilevel"/>
    <w:tmpl w:val="E98A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653FD"/>
    <w:multiLevelType w:val="hybridMultilevel"/>
    <w:tmpl w:val="009A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22B23"/>
    <w:multiLevelType w:val="hybridMultilevel"/>
    <w:tmpl w:val="63345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CF5700"/>
    <w:multiLevelType w:val="hybridMultilevel"/>
    <w:tmpl w:val="E460F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736279F"/>
    <w:multiLevelType w:val="hybridMultilevel"/>
    <w:tmpl w:val="4E24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52DAC"/>
    <w:multiLevelType w:val="hybridMultilevel"/>
    <w:tmpl w:val="DB96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C67F5"/>
    <w:multiLevelType w:val="hybridMultilevel"/>
    <w:tmpl w:val="BD6A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4362C4"/>
    <w:multiLevelType w:val="hybridMultilevel"/>
    <w:tmpl w:val="351E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81267"/>
    <w:multiLevelType w:val="hybridMultilevel"/>
    <w:tmpl w:val="632A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570E74"/>
    <w:multiLevelType w:val="hybridMultilevel"/>
    <w:tmpl w:val="D87002C8"/>
    <w:lvl w:ilvl="0" w:tplc="612E81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AB166E"/>
    <w:multiLevelType w:val="hybridMultilevel"/>
    <w:tmpl w:val="5D9E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0"/>
  </w:num>
  <w:num w:numId="4">
    <w:abstractNumId w:val="17"/>
  </w:num>
  <w:num w:numId="5">
    <w:abstractNumId w:val="7"/>
  </w:num>
  <w:num w:numId="6">
    <w:abstractNumId w:val="4"/>
  </w:num>
  <w:num w:numId="7">
    <w:abstractNumId w:val="0"/>
  </w:num>
  <w:num w:numId="8">
    <w:abstractNumId w:val="19"/>
  </w:num>
  <w:num w:numId="9">
    <w:abstractNumId w:val="9"/>
  </w:num>
  <w:num w:numId="10">
    <w:abstractNumId w:val="3"/>
  </w:num>
  <w:num w:numId="11">
    <w:abstractNumId w:val="5"/>
  </w:num>
  <w:num w:numId="12">
    <w:abstractNumId w:val="15"/>
  </w:num>
  <w:num w:numId="13">
    <w:abstractNumId w:val="1"/>
  </w:num>
  <w:num w:numId="14">
    <w:abstractNumId w:val="2"/>
  </w:num>
  <w:num w:numId="15">
    <w:abstractNumId w:val="13"/>
  </w:num>
  <w:num w:numId="16">
    <w:abstractNumId w:val="11"/>
  </w:num>
  <w:num w:numId="17">
    <w:abstractNumId w:val="16"/>
  </w:num>
  <w:num w:numId="18">
    <w:abstractNumId w:val="8"/>
  </w:num>
  <w:num w:numId="19">
    <w:abstractNumId w:val="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9DF"/>
    <w:rsid w:val="0001102C"/>
    <w:rsid w:val="00011DD3"/>
    <w:rsid w:val="00023945"/>
    <w:rsid w:val="00024BB6"/>
    <w:rsid w:val="00026595"/>
    <w:rsid w:val="00033F47"/>
    <w:rsid w:val="00042C38"/>
    <w:rsid w:val="0004501D"/>
    <w:rsid w:val="00047C6E"/>
    <w:rsid w:val="00056625"/>
    <w:rsid w:val="000671E1"/>
    <w:rsid w:val="000946C3"/>
    <w:rsid w:val="00095133"/>
    <w:rsid w:val="000B10BC"/>
    <w:rsid w:val="000B2AFB"/>
    <w:rsid w:val="000C4473"/>
    <w:rsid w:val="000E5B27"/>
    <w:rsid w:val="000F3754"/>
    <w:rsid w:val="00112188"/>
    <w:rsid w:val="001445E9"/>
    <w:rsid w:val="001949F4"/>
    <w:rsid w:val="001A4915"/>
    <w:rsid w:val="001B3E9F"/>
    <w:rsid w:val="001D74D1"/>
    <w:rsid w:val="001D7AB9"/>
    <w:rsid w:val="001E1002"/>
    <w:rsid w:val="001E6C9F"/>
    <w:rsid w:val="001F34E7"/>
    <w:rsid w:val="001F7B32"/>
    <w:rsid w:val="00200C6A"/>
    <w:rsid w:val="00205CD8"/>
    <w:rsid w:val="0020737B"/>
    <w:rsid w:val="00213B42"/>
    <w:rsid w:val="00223D1E"/>
    <w:rsid w:val="0022738D"/>
    <w:rsid w:val="002429AD"/>
    <w:rsid w:val="00264B94"/>
    <w:rsid w:val="0026622C"/>
    <w:rsid w:val="00273D4E"/>
    <w:rsid w:val="002A0FBA"/>
    <w:rsid w:val="002C4BC0"/>
    <w:rsid w:val="002E0EF5"/>
    <w:rsid w:val="002F705D"/>
    <w:rsid w:val="0030029F"/>
    <w:rsid w:val="003021C2"/>
    <w:rsid w:val="003449DF"/>
    <w:rsid w:val="00350682"/>
    <w:rsid w:val="00350C44"/>
    <w:rsid w:val="00350F9C"/>
    <w:rsid w:val="003515A8"/>
    <w:rsid w:val="00384EB1"/>
    <w:rsid w:val="003A6466"/>
    <w:rsid w:val="003B0B2C"/>
    <w:rsid w:val="003B2496"/>
    <w:rsid w:val="003C3D05"/>
    <w:rsid w:val="003D002F"/>
    <w:rsid w:val="003E5191"/>
    <w:rsid w:val="003E6B4F"/>
    <w:rsid w:val="003F44F8"/>
    <w:rsid w:val="004027F8"/>
    <w:rsid w:val="004155A7"/>
    <w:rsid w:val="004310C7"/>
    <w:rsid w:val="00444391"/>
    <w:rsid w:val="00490E2E"/>
    <w:rsid w:val="0049731F"/>
    <w:rsid w:val="00497EBB"/>
    <w:rsid w:val="004A4B31"/>
    <w:rsid w:val="004A6203"/>
    <w:rsid w:val="004A7CC1"/>
    <w:rsid w:val="004B52B1"/>
    <w:rsid w:val="004B7614"/>
    <w:rsid w:val="004C13EC"/>
    <w:rsid w:val="004C1DEA"/>
    <w:rsid w:val="004D09BD"/>
    <w:rsid w:val="004E378A"/>
    <w:rsid w:val="00500593"/>
    <w:rsid w:val="005040B2"/>
    <w:rsid w:val="00513A2D"/>
    <w:rsid w:val="0051468D"/>
    <w:rsid w:val="00517797"/>
    <w:rsid w:val="0052197B"/>
    <w:rsid w:val="00523085"/>
    <w:rsid w:val="00541734"/>
    <w:rsid w:val="00556B98"/>
    <w:rsid w:val="00571AFD"/>
    <w:rsid w:val="00577E26"/>
    <w:rsid w:val="00591989"/>
    <w:rsid w:val="00596C29"/>
    <w:rsid w:val="005B0174"/>
    <w:rsid w:val="005B5212"/>
    <w:rsid w:val="005C5FEA"/>
    <w:rsid w:val="005C6998"/>
    <w:rsid w:val="005E3747"/>
    <w:rsid w:val="005F1574"/>
    <w:rsid w:val="005F287E"/>
    <w:rsid w:val="005F2A6D"/>
    <w:rsid w:val="005F65F8"/>
    <w:rsid w:val="006016FC"/>
    <w:rsid w:val="006115D3"/>
    <w:rsid w:val="006203D1"/>
    <w:rsid w:val="00624821"/>
    <w:rsid w:val="00641DC3"/>
    <w:rsid w:val="00643B33"/>
    <w:rsid w:val="006463BE"/>
    <w:rsid w:val="006478A2"/>
    <w:rsid w:val="00651F4A"/>
    <w:rsid w:val="00675EA8"/>
    <w:rsid w:val="006872AD"/>
    <w:rsid w:val="00691F3A"/>
    <w:rsid w:val="006B4542"/>
    <w:rsid w:val="006C137D"/>
    <w:rsid w:val="006C3300"/>
    <w:rsid w:val="006D2869"/>
    <w:rsid w:val="006E4CD7"/>
    <w:rsid w:val="006E5590"/>
    <w:rsid w:val="006F0959"/>
    <w:rsid w:val="00703C2B"/>
    <w:rsid w:val="00715EE8"/>
    <w:rsid w:val="00721FC0"/>
    <w:rsid w:val="0072249A"/>
    <w:rsid w:val="007229A4"/>
    <w:rsid w:val="0075015B"/>
    <w:rsid w:val="00755B6A"/>
    <w:rsid w:val="00770E53"/>
    <w:rsid w:val="00773D81"/>
    <w:rsid w:val="007804DE"/>
    <w:rsid w:val="00785F59"/>
    <w:rsid w:val="007C344B"/>
    <w:rsid w:val="007C6F4C"/>
    <w:rsid w:val="007D12BE"/>
    <w:rsid w:val="007D25EB"/>
    <w:rsid w:val="007E1E28"/>
    <w:rsid w:val="007E343C"/>
    <w:rsid w:val="008025BA"/>
    <w:rsid w:val="00811191"/>
    <w:rsid w:val="00811AA6"/>
    <w:rsid w:val="0083099C"/>
    <w:rsid w:val="00837055"/>
    <w:rsid w:val="00840791"/>
    <w:rsid w:val="00842D6E"/>
    <w:rsid w:val="00872CAE"/>
    <w:rsid w:val="008B1D23"/>
    <w:rsid w:val="008C083F"/>
    <w:rsid w:val="008E0A92"/>
    <w:rsid w:val="008F2903"/>
    <w:rsid w:val="008F6111"/>
    <w:rsid w:val="008F73F1"/>
    <w:rsid w:val="0091088D"/>
    <w:rsid w:val="00920314"/>
    <w:rsid w:val="00921B73"/>
    <w:rsid w:val="00955713"/>
    <w:rsid w:val="00957FA8"/>
    <w:rsid w:val="0098515E"/>
    <w:rsid w:val="00991646"/>
    <w:rsid w:val="00993FCF"/>
    <w:rsid w:val="009A089C"/>
    <w:rsid w:val="009A2D0E"/>
    <w:rsid w:val="009E741C"/>
    <w:rsid w:val="00A05B4D"/>
    <w:rsid w:val="00A13ED2"/>
    <w:rsid w:val="00A14294"/>
    <w:rsid w:val="00A22165"/>
    <w:rsid w:val="00A36233"/>
    <w:rsid w:val="00A43790"/>
    <w:rsid w:val="00A6209F"/>
    <w:rsid w:val="00AB3D2E"/>
    <w:rsid w:val="00AE6C43"/>
    <w:rsid w:val="00AF67B2"/>
    <w:rsid w:val="00AF7E13"/>
    <w:rsid w:val="00B11097"/>
    <w:rsid w:val="00B3745A"/>
    <w:rsid w:val="00B51AB3"/>
    <w:rsid w:val="00B71B4B"/>
    <w:rsid w:val="00BA07EB"/>
    <w:rsid w:val="00BA5382"/>
    <w:rsid w:val="00BA72F6"/>
    <w:rsid w:val="00BC4FF3"/>
    <w:rsid w:val="00BD7E98"/>
    <w:rsid w:val="00BE17D0"/>
    <w:rsid w:val="00BE2D9A"/>
    <w:rsid w:val="00BF25D7"/>
    <w:rsid w:val="00C065EC"/>
    <w:rsid w:val="00C279FF"/>
    <w:rsid w:val="00C5428C"/>
    <w:rsid w:val="00C77E07"/>
    <w:rsid w:val="00CA053B"/>
    <w:rsid w:val="00CA5600"/>
    <w:rsid w:val="00CB1884"/>
    <w:rsid w:val="00CC087F"/>
    <w:rsid w:val="00CC4109"/>
    <w:rsid w:val="00D13987"/>
    <w:rsid w:val="00D20821"/>
    <w:rsid w:val="00D22876"/>
    <w:rsid w:val="00D33864"/>
    <w:rsid w:val="00D42CC9"/>
    <w:rsid w:val="00D726AA"/>
    <w:rsid w:val="00D742CF"/>
    <w:rsid w:val="00DC107E"/>
    <w:rsid w:val="00DE5169"/>
    <w:rsid w:val="00E00A11"/>
    <w:rsid w:val="00E1173D"/>
    <w:rsid w:val="00E17B70"/>
    <w:rsid w:val="00E233A1"/>
    <w:rsid w:val="00E34FC4"/>
    <w:rsid w:val="00E41A02"/>
    <w:rsid w:val="00E4522A"/>
    <w:rsid w:val="00E867CD"/>
    <w:rsid w:val="00EA2010"/>
    <w:rsid w:val="00EA508A"/>
    <w:rsid w:val="00EE79D4"/>
    <w:rsid w:val="00F008F2"/>
    <w:rsid w:val="00F023FB"/>
    <w:rsid w:val="00F14DBC"/>
    <w:rsid w:val="00F16A6E"/>
    <w:rsid w:val="00F16B21"/>
    <w:rsid w:val="00F176D6"/>
    <w:rsid w:val="00F2232A"/>
    <w:rsid w:val="00F30889"/>
    <w:rsid w:val="00F30A61"/>
    <w:rsid w:val="00F410F5"/>
    <w:rsid w:val="00F51804"/>
    <w:rsid w:val="00F604B3"/>
    <w:rsid w:val="00F60633"/>
    <w:rsid w:val="00F611CF"/>
    <w:rsid w:val="00F61BC5"/>
    <w:rsid w:val="00F70346"/>
    <w:rsid w:val="00F70533"/>
    <w:rsid w:val="00F71652"/>
    <w:rsid w:val="00F77989"/>
    <w:rsid w:val="00F865D2"/>
    <w:rsid w:val="00F909FC"/>
    <w:rsid w:val="00F91A53"/>
    <w:rsid w:val="00F92427"/>
    <w:rsid w:val="00FA2856"/>
    <w:rsid w:val="00FB01CF"/>
    <w:rsid w:val="00FB5902"/>
    <w:rsid w:val="00FD0938"/>
    <w:rsid w:val="00FD20D6"/>
    <w:rsid w:val="00FD3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EADFBB-0E52-4AAA-93CD-F91BC403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49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49DF"/>
  </w:style>
  <w:style w:type="paragraph" w:styleId="Footer">
    <w:name w:val="footer"/>
    <w:basedOn w:val="Normal"/>
    <w:link w:val="FooterChar"/>
    <w:uiPriority w:val="99"/>
    <w:semiHidden/>
    <w:unhideWhenUsed/>
    <w:rsid w:val="003449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49DF"/>
  </w:style>
  <w:style w:type="paragraph" w:styleId="TOC1">
    <w:name w:val="toc 1"/>
    <w:basedOn w:val="Normal"/>
    <w:uiPriority w:val="39"/>
    <w:rsid w:val="005F287E"/>
    <w:pPr>
      <w:widowControl w:val="0"/>
      <w:suppressLineNumbers/>
      <w:tabs>
        <w:tab w:val="right" w:leader="dot" w:pos="10080"/>
      </w:tabs>
      <w:suppressAutoHyphens/>
      <w:spacing w:before="80" w:after="0" w:line="240" w:lineRule="auto"/>
    </w:pPr>
    <w:rPr>
      <w:rFonts w:ascii="Times New Roman" w:eastAsia="Lucida Sans Unicode" w:hAnsi="Times New Roman" w:cs="Tahoma"/>
      <w:kern w:val="1"/>
      <w:sz w:val="24"/>
      <w:szCs w:val="24"/>
    </w:rPr>
  </w:style>
  <w:style w:type="paragraph" w:styleId="ListParagraph">
    <w:name w:val="List Paragraph"/>
    <w:basedOn w:val="Normal"/>
    <w:uiPriority w:val="34"/>
    <w:qFormat/>
    <w:rsid w:val="00F71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cp:lastModifiedBy>
  <cp:revision>12</cp:revision>
  <dcterms:created xsi:type="dcterms:W3CDTF">2014-10-27T06:20:00Z</dcterms:created>
  <dcterms:modified xsi:type="dcterms:W3CDTF">2016-06-16T17:37:00Z</dcterms:modified>
</cp:coreProperties>
</file>