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4C02D899" w:rsidR="00436CC4" w:rsidRDefault="00EE2ED6" w:rsidP="00436CC4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509BA965" w:rsidR="00436CC4" w:rsidRDefault="00F4665F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>Software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  <w:r w:rsidR="00881967">
              <w:rPr>
                <w:b/>
                <w:smallCaps/>
                <w:sz w:val="23"/>
                <w:szCs w:val="23"/>
              </w:rPr>
              <w:t>Developer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355FD7BB" w14:textId="4739811D" w:rsidR="00436CC4" w:rsidRDefault="00881967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</w:t>
            </w:r>
            <w:r w:rsidR="0027022D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>5</w:t>
            </w: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years of </w:t>
            </w:r>
            <w:r w:rsidR="0027022D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IT </w:t>
            </w: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</w:p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5B8C35CB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>TECHNICAL PROFICIENCIE</w:t>
            </w:r>
            <w:r>
              <w:rPr>
                <w:b/>
                <w:smallCaps/>
                <w:sz w:val="20"/>
                <w:szCs w:val="20"/>
              </w:rPr>
              <w:t>S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526875E2" w:rsidR="00B96139" w:rsidRPr="00B96139" w:rsidRDefault="00B96139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B96139">
              <w:rPr>
                <w:sz w:val="20"/>
                <w:szCs w:val="20"/>
              </w:rPr>
              <w:t xml:space="preserve">Web Development, Object-Oriented, Programming, PHP, </w:t>
            </w:r>
            <w:r>
              <w:rPr>
                <w:sz w:val="20"/>
                <w:szCs w:val="20"/>
              </w:rPr>
              <w:t xml:space="preserve">Laravel, </w:t>
            </w:r>
            <w:r w:rsidRPr="00B96139">
              <w:rPr>
                <w:sz w:val="20"/>
                <w:szCs w:val="20"/>
              </w:rPr>
              <w:t xml:space="preserve">ReactJS, Node, </w:t>
            </w:r>
            <w:proofErr w:type="spellStart"/>
            <w:r w:rsidRPr="00B96139">
              <w:rPr>
                <w:sz w:val="20"/>
                <w:szCs w:val="20"/>
              </w:rPr>
              <w:t>ExpressJS</w:t>
            </w:r>
            <w:proofErr w:type="spellEnd"/>
            <w:r w:rsidRPr="00B96139">
              <w:rPr>
                <w:sz w:val="20"/>
                <w:szCs w:val="20"/>
              </w:rPr>
              <w:t>, REST API, Webpack, JavaScript, JQUERY, Redux, Redis, Linux, Git, GitHub, MongoDB, MySQL</w:t>
            </w:r>
            <w:bookmarkStart w:id="0" w:name="_Hlk129868314"/>
            <w:r w:rsidRPr="00B96139">
              <w:rPr>
                <w:sz w:val="20"/>
                <w:szCs w:val="20"/>
              </w:rPr>
              <w:t>, PostgreSQL</w:t>
            </w:r>
            <w:bookmarkEnd w:id="0"/>
            <w:r w:rsidRPr="00B96139">
              <w:rPr>
                <w:sz w:val="20"/>
                <w:szCs w:val="20"/>
              </w:rPr>
              <w:t>, N</w:t>
            </w:r>
            <w:r>
              <w:rPr>
                <w:sz w:val="20"/>
                <w:szCs w:val="20"/>
              </w:rPr>
              <w:t>GINX</w:t>
            </w:r>
            <w:r w:rsidRPr="00B96139">
              <w:rPr>
                <w:sz w:val="20"/>
                <w:szCs w:val="20"/>
              </w:rPr>
              <w:t xml:space="preserve">, Google Cloud, HTML, CSS, BOOTSTRAP, Figma, Canva, </w:t>
            </w:r>
            <w:proofErr w:type="spellStart"/>
            <w:r w:rsidRPr="00B96139">
              <w:rPr>
                <w:sz w:val="20"/>
                <w:szCs w:val="20"/>
              </w:rPr>
              <w:t>VSCode</w:t>
            </w:r>
            <w:proofErr w:type="spellEnd"/>
            <w:r w:rsidRPr="00B96139">
              <w:rPr>
                <w:sz w:val="20"/>
                <w:szCs w:val="20"/>
              </w:rPr>
              <w:t>, WordPress, Drupal, Microsoft Office, Adobe Photoshop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3827AAA9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684C7E60" w14:textId="023B0AFF" w:rsidR="00B96139" w:rsidRPr="00202472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hAnsiTheme="minorHAnsi" w:cstheme="minorHAnsi"/>
                <w:sz w:val="22"/>
                <w:szCs w:val="22"/>
              </w:rPr>
              <w:t>Full st</w:t>
            </w:r>
            <w:r w:rsidRPr="00202472">
              <w:rPr>
                <w:rFonts w:asciiTheme="minorHAnsi" w:hAnsiTheme="minorHAnsi" w:cstheme="minorHAnsi"/>
              </w:rPr>
              <w:t xml:space="preserve">ack developer </w:t>
            </w:r>
            <w:r w:rsidRPr="00202472">
              <w:rPr>
                <w:rFonts w:asciiTheme="minorHAnsi" w:hAnsiTheme="minorHAnsi" w:cstheme="minorHAnsi"/>
              </w:rPr>
              <w:t xml:space="preserve">for various custom 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web-based applications </w:t>
            </w:r>
            <w:r w:rsidRPr="00202472">
              <w:rPr>
                <w:rFonts w:asciiTheme="minorHAnsi" w:eastAsia="Times New Roman" w:hAnsiTheme="minorHAnsi" w:cstheme="minorHAnsi"/>
              </w:rPr>
              <w:t>to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 synthesize and disseminate complex information for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 </w:t>
            </w:r>
            <w:r w:rsidRPr="00202472">
              <w:rPr>
                <w:rFonts w:asciiTheme="minorHAnsi" w:hAnsiTheme="minorHAnsi" w:cstheme="minorHAnsi"/>
              </w:rPr>
              <w:t>cross-functional teams and clients</w:t>
            </w:r>
            <w:r w:rsidRPr="00202472">
              <w:rPr>
                <w:rFonts w:asciiTheme="minorHAnsi" w:hAnsiTheme="minorHAnsi" w:cstheme="minorHAnsi"/>
              </w:rPr>
              <w:t>.</w:t>
            </w:r>
          </w:p>
          <w:p w14:paraId="59990D6D" w14:textId="77777777" w:rsidR="00B96139" w:rsidRPr="00202472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756332FD" w:rsidR="00B96139" w:rsidRPr="00B96139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Contributed to c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ode refactoring </w:t>
            </w:r>
            <w:r w:rsidRPr="00202472">
              <w:rPr>
                <w:rFonts w:asciiTheme="minorHAnsi" w:eastAsia="Times New Roman" w:hAnsiTheme="minorHAnsi" w:cstheme="minorHAnsi"/>
              </w:rPr>
              <w:t>and Introd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uced new technologies </w:t>
            </w:r>
            <w:r w:rsidR="00F06D6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 </w:t>
            </w:r>
            <w:r w:rsidR="00B96139"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meeting industry standardization.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96139"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r w:rsidR="00F06D64"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, React, NodeJS, </w:t>
            </w:r>
            <w:proofErr w:type="gramStart"/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>PHP ,</w:t>
            </w:r>
            <w:proofErr w:type="gramEnd"/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SQL, RESTful API, Google Cloud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74064BD0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445E" w14:textId="77777777" w:rsidR="004B0011" w:rsidRDefault="004B0011" w:rsidP="00436CC4">
      <w:r>
        <w:separator/>
      </w:r>
    </w:p>
  </w:endnote>
  <w:endnote w:type="continuationSeparator" w:id="0">
    <w:p w14:paraId="0ED450CB" w14:textId="77777777" w:rsidR="004B0011" w:rsidRDefault="004B0011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7E5C" w14:textId="77777777" w:rsidR="004B0011" w:rsidRDefault="004B0011" w:rsidP="00436CC4">
      <w:r>
        <w:separator/>
      </w:r>
    </w:p>
  </w:footnote>
  <w:footnote w:type="continuationSeparator" w:id="0">
    <w:p w14:paraId="3541F742" w14:textId="77777777" w:rsidR="004B0011" w:rsidRDefault="004B0011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18131C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405B0F"/>
    <w:rsid w:val="00436CC4"/>
    <w:rsid w:val="004371CF"/>
    <w:rsid w:val="0048302A"/>
    <w:rsid w:val="004B0011"/>
    <w:rsid w:val="004D5156"/>
    <w:rsid w:val="00534091"/>
    <w:rsid w:val="0054755B"/>
    <w:rsid w:val="005A52C7"/>
    <w:rsid w:val="00632B88"/>
    <w:rsid w:val="00762478"/>
    <w:rsid w:val="007A520F"/>
    <w:rsid w:val="00870EB7"/>
    <w:rsid w:val="00881967"/>
    <w:rsid w:val="00910758"/>
    <w:rsid w:val="009901FB"/>
    <w:rsid w:val="00997858"/>
    <w:rsid w:val="009D4504"/>
    <w:rsid w:val="009E3F91"/>
    <w:rsid w:val="00A05596"/>
    <w:rsid w:val="00A174EF"/>
    <w:rsid w:val="00A4022C"/>
    <w:rsid w:val="00AF1F82"/>
    <w:rsid w:val="00B96139"/>
    <w:rsid w:val="00C12377"/>
    <w:rsid w:val="00C1674E"/>
    <w:rsid w:val="00CA3A19"/>
    <w:rsid w:val="00D4653C"/>
    <w:rsid w:val="00D75EC0"/>
    <w:rsid w:val="00D92E5B"/>
    <w:rsid w:val="00DA2E65"/>
    <w:rsid w:val="00DB1038"/>
    <w:rsid w:val="00DB3C0B"/>
    <w:rsid w:val="00EE2ED6"/>
    <w:rsid w:val="00F06D64"/>
    <w:rsid w:val="00F4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10</cp:revision>
  <dcterms:created xsi:type="dcterms:W3CDTF">2023-04-12T20:16:00Z</dcterms:created>
  <dcterms:modified xsi:type="dcterms:W3CDTF">2023-04-27T18:28:00Z</dcterms:modified>
</cp:coreProperties>
</file>