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C5" w:rsidRPr="0043302A" w:rsidRDefault="00635964" w:rsidP="006359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02A">
        <w:rPr>
          <w:rFonts w:ascii="Times New Roman" w:hAnsi="Times New Roman" w:cs="Times New Roman"/>
          <w:b/>
          <w:sz w:val="24"/>
          <w:szCs w:val="24"/>
        </w:rPr>
        <w:t>Описание библиотеки «</w:t>
      </w:r>
      <w:proofErr w:type="spellStart"/>
      <w:r w:rsidRPr="0043302A">
        <w:rPr>
          <w:rFonts w:ascii="Times New Roman" w:hAnsi="Times New Roman" w:cs="Times New Roman"/>
          <w:b/>
          <w:sz w:val="24"/>
          <w:szCs w:val="24"/>
        </w:rPr>
        <w:t>Hilfseite</w:t>
      </w:r>
      <w:proofErr w:type="spellEnd"/>
      <w:r w:rsidRPr="0043302A">
        <w:rPr>
          <w:rFonts w:ascii="Times New Roman" w:hAnsi="Times New Roman" w:cs="Times New Roman"/>
          <w:b/>
          <w:sz w:val="24"/>
          <w:szCs w:val="24"/>
        </w:rPr>
        <w:t>»</w:t>
      </w:r>
    </w:p>
    <w:p w:rsidR="00635964" w:rsidRPr="0043302A" w:rsidRDefault="00635964" w:rsidP="006359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02A">
        <w:rPr>
          <w:rFonts w:ascii="Times New Roman" w:hAnsi="Times New Roman" w:cs="Times New Roman"/>
          <w:b/>
          <w:sz w:val="24"/>
          <w:szCs w:val="24"/>
        </w:rPr>
        <w:t xml:space="preserve">(рецензия на </w:t>
      </w:r>
      <w:hyperlink r:id="rId5" w:tgtFrame="_self" w:history="1">
        <w:proofErr w:type="spellStart"/>
        <w:r w:rsidRPr="0043302A">
          <w:rPr>
            <w:rFonts w:ascii="Times New Roman" w:hAnsi="Times New Roman" w:cs="Times New Roman"/>
            <w:b/>
            <w:sz w:val="24"/>
            <w:szCs w:val="24"/>
          </w:rPr>
          <w:t>DerMeisterLib.h</w:t>
        </w:r>
        <w:proofErr w:type="spellEnd"/>
      </w:hyperlink>
      <w:r w:rsidRPr="0043302A">
        <w:rPr>
          <w:rFonts w:ascii="Times New Roman" w:hAnsi="Times New Roman" w:cs="Times New Roman"/>
          <w:b/>
          <w:sz w:val="24"/>
          <w:szCs w:val="24"/>
        </w:rPr>
        <w:t>)</w:t>
      </w:r>
    </w:p>
    <w:p w:rsidR="00635964" w:rsidRPr="0043302A" w:rsidRDefault="00635964" w:rsidP="00635964">
      <w:p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Общее описание</w:t>
      </w:r>
      <w:r w:rsidR="00226201" w:rsidRPr="0043302A">
        <w:rPr>
          <w:rFonts w:ascii="Times New Roman" w:hAnsi="Times New Roman" w:cs="Times New Roman"/>
          <w:sz w:val="24"/>
          <w:szCs w:val="24"/>
        </w:rPr>
        <w:t xml:space="preserve"> библиотеки</w:t>
      </w:r>
    </w:p>
    <w:p w:rsidR="00635964" w:rsidRPr="0043302A" w:rsidRDefault="00635964" w:rsidP="006359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 xml:space="preserve">Библиотека составлена наглядным образом, на главной странице приведены рисунки всех объектов библиотеки. </w:t>
      </w:r>
    </w:p>
    <w:p w:rsidR="00635964" w:rsidRPr="0043302A" w:rsidRDefault="00635964" w:rsidP="006359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Создан анимированный пример с использованием нескольких функций.</w:t>
      </w:r>
    </w:p>
    <w:p w:rsidR="00635964" w:rsidRPr="0043302A" w:rsidRDefault="00635964" w:rsidP="006359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Функции разделены на разделы, что позволяет улучшить поиск и ориентирование по ним.</w:t>
      </w:r>
    </w:p>
    <w:p w:rsidR="00635964" w:rsidRPr="0043302A" w:rsidRDefault="00635964" w:rsidP="00635964">
      <w:pPr>
        <w:rPr>
          <w:rFonts w:ascii="Times New Roman" w:hAnsi="Times New Roman" w:cs="Times New Roman"/>
          <w:sz w:val="24"/>
          <w:szCs w:val="24"/>
        </w:rPr>
      </w:pPr>
    </w:p>
    <w:p w:rsidR="00635964" w:rsidRPr="0043302A" w:rsidRDefault="00635964" w:rsidP="00635964">
      <w:p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Описание функций</w:t>
      </w:r>
      <w:r w:rsidR="00226201" w:rsidRPr="0043302A">
        <w:rPr>
          <w:rFonts w:ascii="Times New Roman" w:hAnsi="Times New Roman" w:cs="Times New Roman"/>
          <w:sz w:val="24"/>
          <w:szCs w:val="24"/>
        </w:rPr>
        <w:t xml:space="preserve"> раздела «Главные герои»</w:t>
      </w:r>
    </w:p>
    <w:p w:rsidR="00226201" w:rsidRPr="0043302A" w:rsidRDefault="00226201" w:rsidP="002262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anchor="gab09a17bf1ba8113086bf6728a86000c2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CatDraw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double Size,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Us1,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Us2,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Us3,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Hvost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Lapki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Stop)</w:t>
      </w:r>
    </w:p>
    <w:p w:rsidR="00226201" w:rsidRPr="0043302A" w:rsidRDefault="00226201" w:rsidP="002262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кота позволяет задавать движение усов, хвоста, лап и изменять его размеры</w:t>
      </w:r>
    </w:p>
    <w:p w:rsidR="00226201" w:rsidRPr="0043302A" w:rsidRDefault="00226201" w:rsidP="002262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226201" w:rsidRPr="0043302A" w:rsidRDefault="00226201" w:rsidP="002262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226201" w:rsidRPr="0043302A" w:rsidRDefault="00226201" w:rsidP="002262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anchor="ga8a44a7c8363b32935b91823904f66d26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CatZadDraw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double Size,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Us1,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Us2,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Us3,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Hvost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226201" w:rsidRPr="0043302A" w:rsidRDefault="00226201" w:rsidP="00226201">
      <w:pPr>
        <w:pStyle w:val="a3"/>
        <w:numPr>
          <w:ilvl w:val="0"/>
          <w:numId w:val="5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кота</w:t>
      </w:r>
      <w:r w:rsidRPr="0043302A">
        <w:rPr>
          <w:rFonts w:ascii="Times New Roman" w:hAnsi="Times New Roman" w:cs="Times New Roman"/>
          <w:sz w:val="24"/>
          <w:szCs w:val="24"/>
        </w:rPr>
        <w:t xml:space="preserve"> сзади</w:t>
      </w:r>
      <w:r w:rsidRPr="0043302A">
        <w:rPr>
          <w:rFonts w:ascii="Times New Roman" w:hAnsi="Times New Roman" w:cs="Times New Roman"/>
          <w:sz w:val="24"/>
          <w:szCs w:val="24"/>
        </w:rPr>
        <w:t xml:space="preserve"> позволяет задавать движение усов, </w:t>
      </w:r>
      <w:r w:rsidRPr="0043302A">
        <w:rPr>
          <w:rFonts w:ascii="Times New Roman" w:hAnsi="Times New Roman" w:cs="Times New Roman"/>
          <w:sz w:val="24"/>
          <w:szCs w:val="24"/>
        </w:rPr>
        <w:t>хвоста</w:t>
      </w:r>
      <w:r w:rsidRPr="0043302A">
        <w:rPr>
          <w:rFonts w:ascii="Times New Roman" w:hAnsi="Times New Roman" w:cs="Times New Roman"/>
          <w:sz w:val="24"/>
          <w:szCs w:val="24"/>
        </w:rPr>
        <w:t xml:space="preserve"> и изменять его размеры</w:t>
      </w:r>
    </w:p>
    <w:p w:rsidR="00226201" w:rsidRPr="0043302A" w:rsidRDefault="00226201" w:rsidP="00226201">
      <w:pPr>
        <w:pStyle w:val="a3"/>
        <w:numPr>
          <w:ilvl w:val="0"/>
          <w:numId w:val="5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226201" w:rsidRPr="0043302A" w:rsidRDefault="00226201" w:rsidP="00226201">
      <w:pPr>
        <w:pStyle w:val="a3"/>
        <w:numPr>
          <w:ilvl w:val="0"/>
          <w:numId w:val="5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226201" w:rsidRPr="0043302A" w:rsidRDefault="00226201" w:rsidP="002262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anchor="ga6227b4ca155d921dc5548bcad8b063b2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MadamDraw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Anfas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StoitNaNogah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Glaza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Rot,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Naushniki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Telephon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226201" w:rsidRPr="0043302A" w:rsidRDefault="00226201" w:rsidP="002262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 xml:space="preserve">Функция рисования девушки позволяет </w:t>
      </w:r>
      <w:r w:rsidR="00F2538A" w:rsidRPr="0043302A">
        <w:rPr>
          <w:rFonts w:ascii="Times New Roman" w:hAnsi="Times New Roman" w:cs="Times New Roman"/>
          <w:sz w:val="24"/>
          <w:szCs w:val="24"/>
        </w:rPr>
        <w:t>задавать анфас рисования, задает движение ног, рук, возможности иметь наушники и телефон, а также задавать ее габариты</w:t>
      </w:r>
    </w:p>
    <w:p w:rsidR="00F2538A" w:rsidRPr="0043302A" w:rsidRDefault="00F2538A" w:rsidP="00F253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F2538A" w:rsidRPr="0043302A" w:rsidRDefault="00F2538A" w:rsidP="00F253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F2538A" w:rsidRPr="0043302A" w:rsidRDefault="00F2538A" w:rsidP="00F253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anchor="ga68313d4a051bdbb513b88673d8f72b95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MadamDrawProfil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COLORREF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double Size,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Storona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F2538A" w:rsidRPr="0043302A" w:rsidRDefault="00F2538A" w:rsidP="00F253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 xml:space="preserve">Функция рисования девушки сбоку позволяет управлять руками и ногами, а </w:t>
      </w:r>
      <w:proofErr w:type="gramStart"/>
      <w:r w:rsidRPr="0043302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43302A">
        <w:rPr>
          <w:rFonts w:ascii="Times New Roman" w:hAnsi="Times New Roman" w:cs="Times New Roman"/>
          <w:sz w:val="24"/>
          <w:szCs w:val="24"/>
        </w:rPr>
        <w:t xml:space="preserve"> определяет направление поворота персонажа</w:t>
      </w:r>
    </w:p>
    <w:p w:rsidR="00F2538A" w:rsidRPr="0043302A" w:rsidRDefault="00F2538A" w:rsidP="00F253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F2538A" w:rsidRPr="0043302A" w:rsidRDefault="00F2538A" w:rsidP="00F253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F2538A" w:rsidRPr="0043302A" w:rsidRDefault="00F2538A" w:rsidP="00F2538A">
      <w:pPr>
        <w:rPr>
          <w:rFonts w:ascii="Times New Roman" w:hAnsi="Times New Roman" w:cs="Times New Roman"/>
          <w:sz w:val="24"/>
          <w:szCs w:val="24"/>
        </w:rPr>
      </w:pPr>
    </w:p>
    <w:p w:rsidR="00F2538A" w:rsidRPr="0043302A" w:rsidRDefault="00F2538A" w:rsidP="00F2538A">
      <w:p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Описание функций раздела «Второстепенные герои»</w:t>
      </w:r>
    </w:p>
    <w:p w:rsidR="00635964" w:rsidRPr="0043302A" w:rsidRDefault="000F44F9" w:rsidP="00F253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anchor="gaa1a99ca055f24374fecd8d3b5c7971c1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JuravlDraw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double Size,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Krilya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F2538A" w:rsidRPr="0043302A" w:rsidRDefault="00F2538A" w:rsidP="00F253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птицы, позволяет задавать ее положение, размер и взмах крыла</w:t>
      </w:r>
    </w:p>
    <w:p w:rsidR="000F44F9" w:rsidRPr="0043302A" w:rsidRDefault="000F44F9" w:rsidP="000F44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0F44F9" w:rsidRPr="0043302A" w:rsidRDefault="000F44F9" w:rsidP="000F44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0F44F9" w:rsidRPr="0043302A" w:rsidRDefault="000F44F9" w:rsidP="000F44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Простота использования (всего три линии)</w:t>
      </w:r>
    </w:p>
    <w:p w:rsidR="000F44F9" w:rsidRPr="0043302A" w:rsidRDefault="000F44F9" w:rsidP="000F44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anchor="ga951c5cd1feb7b7fd526c3768d3a5bde5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JuravleiKosyak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time)</w:t>
      </w:r>
    </w:p>
    <w:p w:rsidR="005A16E7" w:rsidRPr="0043302A" w:rsidRDefault="000F44F9" w:rsidP="000F44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позволяет располагать несколько пти</w:t>
      </w:r>
      <w:r w:rsidR="005A16E7" w:rsidRPr="0043302A">
        <w:rPr>
          <w:rFonts w:ascii="Times New Roman" w:hAnsi="Times New Roman" w:cs="Times New Roman"/>
          <w:sz w:val="24"/>
          <w:szCs w:val="24"/>
        </w:rPr>
        <w:t>ц,</w:t>
      </w:r>
      <w:r w:rsidRPr="0043302A">
        <w:rPr>
          <w:rFonts w:ascii="Times New Roman" w:hAnsi="Times New Roman" w:cs="Times New Roman"/>
          <w:sz w:val="24"/>
          <w:szCs w:val="24"/>
        </w:rPr>
        <w:t xml:space="preserve"> в виде клина</w:t>
      </w:r>
    </w:p>
    <w:p w:rsidR="005A16E7" w:rsidRPr="0043302A" w:rsidRDefault="005A16E7" w:rsidP="000F44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Задается начальная точка последней верхней птицы клина</w:t>
      </w:r>
    </w:p>
    <w:p w:rsidR="005A16E7" w:rsidRPr="0043302A" w:rsidRDefault="000F44F9" w:rsidP="005A16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 xml:space="preserve"> </w:t>
      </w:r>
      <w:r w:rsidR="005A16E7"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0F44F9" w:rsidRPr="0043302A" w:rsidRDefault="005A16E7" w:rsidP="005A16E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anchor="ga1224b0e63c55865445ed92483d42b992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Rybak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Udochka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5A16E7" w:rsidRPr="0043302A" w:rsidRDefault="005A16E7" w:rsidP="005A16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позволяет нарисовать рыбака с удочкой</w:t>
      </w:r>
    </w:p>
    <w:p w:rsidR="005A16E7" w:rsidRPr="0043302A" w:rsidRDefault="005A16E7" w:rsidP="005A16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действий – замах и заброс, но отсутствуют промежуточные положения и возможности переноса удочки</w:t>
      </w:r>
    </w:p>
    <w:p w:rsidR="005A16E7" w:rsidRPr="0043302A" w:rsidRDefault="005A16E7" w:rsidP="005A16E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anchor="ga4c896dc7e9a81eea24038e3f4697f443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MisterDraw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Anfas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Glaza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Rot,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5A16E7" w:rsidRPr="0043302A" w:rsidRDefault="005A16E7" w:rsidP="005A16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мужчины с возможностью движения глаз, зрачков, рта и рук</w:t>
      </w:r>
    </w:p>
    <w:p w:rsidR="005A16E7" w:rsidRPr="0043302A" w:rsidRDefault="005A16E7" w:rsidP="005A16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  <w:r w:rsidRPr="0043302A">
        <w:rPr>
          <w:rFonts w:ascii="Times New Roman" w:hAnsi="Times New Roman" w:cs="Times New Roman"/>
          <w:sz w:val="24"/>
          <w:szCs w:val="24"/>
        </w:rPr>
        <w:t xml:space="preserve"> движения рук – верх и низ, но </w:t>
      </w:r>
      <w:r w:rsidRPr="0043302A">
        <w:rPr>
          <w:rFonts w:ascii="Times New Roman" w:hAnsi="Times New Roman" w:cs="Times New Roman"/>
          <w:sz w:val="24"/>
          <w:szCs w:val="24"/>
        </w:rPr>
        <w:t>отсутствуют промежуточные положения</w:t>
      </w:r>
    </w:p>
    <w:p w:rsidR="005A16E7" w:rsidRPr="0043302A" w:rsidRDefault="005A16E7" w:rsidP="005A16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Не хватает возможности движения ног</w:t>
      </w:r>
    </w:p>
    <w:p w:rsidR="005A16E7" w:rsidRPr="0043302A" w:rsidRDefault="005A16E7" w:rsidP="005A16E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anchor="ga66941acda48bc0930ae0c5902b3e7d12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MisterDrawProfil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COLORREF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double Size,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Storona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5A16E7" w:rsidRPr="0043302A" w:rsidRDefault="005A16E7" w:rsidP="005A16E7">
      <w:pPr>
        <w:pStyle w:val="a3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 xml:space="preserve">Функция рисования </w:t>
      </w:r>
      <w:r w:rsidRPr="0043302A">
        <w:rPr>
          <w:rFonts w:ascii="Times New Roman" w:hAnsi="Times New Roman" w:cs="Times New Roman"/>
          <w:sz w:val="24"/>
          <w:szCs w:val="24"/>
        </w:rPr>
        <w:t>мужчины</w:t>
      </w:r>
      <w:r w:rsidRPr="0043302A">
        <w:rPr>
          <w:rFonts w:ascii="Times New Roman" w:hAnsi="Times New Roman" w:cs="Times New Roman"/>
          <w:sz w:val="24"/>
          <w:szCs w:val="24"/>
        </w:rPr>
        <w:t xml:space="preserve"> сбоку позволяет управлять ногами, а </w:t>
      </w:r>
      <w:proofErr w:type="gramStart"/>
      <w:r w:rsidRPr="0043302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43302A">
        <w:rPr>
          <w:rFonts w:ascii="Times New Roman" w:hAnsi="Times New Roman" w:cs="Times New Roman"/>
          <w:sz w:val="24"/>
          <w:szCs w:val="24"/>
        </w:rPr>
        <w:t xml:space="preserve"> определяет направление поворота персонажа</w:t>
      </w:r>
    </w:p>
    <w:p w:rsidR="005A16E7" w:rsidRPr="0043302A" w:rsidRDefault="005A16E7" w:rsidP="005A16E7">
      <w:pPr>
        <w:pStyle w:val="a3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5A16E7" w:rsidRPr="0043302A" w:rsidRDefault="005A16E7" w:rsidP="005A16E7">
      <w:pPr>
        <w:pStyle w:val="a3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A32090" w:rsidRPr="0043302A" w:rsidRDefault="00A32090" w:rsidP="005A16E7">
      <w:pPr>
        <w:pStyle w:val="a3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Не хватает возможности движения рук</w:t>
      </w:r>
    </w:p>
    <w:p w:rsidR="00A32090" w:rsidRPr="0043302A" w:rsidRDefault="00A32090" w:rsidP="00A32090">
      <w:pPr>
        <w:rPr>
          <w:rFonts w:ascii="Times New Roman" w:hAnsi="Times New Roman" w:cs="Times New Roman"/>
          <w:sz w:val="24"/>
          <w:szCs w:val="24"/>
        </w:rPr>
      </w:pPr>
    </w:p>
    <w:p w:rsidR="005A16E7" w:rsidRPr="0043302A" w:rsidRDefault="00A32090" w:rsidP="00A32090">
      <w:p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Описание функций раздела «</w:t>
      </w:r>
      <w:r w:rsidRPr="0043302A">
        <w:rPr>
          <w:rFonts w:ascii="Times New Roman" w:hAnsi="Times New Roman" w:cs="Times New Roman"/>
          <w:sz w:val="24"/>
          <w:szCs w:val="24"/>
        </w:rPr>
        <w:t>Транспорт</w:t>
      </w:r>
      <w:r w:rsidRPr="0043302A">
        <w:rPr>
          <w:rFonts w:ascii="Times New Roman" w:hAnsi="Times New Roman" w:cs="Times New Roman"/>
          <w:sz w:val="24"/>
          <w:szCs w:val="24"/>
        </w:rPr>
        <w:t>»</w:t>
      </w:r>
    </w:p>
    <w:p w:rsidR="00A32090" w:rsidRPr="0043302A" w:rsidRDefault="00A32090" w:rsidP="00A32090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15" w:anchor="gabeccc734b35f6522fa61d34ed1995d47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SemerkaDraw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y)</w:t>
      </w:r>
    </w:p>
    <w:p w:rsidR="00A32090" w:rsidRPr="0043302A" w:rsidRDefault="00A32090" w:rsidP="00A320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автомобиля ВАЗ 2107</w:t>
      </w:r>
    </w:p>
    <w:p w:rsidR="00A32090" w:rsidRPr="0043302A" w:rsidRDefault="00A32090" w:rsidP="00A320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02A">
        <w:rPr>
          <w:rFonts w:ascii="Times New Roman" w:hAnsi="Times New Roman" w:cs="Times New Roman"/>
          <w:sz w:val="24"/>
          <w:szCs w:val="24"/>
        </w:rPr>
        <w:t>Отсутствуют дополнительные параметры</w:t>
      </w:r>
    </w:p>
    <w:p w:rsidR="00A32090" w:rsidRPr="0043302A" w:rsidRDefault="00A32090" w:rsidP="00A320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02A">
        <w:rPr>
          <w:rFonts w:ascii="Times New Roman" w:hAnsi="Times New Roman" w:cs="Times New Roman"/>
          <w:sz w:val="24"/>
          <w:szCs w:val="24"/>
        </w:rPr>
        <w:t>Не хватает параметров размера автомобиля</w:t>
      </w:r>
    </w:p>
    <w:p w:rsidR="00A32090" w:rsidRPr="0043302A" w:rsidRDefault="00A32090" w:rsidP="00A32090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16" w:anchor="ga2fc2a2e707fad0b4052af3e9f247f599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MoskvichDraw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KapotUp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OknoDown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Antena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Avariika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A32090" w:rsidRPr="0043302A" w:rsidRDefault="00A32090" w:rsidP="00CA60B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автомобиля Москвич 2141</w:t>
      </w:r>
      <w:r w:rsidR="00CA60BA" w:rsidRPr="0043302A">
        <w:rPr>
          <w:rFonts w:ascii="Times New Roman" w:hAnsi="Times New Roman" w:cs="Times New Roman"/>
          <w:sz w:val="24"/>
          <w:szCs w:val="24"/>
        </w:rPr>
        <w:t xml:space="preserve"> п</w:t>
      </w:r>
      <w:r w:rsidRPr="0043302A">
        <w:rPr>
          <w:rFonts w:ascii="Times New Roman" w:hAnsi="Times New Roman" w:cs="Times New Roman"/>
          <w:sz w:val="24"/>
          <w:szCs w:val="24"/>
        </w:rPr>
        <w:t>озволяет рисовать автомобиль, открывать зад</w:t>
      </w:r>
      <w:r w:rsidR="00CA60BA" w:rsidRPr="0043302A">
        <w:rPr>
          <w:rFonts w:ascii="Times New Roman" w:hAnsi="Times New Roman" w:cs="Times New Roman"/>
          <w:sz w:val="24"/>
          <w:szCs w:val="24"/>
        </w:rPr>
        <w:t>нее окно, н</w:t>
      </w:r>
      <w:r w:rsidRPr="0043302A">
        <w:rPr>
          <w:rFonts w:ascii="Times New Roman" w:hAnsi="Times New Roman" w:cs="Times New Roman"/>
          <w:sz w:val="24"/>
          <w:szCs w:val="24"/>
        </w:rPr>
        <w:t xml:space="preserve">аклонять </w:t>
      </w:r>
      <w:r w:rsidR="00CA60BA" w:rsidRPr="0043302A">
        <w:rPr>
          <w:rFonts w:ascii="Times New Roman" w:hAnsi="Times New Roman" w:cs="Times New Roman"/>
          <w:sz w:val="24"/>
          <w:szCs w:val="24"/>
        </w:rPr>
        <w:t>антенну</w:t>
      </w:r>
      <w:r w:rsidRPr="0043302A">
        <w:rPr>
          <w:rFonts w:ascii="Times New Roman" w:hAnsi="Times New Roman" w:cs="Times New Roman"/>
          <w:sz w:val="24"/>
          <w:szCs w:val="24"/>
        </w:rPr>
        <w:t xml:space="preserve">, </w:t>
      </w:r>
      <w:r w:rsidR="00CA60BA" w:rsidRPr="0043302A">
        <w:rPr>
          <w:rFonts w:ascii="Times New Roman" w:hAnsi="Times New Roman" w:cs="Times New Roman"/>
          <w:sz w:val="24"/>
          <w:szCs w:val="24"/>
        </w:rPr>
        <w:t>изменять его размер и включать аварийный сигнал</w:t>
      </w:r>
    </w:p>
    <w:p w:rsidR="00CA60BA" w:rsidRPr="0043302A" w:rsidRDefault="00CA60BA" w:rsidP="00CA60B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CA60BA" w:rsidRPr="0043302A" w:rsidRDefault="00CA60BA" w:rsidP="00CA60B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CA60BA" w:rsidRPr="0043302A" w:rsidRDefault="00CA60BA" w:rsidP="00CA60BA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</w:pPr>
      <w:hyperlink r:id="rId17" w:anchor="ga33cfbc0d785c82d989990a32ac6e906b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BusLDraw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Zajiganie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Stop,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Podveska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Kolesa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Glushitel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CA60BA" w:rsidRPr="0043302A" w:rsidRDefault="00CA60BA" w:rsidP="00CA60B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Функция рисования автобуса вид слева позволяет управлять зажиганием, стоп сигналом, подвеской, размер колес, дальность выхлопа</w:t>
      </w:r>
    </w:p>
    <w:p w:rsidR="00CA60BA" w:rsidRPr="0043302A" w:rsidRDefault="00CA60BA" w:rsidP="00CA60B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Ясное описание передаваемых параметров</w:t>
      </w:r>
    </w:p>
    <w:p w:rsidR="00CA60BA" w:rsidRPr="0043302A" w:rsidRDefault="00CA60BA" w:rsidP="00CA60B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CA60BA" w:rsidRPr="0043302A" w:rsidRDefault="00CA60BA" w:rsidP="00CA60BA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18" w:anchor="ga1cbca770524ebe6ad34bb0eb504d915b" w:history="1">
        <w:proofErr w:type="spellStart"/>
        <w:r w:rsidRPr="0043302A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BusRDraw</w:t>
        </w:r>
        <w:proofErr w:type="spellEnd"/>
      </w:hyperlink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Zajiganie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Stop,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Podveska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Kolesa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Glushitel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double Size,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DveriDown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DveriSide</w:t>
      </w:r>
      <w:proofErr w:type="spellEnd"/>
      <w:r w:rsidRPr="0043302A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CA60BA" w:rsidRPr="0043302A" w:rsidRDefault="00CA60BA" w:rsidP="00CA60BA">
      <w:pPr>
        <w:pStyle w:val="a3"/>
        <w:numPr>
          <w:ilvl w:val="0"/>
          <w:numId w:val="17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lastRenderedPageBreak/>
        <w:t xml:space="preserve">Функция рисования автобуса вид </w:t>
      </w:r>
      <w:r w:rsidRPr="0043302A">
        <w:rPr>
          <w:rFonts w:ascii="Times New Roman" w:hAnsi="Times New Roman" w:cs="Times New Roman"/>
          <w:sz w:val="24"/>
          <w:szCs w:val="24"/>
        </w:rPr>
        <w:t>справа</w:t>
      </w:r>
      <w:r w:rsidRPr="0043302A">
        <w:rPr>
          <w:rFonts w:ascii="Times New Roman" w:hAnsi="Times New Roman" w:cs="Times New Roman"/>
          <w:sz w:val="24"/>
          <w:szCs w:val="24"/>
        </w:rPr>
        <w:t xml:space="preserve"> позволяет управлять зажиганием, стоп сигналом, подвеской, размер колес, дальность выхлопа</w:t>
      </w:r>
      <w:r w:rsidR="004031CA" w:rsidRPr="0043302A">
        <w:rPr>
          <w:rFonts w:ascii="Times New Roman" w:hAnsi="Times New Roman" w:cs="Times New Roman"/>
          <w:sz w:val="24"/>
          <w:szCs w:val="24"/>
        </w:rPr>
        <w:t xml:space="preserve"> и размещением дверей</w:t>
      </w:r>
    </w:p>
    <w:p w:rsidR="00CA60BA" w:rsidRPr="0043302A" w:rsidRDefault="004031CA" w:rsidP="00CA60BA">
      <w:pPr>
        <w:pStyle w:val="a3"/>
        <w:numPr>
          <w:ilvl w:val="0"/>
          <w:numId w:val="17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Не совсем ясное понимание движение двери и передачи параметров</w:t>
      </w:r>
    </w:p>
    <w:p w:rsidR="00CA60BA" w:rsidRPr="0043302A" w:rsidRDefault="00CA60BA" w:rsidP="00CA60BA">
      <w:pPr>
        <w:pStyle w:val="a3"/>
        <w:numPr>
          <w:ilvl w:val="0"/>
          <w:numId w:val="17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43302A" w:rsidRPr="0043302A" w:rsidRDefault="0043302A" w:rsidP="00CA60BA">
      <w:pPr>
        <w:pStyle w:val="a3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43302A" w:rsidRPr="0043302A" w:rsidRDefault="0043302A" w:rsidP="0043302A">
      <w:p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Описание функций раздела «</w:t>
      </w:r>
      <w:r w:rsidRPr="0043302A">
        <w:rPr>
          <w:rFonts w:ascii="Times New Roman" w:hAnsi="Times New Roman" w:cs="Times New Roman"/>
          <w:sz w:val="24"/>
          <w:szCs w:val="24"/>
        </w:rPr>
        <w:t>Фоновые объекты</w:t>
      </w:r>
      <w:r w:rsidRPr="0043302A">
        <w:rPr>
          <w:rFonts w:ascii="Times New Roman" w:hAnsi="Times New Roman" w:cs="Times New Roman"/>
          <w:sz w:val="24"/>
          <w:szCs w:val="24"/>
        </w:rPr>
        <w:t>»</w:t>
      </w:r>
    </w:p>
    <w:p w:rsidR="0043302A" w:rsidRDefault="0043302A" w:rsidP="004330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302A">
        <w:rPr>
          <w:rFonts w:ascii="Times New Roman" w:hAnsi="Times New Roman" w:cs="Times New Roman"/>
          <w:sz w:val="24"/>
          <w:szCs w:val="24"/>
        </w:rPr>
        <w:t>Фоновые функции рисования солнца, облака, заднего плана, лесополосы, травы, разметки, моря принимают параметр времени для создания иллюзии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02A">
        <w:rPr>
          <w:rFonts w:ascii="Times New Roman" w:hAnsi="Times New Roman" w:cs="Times New Roman"/>
          <w:sz w:val="24"/>
          <w:szCs w:val="24"/>
        </w:rPr>
        <w:t>движения объекта</w:t>
      </w:r>
    </w:p>
    <w:p w:rsidR="0043302A" w:rsidRDefault="0043302A" w:rsidP="004330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рисования моря, </w:t>
      </w:r>
      <w:r w:rsidR="000060F9">
        <w:rPr>
          <w:rFonts w:ascii="Times New Roman" w:hAnsi="Times New Roman" w:cs="Times New Roman"/>
          <w:sz w:val="24"/>
          <w:szCs w:val="24"/>
        </w:rPr>
        <w:t>остановки, сердечка, травы, облачка и дерева определяют координаты размещения объекта</w:t>
      </w:r>
    </w:p>
    <w:p w:rsidR="000060F9" w:rsidRPr="0043302A" w:rsidRDefault="000060F9" w:rsidP="000060F9">
      <w:pPr>
        <w:pStyle w:val="a3"/>
        <w:ind w:left="213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302A" w:rsidRPr="0043302A" w:rsidRDefault="0043302A" w:rsidP="0043302A">
      <w:pPr>
        <w:rPr>
          <w:rFonts w:ascii="Times New Roman" w:hAnsi="Times New Roman" w:cs="Times New Roman"/>
          <w:sz w:val="24"/>
          <w:szCs w:val="24"/>
        </w:rPr>
      </w:pPr>
    </w:p>
    <w:p w:rsidR="0043302A" w:rsidRPr="0043302A" w:rsidRDefault="0043302A" w:rsidP="00CA60BA">
      <w:pPr>
        <w:pStyle w:val="a3"/>
        <w:ind w:left="1418"/>
        <w:rPr>
          <w:rFonts w:ascii="Times New Roman" w:hAnsi="Times New Roman" w:cs="Times New Roman"/>
          <w:sz w:val="24"/>
          <w:szCs w:val="24"/>
        </w:rPr>
      </w:pPr>
    </w:p>
    <w:sectPr w:rsidR="0043302A" w:rsidRPr="0043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FB5"/>
    <w:multiLevelType w:val="hybridMultilevel"/>
    <w:tmpl w:val="F0C8C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83F57"/>
    <w:multiLevelType w:val="hybridMultilevel"/>
    <w:tmpl w:val="7CB6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2265"/>
    <w:multiLevelType w:val="hybridMultilevel"/>
    <w:tmpl w:val="4D3C7D8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E72525"/>
    <w:multiLevelType w:val="hybridMultilevel"/>
    <w:tmpl w:val="8E525B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1B782C"/>
    <w:multiLevelType w:val="hybridMultilevel"/>
    <w:tmpl w:val="85D0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1C57"/>
    <w:multiLevelType w:val="hybridMultilevel"/>
    <w:tmpl w:val="CF14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1167B"/>
    <w:multiLevelType w:val="hybridMultilevel"/>
    <w:tmpl w:val="1E0884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274BA6"/>
    <w:multiLevelType w:val="hybridMultilevel"/>
    <w:tmpl w:val="C9EAA4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BA3F86"/>
    <w:multiLevelType w:val="hybridMultilevel"/>
    <w:tmpl w:val="4BD0DF9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65936E5"/>
    <w:multiLevelType w:val="hybridMultilevel"/>
    <w:tmpl w:val="5A3637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7456A9"/>
    <w:multiLevelType w:val="hybridMultilevel"/>
    <w:tmpl w:val="B434C77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E2729F9"/>
    <w:multiLevelType w:val="hybridMultilevel"/>
    <w:tmpl w:val="BE60EFE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E6C7838"/>
    <w:multiLevelType w:val="hybridMultilevel"/>
    <w:tmpl w:val="BDE224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3CA1449"/>
    <w:multiLevelType w:val="hybridMultilevel"/>
    <w:tmpl w:val="E24AB7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F74282"/>
    <w:multiLevelType w:val="hybridMultilevel"/>
    <w:tmpl w:val="85D0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A502B"/>
    <w:multiLevelType w:val="hybridMultilevel"/>
    <w:tmpl w:val="7EEA7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E6694"/>
    <w:multiLevelType w:val="hybridMultilevel"/>
    <w:tmpl w:val="13E468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D205A7"/>
    <w:multiLevelType w:val="hybridMultilevel"/>
    <w:tmpl w:val="8E525B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9"/>
  </w:num>
  <w:num w:numId="5">
    <w:abstractNumId w:val="13"/>
  </w:num>
  <w:num w:numId="6">
    <w:abstractNumId w:val="2"/>
  </w:num>
  <w:num w:numId="7">
    <w:abstractNumId w:val="12"/>
  </w:num>
  <w:num w:numId="8">
    <w:abstractNumId w:val="17"/>
  </w:num>
  <w:num w:numId="9">
    <w:abstractNumId w:val="6"/>
  </w:num>
  <w:num w:numId="10">
    <w:abstractNumId w:val="7"/>
  </w:num>
  <w:num w:numId="11">
    <w:abstractNumId w:val="16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64"/>
    <w:rsid w:val="000060F9"/>
    <w:rsid w:val="000165FC"/>
    <w:rsid w:val="000F44F9"/>
    <w:rsid w:val="00226201"/>
    <w:rsid w:val="004031CA"/>
    <w:rsid w:val="0043302A"/>
    <w:rsid w:val="005A16E7"/>
    <w:rsid w:val="00635964"/>
    <w:rsid w:val="00960E49"/>
    <w:rsid w:val="00A32090"/>
    <w:rsid w:val="00CA60BA"/>
    <w:rsid w:val="00F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729E6-DC0A-404F-8C72-EC9C287B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96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5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0%A3%D1%87%D0%B5%D0%BD%D0%B8%D0%BA\Desktop\MyFirstCartoon--main\html\group___geroi.html" TargetMode="External"/><Relationship Id="rId13" Type="http://schemas.openxmlformats.org/officeDocument/2006/relationships/hyperlink" Target="file:///C:\Users\%D0%A3%D1%87%D0%B5%D0%BD%D0%B8%D0%BA\Desktop\MyFirstCartoon--main\html\group___vtoroi_plan.html" TargetMode="External"/><Relationship Id="rId18" Type="http://schemas.openxmlformats.org/officeDocument/2006/relationships/hyperlink" Target="file:///C:\Users\%D0%A3%D1%87%D0%B5%D0%BD%D0%B8%D0%BA\Desktop\MyFirstCartoon--main\html\group___au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%D0%A3%D1%87%D0%B5%D0%BD%D0%B8%D0%BA\Desktop\MyFirstCartoon--main\html\group___geroi.html" TargetMode="External"/><Relationship Id="rId12" Type="http://schemas.openxmlformats.org/officeDocument/2006/relationships/hyperlink" Target="file:///C:\Users\%D0%A3%D1%87%D0%B5%D0%BD%D0%B8%D0%BA\Desktop\MyFirstCartoon--main\html\group___vtoroi_plan.html" TargetMode="External"/><Relationship Id="rId17" Type="http://schemas.openxmlformats.org/officeDocument/2006/relationships/hyperlink" Target="file:///C:\Users\%D0%A3%D1%87%D0%B5%D0%BD%D0%B8%D0%BA\Desktop\MyFirstCartoon--main\html\group___auto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%D0%A3%D1%87%D0%B5%D0%BD%D0%B8%D0%BA\Desktop\MyFirstCartoon--main\html\group___aut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%D0%A3%D1%87%D0%B5%D0%BD%D0%B8%D0%BA\Desktop\MyFirstCartoon--main\html\group___geroi.html" TargetMode="External"/><Relationship Id="rId11" Type="http://schemas.openxmlformats.org/officeDocument/2006/relationships/hyperlink" Target="file:///C:\Users\%D0%A3%D1%87%D0%B5%D0%BD%D0%B8%D0%BA\Desktop\MyFirstCartoon--main\html\group___vtoroi_plan.html" TargetMode="External"/><Relationship Id="rId5" Type="http://schemas.openxmlformats.org/officeDocument/2006/relationships/hyperlink" Target="file:///C:\Users\%D0%A3%D1%87%D0%B5%D0%BD%D0%B8%D0%BA\Desktop\MyFirstCartoon--main\html\_der_meister_lib_8h.html" TargetMode="External"/><Relationship Id="rId15" Type="http://schemas.openxmlformats.org/officeDocument/2006/relationships/hyperlink" Target="file:///C:\Users\%D0%A3%D1%87%D0%B5%D0%BD%D0%B8%D0%BA\Desktop\MyFirstCartoon--main\html\group___auto.html" TargetMode="External"/><Relationship Id="rId10" Type="http://schemas.openxmlformats.org/officeDocument/2006/relationships/hyperlink" Target="file:///C:\Users\%D0%A3%D1%87%D0%B5%D0%BD%D0%B8%D0%BA\Desktop\MyFirstCartoon--main\html\group___vtoroi_pla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%D0%A3%D1%87%D0%B5%D0%BD%D0%B8%D0%BA\Desktop\MyFirstCartoon--main\html\group___geroi.html" TargetMode="External"/><Relationship Id="rId14" Type="http://schemas.openxmlformats.org/officeDocument/2006/relationships/hyperlink" Target="file:///C:\Users\%D0%A3%D1%87%D0%B5%D0%BD%D0%B8%D0%BA\Desktop\MyFirstCartoon--main\html\group___vtoroi_pl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2021-05-15T08:12:00Z</dcterms:created>
  <dcterms:modified xsi:type="dcterms:W3CDTF">2021-05-15T11:15:00Z</dcterms:modified>
</cp:coreProperties>
</file>