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8874" w14:textId="7A5B253C" w:rsidR="00AC0841" w:rsidRPr="006E5CB4" w:rsidRDefault="00AC0841" w:rsidP="00AC0841">
      <w:pPr>
        <w:spacing w:line="240" w:lineRule="auto"/>
        <w:rPr>
          <w:rFonts w:eastAsia="Calibri"/>
          <w:b/>
          <w:bCs/>
          <w:i/>
          <w:iCs/>
          <w:color w:val="3F3F3F"/>
          <w:sz w:val="24"/>
          <w:szCs w:val="24"/>
          <w:u w:val="single"/>
        </w:rPr>
      </w:pPr>
      <w:r w:rsidRPr="006E5CB4">
        <w:rPr>
          <w:rFonts w:eastAsia="Calibri"/>
          <w:b/>
          <w:bCs/>
          <w:i/>
          <w:iCs/>
          <w:color w:val="3F3F3F"/>
          <w:sz w:val="24"/>
          <w:szCs w:val="24"/>
          <w:u w:val="single"/>
        </w:rPr>
        <w:t xml:space="preserve">Course End Project: </w:t>
      </w:r>
      <w:r w:rsidRPr="006E5CB4">
        <w:rPr>
          <w:rFonts w:eastAsia="Calibri"/>
          <w:b/>
          <w:bCs/>
          <w:i/>
          <w:iCs/>
          <w:color w:val="3F3F3F"/>
          <w:sz w:val="24"/>
          <w:szCs w:val="24"/>
          <w:u w:val="single"/>
        </w:rPr>
        <w:t>Deploy the Application Using the Kubernetes Dashboard</w:t>
      </w:r>
    </w:p>
    <w:p w14:paraId="5C0FD996" w14:textId="77777777" w:rsidR="00AC0841" w:rsidRDefault="00AC0841" w:rsidP="00AC0841">
      <w:pPr>
        <w:spacing w:line="240" w:lineRule="auto"/>
        <w:rPr>
          <w:rFonts w:eastAsia="Calibri"/>
          <w:color w:val="3F3F3F"/>
          <w:sz w:val="24"/>
          <w:szCs w:val="24"/>
        </w:rPr>
      </w:pPr>
    </w:p>
    <w:p w14:paraId="1EB3E48E" w14:textId="0CD2C59B" w:rsidR="00AC0841" w:rsidRPr="00AC0841" w:rsidRDefault="00AC0841" w:rsidP="00AC0841">
      <w:pPr>
        <w:spacing w:line="240" w:lineRule="auto"/>
        <w:rPr>
          <w:rFonts w:eastAsia="Calibri"/>
          <w:color w:val="3F3F3F"/>
          <w:sz w:val="24"/>
          <w:szCs w:val="24"/>
        </w:rPr>
      </w:pPr>
      <w:r w:rsidRPr="00AC0841">
        <w:rPr>
          <w:rFonts w:eastAsia="Calibri"/>
          <w:color w:val="3F3F3F"/>
          <w:sz w:val="24"/>
          <w:szCs w:val="24"/>
        </w:rPr>
        <w:t>Steps to be followed:</w:t>
      </w:r>
    </w:p>
    <w:p w14:paraId="7653D068" w14:textId="1F073054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04040" w:themeColor="text1" w:themeTint="BF"/>
          <w:sz w:val="24"/>
          <w:szCs w:val="24"/>
        </w:rPr>
      </w:pPr>
      <w:r w:rsidRPr="00AC0841">
        <w:rPr>
          <w:rFonts w:eastAsia="Calibri"/>
          <w:color w:val="404040" w:themeColor="text1" w:themeTint="BF"/>
          <w:sz w:val="24"/>
          <w:szCs w:val="24"/>
        </w:rPr>
        <w:t>Implement the dashboard deployment</w:t>
      </w:r>
      <w:r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33EF99C" wp14:editId="2052AEC3">
            <wp:extent cx="5730240" cy="1615440"/>
            <wp:effectExtent l="0" t="0" r="3810" b="3810"/>
            <wp:docPr id="274612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DBF3" w14:textId="77777777" w:rsidR="00AC0841" w:rsidRPr="00AC0841" w:rsidRDefault="00AC0841" w:rsidP="00AC0841">
      <w:pPr>
        <w:spacing w:line="240" w:lineRule="auto"/>
        <w:ind w:left="720"/>
        <w:rPr>
          <w:rFonts w:eastAsia="Calibri"/>
          <w:color w:val="404040" w:themeColor="text1" w:themeTint="BF"/>
          <w:sz w:val="24"/>
          <w:szCs w:val="24"/>
        </w:rPr>
      </w:pPr>
    </w:p>
    <w:p w14:paraId="086F2829" w14:textId="25358B68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04040" w:themeColor="text1" w:themeTint="BF"/>
          <w:sz w:val="24"/>
          <w:szCs w:val="24"/>
        </w:rPr>
      </w:pPr>
      <w:r w:rsidRPr="00AC0841">
        <w:rPr>
          <w:rFonts w:eastAsia="Calibri"/>
          <w:color w:val="404040" w:themeColor="text1" w:themeTint="BF"/>
          <w:sz w:val="24"/>
          <w:szCs w:val="24"/>
        </w:rPr>
        <w:t>Validate the pod, service, and deployment creation</w:t>
      </w:r>
      <w:r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A5F7A26" wp14:editId="20065220">
            <wp:extent cx="5722620" cy="1005840"/>
            <wp:effectExtent l="0" t="0" r="0" b="3810"/>
            <wp:docPr id="1855547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085184E" wp14:editId="2A126DAD">
            <wp:extent cx="5715000" cy="2202180"/>
            <wp:effectExtent l="0" t="0" r="0" b="7620"/>
            <wp:docPr id="983659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36695A5" wp14:editId="1E407698">
            <wp:extent cx="5722620" cy="2331720"/>
            <wp:effectExtent l="0" t="0" r="0" b="0"/>
            <wp:docPr id="1086902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DBEAB0E" wp14:editId="0E210E7D">
            <wp:extent cx="5730240" cy="342900"/>
            <wp:effectExtent l="0" t="0" r="3810" b="0"/>
            <wp:docPr id="20216125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E2D2" w14:textId="77777777" w:rsidR="00AC0841" w:rsidRPr="00AC0841" w:rsidRDefault="00AC0841" w:rsidP="00AC0841">
      <w:pPr>
        <w:spacing w:line="240" w:lineRule="auto"/>
        <w:ind w:left="720"/>
        <w:rPr>
          <w:rFonts w:eastAsia="Calibri"/>
          <w:color w:val="404040" w:themeColor="text1" w:themeTint="BF"/>
          <w:sz w:val="24"/>
          <w:szCs w:val="24"/>
        </w:rPr>
      </w:pPr>
    </w:p>
    <w:p w14:paraId="2B646278" w14:textId="5C1C1CC3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04040" w:themeColor="text1" w:themeTint="BF"/>
          <w:sz w:val="24"/>
          <w:szCs w:val="24"/>
        </w:rPr>
      </w:pPr>
      <w:r w:rsidRPr="00AC0841">
        <w:rPr>
          <w:rFonts w:eastAsia="Calibri"/>
          <w:color w:val="404040" w:themeColor="text1" w:themeTint="BF"/>
          <w:sz w:val="24"/>
          <w:szCs w:val="24"/>
        </w:rPr>
        <w:lastRenderedPageBreak/>
        <w:t>Confirm the dashboard service type</w:t>
      </w:r>
      <w:r w:rsidR="00F467EA"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4EEE3E4" wp14:editId="79520F26">
            <wp:extent cx="5730240" cy="1600200"/>
            <wp:effectExtent l="0" t="0" r="3810" b="0"/>
            <wp:docPr id="87517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4E15" w14:textId="77777777" w:rsidR="00AC0841" w:rsidRDefault="00AC0841" w:rsidP="00AC0841">
      <w:pPr>
        <w:pStyle w:val="ListParagraph"/>
        <w:rPr>
          <w:rFonts w:eastAsia="Calibri"/>
          <w:color w:val="404040" w:themeColor="text1" w:themeTint="BF"/>
          <w:sz w:val="24"/>
          <w:szCs w:val="24"/>
        </w:rPr>
      </w:pPr>
    </w:p>
    <w:p w14:paraId="02FE1C9C" w14:textId="77777777" w:rsidR="00AC0841" w:rsidRPr="00AC0841" w:rsidRDefault="00AC0841" w:rsidP="00AC0841">
      <w:pPr>
        <w:spacing w:line="240" w:lineRule="auto"/>
        <w:ind w:left="720"/>
        <w:rPr>
          <w:rFonts w:eastAsia="Calibri"/>
          <w:color w:val="404040" w:themeColor="text1" w:themeTint="BF"/>
          <w:sz w:val="24"/>
          <w:szCs w:val="24"/>
        </w:rPr>
      </w:pPr>
    </w:p>
    <w:p w14:paraId="45226A90" w14:textId="2F191092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04040" w:themeColor="text1" w:themeTint="BF"/>
          <w:sz w:val="24"/>
          <w:szCs w:val="24"/>
        </w:rPr>
      </w:pPr>
      <w:r w:rsidRPr="00AC0841">
        <w:rPr>
          <w:rFonts w:eastAsia="Calibri"/>
          <w:color w:val="404040" w:themeColor="text1" w:themeTint="BF"/>
          <w:sz w:val="24"/>
          <w:szCs w:val="24"/>
        </w:rPr>
        <w:t xml:space="preserve">Access the </w:t>
      </w:r>
      <w:r w:rsidR="00F467EA">
        <w:rPr>
          <w:rFonts w:eastAsia="Calibri"/>
          <w:color w:val="404040" w:themeColor="text1" w:themeTint="BF"/>
          <w:sz w:val="24"/>
          <w:szCs w:val="24"/>
        </w:rPr>
        <w:t>worker</w:t>
      </w:r>
      <w:r w:rsidR="00F467EA" w:rsidRPr="00F467EA">
        <w:rPr>
          <w:rFonts w:eastAsia="Calibri"/>
          <w:color w:val="404040" w:themeColor="text1" w:themeTint="BF"/>
          <w:sz w:val="24"/>
          <w:szCs w:val="24"/>
        </w:rPr>
        <w:t xml:space="preserve"> </w:t>
      </w:r>
      <w:r w:rsidR="00F467EA" w:rsidRPr="00AC0841">
        <w:rPr>
          <w:rFonts w:eastAsia="Calibri"/>
          <w:color w:val="404040" w:themeColor="text1" w:themeTint="BF"/>
          <w:sz w:val="24"/>
          <w:szCs w:val="24"/>
        </w:rPr>
        <w:t>node IP</w:t>
      </w:r>
      <w:r w:rsidR="00F467EA">
        <w:rPr>
          <w:rFonts w:eastAsia="Calibri"/>
          <w:color w:val="404040" w:themeColor="text1" w:themeTint="BF"/>
          <w:sz w:val="24"/>
          <w:szCs w:val="24"/>
        </w:rPr>
        <w:t xml:space="preserve"> </w:t>
      </w:r>
      <w:r w:rsidR="00F467EA"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434EDDA" wp14:editId="7B3B7AC3">
            <wp:extent cx="5722620" cy="2156460"/>
            <wp:effectExtent l="0" t="0" r="0" b="0"/>
            <wp:docPr id="16154179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7EA">
        <w:rPr>
          <w:rFonts w:eastAsia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F6B7A82" wp14:editId="1D5905AD">
            <wp:extent cx="5730240" cy="2270760"/>
            <wp:effectExtent l="0" t="0" r="3810" b="0"/>
            <wp:docPr id="2142939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7EA">
        <w:rPr>
          <w:rFonts w:eastAsia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AA062E2" wp14:editId="5171FF39">
            <wp:extent cx="5722620" cy="2346960"/>
            <wp:effectExtent l="0" t="0" r="0" b="0"/>
            <wp:docPr id="2002003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841">
        <w:rPr>
          <w:rFonts w:eastAsia="Calibri"/>
          <w:color w:val="404040" w:themeColor="text1" w:themeTint="BF"/>
          <w:sz w:val="24"/>
          <w:szCs w:val="24"/>
        </w:rPr>
        <w:t xml:space="preserve"> </w:t>
      </w:r>
    </w:p>
    <w:p w14:paraId="074C9764" w14:textId="77777777" w:rsidR="00AC0841" w:rsidRPr="00AC0841" w:rsidRDefault="00AC0841" w:rsidP="00AC0841">
      <w:pPr>
        <w:spacing w:line="240" w:lineRule="auto"/>
        <w:ind w:left="720"/>
        <w:rPr>
          <w:rFonts w:eastAsia="Calibri"/>
          <w:color w:val="404040" w:themeColor="text1" w:themeTint="BF"/>
          <w:sz w:val="24"/>
          <w:szCs w:val="24"/>
        </w:rPr>
      </w:pPr>
    </w:p>
    <w:p w14:paraId="545EEF67" w14:textId="0B984AFC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34343"/>
          <w:sz w:val="24"/>
          <w:szCs w:val="24"/>
        </w:rPr>
      </w:pPr>
      <w:r w:rsidRPr="00AC0841">
        <w:rPr>
          <w:rFonts w:eastAsia="Calibri"/>
          <w:color w:val="434343"/>
          <w:sz w:val="24"/>
          <w:szCs w:val="24"/>
        </w:rPr>
        <w:t>Log in to the service dashboard</w:t>
      </w:r>
      <w:r w:rsidR="00F467EA">
        <w:rPr>
          <w:rFonts w:eastAsia="Calibri"/>
          <w:noProof/>
          <w:color w:val="434343"/>
          <w:sz w:val="24"/>
          <w:szCs w:val="24"/>
        </w:rPr>
        <w:drawing>
          <wp:inline distT="0" distB="0" distL="0" distR="0" wp14:anchorId="71E66FAE" wp14:editId="0AF76F35">
            <wp:extent cx="5730240" cy="2423160"/>
            <wp:effectExtent l="0" t="0" r="3810" b="0"/>
            <wp:docPr id="4103481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7EA">
        <w:rPr>
          <w:rFonts w:eastAsia="Calibri"/>
          <w:noProof/>
          <w:color w:val="434343"/>
          <w:sz w:val="24"/>
          <w:szCs w:val="24"/>
        </w:rPr>
        <w:lastRenderedPageBreak/>
        <w:drawing>
          <wp:inline distT="0" distB="0" distL="0" distR="0" wp14:anchorId="32D20AD9" wp14:editId="0746262C">
            <wp:extent cx="5364480" cy="1249680"/>
            <wp:effectExtent l="0" t="0" r="7620" b="7620"/>
            <wp:docPr id="15032941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7EA">
        <w:rPr>
          <w:rFonts w:eastAsia="Calibri"/>
          <w:noProof/>
          <w:color w:val="434343"/>
          <w:sz w:val="24"/>
          <w:szCs w:val="24"/>
        </w:rPr>
        <w:drawing>
          <wp:inline distT="0" distB="0" distL="0" distR="0" wp14:anchorId="51C06197" wp14:editId="7B190C3D">
            <wp:extent cx="5722620" cy="365760"/>
            <wp:effectExtent l="0" t="0" r="0" b="0"/>
            <wp:docPr id="14102959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FDF9" w14:textId="77777777" w:rsidR="00AC0841" w:rsidRDefault="00AC0841" w:rsidP="00AC0841">
      <w:pPr>
        <w:pStyle w:val="ListParagraph"/>
        <w:rPr>
          <w:rFonts w:eastAsia="Calibri"/>
          <w:color w:val="434343"/>
          <w:sz w:val="24"/>
          <w:szCs w:val="24"/>
        </w:rPr>
      </w:pPr>
    </w:p>
    <w:p w14:paraId="02C2F0A1" w14:textId="77777777" w:rsidR="00AC0841" w:rsidRPr="00AC0841" w:rsidRDefault="00AC0841" w:rsidP="00AC0841">
      <w:pPr>
        <w:spacing w:line="240" w:lineRule="auto"/>
        <w:ind w:left="720"/>
        <w:rPr>
          <w:rFonts w:eastAsia="Calibri"/>
          <w:color w:val="434343"/>
          <w:sz w:val="24"/>
          <w:szCs w:val="24"/>
        </w:rPr>
      </w:pPr>
    </w:p>
    <w:p w14:paraId="59131B22" w14:textId="77777777" w:rsidR="00AC0841" w:rsidRDefault="00AC0841" w:rsidP="00AC0841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434343"/>
          <w:sz w:val="24"/>
          <w:szCs w:val="24"/>
        </w:rPr>
      </w:pPr>
      <w:r w:rsidRPr="00AC0841">
        <w:rPr>
          <w:rFonts w:eastAsia="Calibri"/>
          <w:color w:val="434343"/>
          <w:sz w:val="24"/>
          <w:szCs w:val="24"/>
        </w:rPr>
        <w:t>Access the Kubernetes dashboard</w:t>
      </w:r>
    </w:p>
    <w:p w14:paraId="3A971D76" w14:textId="77777777" w:rsidR="00F467EA" w:rsidRDefault="00F467EA" w:rsidP="00F467EA">
      <w:pPr>
        <w:spacing w:line="240" w:lineRule="auto"/>
        <w:ind w:left="720"/>
        <w:rPr>
          <w:rFonts w:eastAsia="Calibri"/>
          <w:color w:val="434343"/>
          <w:sz w:val="24"/>
          <w:szCs w:val="24"/>
        </w:rPr>
      </w:pPr>
    </w:p>
    <w:p w14:paraId="344DDDF7" w14:textId="4618D2F3" w:rsidR="00963A98" w:rsidRPr="00AC0841" w:rsidRDefault="00963A98" w:rsidP="00F467EA">
      <w:pPr>
        <w:spacing w:line="240" w:lineRule="auto"/>
        <w:ind w:left="720"/>
        <w:rPr>
          <w:rFonts w:eastAsia="Calibri"/>
          <w:color w:val="434343"/>
          <w:sz w:val="24"/>
          <w:szCs w:val="24"/>
        </w:rPr>
      </w:pPr>
      <w:r>
        <w:rPr>
          <w:rFonts w:eastAsia="Calibri"/>
          <w:noProof/>
          <w:color w:val="434343"/>
          <w:sz w:val="24"/>
          <w:szCs w:val="24"/>
        </w:rPr>
        <w:lastRenderedPageBreak/>
        <w:drawing>
          <wp:inline distT="0" distB="0" distL="0" distR="0" wp14:anchorId="18D457CE" wp14:editId="51A419AB">
            <wp:extent cx="5722620" cy="2537460"/>
            <wp:effectExtent l="0" t="0" r="0" b="0"/>
            <wp:docPr id="15649430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434343"/>
          <w:sz w:val="24"/>
          <w:szCs w:val="24"/>
        </w:rPr>
        <w:drawing>
          <wp:inline distT="0" distB="0" distL="0" distR="0" wp14:anchorId="4161881F" wp14:editId="56FD61F7">
            <wp:extent cx="5715000" cy="2537460"/>
            <wp:effectExtent l="0" t="0" r="0" b="0"/>
            <wp:docPr id="12549643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color w:val="434343"/>
          <w:sz w:val="24"/>
          <w:szCs w:val="24"/>
        </w:rPr>
        <w:lastRenderedPageBreak/>
        <w:drawing>
          <wp:inline distT="0" distB="0" distL="0" distR="0" wp14:anchorId="0B98F949" wp14:editId="4031A25A">
            <wp:extent cx="5593080" cy="5913120"/>
            <wp:effectExtent l="0" t="0" r="7620" b="0"/>
            <wp:docPr id="446510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57F3" w14:textId="77777777" w:rsidR="008C75CC" w:rsidRDefault="008C75CC" w:rsidP="00AC0841"/>
    <w:p w14:paraId="47C93544" w14:textId="77777777" w:rsidR="00963A98" w:rsidRDefault="00963A98" w:rsidP="00AC0841"/>
    <w:p w14:paraId="6E972DB8" w14:textId="0B27724E" w:rsidR="00963A98" w:rsidRDefault="00963A98" w:rsidP="00AC0841">
      <w:r>
        <w:rPr>
          <w:noProof/>
        </w:rPr>
        <w:drawing>
          <wp:inline distT="0" distB="0" distL="0" distR="0" wp14:anchorId="2810F9BC" wp14:editId="59BA312D">
            <wp:extent cx="5731510" cy="2403475"/>
            <wp:effectExtent l="0" t="0" r="2540" b="0"/>
            <wp:docPr id="7355675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4354" w14:textId="6C8A1D40" w:rsidR="00432150" w:rsidRDefault="00432150" w:rsidP="00432150">
      <w:pPr>
        <w:pStyle w:val="ListParagraph"/>
        <w:numPr>
          <w:ilvl w:val="0"/>
          <w:numId w:val="1"/>
        </w:numPr>
      </w:pPr>
      <w:r>
        <w:lastRenderedPageBreak/>
        <w:t xml:space="preserve">Delete Dashboard: </w:t>
      </w:r>
    </w:p>
    <w:p w14:paraId="1CEAB2AB" w14:textId="6D103670" w:rsidR="00432150" w:rsidRPr="00AC0841" w:rsidRDefault="00432150" w:rsidP="00432150">
      <w:pPr>
        <w:pStyle w:val="ListParagraph"/>
      </w:pPr>
      <w:r>
        <w:rPr>
          <w:noProof/>
        </w:rPr>
        <w:drawing>
          <wp:inline distT="0" distB="0" distL="0" distR="0" wp14:anchorId="68A53DFD" wp14:editId="12414567">
            <wp:extent cx="5730240" cy="1645920"/>
            <wp:effectExtent l="0" t="0" r="3810" b="0"/>
            <wp:docPr id="9098568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50" w:rsidRPr="00AC0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B0"/>
    <w:rsid w:val="000400B0"/>
    <w:rsid w:val="00050D79"/>
    <w:rsid w:val="00432150"/>
    <w:rsid w:val="004E5401"/>
    <w:rsid w:val="006E5CB4"/>
    <w:rsid w:val="008C75CC"/>
    <w:rsid w:val="00963A98"/>
    <w:rsid w:val="00A33862"/>
    <w:rsid w:val="00AC0841"/>
    <w:rsid w:val="00C43282"/>
    <w:rsid w:val="00F467EA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0836"/>
  <w15:chartTrackingRefBased/>
  <w15:docId w15:val="{89F020FA-E6EF-477D-8C64-E9F7C4C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41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3</cp:revision>
  <dcterms:created xsi:type="dcterms:W3CDTF">2025-03-02T08:07:00Z</dcterms:created>
  <dcterms:modified xsi:type="dcterms:W3CDTF">2025-03-02T08:59:00Z</dcterms:modified>
</cp:coreProperties>
</file>