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710CA" w14:textId="77777777" w:rsidR="00933AE4" w:rsidRDefault="003026A7" w:rsidP="00B27D70">
      <w:pPr>
        <w:pStyle w:val="Heading1"/>
      </w:pPr>
      <w:r>
        <w:t>Ideathon Problem Statements (1–80)</w:t>
      </w:r>
    </w:p>
    <w:p w14:paraId="1B3BF9F0" w14:textId="77777777" w:rsidR="00933AE4" w:rsidRDefault="003026A7" w:rsidP="00B27D70">
      <w:pPr>
        <w:pStyle w:val="Heading2"/>
      </w:pPr>
      <w:r>
        <w:t>🔧 Hardware (1–12)</w:t>
      </w:r>
    </w:p>
    <w:p w14:paraId="65839E94" w14:textId="7777777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 Smart Helmet for Accident Detection</w:t>
      </w:r>
      <w:r w:rsidRPr="0005406C">
        <w:rPr>
          <w:rFonts w:ascii="Times New Roman" w:hAnsi="Times New Roman" w:cs="Times New Roman"/>
          <w:b w:val="0"/>
          <w:bCs w:val="0"/>
          <w:color w:val="000000" w:themeColor="text1"/>
          <w:lang w:val="en-IN"/>
        </w:rPr>
        <w:br/>
        <w:t>A smart helmet equipped with sensors and a GPS module can detect accidents and immediately notify emergency contacts with location data. The system can also alert if the rider isn’t wearing the helmet. With mobile app integration, it can track riding behavior and generate reports. This innovation helps promote road safety and faster medical responses, reducing fatalities caused by delayed treatment. It's especially useful for bike riders, delivery agents, and in remote areas where help may not be immediately available.</w:t>
      </w:r>
    </w:p>
    <w:p w14:paraId="6C6BBEE6" w14:textId="25C7D3A7"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2. Wearable Health Monitor for Chronic Patients</w:t>
      </w:r>
      <w:r w:rsidRPr="0005406C">
        <w:rPr>
          <w:rFonts w:ascii="Times New Roman" w:hAnsi="Times New Roman" w:cs="Times New Roman"/>
          <w:b w:val="0"/>
          <w:bCs w:val="0"/>
          <w:color w:val="000000" w:themeColor="text1"/>
          <w:lang w:val="en-IN"/>
        </w:rPr>
        <w:br/>
        <w:t>Chronic patients often struggle with regular monitoring of their health parameters. A wearable device that continuously tracks vitals like heart rate, blood pressure, and blood oxygen levels can send alerts to users and caregivers when abnormalities occur. Integrated with cloud platforms, it stores historical data for doctors to analyze remotely. This solution is ideal for elderly or high-risk patients and enables proactive healthcare, reducing hospital visits and emergencies.</w:t>
      </w:r>
    </w:p>
    <w:p w14:paraId="6745B1A8" w14:textId="0548BCEA"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w:t>
      </w:r>
      <w:r w:rsidR="0005406C" w:rsidRPr="0005406C">
        <w:rPr>
          <w:rFonts w:ascii="Times New Roman" w:hAnsi="Times New Roman" w:cs="Times New Roman"/>
          <w:color w:val="000000" w:themeColor="text1"/>
          <w:lang w:val="en-IN"/>
        </w:rPr>
        <w:t>. RFID-Based Asset Tracking System</w:t>
      </w:r>
      <w:r w:rsidR="0005406C" w:rsidRPr="0005406C">
        <w:rPr>
          <w:rFonts w:ascii="Times New Roman" w:hAnsi="Times New Roman" w:cs="Times New Roman"/>
          <w:b w:val="0"/>
          <w:bCs w:val="0"/>
          <w:color w:val="000000" w:themeColor="text1"/>
          <w:lang w:val="en-IN"/>
        </w:rPr>
        <w:br/>
        <w:t>Organizations often face difficulty tracking physical assets like tools, equipment, or documents. An RFID-based tracking system allows real-time monitoring and inventory control. RFID tags can be scanned quickly, ensuring items are not lost or misplaced. Integration with dashboards helps asset managers track usage patterns and losses. This improves transparency and reduces theft or mismanagement.</w:t>
      </w:r>
    </w:p>
    <w:p w14:paraId="77BD6A0C" w14:textId="2D964C72"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4</w:t>
      </w:r>
      <w:r w:rsidR="0005406C" w:rsidRPr="0005406C">
        <w:rPr>
          <w:rFonts w:ascii="Times New Roman" w:hAnsi="Times New Roman" w:cs="Times New Roman"/>
          <w:color w:val="000000" w:themeColor="text1"/>
          <w:lang w:val="en-IN"/>
        </w:rPr>
        <w:t>. Solar-Powered Charging Station for Devices</w:t>
      </w:r>
      <w:r w:rsidR="0005406C" w:rsidRPr="0005406C">
        <w:rPr>
          <w:rFonts w:ascii="Times New Roman" w:hAnsi="Times New Roman" w:cs="Times New Roman"/>
          <w:b w:val="0"/>
          <w:bCs w:val="0"/>
          <w:color w:val="000000" w:themeColor="text1"/>
          <w:lang w:val="en-IN"/>
        </w:rPr>
        <w:br/>
        <w:t>Power shortages or outdoor activities often make it hard to charge mobile devices. A compact, solar-powered station can be deployed in public parks, campuses, or rural areas. It provides multiple USB ports and can even include a wireless charging pad. It promotes clean energy use and offers convenience for users on the go.</w:t>
      </w:r>
    </w:p>
    <w:p w14:paraId="389A3D67" w14:textId="5BC1CBF5"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lastRenderedPageBreak/>
        <w:t>5</w:t>
      </w:r>
      <w:r w:rsidR="0005406C" w:rsidRPr="0005406C">
        <w:rPr>
          <w:rFonts w:ascii="Times New Roman" w:hAnsi="Times New Roman" w:cs="Times New Roman"/>
          <w:color w:val="000000" w:themeColor="text1"/>
          <w:lang w:val="en-IN"/>
        </w:rPr>
        <w:t>. Smart Water Dispenser with Purity Indicator</w:t>
      </w:r>
      <w:r w:rsidR="0005406C" w:rsidRPr="0005406C">
        <w:rPr>
          <w:rFonts w:ascii="Times New Roman" w:hAnsi="Times New Roman" w:cs="Times New Roman"/>
          <w:b w:val="0"/>
          <w:bCs w:val="0"/>
          <w:color w:val="000000" w:themeColor="text1"/>
          <w:lang w:val="en-IN"/>
        </w:rPr>
        <w:br/>
        <w:t>Users often drink unclean water unknowingly. A smart water dispenser with sensors can detect pH, turbidity, and TDS levels and show real-time quality status via an LED indicator or mobile app. It ensures people drink safe water and can alert when filters need replacement. Ideal for homes, offices, and public use.</w:t>
      </w:r>
    </w:p>
    <w:p w14:paraId="688A59C2" w14:textId="6AE65F84" w:rsidR="0005406C" w:rsidRPr="0005406C" w:rsidRDefault="00C85AE7" w:rsidP="002B6946">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6</w:t>
      </w:r>
      <w:r w:rsidR="0005406C" w:rsidRPr="0005406C">
        <w:rPr>
          <w:rFonts w:ascii="Times New Roman" w:hAnsi="Times New Roman" w:cs="Times New Roman"/>
          <w:color w:val="000000" w:themeColor="text1"/>
          <w:lang w:val="en-IN"/>
        </w:rPr>
        <w:t>. Digital Pill Dispenser for Elders</w:t>
      </w:r>
      <w:r w:rsidR="0005406C" w:rsidRPr="0005406C">
        <w:rPr>
          <w:rFonts w:ascii="Times New Roman" w:hAnsi="Times New Roman" w:cs="Times New Roman"/>
          <w:b w:val="0"/>
          <w:bCs w:val="0"/>
          <w:color w:val="000000" w:themeColor="text1"/>
          <w:lang w:val="en-IN"/>
        </w:rPr>
        <w:br/>
        <w:t>Elderly individuals often forget to take their medicines on time. A digital dispenser can store medicines and dispense the right dose at scheduled times. It beeps, blinks, or sends reminders via mobile notifications. Some advanced versions also alert family members if a dose is missed. This reduces health risks and supports independent living.</w:t>
      </w:r>
    </w:p>
    <w:p w14:paraId="1EA25B3E" w14:textId="0329D440"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7</w:t>
      </w:r>
      <w:r w:rsidR="0005406C" w:rsidRPr="0005406C">
        <w:rPr>
          <w:rFonts w:ascii="Times New Roman" w:hAnsi="Times New Roman" w:cs="Times New Roman"/>
          <w:color w:val="000000" w:themeColor="text1"/>
          <w:lang w:val="en-IN"/>
        </w:rPr>
        <w:t>. Smart Classroom Attendance System Using RFID</w:t>
      </w:r>
      <w:r w:rsidR="0005406C" w:rsidRPr="0005406C">
        <w:rPr>
          <w:rFonts w:ascii="Times New Roman" w:hAnsi="Times New Roman" w:cs="Times New Roman"/>
          <w:b w:val="0"/>
          <w:bCs w:val="0"/>
          <w:color w:val="000000" w:themeColor="text1"/>
          <w:lang w:val="en-IN"/>
        </w:rPr>
        <w:br/>
        <w:t>Manual attendance is time-consuming and error-prone. An RFID-based system allows students to scan their ID at entry, and data is logged automatically. Teachers can view reports, and the system integrates with student databases. It saves class time, increases accuracy, and prevents proxy attendance.</w:t>
      </w:r>
    </w:p>
    <w:p w14:paraId="75876988" w14:textId="77777777" w:rsidR="00933AE4" w:rsidRDefault="003026A7" w:rsidP="00B27D70">
      <w:pPr>
        <w:pStyle w:val="Heading2"/>
      </w:pPr>
      <w:r>
        <w:rPr>
          <w:rFonts w:ascii="Segoe UI Emoji" w:hAnsi="Segoe UI Emoji" w:cs="Segoe UI Emoji"/>
        </w:rPr>
        <w:t>💻</w:t>
      </w:r>
      <w:r>
        <w:t xml:space="preserve"> Software (13–26)</w:t>
      </w:r>
    </w:p>
    <w:p w14:paraId="5053E89B" w14:textId="6C343A6A"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8</w:t>
      </w:r>
      <w:r w:rsidR="0005406C" w:rsidRPr="0005406C">
        <w:rPr>
          <w:rFonts w:ascii="Times New Roman" w:hAnsi="Times New Roman" w:cs="Times New Roman"/>
          <w:color w:val="000000" w:themeColor="text1"/>
          <w:lang w:val="en-IN"/>
        </w:rPr>
        <w:t>. Virtual Queue System for College Canteens</w:t>
      </w:r>
      <w:r w:rsidR="0005406C" w:rsidRPr="0005406C">
        <w:rPr>
          <w:rFonts w:ascii="Times New Roman" w:hAnsi="Times New Roman" w:cs="Times New Roman"/>
          <w:b w:val="0"/>
          <w:bCs w:val="0"/>
          <w:color w:val="000000" w:themeColor="text1"/>
          <w:lang w:val="en-IN"/>
        </w:rPr>
        <w:br/>
        <w:t>Long queues during lunch hours waste time and reduce productivity. A mobile/web application that lets students join a virtual queue remotely and receive notifications when it’s their turn can save waiting time and reduce overcrowding. The system displays real-time queue status and expected wait time. Canteen staff also benefit from organized operations. This idea enhances user convenience and is ideal for large campuses or cafeterias with high footfall.</w:t>
      </w:r>
    </w:p>
    <w:p w14:paraId="3E0F61FE" w14:textId="3395F9FA"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9</w:t>
      </w:r>
      <w:r w:rsidR="0005406C" w:rsidRPr="0005406C">
        <w:rPr>
          <w:rFonts w:ascii="Times New Roman" w:hAnsi="Times New Roman" w:cs="Times New Roman"/>
          <w:color w:val="000000" w:themeColor="text1"/>
          <w:lang w:val="en-IN"/>
        </w:rPr>
        <w:t>. Student Grievance Redressal Portal</w:t>
      </w:r>
      <w:r w:rsidR="0005406C" w:rsidRPr="0005406C">
        <w:rPr>
          <w:rFonts w:ascii="Times New Roman" w:hAnsi="Times New Roman" w:cs="Times New Roman"/>
          <w:color w:val="000000" w:themeColor="text1"/>
          <w:lang w:val="en-IN"/>
        </w:rPr>
        <w:br/>
      </w:r>
      <w:r w:rsidR="0005406C" w:rsidRPr="0005406C">
        <w:rPr>
          <w:rFonts w:ascii="Times New Roman" w:hAnsi="Times New Roman" w:cs="Times New Roman"/>
          <w:b w:val="0"/>
          <w:bCs w:val="0"/>
          <w:color w:val="000000" w:themeColor="text1"/>
          <w:lang w:val="en-IN"/>
        </w:rPr>
        <w:t>Colleges often lack a transparent and trackable system for student grievances. A digital portal enables students to file complaints anonymously or by login, track progress, and receive resolutions. Admins can manage categories, assign staff, and generate reports on common issues. It promotes accountability, timely action, and improved student satisfaction across institutions.</w:t>
      </w:r>
    </w:p>
    <w:p w14:paraId="6F2F2563" w14:textId="761EE7D6"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lastRenderedPageBreak/>
        <w:t>1</w:t>
      </w:r>
      <w:r w:rsidR="00C85AE7">
        <w:rPr>
          <w:rFonts w:ascii="Times New Roman" w:hAnsi="Times New Roman" w:cs="Times New Roman"/>
          <w:color w:val="000000" w:themeColor="text1"/>
          <w:lang w:val="en-IN"/>
        </w:rPr>
        <w:t>0</w:t>
      </w:r>
      <w:r w:rsidRPr="0005406C">
        <w:rPr>
          <w:rFonts w:ascii="Times New Roman" w:hAnsi="Times New Roman" w:cs="Times New Roman"/>
          <w:color w:val="000000" w:themeColor="text1"/>
          <w:lang w:val="en-IN"/>
        </w:rPr>
        <w:t>. Peer-to-Peer Book Exchange Platform</w:t>
      </w:r>
      <w:r w:rsidRPr="0005406C">
        <w:rPr>
          <w:rFonts w:ascii="Times New Roman" w:hAnsi="Times New Roman" w:cs="Times New Roman"/>
          <w:b w:val="0"/>
          <w:bCs w:val="0"/>
          <w:color w:val="000000" w:themeColor="text1"/>
          <w:lang w:val="en-IN"/>
        </w:rPr>
        <w:br/>
        <w:t>Many students have unused books after exams. A peer-to-peer platform allows users to list, lend, or donate books. Search and chat features enable direct communication between interested parties. This app reduces textbook costs, promotes reuse, and encourages a sustainable academic culture.</w:t>
      </w:r>
    </w:p>
    <w:p w14:paraId="7EBA382E" w14:textId="13E19648"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w:t>
      </w:r>
      <w:r w:rsidR="00C85AE7">
        <w:rPr>
          <w:rFonts w:ascii="Times New Roman" w:hAnsi="Times New Roman" w:cs="Times New Roman"/>
          <w:color w:val="000000" w:themeColor="text1"/>
          <w:lang w:val="en-IN"/>
        </w:rPr>
        <w:t>1</w:t>
      </w:r>
      <w:r w:rsidRPr="0005406C">
        <w:rPr>
          <w:rFonts w:ascii="Times New Roman" w:hAnsi="Times New Roman" w:cs="Times New Roman"/>
          <w:color w:val="000000" w:themeColor="text1"/>
          <w:lang w:val="en-IN"/>
        </w:rPr>
        <w:t>. College Event Management System</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Organizing campus events involves registrations, logistics, and feedback. A web portal helps students view upcoming events, register, check schedules, and receive notifications. Organizers can track attendees, share updates, and manage event resources in real-time. It simplifies the coordination process and increases student engagement.</w:t>
      </w:r>
    </w:p>
    <w:p w14:paraId="49FEE6D4" w14:textId="05373811" w:rsidR="0005406C" w:rsidRPr="0005406C" w:rsidRDefault="0005406C" w:rsidP="00B27D70">
      <w:pPr>
        <w:pStyle w:val="Heading2"/>
        <w:rPr>
          <w:rFonts w:ascii="Times New Roman" w:hAnsi="Times New Roman" w:cs="Times New Roman"/>
          <w:b w:val="0"/>
          <w:bCs w:val="0"/>
          <w:color w:val="000000" w:themeColor="text1"/>
          <w:lang w:val="en-IN"/>
        </w:rPr>
      </w:pPr>
      <w:r w:rsidRPr="0005406C">
        <w:rPr>
          <w:rFonts w:ascii="Times New Roman" w:hAnsi="Times New Roman" w:cs="Times New Roman"/>
          <w:color w:val="000000" w:themeColor="text1"/>
          <w:lang w:val="en-IN"/>
        </w:rPr>
        <w:t>1</w:t>
      </w:r>
      <w:r w:rsidR="00C85AE7">
        <w:rPr>
          <w:rFonts w:ascii="Times New Roman" w:hAnsi="Times New Roman" w:cs="Times New Roman"/>
          <w:color w:val="000000" w:themeColor="text1"/>
          <w:lang w:val="en-IN"/>
        </w:rPr>
        <w:t>2</w:t>
      </w:r>
      <w:r w:rsidRPr="0005406C">
        <w:rPr>
          <w:rFonts w:ascii="Times New Roman" w:hAnsi="Times New Roman" w:cs="Times New Roman"/>
          <w:color w:val="000000" w:themeColor="text1"/>
          <w:lang w:val="en-IN"/>
        </w:rPr>
        <w:t>. Hostel Maintenance Complaint App</w:t>
      </w:r>
      <w:r w:rsidRPr="0005406C">
        <w:rPr>
          <w:rFonts w:ascii="Times New Roman" w:hAnsi="Times New Roman" w:cs="Times New Roman"/>
          <w:color w:val="000000" w:themeColor="text1"/>
          <w:lang w:val="en-IN"/>
        </w:rPr>
        <w:br/>
      </w:r>
      <w:r w:rsidRPr="0005406C">
        <w:rPr>
          <w:rFonts w:ascii="Times New Roman" w:hAnsi="Times New Roman" w:cs="Times New Roman"/>
          <w:b w:val="0"/>
          <w:bCs w:val="0"/>
          <w:color w:val="000000" w:themeColor="text1"/>
          <w:lang w:val="en-IN"/>
        </w:rPr>
        <w:t>Hostel residents face issues like faulty lights, water leaks, or broken furniture. A maintenance app enables users to log complaints with images and room numbers. Wardens or technicians can manage tickets, assign tasks, and close requests after resolution. It ensures timely repairs and improves hostel living conditions.</w:t>
      </w:r>
    </w:p>
    <w:p w14:paraId="52EA335F" w14:textId="553BB02E"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1</w:t>
      </w:r>
      <w:r w:rsidR="0005406C" w:rsidRPr="0005406C">
        <w:rPr>
          <w:rFonts w:ascii="Times New Roman" w:hAnsi="Times New Roman" w:cs="Times New Roman"/>
          <w:color w:val="000000" w:themeColor="text1"/>
          <w:lang w:val="en-IN"/>
        </w:rPr>
        <w:t>3. Academic Planner with Exam and Assignment Tracker</w:t>
      </w:r>
      <w:r w:rsidR="0005406C" w:rsidRPr="0005406C">
        <w:rPr>
          <w:rFonts w:ascii="Times New Roman" w:hAnsi="Times New Roman" w:cs="Times New Roman"/>
          <w:b w:val="0"/>
          <w:bCs w:val="0"/>
          <w:color w:val="000000" w:themeColor="text1"/>
          <w:lang w:val="en-IN"/>
        </w:rPr>
        <w:br/>
        <w:t>Managing multiple deadlines is stressful for students. A mobile planner app can sync academic calendars, notify assignment due dates, and set reminders for exams. It can also color-code tasks and provide performance charts. This solution improves time management and academic performance.</w:t>
      </w:r>
    </w:p>
    <w:p w14:paraId="7DC1B3FA" w14:textId="2BFBCCA6"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1</w:t>
      </w:r>
      <w:r w:rsidR="0005406C" w:rsidRPr="0005406C">
        <w:rPr>
          <w:rFonts w:ascii="Times New Roman" w:hAnsi="Times New Roman" w:cs="Times New Roman"/>
          <w:color w:val="000000" w:themeColor="text1"/>
          <w:lang w:val="en-IN"/>
        </w:rPr>
        <w:t>4. Indoor Navigation App for Campus Buildings</w:t>
      </w:r>
      <w:r w:rsidR="0005406C" w:rsidRPr="0005406C">
        <w:rPr>
          <w:rFonts w:ascii="Times New Roman" w:hAnsi="Times New Roman" w:cs="Times New Roman"/>
          <w:b w:val="0"/>
          <w:bCs w:val="0"/>
          <w:color w:val="000000" w:themeColor="text1"/>
          <w:lang w:val="en-IN"/>
        </w:rPr>
        <w:br/>
        <w:t>Navigating large campuses with multiple buildings is confusing for new students and visitors. An indoor navigation app using QR codes, Wi-Fi triangulation, or BLE beacons can guide users turn-by-turn inside buildings. It’s especially helpful for exams, events, and administrative tasks.</w:t>
      </w:r>
    </w:p>
    <w:p w14:paraId="0B227050" w14:textId="2E8D9659"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1</w:t>
      </w:r>
      <w:r w:rsidR="0005406C" w:rsidRPr="0005406C">
        <w:rPr>
          <w:rFonts w:ascii="Times New Roman" w:hAnsi="Times New Roman" w:cs="Times New Roman"/>
          <w:color w:val="000000" w:themeColor="text1"/>
          <w:lang w:val="en-IN"/>
        </w:rPr>
        <w:t>5. Code Practice Platform with College Leaderboard</w:t>
      </w:r>
      <w:r w:rsidR="0005406C" w:rsidRPr="0005406C">
        <w:rPr>
          <w:rFonts w:ascii="Times New Roman" w:hAnsi="Times New Roman" w:cs="Times New Roman"/>
          <w:b w:val="0"/>
          <w:bCs w:val="0"/>
          <w:color w:val="000000" w:themeColor="text1"/>
          <w:lang w:val="en-IN"/>
        </w:rPr>
        <w:br/>
        <w:t>Students need a fun way to practice coding regularly. A coding platform with daily problems, automated testing, and college-wide leaderboards encourages competition and learning. Integration with GitHub or Codeforces APIs helps track real-time progress and build coding habits.</w:t>
      </w:r>
    </w:p>
    <w:p w14:paraId="2C2CDA8F" w14:textId="77777777" w:rsidR="002B6946" w:rsidRDefault="002B6946" w:rsidP="00B27D70">
      <w:pPr>
        <w:pStyle w:val="Heading2"/>
        <w:rPr>
          <w:rFonts w:ascii="Times New Roman" w:hAnsi="Times New Roman" w:cs="Times New Roman"/>
          <w:color w:val="000000" w:themeColor="text1"/>
          <w:lang w:val="en-IN"/>
        </w:rPr>
      </w:pPr>
    </w:p>
    <w:p w14:paraId="7D89009D" w14:textId="77777777" w:rsidR="002B6946" w:rsidRDefault="002B6946" w:rsidP="00B27D70">
      <w:pPr>
        <w:pStyle w:val="Heading2"/>
        <w:rPr>
          <w:rFonts w:ascii="Times New Roman" w:hAnsi="Times New Roman" w:cs="Times New Roman"/>
          <w:color w:val="000000" w:themeColor="text1"/>
          <w:lang w:val="en-IN"/>
        </w:rPr>
      </w:pPr>
    </w:p>
    <w:p w14:paraId="6AC26DE9" w14:textId="4FC96DE0" w:rsidR="0005406C" w:rsidRPr="0005406C" w:rsidRDefault="003026A7" w:rsidP="00B27D70">
      <w:pPr>
        <w:pStyle w:val="Heading2"/>
      </w:pPr>
      <w:r>
        <w:rPr>
          <w:rFonts w:ascii="Segoe UI Emoji" w:hAnsi="Segoe UI Emoji" w:cs="Segoe UI Emoji"/>
        </w:rPr>
        <w:lastRenderedPageBreak/>
        <w:t>🌱</w:t>
      </w:r>
      <w:r>
        <w:t xml:space="preserve"> Sustainability (27–38)</w:t>
      </w:r>
    </w:p>
    <w:p w14:paraId="31B5D1C9" w14:textId="7485AE1B"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16</w:t>
      </w:r>
      <w:r w:rsidR="0005406C" w:rsidRPr="0005406C">
        <w:rPr>
          <w:rFonts w:ascii="Times New Roman" w:hAnsi="Times New Roman" w:cs="Times New Roman"/>
          <w:color w:val="000000" w:themeColor="text1"/>
          <w:lang w:val="en-IN"/>
        </w:rPr>
        <w:t>. Campus Waste Segregation Awareness App</w:t>
      </w:r>
      <w:r w:rsidR="0005406C" w:rsidRPr="0005406C">
        <w:rPr>
          <w:rFonts w:ascii="Times New Roman" w:hAnsi="Times New Roman" w:cs="Times New Roman"/>
          <w:b w:val="0"/>
          <w:bCs w:val="0"/>
          <w:color w:val="000000" w:themeColor="text1"/>
          <w:lang w:val="en-IN"/>
        </w:rPr>
        <w:br/>
        <w:t>Improper waste segregation leads to ineffective recycling. This app educates students and staff on how to properly segregate waste into biodegradable, recyclable, and hazardous categories. With gamified quizzes, segregation reminders, and real-time disposal tracking, users can improve their habits. Institutions can analyze data to track improvement and reduce landfill waste.</w:t>
      </w:r>
    </w:p>
    <w:p w14:paraId="273DCE8F" w14:textId="225C750C"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17</w:t>
      </w:r>
      <w:r w:rsidR="0005406C" w:rsidRPr="0005406C">
        <w:rPr>
          <w:rFonts w:ascii="Times New Roman" w:hAnsi="Times New Roman" w:cs="Times New Roman"/>
          <w:color w:val="000000" w:themeColor="text1"/>
          <w:lang w:val="en-IN"/>
        </w:rPr>
        <w:t>. Carbon Footprint Tracker for Students</w:t>
      </w:r>
      <w:r w:rsidR="0005406C" w:rsidRPr="0005406C">
        <w:rPr>
          <w:rFonts w:ascii="Times New Roman" w:hAnsi="Times New Roman" w:cs="Times New Roman"/>
          <w:b w:val="0"/>
          <w:bCs w:val="0"/>
          <w:color w:val="000000" w:themeColor="text1"/>
          <w:lang w:val="en-IN"/>
        </w:rPr>
        <w:br/>
        <w:t>Climate change awareness begins with individual accountability. A mobile app that calculates daily carbon footprint based on transport, food, electricity, and consumption habits allows users to visualize their impact. Suggestions for greener choices like carpooling or switching to LEDs help reduce footprints. The app can rank users by eco-score to motivate sustainable behavior.</w:t>
      </w:r>
    </w:p>
    <w:p w14:paraId="389529D6" w14:textId="7121CE9E"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18</w:t>
      </w:r>
      <w:r w:rsidR="0005406C" w:rsidRPr="0005406C">
        <w:rPr>
          <w:rFonts w:ascii="Times New Roman" w:hAnsi="Times New Roman" w:cs="Times New Roman"/>
          <w:color w:val="000000" w:themeColor="text1"/>
          <w:lang w:val="en-IN"/>
        </w:rPr>
        <w:t>. Smart Greenhouse Monitoring System</w:t>
      </w:r>
      <w:r w:rsidR="0005406C" w:rsidRPr="0005406C">
        <w:rPr>
          <w:rFonts w:ascii="Times New Roman" w:hAnsi="Times New Roman" w:cs="Times New Roman"/>
          <w:b w:val="0"/>
          <w:bCs w:val="0"/>
          <w:color w:val="000000" w:themeColor="text1"/>
          <w:lang w:val="en-IN"/>
        </w:rPr>
        <w:br/>
        <w:t>Greenhouses help grow crops sustainably but require constant monitoring. A smart monitoring system with temperature, humidity, and soil sensors can regulate internal conditions automatically. Remote access via mobile apps allows farmers to make timely adjustments, leading to optimized growth, reduced water usage, and energy-efficient agriculture.</w:t>
      </w:r>
    </w:p>
    <w:p w14:paraId="4D72D78D" w14:textId="202325FB"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19</w:t>
      </w:r>
      <w:r w:rsidR="0005406C" w:rsidRPr="0005406C">
        <w:rPr>
          <w:rFonts w:ascii="Times New Roman" w:hAnsi="Times New Roman" w:cs="Times New Roman"/>
          <w:color w:val="000000" w:themeColor="text1"/>
          <w:lang w:val="en-IN"/>
        </w:rPr>
        <w:t>. Paperless Office Suite for College Admin</w:t>
      </w:r>
      <w:r w:rsidR="0005406C" w:rsidRPr="0005406C">
        <w:rPr>
          <w:rFonts w:ascii="Times New Roman" w:hAnsi="Times New Roman" w:cs="Times New Roman"/>
          <w:b w:val="0"/>
          <w:bCs w:val="0"/>
          <w:color w:val="000000" w:themeColor="text1"/>
          <w:lang w:val="en-IN"/>
        </w:rPr>
        <w:br/>
        <w:t>A large volume of academic and administrative communication still happens on paper. A web-based paperless system allows digital submission, approval, and archival of documents. Features like e-signatures and version history improve security and efficiency. Reducing paper usage directly impacts the campus's environmental footprint.</w:t>
      </w:r>
    </w:p>
    <w:p w14:paraId="49C409C6" w14:textId="371C6515"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20</w:t>
      </w:r>
      <w:r w:rsidR="0005406C" w:rsidRPr="0005406C">
        <w:rPr>
          <w:rFonts w:ascii="Times New Roman" w:hAnsi="Times New Roman" w:cs="Times New Roman"/>
          <w:color w:val="000000" w:themeColor="text1"/>
          <w:lang w:val="en-IN"/>
        </w:rPr>
        <w:t>. Solar-Powered Smart Bench</w:t>
      </w:r>
      <w:r w:rsidR="0005406C" w:rsidRPr="0005406C">
        <w:rPr>
          <w:rFonts w:ascii="Times New Roman" w:hAnsi="Times New Roman" w:cs="Times New Roman"/>
          <w:b w:val="0"/>
          <w:bCs w:val="0"/>
          <w:color w:val="000000" w:themeColor="text1"/>
          <w:lang w:val="en-IN"/>
        </w:rPr>
        <w:br/>
        <w:t>Campuses lack outdoor charging and relaxation spots. A smart bench with solar panels can provide device charging ports, Wi-Fi, and seating in public spaces. It promotes renewable energy use and enhances student convenience. With sensors, it can also collect weather and usage data for maintenance.</w:t>
      </w:r>
    </w:p>
    <w:p w14:paraId="00B7CAB3" w14:textId="6B0BB395"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lastRenderedPageBreak/>
        <w:t>21</w:t>
      </w:r>
      <w:r w:rsidR="0005406C" w:rsidRPr="0005406C">
        <w:rPr>
          <w:rFonts w:ascii="Times New Roman" w:hAnsi="Times New Roman" w:cs="Times New Roman"/>
          <w:color w:val="000000" w:themeColor="text1"/>
          <w:lang w:val="en-IN"/>
        </w:rPr>
        <w:t>. Sustainable Product Review App</w:t>
      </w:r>
      <w:r w:rsidR="0005406C" w:rsidRPr="0005406C">
        <w:rPr>
          <w:rFonts w:ascii="Times New Roman" w:hAnsi="Times New Roman" w:cs="Times New Roman"/>
          <w:b w:val="0"/>
          <w:bCs w:val="0"/>
          <w:color w:val="000000" w:themeColor="text1"/>
          <w:lang w:val="en-IN"/>
        </w:rPr>
        <w:br/>
        <w:t>Consumers often struggle to identify eco-friendly products. This mobile app allows users to scan product barcodes and view sustainability ratings based on packaging, ingredients, or certifications. User reviews, alternatives, and education on environmental standards guide better shopping decisions and promote green brands.</w:t>
      </w:r>
    </w:p>
    <w:p w14:paraId="4A8AC8A9" w14:textId="017A4924"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22</w:t>
      </w:r>
      <w:r w:rsidR="0005406C" w:rsidRPr="0005406C">
        <w:rPr>
          <w:rFonts w:ascii="Times New Roman" w:hAnsi="Times New Roman" w:cs="Times New Roman"/>
          <w:color w:val="000000" w:themeColor="text1"/>
          <w:lang w:val="en-IN"/>
        </w:rPr>
        <w:t>. Energy Usage Dashboard for Campus Buildings</w:t>
      </w:r>
      <w:r w:rsidR="0005406C" w:rsidRPr="0005406C">
        <w:rPr>
          <w:rFonts w:ascii="Times New Roman" w:hAnsi="Times New Roman" w:cs="Times New Roman"/>
          <w:b w:val="0"/>
          <w:bCs w:val="0"/>
          <w:color w:val="000000" w:themeColor="text1"/>
          <w:lang w:val="en-IN"/>
        </w:rPr>
        <w:br/>
        <w:t>College buildings consume significant energy for lighting, air conditioning, and computers. An energy dashboard integrates with smart meters to visualize usage per department or floor. Alerts on overuse, weekly targets, and suggestions for saving energy drive behavioral change. It helps institutions lower their electricity bills and carbon footprint.</w:t>
      </w:r>
    </w:p>
    <w:p w14:paraId="4940D4BF" w14:textId="1740CE06" w:rsidR="0005406C" w:rsidRPr="0005406C" w:rsidRDefault="00C85AE7"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23</w:t>
      </w:r>
      <w:r w:rsidR="0005406C" w:rsidRPr="0005406C">
        <w:rPr>
          <w:rFonts w:ascii="Times New Roman" w:hAnsi="Times New Roman" w:cs="Times New Roman"/>
          <w:color w:val="000000" w:themeColor="text1"/>
          <w:lang w:val="en-IN"/>
        </w:rPr>
        <w:t>. Urban Farming Starter Kit App</w:t>
      </w:r>
      <w:r w:rsidR="0005406C" w:rsidRPr="0005406C">
        <w:rPr>
          <w:rFonts w:ascii="Times New Roman" w:hAnsi="Times New Roman" w:cs="Times New Roman"/>
          <w:b w:val="0"/>
          <w:bCs w:val="0"/>
          <w:color w:val="000000" w:themeColor="text1"/>
          <w:lang w:val="en-IN"/>
        </w:rPr>
        <w:br/>
        <w:t>Urban residents are interested in growing their own vegetables but lack guidance. This app provides tutorials, plant trackers, weather-based watering reminders, and a virtual community for beginners. It promotes kitchen gardening in apartments, supports food sustainability, and enhances awareness of organic produce.</w:t>
      </w:r>
    </w:p>
    <w:p w14:paraId="0E65C706" w14:textId="77777777" w:rsidR="00933AE4" w:rsidRDefault="003026A7" w:rsidP="00B27D70">
      <w:pPr>
        <w:pStyle w:val="Heading2"/>
      </w:pPr>
      <w:r>
        <w:rPr>
          <w:rFonts w:ascii="Segoe UI Emoji" w:hAnsi="Segoe UI Emoji" w:cs="Segoe UI Emoji"/>
        </w:rPr>
        <w:t>🤖</w:t>
      </w:r>
      <w:r>
        <w:t xml:space="preserve"> Machine Learning / AI (39–52)</w:t>
      </w:r>
    </w:p>
    <w:p w14:paraId="08848696" w14:textId="71388669"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24</w:t>
      </w:r>
      <w:r w:rsidR="0005406C" w:rsidRPr="0005406C">
        <w:rPr>
          <w:rFonts w:ascii="Times New Roman" w:hAnsi="Times New Roman" w:cs="Times New Roman"/>
          <w:color w:val="000000" w:themeColor="text1"/>
          <w:lang w:val="en-IN"/>
        </w:rPr>
        <w:t>. AI-Powered Disease Prediction System</w:t>
      </w:r>
      <w:r w:rsidR="0005406C" w:rsidRPr="0005406C">
        <w:rPr>
          <w:rFonts w:ascii="Times New Roman" w:hAnsi="Times New Roman" w:cs="Times New Roman"/>
          <w:color w:val="000000" w:themeColor="text1"/>
          <w:lang w:val="en-IN"/>
        </w:rPr>
        <w:br/>
      </w:r>
      <w:r w:rsidR="0005406C" w:rsidRPr="0005406C">
        <w:rPr>
          <w:rFonts w:ascii="Times New Roman" w:hAnsi="Times New Roman" w:cs="Times New Roman"/>
          <w:b w:val="0"/>
          <w:bCs w:val="0"/>
          <w:color w:val="000000" w:themeColor="text1"/>
          <w:lang w:val="en-IN"/>
        </w:rPr>
        <w:t>Early detection is critical for diseases like diabetes, heart conditions, or cancer. An AI system can analyze patient data such as symptoms, history, and lab results to predict potential health issues. It can be deployed in clinics for rapid screening, reducing diagnostic delays. With machine learning, the model becomes more accurate over time, assisting doctors in providing preventive care and minimizing long-term treatment costs.</w:t>
      </w:r>
    </w:p>
    <w:p w14:paraId="5F2BD778" w14:textId="25C92A3B"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25</w:t>
      </w:r>
      <w:r w:rsidR="0005406C" w:rsidRPr="0005406C">
        <w:rPr>
          <w:rFonts w:ascii="Times New Roman" w:hAnsi="Times New Roman" w:cs="Times New Roman"/>
          <w:color w:val="000000" w:themeColor="text1"/>
          <w:lang w:val="en-IN"/>
        </w:rPr>
        <w:t>. AI Tutor for Exam Preparation</w:t>
      </w:r>
      <w:r w:rsidR="0005406C" w:rsidRPr="0005406C">
        <w:rPr>
          <w:rFonts w:ascii="Times New Roman" w:hAnsi="Times New Roman" w:cs="Times New Roman"/>
          <w:b w:val="0"/>
          <w:bCs w:val="0"/>
          <w:color w:val="000000" w:themeColor="text1"/>
          <w:lang w:val="en-IN"/>
        </w:rPr>
        <w:br/>
        <w:t>Students need personalized study guidance. An AI tutor app analyzes a student's strengths and weaknesses using quiz results and activity logs to recommend topics for revision. It can adapt difficulty levels, provide instant explanations, and suggest practice papers. Ideal for competitive exam prep, the app keeps students focused and self-motivated through gamification and intelligent scheduling.</w:t>
      </w:r>
    </w:p>
    <w:p w14:paraId="2FF61287" w14:textId="436FEB7A"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lastRenderedPageBreak/>
        <w:t>26</w:t>
      </w:r>
      <w:r w:rsidR="0005406C" w:rsidRPr="0005406C">
        <w:rPr>
          <w:rFonts w:ascii="Times New Roman" w:hAnsi="Times New Roman" w:cs="Times New Roman"/>
          <w:color w:val="000000" w:themeColor="text1"/>
          <w:lang w:val="en-IN"/>
        </w:rPr>
        <w:t>. Real-Time Language Translator for Students</w:t>
      </w:r>
      <w:r w:rsidR="0005406C" w:rsidRPr="0005406C">
        <w:rPr>
          <w:rFonts w:ascii="Times New Roman" w:hAnsi="Times New Roman" w:cs="Times New Roman"/>
          <w:color w:val="000000" w:themeColor="text1"/>
          <w:lang w:val="en-IN"/>
        </w:rPr>
        <w:br/>
      </w:r>
      <w:r w:rsidR="0005406C" w:rsidRPr="0005406C">
        <w:rPr>
          <w:rFonts w:ascii="Times New Roman" w:hAnsi="Times New Roman" w:cs="Times New Roman"/>
          <w:b w:val="0"/>
          <w:bCs w:val="0"/>
          <w:color w:val="000000" w:themeColor="text1"/>
          <w:lang w:val="en-IN"/>
        </w:rPr>
        <w:t>Language barriers can hinder learning. A real-time translator app powered by AI can convert speech or text from one language to another instantly. Students from diverse linguistic backgrounds can use it to follow lectures, participate in discussions, or complete assignments. The system improves accessibility and inclusivity in classrooms.</w:t>
      </w:r>
    </w:p>
    <w:p w14:paraId="0E318928" w14:textId="4B2FA74C"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27</w:t>
      </w:r>
      <w:r w:rsidR="0005406C" w:rsidRPr="0005406C">
        <w:rPr>
          <w:rFonts w:ascii="Times New Roman" w:hAnsi="Times New Roman" w:cs="Times New Roman"/>
          <w:color w:val="000000" w:themeColor="text1"/>
          <w:lang w:val="en-IN"/>
        </w:rPr>
        <w:t>. AI-Based Resume Analyzer for Recruiters</w:t>
      </w:r>
      <w:r w:rsidR="0005406C" w:rsidRPr="0005406C">
        <w:rPr>
          <w:rFonts w:ascii="Times New Roman" w:hAnsi="Times New Roman" w:cs="Times New Roman"/>
          <w:color w:val="000000" w:themeColor="text1"/>
          <w:lang w:val="en-IN"/>
        </w:rPr>
        <w:br/>
      </w:r>
      <w:r w:rsidR="0005406C" w:rsidRPr="0005406C">
        <w:rPr>
          <w:rFonts w:ascii="Times New Roman" w:hAnsi="Times New Roman" w:cs="Times New Roman"/>
          <w:b w:val="0"/>
          <w:bCs w:val="0"/>
          <w:color w:val="000000" w:themeColor="text1"/>
          <w:lang w:val="en-IN"/>
        </w:rPr>
        <w:t>Shortlisting resumes manually is time-consuming. An AI tool can scan large volumes of resumes and highlight candidates based on job-specific keywords, skills, and experience. Recruiters can adjust filters and access analytics on applicant pools. It reduces bias, saves time, and improves hiring accuracy for campus placements or HR teams.</w:t>
      </w:r>
    </w:p>
    <w:p w14:paraId="1D677B48" w14:textId="743BBE71"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28</w:t>
      </w:r>
      <w:r w:rsidR="0005406C" w:rsidRPr="0005406C">
        <w:rPr>
          <w:rFonts w:ascii="Times New Roman" w:hAnsi="Times New Roman" w:cs="Times New Roman"/>
          <w:color w:val="000000" w:themeColor="text1"/>
          <w:lang w:val="en-IN"/>
        </w:rPr>
        <w:t>. Smart Surveillance System Using Computer Vision</w:t>
      </w:r>
      <w:r w:rsidR="0005406C" w:rsidRPr="0005406C">
        <w:rPr>
          <w:rFonts w:ascii="Times New Roman" w:hAnsi="Times New Roman" w:cs="Times New Roman"/>
          <w:color w:val="000000" w:themeColor="text1"/>
          <w:lang w:val="en-IN"/>
        </w:rPr>
        <w:br/>
      </w:r>
      <w:r w:rsidR="0005406C" w:rsidRPr="0005406C">
        <w:rPr>
          <w:rFonts w:ascii="Times New Roman" w:hAnsi="Times New Roman" w:cs="Times New Roman"/>
          <w:b w:val="0"/>
          <w:bCs w:val="0"/>
          <w:color w:val="000000" w:themeColor="text1"/>
          <w:lang w:val="en-IN"/>
        </w:rPr>
        <w:t>Traditional CCTV systems require manual monitoring. A computer vision-based system can detect unusual activities like fights, thefts, or trespassing and trigger alerts. With face and motion recognition, it improves campus security. It can also track student attendance or library usage automatically using visual input.</w:t>
      </w:r>
    </w:p>
    <w:p w14:paraId="25F13207" w14:textId="6CCFCCE1"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29</w:t>
      </w:r>
      <w:r w:rsidR="0005406C" w:rsidRPr="0005406C">
        <w:rPr>
          <w:rFonts w:ascii="Times New Roman" w:hAnsi="Times New Roman" w:cs="Times New Roman"/>
          <w:color w:val="000000" w:themeColor="text1"/>
          <w:lang w:val="en-IN"/>
        </w:rPr>
        <w:t>. AI-Powered Course Recommendation System</w:t>
      </w:r>
      <w:r w:rsidR="0005406C" w:rsidRPr="0005406C">
        <w:rPr>
          <w:rFonts w:ascii="Times New Roman" w:hAnsi="Times New Roman" w:cs="Times New Roman"/>
          <w:color w:val="000000" w:themeColor="text1"/>
          <w:lang w:val="en-IN"/>
        </w:rPr>
        <w:br/>
      </w:r>
      <w:r w:rsidR="0005406C" w:rsidRPr="0005406C">
        <w:rPr>
          <w:rFonts w:ascii="Times New Roman" w:hAnsi="Times New Roman" w:cs="Times New Roman"/>
          <w:b w:val="0"/>
          <w:bCs w:val="0"/>
          <w:color w:val="000000" w:themeColor="text1"/>
          <w:lang w:val="en-IN"/>
        </w:rPr>
        <w:t>Choosing electives or online courses can be overwhelming. An ML model can analyze a student’s interests, academic history, and goals to suggest suitable courses or MOOCs. It can update recommendations based on feedback and progress, helping learners choose effectively and explore new domains.</w:t>
      </w:r>
    </w:p>
    <w:p w14:paraId="31190B37" w14:textId="0218AD30"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30</w:t>
      </w:r>
      <w:r w:rsidR="0005406C" w:rsidRPr="0005406C">
        <w:rPr>
          <w:rFonts w:ascii="Times New Roman" w:hAnsi="Times New Roman" w:cs="Times New Roman"/>
          <w:color w:val="000000" w:themeColor="text1"/>
          <w:lang w:val="en-IN"/>
        </w:rPr>
        <w:t>. Virtual Interview Coach Using NLP</w:t>
      </w:r>
      <w:r w:rsidR="0005406C" w:rsidRPr="0005406C">
        <w:rPr>
          <w:rFonts w:ascii="Times New Roman" w:hAnsi="Times New Roman" w:cs="Times New Roman"/>
          <w:b w:val="0"/>
          <w:bCs w:val="0"/>
          <w:color w:val="000000" w:themeColor="text1"/>
          <w:lang w:val="en-IN"/>
        </w:rPr>
        <w:br/>
        <w:t>Job interviews are stressful, especially for first-timers. A virtual coach powered by Natural Language Processing (NLP) listens to mock interviews and provides real-time feedback on tone, clarity, hesitation, and content. Users receive improvement tips and practice sessions tailored to their field. It helps build confidence and readiness.</w:t>
      </w:r>
    </w:p>
    <w:p w14:paraId="28CFFA33" w14:textId="38BC3F12"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31</w:t>
      </w:r>
      <w:r w:rsidR="0005406C" w:rsidRPr="0005406C">
        <w:rPr>
          <w:rFonts w:ascii="Times New Roman" w:hAnsi="Times New Roman" w:cs="Times New Roman"/>
          <w:color w:val="000000" w:themeColor="text1"/>
          <w:lang w:val="en-IN"/>
        </w:rPr>
        <w:t>. Emotion Detection from Voice and Facial Data</w:t>
      </w:r>
      <w:r w:rsidR="0005406C" w:rsidRPr="0005406C">
        <w:rPr>
          <w:rFonts w:ascii="Times New Roman" w:hAnsi="Times New Roman" w:cs="Times New Roman"/>
          <w:b w:val="0"/>
          <w:bCs w:val="0"/>
          <w:color w:val="000000" w:themeColor="text1"/>
          <w:lang w:val="en-IN"/>
        </w:rPr>
        <w:br/>
        <w:t>Understanding emotions from expressions or speech can enhance user experiences. An AI model trained on audio and video data can detect emotions like joy, anger, or stress. It can be used in virtual classrooms, therapy apps, or customer service platforms to adapt responses accordingly. It improves engagement and communication.</w:t>
      </w:r>
    </w:p>
    <w:p w14:paraId="4DBE395D" w14:textId="5160F7DE"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lastRenderedPageBreak/>
        <w:t>32</w:t>
      </w:r>
      <w:r w:rsidR="0005406C" w:rsidRPr="0005406C">
        <w:rPr>
          <w:rFonts w:ascii="Times New Roman" w:hAnsi="Times New Roman" w:cs="Times New Roman"/>
          <w:color w:val="000000" w:themeColor="text1"/>
          <w:lang w:val="en-IN"/>
        </w:rPr>
        <w:t>. Fake News Detection System</w:t>
      </w:r>
      <w:r w:rsidR="0005406C" w:rsidRPr="0005406C">
        <w:rPr>
          <w:rFonts w:ascii="Times New Roman" w:hAnsi="Times New Roman" w:cs="Times New Roman"/>
          <w:b w:val="0"/>
          <w:bCs w:val="0"/>
          <w:color w:val="000000" w:themeColor="text1"/>
          <w:lang w:val="en-IN"/>
        </w:rPr>
        <w:br/>
        <w:t>Misinformation spreads fast online. An AI-based platform can verify news articles or social media posts using NLP techniques and credible source comparisons. Users can input content to check authenticity, while admins can flag harmful misinformation. It promotes media literacy and responsible digital citizenship.</w:t>
      </w:r>
    </w:p>
    <w:p w14:paraId="15AB7F87" w14:textId="58B29A30"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33</w:t>
      </w:r>
      <w:r w:rsidR="0005406C" w:rsidRPr="0005406C">
        <w:rPr>
          <w:rFonts w:ascii="Times New Roman" w:hAnsi="Times New Roman" w:cs="Times New Roman"/>
          <w:color w:val="000000" w:themeColor="text1"/>
          <w:lang w:val="en-IN"/>
        </w:rPr>
        <w:t>. AI-Based Plagiarism Detection for Code</w:t>
      </w:r>
      <w:r w:rsidR="0005406C" w:rsidRPr="0005406C">
        <w:rPr>
          <w:rFonts w:ascii="Times New Roman" w:hAnsi="Times New Roman" w:cs="Times New Roman"/>
          <w:b w:val="0"/>
          <w:bCs w:val="0"/>
          <w:color w:val="000000" w:themeColor="text1"/>
          <w:lang w:val="en-IN"/>
        </w:rPr>
        <w:br/>
        <w:t>Code plagiarism in assignments is hard to detect manually. An AI tool can analyze coding patterns, logic structures, and submission history to detect copied work—even when code is slightly modified. It supports academic integrity in computer science courses and helps educators assess genuine student efforts.</w:t>
      </w:r>
    </w:p>
    <w:p w14:paraId="44D6079F" w14:textId="35FA8571"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34</w:t>
      </w:r>
      <w:r w:rsidR="0005406C" w:rsidRPr="0005406C">
        <w:rPr>
          <w:rFonts w:ascii="Times New Roman" w:hAnsi="Times New Roman" w:cs="Times New Roman"/>
          <w:color w:val="000000" w:themeColor="text1"/>
          <w:lang w:val="en-IN"/>
        </w:rPr>
        <w:t>. Traffic Violation Detection Using AI</w:t>
      </w:r>
      <w:r w:rsidR="0005406C" w:rsidRPr="0005406C">
        <w:rPr>
          <w:rFonts w:ascii="Times New Roman" w:hAnsi="Times New Roman" w:cs="Times New Roman"/>
          <w:b w:val="0"/>
          <w:bCs w:val="0"/>
          <w:color w:val="000000" w:themeColor="text1"/>
          <w:lang w:val="en-IN"/>
        </w:rPr>
        <w:br/>
        <w:t>Manual detection of traffic violations like red-light jumping or helmetless riding is inefficient. A camera system with AI vision algorithms can automatically identify violations, capture license plates, and generate reports. It assists in smart city planning and enforces road safety regulations effectively.</w:t>
      </w:r>
    </w:p>
    <w:p w14:paraId="689C11A5" w14:textId="77777777" w:rsidR="00933AE4" w:rsidRDefault="003026A7" w:rsidP="00B27D70">
      <w:pPr>
        <w:pStyle w:val="Heading2"/>
      </w:pPr>
      <w:r>
        <w:rPr>
          <w:rFonts w:ascii="Segoe UI Emoji" w:hAnsi="Segoe UI Emoji" w:cs="Segoe UI Emoji"/>
        </w:rPr>
        <w:t>🌾</w:t>
      </w:r>
      <w:r>
        <w:t xml:space="preserve"> Agriculture (53–64)</w:t>
      </w:r>
    </w:p>
    <w:p w14:paraId="6366CBD1" w14:textId="694EF53D"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35</w:t>
      </w:r>
      <w:r w:rsidR="0005406C" w:rsidRPr="0005406C">
        <w:rPr>
          <w:rFonts w:ascii="Times New Roman" w:hAnsi="Times New Roman" w:cs="Times New Roman"/>
          <w:color w:val="000000" w:themeColor="text1"/>
          <w:lang w:val="en-IN"/>
        </w:rPr>
        <w:t xml:space="preserve">. Smart Irrigation System </w:t>
      </w:r>
      <w:r w:rsidR="0005406C" w:rsidRPr="0005406C">
        <w:rPr>
          <w:rFonts w:ascii="Times New Roman" w:hAnsi="Times New Roman" w:cs="Times New Roman"/>
          <w:b w:val="0"/>
          <w:bCs w:val="0"/>
          <w:color w:val="000000" w:themeColor="text1"/>
          <w:lang w:val="en-IN"/>
        </w:rPr>
        <w:br/>
        <w:t>Over-irrigation wastes water and harms crop yields. A smart irrigation system equipped with soil moisture sensors and a microcontroller automates watering based on real-time soil needs. Farmers can monitor and control it via a mobile app. This conserves water, reduces labor, and ensures optimal plant growth. It’s ideal for regions facing water scarcity or where manual monitoring is difficult.</w:t>
      </w:r>
    </w:p>
    <w:p w14:paraId="79A5FADF" w14:textId="53973823"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36</w:t>
      </w:r>
      <w:r w:rsidR="0005406C" w:rsidRPr="0005406C">
        <w:rPr>
          <w:rFonts w:ascii="Times New Roman" w:hAnsi="Times New Roman" w:cs="Times New Roman"/>
          <w:color w:val="000000" w:themeColor="text1"/>
          <w:lang w:val="en-IN"/>
        </w:rPr>
        <w:t>. Crop Recommendation System Based on Soil and Weather Data</w:t>
      </w:r>
      <w:r w:rsidR="0005406C" w:rsidRPr="0005406C">
        <w:rPr>
          <w:rFonts w:ascii="Times New Roman" w:hAnsi="Times New Roman" w:cs="Times New Roman"/>
          <w:b w:val="0"/>
          <w:bCs w:val="0"/>
          <w:color w:val="000000" w:themeColor="text1"/>
          <w:lang w:val="en-IN"/>
        </w:rPr>
        <w:br/>
        <w:t>Farmers often grow crops based on tradition, not data. A system that analyzes soil type, nutrient content, pH levels, and weather conditions can recommend the best-suited crops for a particular season and region. This maximizes yield, minimizes risk, and promotes scientific farming. Machine learning can improve accuracy over time.</w:t>
      </w:r>
    </w:p>
    <w:p w14:paraId="6F963711" w14:textId="319F2105"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37</w:t>
      </w:r>
      <w:r w:rsidR="0005406C" w:rsidRPr="0005406C">
        <w:rPr>
          <w:rFonts w:ascii="Times New Roman" w:hAnsi="Times New Roman" w:cs="Times New Roman"/>
          <w:color w:val="000000" w:themeColor="text1"/>
          <w:lang w:val="en-IN"/>
        </w:rPr>
        <w:t>. Drone-Based Crop Health Monitoring</w:t>
      </w:r>
      <w:r w:rsidR="0005406C" w:rsidRPr="0005406C">
        <w:rPr>
          <w:rFonts w:ascii="Times New Roman" w:hAnsi="Times New Roman" w:cs="Times New Roman"/>
          <w:b w:val="0"/>
          <w:bCs w:val="0"/>
          <w:color w:val="000000" w:themeColor="text1"/>
          <w:lang w:val="en-IN"/>
        </w:rPr>
        <w:br/>
        <w:t>Monitoring large farms manually is time-consuming. Drones equipped with cameras and sensors can scan fields and capture images indicating plant health, pest infestations, or water stress. The data is processed using AI to generate actionable insights for farmers. It enhances crop management and reduces inspection efforts.</w:t>
      </w:r>
    </w:p>
    <w:p w14:paraId="70CB8354" w14:textId="71C69DA6"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lastRenderedPageBreak/>
        <w:t>38</w:t>
      </w:r>
      <w:r w:rsidR="0005406C" w:rsidRPr="0005406C">
        <w:rPr>
          <w:rFonts w:ascii="Times New Roman" w:hAnsi="Times New Roman" w:cs="Times New Roman"/>
          <w:color w:val="000000" w:themeColor="text1"/>
          <w:lang w:val="en-IN"/>
        </w:rPr>
        <w:t>. AI-Powered Yield Prediction Tool</w:t>
      </w:r>
      <w:r w:rsidR="0005406C" w:rsidRPr="0005406C">
        <w:rPr>
          <w:rFonts w:ascii="Times New Roman" w:hAnsi="Times New Roman" w:cs="Times New Roman"/>
          <w:b w:val="0"/>
          <w:bCs w:val="0"/>
          <w:color w:val="000000" w:themeColor="text1"/>
          <w:lang w:val="en-IN"/>
        </w:rPr>
        <w:br/>
        <w:t>Predicting crop yield helps farmers plan sales and storage. This tool collects historical weather, soil, and crop data to predict expected yield using machine learning algorithms. It assists farmers in decision-making and enables policymakers to ensure food security at scale. It can be integrated with mobile interfaces for accessibility.</w:t>
      </w:r>
    </w:p>
    <w:p w14:paraId="4A7A2CF8" w14:textId="53769B80"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39</w:t>
      </w:r>
      <w:r w:rsidR="0005406C" w:rsidRPr="0005406C">
        <w:rPr>
          <w:rFonts w:ascii="Times New Roman" w:hAnsi="Times New Roman" w:cs="Times New Roman"/>
          <w:color w:val="000000" w:themeColor="text1"/>
          <w:lang w:val="en-IN"/>
        </w:rPr>
        <w:t>. Livestock Health Monitoring Wearable</w:t>
      </w:r>
      <w:r w:rsidR="0005406C" w:rsidRPr="0005406C">
        <w:rPr>
          <w:rFonts w:ascii="Times New Roman" w:hAnsi="Times New Roman" w:cs="Times New Roman"/>
          <w:b w:val="0"/>
          <w:bCs w:val="0"/>
          <w:color w:val="000000" w:themeColor="text1"/>
          <w:lang w:val="en-IN"/>
        </w:rPr>
        <w:br/>
        <w:t>Diseases in livestock often go unnoticed until too late. A wearable device that tracks temperature, movement, and feeding habits can detect early signs of illness. Alerts sent to farmers allow timely intervention. This improves animal welfare, reduces mortality, and increases dairy or meat productivity.</w:t>
      </w:r>
    </w:p>
    <w:p w14:paraId="5A3B280E" w14:textId="1B669D6F"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40</w:t>
      </w:r>
      <w:r w:rsidR="0005406C" w:rsidRPr="0005406C">
        <w:rPr>
          <w:rFonts w:ascii="Times New Roman" w:hAnsi="Times New Roman" w:cs="Times New Roman"/>
          <w:color w:val="000000" w:themeColor="text1"/>
          <w:lang w:val="en-IN"/>
        </w:rPr>
        <w:t>. Fertilizer Dosage Calculator App</w:t>
      </w:r>
      <w:r w:rsidR="0005406C" w:rsidRPr="0005406C">
        <w:rPr>
          <w:rFonts w:ascii="Times New Roman" w:hAnsi="Times New Roman" w:cs="Times New Roman"/>
          <w:b w:val="0"/>
          <w:bCs w:val="0"/>
          <w:color w:val="000000" w:themeColor="text1"/>
          <w:lang w:val="en-IN"/>
        </w:rPr>
        <w:br/>
        <w:t>Incorrect fertilizer usage leads to poor soil health. This app lets farmers input crop type, soil test results, and acreage to calculate the exact quantity and type of fertilizer required. It promotes precision farming, lowers input costs, and prevents environmental damage due to excess chemicals.</w:t>
      </w:r>
    </w:p>
    <w:p w14:paraId="07BDA2A8" w14:textId="486A2AF4"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41</w:t>
      </w:r>
      <w:r w:rsidR="0005406C" w:rsidRPr="0005406C">
        <w:rPr>
          <w:rFonts w:ascii="Times New Roman" w:hAnsi="Times New Roman" w:cs="Times New Roman"/>
          <w:color w:val="000000" w:themeColor="text1"/>
          <w:lang w:val="en-IN"/>
        </w:rPr>
        <w:t>. Water Source Locator for Rural Farmers</w:t>
      </w:r>
      <w:r w:rsidR="0005406C" w:rsidRPr="0005406C">
        <w:rPr>
          <w:rFonts w:ascii="Times New Roman" w:hAnsi="Times New Roman" w:cs="Times New Roman"/>
          <w:b w:val="0"/>
          <w:bCs w:val="0"/>
          <w:color w:val="000000" w:themeColor="text1"/>
          <w:lang w:val="en-IN"/>
        </w:rPr>
        <w:br/>
        <w:t>In dry areas, locating water for irrigation is challenging. This GIS-powered app uses satellite data to identify potential underground water sources, riverbeds, or rainwater accumulation points. It helps farmers plan borewells and rainwater harvesting setups effectively, supporting sustainable agriculture.</w:t>
      </w:r>
    </w:p>
    <w:p w14:paraId="0A89B46D" w14:textId="2813A208" w:rsidR="0005406C" w:rsidRPr="0005406C" w:rsidRDefault="00552B41" w:rsidP="00B27D70">
      <w:pPr>
        <w:pStyle w:val="Heading2"/>
        <w:rPr>
          <w:rFonts w:ascii="Times New Roman" w:hAnsi="Times New Roman" w:cs="Times New Roman"/>
          <w:b w:val="0"/>
          <w:bCs w:val="0"/>
          <w:color w:val="000000" w:themeColor="text1"/>
          <w:lang w:val="en-IN"/>
        </w:rPr>
      </w:pPr>
      <w:r>
        <w:rPr>
          <w:rFonts w:ascii="Times New Roman" w:hAnsi="Times New Roman" w:cs="Times New Roman"/>
          <w:color w:val="000000" w:themeColor="text1"/>
          <w:lang w:val="en-IN"/>
        </w:rPr>
        <w:t>42</w:t>
      </w:r>
      <w:r w:rsidR="0005406C" w:rsidRPr="0005406C">
        <w:rPr>
          <w:rFonts w:ascii="Times New Roman" w:hAnsi="Times New Roman" w:cs="Times New Roman"/>
          <w:color w:val="000000" w:themeColor="text1"/>
          <w:lang w:val="en-IN"/>
        </w:rPr>
        <w:t>. Agricultural News and Market Price Alert App</w:t>
      </w:r>
      <w:r w:rsidR="0005406C" w:rsidRPr="0005406C">
        <w:rPr>
          <w:rFonts w:ascii="Times New Roman" w:hAnsi="Times New Roman" w:cs="Times New Roman"/>
          <w:b w:val="0"/>
          <w:bCs w:val="0"/>
          <w:color w:val="000000" w:themeColor="text1"/>
          <w:lang w:val="en-IN"/>
        </w:rPr>
        <w:br/>
        <w:t>Farmers often lack access to timely updates on crop prices, government schemes, and weather alerts. An app delivering localized agriculture news, mandi prices, subsidy info, and expert tips in native languages empowers farmers with real-time decision-making tools. It reduces exploitation and increases profitability.</w:t>
      </w:r>
    </w:p>
    <w:p w14:paraId="1E1F8EF8" w14:textId="77777777" w:rsidR="00933AE4" w:rsidRDefault="003026A7" w:rsidP="00B27D70">
      <w:pPr>
        <w:pStyle w:val="Heading2"/>
      </w:pPr>
      <w:r>
        <w:rPr>
          <w:rFonts w:ascii="Segoe UI Emoji" w:hAnsi="Segoe UI Emoji" w:cs="Segoe UI Emoji"/>
        </w:rPr>
        <w:t>🌍</w:t>
      </w:r>
      <w:r>
        <w:t xml:space="preserve"> Others (65–80)</w:t>
      </w:r>
    </w:p>
    <w:p w14:paraId="5BC9D19A" w14:textId="66861A02" w:rsidR="00B27D70" w:rsidRPr="00B27D70" w:rsidRDefault="00EC7894" w:rsidP="00B27D70">
      <w:pPr>
        <w:pStyle w:val="ListNumber"/>
        <w:numPr>
          <w:ilvl w:val="0"/>
          <w:numId w:val="0"/>
        </w:numPr>
        <w:rPr>
          <w:rFonts w:ascii="Times New Roman" w:hAnsi="Times New Roman" w:cs="Times New Roman"/>
          <w:sz w:val="26"/>
          <w:szCs w:val="26"/>
          <w:lang w:val="en-IN"/>
        </w:rPr>
      </w:pPr>
      <w:r>
        <w:rPr>
          <w:rFonts w:ascii="Times New Roman" w:hAnsi="Times New Roman" w:cs="Times New Roman"/>
          <w:b/>
          <w:bCs/>
          <w:sz w:val="26"/>
          <w:szCs w:val="26"/>
          <w:lang w:val="en-IN"/>
        </w:rPr>
        <w:t>43</w:t>
      </w:r>
      <w:r w:rsidR="00B27D70" w:rsidRPr="00B27D70">
        <w:rPr>
          <w:rFonts w:ascii="Times New Roman" w:hAnsi="Times New Roman" w:cs="Times New Roman"/>
          <w:b/>
          <w:bCs/>
          <w:sz w:val="26"/>
          <w:szCs w:val="26"/>
          <w:lang w:val="en-IN"/>
        </w:rPr>
        <w:t>. Disaster Alert and Response App</w:t>
      </w:r>
      <w:r w:rsidR="00B27D70" w:rsidRPr="00B27D70">
        <w:rPr>
          <w:rFonts w:ascii="Times New Roman" w:hAnsi="Times New Roman" w:cs="Times New Roman"/>
          <w:sz w:val="26"/>
          <w:szCs w:val="26"/>
          <w:lang w:val="en-IN"/>
        </w:rPr>
        <w:br/>
        <w:t>During natural disasters like floods or earthquakes, timely information can save lives. This app provides location-based alerts, emergency contacts, and safety tips. Users can mark themselves safe, request help, and locate shelters. Integrated with government data and local weather APIs, it improves coordination between the public and authorities during crises.</w:t>
      </w:r>
    </w:p>
    <w:p w14:paraId="687AF335" w14:textId="49E524E1" w:rsidR="00B27D70" w:rsidRPr="00B27D70" w:rsidRDefault="00EC7894" w:rsidP="00B27D70">
      <w:pPr>
        <w:pStyle w:val="ListNumber"/>
        <w:numPr>
          <w:ilvl w:val="0"/>
          <w:numId w:val="0"/>
        </w:numPr>
        <w:rPr>
          <w:rFonts w:ascii="Times New Roman" w:hAnsi="Times New Roman" w:cs="Times New Roman"/>
          <w:sz w:val="26"/>
          <w:szCs w:val="26"/>
          <w:lang w:val="en-IN"/>
        </w:rPr>
      </w:pPr>
      <w:r>
        <w:rPr>
          <w:rFonts w:ascii="Times New Roman" w:hAnsi="Times New Roman" w:cs="Times New Roman"/>
          <w:b/>
          <w:bCs/>
          <w:sz w:val="26"/>
          <w:szCs w:val="26"/>
          <w:lang w:val="en-IN"/>
        </w:rPr>
        <w:lastRenderedPageBreak/>
        <w:t>44</w:t>
      </w:r>
      <w:r w:rsidR="00B27D70" w:rsidRPr="00B27D70">
        <w:rPr>
          <w:rFonts w:ascii="Times New Roman" w:hAnsi="Times New Roman" w:cs="Times New Roman"/>
          <w:b/>
          <w:bCs/>
          <w:sz w:val="26"/>
          <w:szCs w:val="26"/>
          <w:lang w:val="en-IN"/>
        </w:rPr>
        <w:t>. Smart Voting System with Blockchain</w:t>
      </w:r>
      <w:r w:rsidR="00B27D70" w:rsidRPr="00B27D70">
        <w:rPr>
          <w:rFonts w:ascii="Times New Roman" w:hAnsi="Times New Roman" w:cs="Times New Roman"/>
          <w:sz w:val="26"/>
          <w:szCs w:val="26"/>
          <w:lang w:val="en-IN"/>
        </w:rPr>
        <w:br/>
        <w:t>Traditional voting systems face issues like tampering, long queues, and inefficiency. A blockchain-based e-voting platform ensures security, transparency, and trust. Voters can securely cast votes from verified devices. Blockchain ensures vote integrity, while smart contracts automate counting, making elections faster, more accessible, and tamper-proof.</w:t>
      </w:r>
    </w:p>
    <w:p w14:paraId="4FD13888" w14:textId="6D047AE2" w:rsidR="00B27D70" w:rsidRPr="00B27D70" w:rsidRDefault="00EC7894" w:rsidP="00B27D70">
      <w:pPr>
        <w:pStyle w:val="ListNumber"/>
        <w:numPr>
          <w:ilvl w:val="0"/>
          <w:numId w:val="0"/>
        </w:numPr>
        <w:rPr>
          <w:rFonts w:ascii="Times New Roman" w:hAnsi="Times New Roman" w:cs="Times New Roman"/>
          <w:sz w:val="26"/>
          <w:szCs w:val="26"/>
          <w:lang w:val="en-IN"/>
        </w:rPr>
      </w:pPr>
      <w:r>
        <w:rPr>
          <w:rFonts w:ascii="Times New Roman" w:hAnsi="Times New Roman" w:cs="Times New Roman"/>
          <w:b/>
          <w:bCs/>
          <w:sz w:val="26"/>
          <w:szCs w:val="26"/>
          <w:lang w:val="en-IN"/>
        </w:rPr>
        <w:t>45</w:t>
      </w:r>
      <w:r w:rsidR="00B27D70" w:rsidRPr="00B27D70">
        <w:rPr>
          <w:rFonts w:ascii="Times New Roman" w:hAnsi="Times New Roman" w:cs="Times New Roman"/>
          <w:b/>
          <w:bCs/>
          <w:sz w:val="26"/>
          <w:szCs w:val="26"/>
          <w:lang w:val="en-IN"/>
        </w:rPr>
        <w:t>. Campus Navigation App for Visually Impaired</w:t>
      </w:r>
      <w:r w:rsidR="00B27D70" w:rsidRPr="00B27D70">
        <w:rPr>
          <w:rFonts w:ascii="Times New Roman" w:hAnsi="Times New Roman" w:cs="Times New Roman"/>
          <w:sz w:val="26"/>
          <w:szCs w:val="26"/>
          <w:lang w:val="en-IN"/>
        </w:rPr>
        <w:br/>
        <w:t>Navigating large campuses is difficult for visually impaired students. This app provides voice-based navigation using GPS, Bluetooth beacons, or QR markers installed around the campus. It offers step-by-step audio instructions, allowing users to find lecture halls, restrooms, or offices safely and independently. It promotes accessibility and inclusion in educational spaces.</w:t>
      </w:r>
    </w:p>
    <w:p w14:paraId="2872920C" w14:textId="39330053" w:rsidR="00B27D70" w:rsidRPr="00B27D70" w:rsidRDefault="00EC7894" w:rsidP="00B27D70">
      <w:pPr>
        <w:pStyle w:val="ListNumber"/>
        <w:numPr>
          <w:ilvl w:val="0"/>
          <w:numId w:val="0"/>
        </w:numPr>
        <w:rPr>
          <w:rFonts w:ascii="Times New Roman" w:hAnsi="Times New Roman" w:cs="Times New Roman"/>
          <w:sz w:val="26"/>
          <w:szCs w:val="26"/>
          <w:lang w:val="en-IN"/>
        </w:rPr>
      </w:pPr>
      <w:r>
        <w:rPr>
          <w:rFonts w:ascii="Times New Roman" w:hAnsi="Times New Roman" w:cs="Times New Roman"/>
          <w:b/>
          <w:bCs/>
          <w:sz w:val="26"/>
          <w:szCs w:val="26"/>
          <w:lang w:val="en-IN"/>
        </w:rPr>
        <w:t>46</w:t>
      </w:r>
      <w:r w:rsidR="00B27D70" w:rsidRPr="00B27D70">
        <w:rPr>
          <w:rFonts w:ascii="Times New Roman" w:hAnsi="Times New Roman" w:cs="Times New Roman"/>
          <w:b/>
          <w:bCs/>
          <w:sz w:val="26"/>
          <w:szCs w:val="26"/>
          <w:lang w:val="en-IN"/>
        </w:rPr>
        <w:t>. Cyberbullying Detection and Reporting Tool</w:t>
      </w:r>
      <w:r w:rsidR="00B27D70" w:rsidRPr="00B27D70">
        <w:rPr>
          <w:rFonts w:ascii="Times New Roman" w:hAnsi="Times New Roman" w:cs="Times New Roman"/>
          <w:sz w:val="26"/>
          <w:szCs w:val="26"/>
          <w:lang w:val="en-IN"/>
        </w:rPr>
        <w:br/>
        <w:t>Cyberbullying affects students’ mental health and often goes unnoticed. An AI-powered tool can scan online chats, posts, or messages for harmful language and alert school authorities or parents. It can offer resources like counselor contacts and self-help guides. This early warning system helps prevent escalation and supports safer digital environments.</w:t>
      </w:r>
    </w:p>
    <w:p w14:paraId="36527873" w14:textId="3CE885C8" w:rsidR="003026A7" w:rsidRPr="00EC7894" w:rsidRDefault="00EC7894" w:rsidP="00B27D70">
      <w:pPr>
        <w:pStyle w:val="ListNumber"/>
        <w:numPr>
          <w:ilvl w:val="0"/>
          <w:numId w:val="0"/>
        </w:numPr>
        <w:rPr>
          <w:rFonts w:ascii="Times New Roman" w:hAnsi="Times New Roman" w:cs="Times New Roman"/>
          <w:sz w:val="26"/>
          <w:szCs w:val="26"/>
          <w:lang w:val="en-IN"/>
        </w:rPr>
      </w:pPr>
      <w:r>
        <w:rPr>
          <w:rFonts w:ascii="Times New Roman" w:hAnsi="Times New Roman" w:cs="Times New Roman"/>
          <w:b/>
          <w:bCs/>
          <w:sz w:val="26"/>
          <w:szCs w:val="26"/>
          <w:lang w:val="en-IN"/>
        </w:rPr>
        <w:t>47</w:t>
      </w:r>
      <w:r w:rsidR="00B27D70" w:rsidRPr="00B27D70">
        <w:rPr>
          <w:rFonts w:ascii="Times New Roman" w:hAnsi="Times New Roman" w:cs="Times New Roman"/>
          <w:b/>
          <w:bCs/>
          <w:sz w:val="26"/>
          <w:szCs w:val="26"/>
          <w:lang w:val="en-IN"/>
        </w:rPr>
        <w:t>. Smart Women Safety Wearable</w:t>
      </w:r>
      <w:r w:rsidR="00B27D70" w:rsidRPr="00B27D70">
        <w:rPr>
          <w:rFonts w:ascii="Times New Roman" w:hAnsi="Times New Roman" w:cs="Times New Roman"/>
          <w:sz w:val="26"/>
          <w:szCs w:val="26"/>
          <w:lang w:val="en-IN"/>
        </w:rPr>
        <w:br/>
        <w:t>Women’s safety in public spaces is a serious concern. A discreet wearable device (bracelet or pendant) can trigger an SOS alert when pressed. It sends location, audio, and emergency contact info to trusted numbers and police. Connected to a mobile app, it ensures quick responses in emergencies.</w:t>
      </w:r>
    </w:p>
    <w:p w14:paraId="77B7932A" w14:textId="48F612A7" w:rsidR="00933AE4" w:rsidRPr="00B27D70" w:rsidRDefault="00EC7894" w:rsidP="00B27D70">
      <w:pPr>
        <w:pStyle w:val="ListNumber"/>
        <w:numPr>
          <w:ilvl w:val="0"/>
          <w:numId w:val="0"/>
        </w:numPr>
        <w:rPr>
          <w:sz w:val="26"/>
          <w:szCs w:val="26"/>
        </w:rPr>
      </w:pPr>
      <w:r>
        <w:rPr>
          <w:rFonts w:ascii="Times New Roman" w:hAnsi="Times New Roman" w:cs="Times New Roman"/>
          <w:b/>
          <w:bCs/>
          <w:sz w:val="26"/>
          <w:szCs w:val="26"/>
          <w:lang w:val="en-IN"/>
        </w:rPr>
        <w:t>48</w:t>
      </w:r>
      <w:r w:rsidR="00B27D70" w:rsidRPr="00B27D70">
        <w:rPr>
          <w:rFonts w:ascii="Times New Roman" w:hAnsi="Times New Roman" w:cs="Times New Roman"/>
          <w:b/>
          <w:bCs/>
          <w:sz w:val="26"/>
          <w:szCs w:val="26"/>
          <w:lang w:val="en-IN"/>
        </w:rPr>
        <w:t>. Crowdsourced Problem Reporting Platform</w:t>
      </w:r>
      <w:r w:rsidR="00B27D70" w:rsidRPr="00B27D70">
        <w:rPr>
          <w:rFonts w:ascii="Times New Roman" w:hAnsi="Times New Roman" w:cs="Times New Roman"/>
          <w:sz w:val="26"/>
          <w:szCs w:val="26"/>
          <w:lang w:val="en-IN"/>
        </w:rPr>
        <w:br/>
        <w:t>On campuses or in communities, issues like broken benches or faulty lights often go unreported. A mobile/web platform allows users to post problems with photos and locations. Others can upvote issues, and admins can assign resolutions. It fosters civic participation and improves institutional responsiveness.</w:t>
      </w:r>
    </w:p>
    <w:sectPr w:rsidR="00933AE4" w:rsidRPr="00B27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452B9E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1447340">
    <w:abstractNumId w:val="8"/>
  </w:num>
  <w:num w:numId="2" w16cid:durableId="1275136057">
    <w:abstractNumId w:val="6"/>
  </w:num>
  <w:num w:numId="3" w16cid:durableId="698242150">
    <w:abstractNumId w:val="5"/>
  </w:num>
  <w:num w:numId="4" w16cid:durableId="1255821290">
    <w:abstractNumId w:val="4"/>
  </w:num>
  <w:num w:numId="5" w16cid:durableId="461995134">
    <w:abstractNumId w:val="7"/>
  </w:num>
  <w:num w:numId="6" w16cid:durableId="929508381">
    <w:abstractNumId w:val="3"/>
  </w:num>
  <w:num w:numId="7" w16cid:durableId="1245141100">
    <w:abstractNumId w:val="2"/>
  </w:num>
  <w:num w:numId="8" w16cid:durableId="2004159208">
    <w:abstractNumId w:val="1"/>
  </w:num>
  <w:num w:numId="9" w16cid:durableId="802507435">
    <w:abstractNumId w:val="0"/>
  </w:num>
  <w:num w:numId="10" w16cid:durableId="186986198">
    <w:abstractNumId w:val="7"/>
  </w:num>
  <w:num w:numId="11" w16cid:durableId="91628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06C"/>
    <w:rsid w:val="0006063C"/>
    <w:rsid w:val="0015074B"/>
    <w:rsid w:val="0029639D"/>
    <w:rsid w:val="002B6946"/>
    <w:rsid w:val="003026A7"/>
    <w:rsid w:val="00326902"/>
    <w:rsid w:val="00326F90"/>
    <w:rsid w:val="003F31A7"/>
    <w:rsid w:val="00552B41"/>
    <w:rsid w:val="00601E68"/>
    <w:rsid w:val="00933AE4"/>
    <w:rsid w:val="00AA1D8D"/>
    <w:rsid w:val="00B27D70"/>
    <w:rsid w:val="00B47730"/>
    <w:rsid w:val="00C85AE7"/>
    <w:rsid w:val="00CB0664"/>
    <w:rsid w:val="00EC78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A63B6D"/>
  <w14:defaultImageDpi w14:val="300"/>
  <w15:docId w15:val="{656C768E-ED54-4F34-8AB6-22BEB958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04199">
      <w:bodyDiv w:val="1"/>
      <w:marLeft w:val="0"/>
      <w:marRight w:val="0"/>
      <w:marTop w:val="0"/>
      <w:marBottom w:val="0"/>
      <w:divBdr>
        <w:top w:val="none" w:sz="0" w:space="0" w:color="auto"/>
        <w:left w:val="none" w:sz="0" w:space="0" w:color="auto"/>
        <w:bottom w:val="none" w:sz="0" w:space="0" w:color="auto"/>
        <w:right w:val="none" w:sz="0" w:space="0" w:color="auto"/>
      </w:divBdr>
    </w:div>
    <w:div w:id="229079155">
      <w:bodyDiv w:val="1"/>
      <w:marLeft w:val="0"/>
      <w:marRight w:val="0"/>
      <w:marTop w:val="0"/>
      <w:marBottom w:val="0"/>
      <w:divBdr>
        <w:top w:val="none" w:sz="0" w:space="0" w:color="auto"/>
        <w:left w:val="none" w:sz="0" w:space="0" w:color="auto"/>
        <w:bottom w:val="none" w:sz="0" w:space="0" w:color="auto"/>
        <w:right w:val="none" w:sz="0" w:space="0" w:color="auto"/>
      </w:divBdr>
    </w:div>
    <w:div w:id="430666868">
      <w:bodyDiv w:val="1"/>
      <w:marLeft w:val="0"/>
      <w:marRight w:val="0"/>
      <w:marTop w:val="0"/>
      <w:marBottom w:val="0"/>
      <w:divBdr>
        <w:top w:val="none" w:sz="0" w:space="0" w:color="auto"/>
        <w:left w:val="none" w:sz="0" w:space="0" w:color="auto"/>
        <w:bottom w:val="none" w:sz="0" w:space="0" w:color="auto"/>
        <w:right w:val="none" w:sz="0" w:space="0" w:color="auto"/>
      </w:divBdr>
    </w:div>
    <w:div w:id="489832054">
      <w:bodyDiv w:val="1"/>
      <w:marLeft w:val="0"/>
      <w:marRight w:val="0"/>
      <w:marTop w:val="0"/>
      <w:marBottom w:val="0"/>
      <w:divBdr>
        <w:top w:val="none" w:sz="0" w:space="0" w:color="auto"/>
        <w:left w:val="none" w:sz="0" w:space="0" w:color="auto"/>
        <w:bottom w:val="none" w:sz="0" w:space="0" w:color="auto"/>
        <w:right w:val="none" w:sz="0" w:space="0" w:color="auto"/>
      </w:divBdr>
    </w:div>
    <w:div w:id="629170997">
      <w:bodyDiv w:val="1"/>
      <w:marLeft w:val="0"/>
      <w:marRight w:val="0"/>
      <w:marTop w:val="0"/>
      <w:marBottom w:val="0"/>
      <w:divBdr>
        <w:top w:val="none" w:sz="0" w:space="0" w:color="auto"/>
        <w:left w:val="none" w:sz="0" w:space="0" w:color="auto"/>
        <w:bottom w:val="none" w:sz="0" w:space="0" w:color="auto"/>
        <w:right w:val="none" w:sz="0" w:space="0" w:color="auto"/>
      </w:divBdr>
    </w:div>
    <w:div w:id="812869519">
      <w:bodyDiv w:val="1"/>
      <w:marLeft w:val="0"/>
      <w:marRight w:val="0"/>
      <w:marTop w:val="0"/>
      <w:marBottom w:val="0"/>
      <w:divBdr>
        <w:top w:val="none" w:sz="0" w:space="0" w:color="auto"/>
        <w:left w:val="none" w:sz="0" w:space="0" w:color="auto"/>
        <w:bottom w:val="none" w:sz="0" w:space="0" w:color="auto"/>
        <w:right w:val="none" w:sz="0" w:space="0" w:color="auto"/>
      </w:divBdr>
    </w:div>
    <w:div w:id="823205455">
      <w:bodyDiv w:val="1"/>
      <w:marLeft w:val="0"/>
      <w:marRight w:val="0"/>
      <w:marTop w:val="0"/>
      <w:marBottom w:val="0"/>
      <w:divBdr>
        <w:top w:val="none" w:sz="0" w:space="0" w:color="auto"/>
        <w:left w:val="none" w:sz="0" w:space="0" w:color="auto"/>
        <w:bottom w:val="none" w:sz="0" w:space="0" w:color="auto"/>
        <w:right w:val="none" w:sz="0" w:space="0" w:color="auto"/>
      </w:divBdr>
    </w:div>
    <w:div w:id="1137339100">
      <w:bodyDiv w:val="1"/>
      <w:marLeft w:val="0"/>
      <w:marRight w:val="0"/>
      <w:marTop w:val="0"/>
      <w:marBottom w:val="0"/>
      <w:divBdr>
        <w:top w:val="none" w:sz="0" w:space="0" w:color="auto"/>
        <w:left w:val="none" w:sz="0" w:space="0" w:color="auto"/>
        <w:bottom w:val="none" w:sz="0" w:space="0" w:color="auto"/>
        <w:right w:val="none" w:sz="0" w:space="0" w:color="auto"/>
      </w:divBdr>
    </w:div>
    <w:div w:id="1441490302">
      <w:bodyDiv w:val="1"/>
      <w:marLeft w:val="0"/>
      <w:marRight w:val="0"/>
      <w:marTop w:val="0"/>
      <w:marBottom w:val="0"/>
      <w:divBdr>
        <w:top w:val="none" w:sz="0" w:space="0" w:color="auto"/>
        <w:left w:val="none" w:sz="0" w:space="0" w:color="auto"/>
        <w:bottom w:val="none" w:sz="0" w:space="0" w:color="auto"/>
        <w:right w:val="none" w:sz="0" w:space="0" w:color="auto"/>
      </w:divBdr>
    </w:div>
    <w:div w:id="1588928897">
      <w:bodyDiv w:val="1"/>
      <w:marLeft w:val="0"/>
      <w:marRight w:val="0"/>
      <w:marTop w:val="0"/>
      <w:marBottom w:val="0"/>
      <w:divBdr>
        <w:top w:val="none" w:sz="0" w:space="0" w:color="auto"/>
        <w:left w:val="none" w:sz="0" w:space="0" w:color="auto"/>
        <w:bottom w:val="none" w:sz="0" w:space="0" w:color="auto"/>
        <w:right w:val="none" w:sz="0" w:space="0" w:color="auto"/>
      </w:divBdr>
    </w:div>
    <w:div w:id="1607999582">
      <w:bodyDiv w:val="1"/>
      <w:marLeft w:val="0"/>
      <w:marRight w:val="0"/>
      <w:marTop w:val="0"/>
      <w:marBottom w:val="0"/>
      <w:divBdr>
        <w:top w:val="none" w:sz="0" w:space="0" w:color="auto"/>
        <w:left w:val="none" w:sz="0" w:space="0" w:color="auto"/>
        <w:bottom w:val="none" w:sz="0" w:space="0" w:color="auto"/>
        <w:right w:val="none" w:sz="0" w:space="0" w:color="auto"/>
      </w:divBdr>
    </w:div>
    <w:div w:id="1819300734">
      <w:bodyDiv w:val="1"/>
      <w:marLeft w:val="0"/>
      <w:marRight w:val="0"/>
      <w:marTop w:val="0"/>
      <w:marBottom w:val="0"/>
      <w:divBdr>
        <w:top w:val="none" w:sz="0" w:space="0" w:color="auto"/>
        <w:left w:val="none" w:sz="0" w:space="0" w:color="auto"/>
        <w:bottom w:val="none" w:sz="0" w:space="0" w:color="auto"/>
        <w:right w:val="none" w:sz="0" w:space="0" w:color="auto"/>
      </w:divBdr>
    </w:div>
    <w:div w:id="1823812111">
      <w:bodyDiv w:val="1"/>
      <w:marLeft w:val="0"/>
      <w:marRight w:val="0"/>
      <w:marTop w:val="0"/>
      <w:marBottom w:val="0"/>
      <w:divBdr>
        <w:top w:val="none" w:sz="0" w:space="0" w:color="auto"/>
        <w:left w:val="none" w:sz="0" w:space="0" w:color="auto"/>
        <w:bottom w:val="none" w:sz="0" w:space="0" w:color="auto"/>
        <w:right w:val="none" w:sz="0" w:space="0" w:color="auto"/>
      </w:divBdr>
    </w:div>
    <w:div w:id="1869875074">
      <w:bodyDiv w:val="1"/>
      <w:marLeft w:val="0"/>
      <w:marRight w:val="0"/>
      <w:marTop w:val="0"/>
      <w:marBottom w:val="0"/>
      <w:divBdr>
        <w:top w:val="none" w:sz="0" w:space="0" w:color="auto"/>
        <w:left w:val="none" w:sz="0" w:space="0" w:color="auto"/>
        <w:bottom w:val="none" w:sz="0" w:space="0" w:color="auto"/>
        <w:right w:val="none" w:sz="0" w:space="0" w:color="auto"/>
      </w:divBdr>
    </w:div>
    <w:div w:id="1905599460">
      <w:bodyDiv w:val="1"/>
      <w:marLeft w:val="0"/>
      <w:marRight w:val="0"/>
      <w:marTop w:val="0"/>
      <w:marBottom w:val="0"/>
      <w:divBdr>
        <w:top w:val="none" w:sz="0" w:space="0" w:color="auto"/>
        <w:left w:val="none" w:sz="0" w:space="0" w:color="auto"/>
        <w:bottom w:val="none" w:sz="0" w:space="0" w:color="auto"/>
        <w:right w:val="none" w:sz="0" w:space="0" w:color="auto"/>
      </w:divBdr>
    </w:div>
    <w:div w:id="2041085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81436-DF56-4672-BE39-FA175B03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Kesav anand</cp:lastModifiedBy>
  <cp:revision>3</cp:revision>
  <dcterms:created xsi:type="dcterms:W3CDTF">2025-08-03T17:12:00Z</dcterms:created>
  <dcterms:modified xsi:type="dcterms:W3CDTF">2025-08-03T17:14:00Z</dcterms:modified>
  <cp:category/>
</cp:coreProperties>
</file>