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96BFD" w14:textId="77777777" w:rsidR="00DF70C0" w:rsidRPr="00DF70C0" w:rsidRDefault="00DF70C0" w:rsidP="00DF70C0">
      <w:pPr>
        <w:rPr>
          <w:b/>
          <w:bCs/>
          <w:lang w:val="en-MU"/>
        </w:rPr>
      </w:pPr>
      <w:r w:rsidRPr="00DF70C0">
        <w:rPr>
          <w:b/>
          <w:bCs/>
          <w:lang w:val="en-MU"/>
        </w:rPr>
        <w:t>Report on Data Flow, Processing, and Cloud Stack Design for Smart City Infrastructure</w:t>
      </w:r>
    </w:p>
    <w:p w14:paraId="179084DB" w14:textId="77777777" w:rsidR="00DF70C0" w:rsidRPr="00DF70C0" w:rsidRDefault="00DF70C0" w:rsidP="00DF70C0">
      <w:pPr>
        <w:rPr>
          <w:b/>
          <w:bCs/>
          <w:lang w:val="en-MU"/>
        </w:rPr>
      </w:pPr>
      <w:r w:rsidRPr="00DF70C0">
        <w:rPr>
          <w:b/>
          <w:bCs/>
          <w:lang w:val="en-MU"/>
        </w:rPr>
        <w:t>1. Introduction</w:t>
      </w:r>
    </w:p>
    <w:p w14:paraId="1E458506" w14:textId="77777777" w:rsidR="00DF70C0" w:rsidRPr="00DF70C0" w:rsidRDefault="00DF70C0" w:rsidP="00DF70C0">
      <w:pPr>
        <w:rPr>
          <w:lang w:val="en-MU"/>
        </w:rPr>
      </w:pPr>
      <w:r w:rsidRPr="00DF70C0">
        <w:rPr>
          <w:lang w:val="en-MU"/>
        </w:rPr>
        <w:t xml:space="preserve">As governments move toward developing Smart Cities, technology plays a critical role in improving urban living standards, optimizing resource management, and ensuring efficient service delivery. A smart city integrates technologies such as the Internet of Things (IoT), cloud computing, and data analytics to collect, </w:t>
      </w:r>
      <w:proofErr w:type="spellStart"/>
      <w:r w:rsidRPr="00DF70C0">
        <w:rPr>
          <w:lang w:val="en-MU"/>
        </w:rPr>
        <w:t>analyze</w:t>
      </w:r>
      <w:proofErr w:type="spellEnd"/>
      <w:r w:rsidRPr="00DF70C0">
        <w:rPr>
          <w:lang w:val="en-MU"/>
        </w:rPr>
        <w:t>, and act upon real-time information from diverse sources like traffic systems, energy grids, waste management networks, and public safety sensors.</w:t>
      </w:r>
    </w:p>
    <w:p w14:paraId="6C0D0B3F" w14:textId="77777777" w:rsidR="00DF70C0" w:rsidRPr="00DF70C0" w:rsidRDefault="00DF70C0" w:rsidP="00DF70C0">
      <w:pPr>
        <w:rPr>
          <w:lang w:val="en-MU"/>
        </w:rPr>
      </w:pPr>
      <w:r w:rsidRPr="00DF70C0">
        <w:rPr>
          <w:lang w:val="en-MU"/>
        </w:rPr>
        <w:t>Two key technological foundations enable this transformation:</w:t>
      </w:r>
    </w:p>
    <w:p w14:paraId="4B756872" w14:textId="77777777" w:rsidR="00DF70C0" w:rsidRPr="00DF70C0" w:rsidRDefault="00DF70C0" w:rsidP="00DF70C0">
      <w:pPr>
        <w:numPr>
          <w:ilvl w:val="0"/>
          <w:numId w:val="1"/>
        </w:numPr>
        <w:rPr>
          <w:lang w:val="en-MU"/>
        </w:rPr>
      </w:pPr>
      <w:r w:rsidRPr="00DF70C0">
        <w:rPr>
          <w:b/>
          <w:bCs/>
          <w:lang w:val="en-MU"/>
        </w:rPr>
        <w:t>Data Flow and Processing Pipelines</w:t>
      </w:r>
      <w:r w:rsidRPr="00DF70C0">
        <w:rPr>
          <w:lang w:val="en-MU"/>
        </w:rPr>
        <w:t xml:space="preserve"> – managing the continuous movement and transformation of massive real-time data streams.</w:t>
      </w:r>
    </w:p>
    <w:p w14:paraId="7234C14A" w14:textId="77777777" w:rsidR="00DF70C0" w:rsidRPr="00DF70C0" w:rsidRDefault="00DF70C0" w:rsidP="00DF70C0">
      <w:pPr>
        <w:numPr>
          <w:ilvl w:val="0"/>
          <w:numId w:val="1"/>
        </w:numPr>
        <w:rPr>
          <w:lang w:val="en-MU"/>
        </w:rPr>
      </w:pPr>
      <w:r w:rsidRPr="00DF70C0">
        <w:rPr>
          <w:b/>
          <w:bCs/>
          <w:lang w:val="en-MU"/>
        </w:rPr>
        <w:t>Cloud Stack Architecture</w:t>
      </w:r>
      <w:r w:rsidRPr="00DF70C0">
        <w:rPr>
          <w:lang w:val="en-MU"/>
        </w:rPr>
        <w:t xml:space="preserve"> – offering scalable infrastructure and platforms to process, store, and visualize city-wide data securely and efficiently.</w:t>
      </w:r>
    </w:p>
    <w:p w14:paraId="6CE838F4" w14:textId="5F0BE694" w:rsidR="00DF70C0" w:rsidRPr="00DF70C0" w:rsidRDefault="00DF70C0" w:rsidP="00DF70C0">
      <w:pPr>
        <w:rPr>
          <w:lang w:val="en-MU"/>
        </w:rPr>
      </w:pPr>
    </w:p>
    <w:p w14:paraId="23DDD943" w14:textId="77777777" w:rsidR="00DF70C0" w:rsidRPr="00DF70C0" w:rsidRDefault="00DF70C0" w:rsidP="00DF70C0">
      <w:pPr>
        <w:rPr>
          <w:b/>
          <w:bCs/>
          <w:lang w:val="en-MU"/>
        </w:rPr>
      </w:pPr>
      <w:r w:rsidRPr="00DF70C0">
        <w:rPr>
          <w:b/>
          <w:bCs/>
          <w:lang w:val="en-MU"/>
        </w:rPr>
        <w:t>2. Data Flow and Processing in Smart Cities</w:t>
      </w:r>
    </w:p>
    <w:p w14:paraId="10E4931E" w14:textId="77777777" w:rsidR="00DF70C0" w:rsidRPr="00DF70C0" w:rsidRDefault="00DF70C0" w:rsidP="00DF70C0">
      <w:pPr>
        <w:rPr>
          <w:lang w:val="en-MU"/>
        </w:rPr>
      </w:pPr>
      <w:r w:rsidRPr="00DF70C0">
        <w:rPr>
          <w:lang w:val="en-MU"/>
        </w:rPr>
        <w:t>A Smart City relies on continuous data collection, transmission, processing, and visualization from thousands of interconnected devices. These devices can include traffic cameras, water level sensors, pollution detectors, and smart energy meters. The data flow and processing pipeline ensures that this raw data becomes meaningful information used for decision-making and automation.</w:t>
      </w:r>
    </w:p>
    <w:p w14:paraId="2BECAD15" w14:textId="6DCFFC38" w:rsidR="00DF70C0" w:rsidRPr="00DF70C0" w:rsidRDefault="00DF70C0" w:rsidP="00DF70C0">
      <w:pPr>
        <w:rPr>
          <w:b/>
          <w:bCs/>
          <w:lang w:val="en-MU"/>
        </w:rPr>
      </w:pPr>
      <w:r w:rsidRPr="00DF70C0">
        <w:rPr>
          <w:b/>
          <w:bCs/>
          <w:lang w:val="en-MU"/>
        </w:rPr>
        <w:t>IoT Data Ingestion Pipeline</w:t>
      </w:r>
    </w:p>
    <w:p w14:paraId="31B8C789" w14:textId="77777777" w:rsidR="00DF70C0" w:rsidRPr="00DF70C0" w:rsidRDefault="00DF70C0" w:rsidP="00DF70C0">
      <w:pPr>
        <w:rPr>
          <w:lang w:val="en-MU"/>
        </w:rPr>
      </w:pPr>
      <w:r w:rsidRPr="00DF70C0">
        <w:rPr>
          <w:lang w:val="en-MU"/>
        </w:rPr>
        <w:t>IoT sensors act as the primary data sources. They continuously capture various parameters such as:</w:t>
      </w:r>
    </w:p>
    <w:p w14:paraId="18CBA27F" w14:textId="77777777" w:rsidR="00DF70C0" w:rsidRPr="00DF70C0" w:rsidRDefault="00DF70C0" w:rsidP="00DF70C0">
      <w:pPr>
        <w:numPr>
          <w:ilvl w:val="0"/>
          <w:numId w:val="2"/>
        </w:numPr>
        <w:rPr>
          <w:lang w:val="en-MU"/>
        </w:rPr>
      </w:pPr>
      <w:r w:rsidRPr="00DF70C0">
        <w:rPr>
          <w:b/>
          <w:bCs/>
          <w:lang w:val="en-MU"/>
        </w:rPr>
        <w:t>Environmental data</w:t>
      </w:r>
      <w:r w:rsidRPr="00DF70C0">
        <w:rPr>
          <w:lang w:val="en-MU"/>
        </w:rPr>
        <w:t>: temperature, humidity, air quality, and pollution levels.</w:t>
      </w:r>
    </w:p>
    <w:p w14:paraId="57259FCD" w14:textId="77777777" w:rsidR="00DF70C0" w:rsidRPr="00DF70C0" w:rsidRDefault="00DF70C0" w:rsidP="00DF70C0">
      <w:pPr>
        <w:numPr>
          <w:ilvl w:val="0"/>
          <w:numId w:val="2"/>
        </w:numPr>
        <w:rPr>
          <w:lang w:val="en-MU"/>
        </w:rPr>
      </w:pPr>
      <w:r w:rsidRPr="00DF70C0">
        <w:rPr>
          <w:b/>
          <w:bCs/>
          <w:lang w:val="en-MU"/>
        </w:rPr>
        <w:t>Transportation data</w:t>
      </w:r>
      <w:r w:rsidRPr="00DF70C0">
        <w:rPr>
          <w:lang w:val="en-MU"/>
        </w:rPr>
        <w:t>: vehicle flow, public bus GPS coordinates, and traffic light signals.</w:t>
      </w:r>
    </w:p>
    <w:p w14:paraId="5970681E" w14:textId="77777777" w:rsidR="00DF70C0" w:rsidRPr="00DF70C0" w:rsidRDefault="00DF70C0" w:rsidP="00DF70C0">
      <w:pPr>
        <w:numPr>
          <w:ilvl w:val="0"/>
          <w:numId w:val="2"/>
        </w:numPr>
        <w:rPr>
          <w:lang w:val="en-MU"/>
        </w:rPr>
      </w:pPr>
      <w:r w:rsidRPr="00DF70C0">
        <w:rPr>
          <w:b/>
          <w:bCs/>
          <w:lang w:val="en-MU"/>
        </w:rPr>
        <w:t>Infrastructure data</w:t>
      </w:r>
      <w:r w:rsidRPr="00DF70C0">
        <w:rPr>
          <w:lang w:val="en-MU"/>
        </w:rPr>
        <w:t>: electricity usage, water flow rate, or waste bin fill levels.</w:t>
      </w:r>
    </w:p>
    <w:p w14:paraId="48572F46" w14:textId="77777777" w:rsidR="00DF70C0" w:rsidRPr="00DF70C0" w:rsidRDefault="00DF70C0" w:rsidP="00DF70C0">
      <w:pPr>
        <w:rPr>
          <w:lang w:val="en-MU"/>
        </w:rPr>
      </w:pPr>
      <w:r w:rsidRPr="00DF70C0">
        <w:rPr>
          <w:lang w:val="en-MU"/>
        </w:rPr>
        <w:t>Each sensor sends raw data to a local gateway, which performs:</w:t>
      </w:r>
    </w:p>
    <w:p w14:paraId="53BD6B3E" w14:textId="77777777" w:rsidR="00DF70C0" w:rsidRPr="00DF70C0" w:rsidRDefault="00DF70C0" w:rsidP="00DF70C0">
      <w:pPr>
        <w:numPr>
          <w:ilvl w:val="0"/>
          <w:numId w:val="3"/>
        </w:numPr>
        <w:rPr>
          <w:lang w:val="en-MU"/>
        </w:rPr>
      </w:pPr>
      <w:r w:rsidRPr="00DF70C0">
        <w:rPr>
          <w:b/>
          <w:bCs/>
          <w:lang w:val="en-MU"/>
        </w:rPr>
        <w:t>Aggregation:</w:t>
      </w:r>
      <w:r w:rsidRPr="00DF70C0">
        <w:rPr>
          <w:lang w:val="en-MU"/>
        </w:rPr>
        <w:t xml:space="preserve"> combining readings from multiple sensors.</w:t>
      </w:r>
    </w:p>
    <w:p w14:paraId="24C8090F" w14:textId="77777777" w:rsidR="00DF70C0" w:rsidRPr="00DF70C0" w:rsidRDefault="00DF70C0" w:rsidP="00DF70C0">
      <w:pPr>
        <w:numPr>
          <w:ilvl w:val="0"/>
          <w:numId w:val="3"/>
        </w:numPr>
        <w:rPr>
          <w:lang w:val="en-MU"/>
        </w:rPr>
      </w:pPr>
      <w:r w:rsidRPr="00DF70C0">
        <w:rPr>
          <w:b/>
          <w:bCs/>
          <w:lang w:val="en-MU"/>
        </w:rPr>
        <w:t>Filtering:</w:t>
      </w:r>
      <w:r w:rsidRPr="00DF70C0">
        <w:rPr>
          <w:lang w:val="en-MU"/>
        </w:rPr>
        <w:t xml:space="preserve"> removing duplicates or noisy data.</w:t>
      </w:r>
    </w:p>
    <w:p w14:paraId="29104EA1" w14:textId="77777777" w:rsidR="00DF70C0" w:rsidRPr="00DF70C0" w:rsidRDefault="00DF70C0" w:rsidP="00DF70C0">
      <w:pPr>
        <w:numPr>
          <w:ilvl w:val="0"/>
          <w:numId w:val="3"/>
        </w:numPr>
        <w:rPr>
          <w:lang w:val="en-MU"/>
        </w:rPr>
      </w:pPr>
      <w:r w:rsidRPr="00DF70C0">
        <w:rPr>
          <w:b/>
          <w:bCs/>
          <w:lang w:val="en-MU"/>
        </w:rPr>
        <w:t>Formatting:</w:t>
      </w:r>
      <w:r w:rsidRPr="00DF70C0">
        <w:rPr>
          <w:lang w:val="en-MU"/>
        </w:rPr>
        <w:t xml:space="preserve"> converting raw signals into standard data structures (e.g., JSON, CSV).</w:t>
      </w:r>
    </w:p>
    <w:p w14:paraId="71A54995" w14:textId="77777777" w:rsidR="00DF70C0" w:rsidRPr="00DF70C0" w:rsidRDefault="00DF70C0" w:rsidP="00DF70C0">
      <w:pPr>
        <w:rPr>
          <w:lang w:val="en-MU"/>
        </w:rPr>
      </w:pPr>
      <w:r w:rsidRPr="00DF70C0">
        <w:rPr>
          <w:lang w:val="en-MU"/>
        </w:rPr>
        <w:lastRenderedPageBreak/>
        <w:t>Data is then securely transmitted to the cloud environment using protocols like MQTT, HTTPS, or AMQP. These protocols ensure:</w:t>
      </w:r>
    </w:p>
    <w:p w14:paraId="6D04C3D3" w14:textId="77777777" w:rsidR="00DF70C0" w:rsidRPr="00DF70C0" w:rsidRDefault="00DF70C0" w:rsidP="00DF70C0">
      <w:pPr>
        <w:numPr>
          <w:ilvl w:val="0"/>
          <w:numId w:val="4"/>
        </w:numPr>
        <w:rPr>
          <w:lang w:val="en-MU"/>
        </w:rPr>
      </w:pPr>
      <w:r w:rsidRPr="00DF70C0">
        <w:rPr>
          <w:b/>
          <w:bCs/>
          <w:lang w:val="en-MU"/>
        </w:rPr>
        <w:t>Low latency</w:t>
      </w:r>
      <w:r w:rsidRPr="00DF70C0">
        <w:rPr>
          <w:lang w:val="en-MU"/>
        </w:rPr>
        <w:t xml:space="preserve"> – crucial for real-time responses (e.g., automatic traffic signal adjustments).</w:t>
      </w:r>
    </w:p>
    <w:p w14:paraId="6AD968AA" w14:textId="77777777" w:rsidR="00DF70C0" w:rsidRPr="00DF70C0" w:rsidRDefault="00DF70C0" w:rsidP="00DF70C0">
      <w:pPr>
        <w:numPr>
          <w:ilvl w:val="0"/>
          <w:numId w:val="4"/>
        </w:numPr>
        <w:rPr>
          <w:lang w:val="en-MU"/>
        </w:rPr>
      </w:pPr>
      <w:r w:rsidRPr="00DF70C0">
        <w:rPr>
          <w:b/>
          <w:bCs/>
          <w:lang w:val="en-MU"/>
        </w:rPr>
        <w:t>Reliability and security</w:t>
      </w:r>
      <w:r w:rsidRPr="00DF70C0">
        <w:rPr>
          <w:lang w:val="en-MU"/>
        </w:rPr>
        <w:t xml:space="preserve"> – preventing data loss or unauthorized access.</w:t>
      </w:r>
    </w:p>
    <w:p w14:paraId="31913B11" w14:textId="77777777" w:rsidR="00DF70C0" w:rsidRPr="00DF70C0" w:rsidRDefault="00DF70C0" w:rsidP="00DF70C0">
      <w:pPr>
        <w:rPr>
          <w:lang w:val="en-MU"/>
        </w:rPr>
      </w:pPr>
      <w:r w:rsidRPr="00DF70C0">
        <w:rPr>
          <w:lang w:val="en-MU"/>
        </w:rPr>
        <w:t>In some cases, edge computing is deployed at the gateway level. For example, in a smart traffic system, edge devices can process camera feeds locally to detect congestion before sending summarized insights to the cloud, reducing bandwidth usage and response delays.</w:t>
      </w:r>
    </w:p>
    <w:p w14:paraId="2B93D803" w14:textId="77777777" w:rsidR="00DF70C0" w:rsidRPr="00DF70C0" w:rsidRDefault="00DF70C0" w:rsidP="00DF70C0">
      <w:pPr>
        <w:rPr>
          <w:lang w:val="en-MU"/>
        </w:rPr>
      </w:pPr>
      <w:r w:rsidRPr="00DF70C0">
        <w:rPr>
          <w:lang w:val="en-MU"/>
        </w:rPr>
        <w:t>All data is timestamped and tagged with device identifiers to maintain traceability and accountability — vital for auditing or historical analysis.</w:t>
      </w:r>
    </w:p>
    <w:p w14:paraId="61D2C6F3" w14:textId="5BA1EB62" w:rsidR="00DF70C0" w:rsidRPr="00DF70C0" w:rsidRDefault="00DF70C0" w:rsidP="00DF70C0">
      <w:pPr>
        <w:rPr>
          <w:lang w:val="en-MU"/>
        </w:rPr>
      </w:pPr>
    </w:p>
    <w:p w14:paraId="6E274CA3" w14:textId="3715D53A" w:rsidR="00DF70C0" w:rsidRPr="00DF70C0" w:rsidRDefault="00DF70C0" w:rsidP="00DF70C0">
      <w:pPr>
        <w:rPr>
          <w:b/>
          <w:bCs/>
          <w:lang w:val="en-MU"/>
        </w:rPr>
      </w:pPr>
      <w:r w:rsidRPr="00DF70C0">
        <w:rPr>
          <w:b/>
          <w:bCs/>
          <w:lang w:val="en-MU"/>
        </w:rPr>
        <w:t>Real-Time Data Processing</w:t>
      </w:r>
    </w:p>
    <w:p w14:paraId="74B40CC9" w14:textId="77777777" w:rsidR="00DF70C0" w:rsidRPr="00DF70C0" w:rsidRDefault="00DF70C0" w:rsidP="00DF70C0">
      <w:pPr>
        <w:rPr>
          <w:lang w:val="en-MU"/>
        </w:rPr>
      </w:pPr>
      <w:r w:rsidRPr="00DF70C0">
        <w:rPr>
          <w:lang w:val="en-MU"/>
        </w:rPr>
        <w:t>Once ingested, data is processed in the cloud through scalable IoT platforms such as:</w:t>
      </w:r>
    </w:p>
    <w:p w14:paraId="3A5B79B9" w14:textId="77777777" w:rsidR="00DF70C0" w:rsidRPr="00DF70C0" w:rsidRDefault="00DF70C0" w:rsidP="00DF70C0">
      <w:pPr>
        <w:numPr>
          <w:ilvl w:val="0"/>
          <w:numId w:val="5"/>
        </w:numPr>
        <w:rPr>
          <w:lang w:val="en-MU"/>
        </w:rPr>
      </w:pPr>
      <w:r w:rsidRPr="00DF70C0">
        <w:rPr>
          <w:lang w:val="en-MU"/>
        </w:rPr>
        <w:t>AWS IoT Core</w:t>
      </w:r>
    </w:p>
    <w:p w14:paraId="62598E0A" w14:textId="77777777" w:rsidR="00DF70C0" w:rsidRPr="00DF70C0" w:rsidRDefault="00DF70C0" w:rsidP="00DF70C0">
      <w:pPr>
        <w:numPr>
          <w:ilvl w:val="0"/>
          <w:numId w:val="5"/>
        </w:numPr>
        <w:rPr>
          <w:lang w:val="en-MU"/>
        </w:rPr>
      </w:pPr>
      <w:r w:rsidRPr="00DF70C0">
        <w:rPr>
          <w:lang w:val="en-MU"/>
        </w:rPr>
        <w:t>Microsoft Azure IoT Hub</w:t>
      </w:r>
    </w:p>
    <w:p w14:paraId="20AAFBB0" w14:textId="77777777" w:rsidR="00DF70C0" w:rsidRPr="00DF70C0" w:rsidRDefault="00DF70C0" w:rsidP="00DF70C0">
      <w:pPr>
        <w:numPr>
          <w:ilvl w:val="0"/>
          <w:numId w:val="5"/>
        </w:numPr>
        <w:rPr>
          <w:lang w:val="en-MU"/>
        </w:rPr>
      </w:pPr>
      <w:r w:rsidRPr="00DF70C0">
        <w:rPr>
          <w:lang w:val="en-MU"/>
        </w:rPr>
        <w:t>Google Cloud IoT Core</w:t>
      </w:r>
    </w:p>
    <w:p w14:paraId="5A86518C" w14:textId="77777777" w:rsidR="00DF70C0" w:rsidRPr="00DF70C0" w:rsidRDefault="00DF70C0" w:rsidP="00DF70C0">
      <w:pPr>
        <w:rPr>
          <w:lang w:val="en-MU"/>
        </w:rPr>
      </w:pPr>
      <w:r w:rsidRPr="00DF70C0">
        <w:rPr>
          <w:lang w:val="en-MU"/>
        </w:rPr>
        <w:t>These platforms handle billions of events daily and use stream processing services such as:</w:t>
      </w:r>
    </w:p>
    <w:p w14:paraId="6DF3540E" w14:textId="77777777" w:rsidR="00DF70C0" w:rsidRPr="00DF70C0" w:rsidRDefault="00DF70C0" w:rsidP="00DF70C0">
      <w:pPr>
        <w:numPr>
          <w:ilvl w:val="0"/>
          <w:numId w:val="6"/>
        </w:numPr>
        <w:rPr>
          <w:lang w:val="en-MU"/>
        </w:rPr>
      </w:pPr>
      <w:r w:rsidRPr="00DF70C0">
        <w:rPr>
          <w:lang w:val="en-MU"/>
        </w:rPr>
        <w:t>AWS Kinesis Data Analytics</w:t>
      </w:r>
    </w:p>
    <w:p w14:paraId="2AEC8204" w14:textId="77777777" w:rsidR="00DF70C0" w:rsidRPr="00DF70C0" w:rsidRDefault="00DF70C0" w:rsidP="00DF70C0">
      <w:pPr>
        <w:numPr>
          <w:ilvl w:val="0"/>
          <w:numId w:val="6"/>
        </w:numPr>
        <w:rPr>
          <w:lang w:val="en-MU"/>
        </w:rPr>
      </w:pPr>
      <w:r w:rsidRPr="00DF70C0">
        <w:rPr>
          <w:lang w:val="en-MU"/>
        </w:rPr>
        <w:t>Azure Stream Analytics</w:t>
      </w:r>
    </w:p>
    <w:p w14:paraId="4E44A0B4" w14:textId="77777777" w:rsidR="00DF70C0" w:rsidRPr="00DF70C0" w:rsidRDefault="00DF70C0" w:rsidP="00DF70C0">
      <w:pPr>
        <w:rPr>
          <w:lang w:val="en-MU"/>
        </w:rPr>
      </w:pPr>
      <w:r w:rsidRPr="00DF70C0">
        <w:rPr>
          <w:lang w:val="en-MU"/>
        </w:rPr>
        <w:t>These services process continuous streams of data to identify patterns, thresholds, or anomalies.</w:t>
      </w:r>
      <w:r w:rsidRPr="00DF70C0">
        <w:rPr>
          <w:lang w:val="en-MU"/>
        </w:rPr>
        <w:br/>
        <w:t>For instance:</w:t>
      </w:r>
    </w:p>
    <w:p w14:paraId="39D5FDA5" w14:textId="77777777" w:rsidR="00DF70C0" w:rsidRPr="00DF70C0" w:rsidRDefault="00DF70C0" w:rsidP="00DF70C0">
      <w:pPr>
        <w:numPr>
          <w:ilvl w:val="0"/>
          <w:numId w:val="7"/>
        </w:numPr>
        <w:rPr>
          <w:lang w:val="en-MU"/>
        </w:rPr>
      </w:pPr>
      <w:r w:rsidRPr="00DF70C0">
        <w:rPr>
          <w:lang w:val="en-MU"/>
        </w:rPr>
        <w:t>Detecting unusual water consumption in a specific area (possible leak).</w:t>
      </w:r>
    </w:p>
    <w:p w14:paraId="61707E21" w14:textId="77777777" w:rsidR="00DF70C0" w:rsidRPr="00DF70C0" w:rsidRDefault="00DF70C0" w:rsidP="00DF70C0">
      <w:pPr>
        <w:numPr>
          <w:ilvl w:val="0"/>
          <w:numId w:val="7"/>
        </w:numPr>
        <w:rPr>
          <w:lang w:val="en-MU"/>
        </w:rPr>
      </w:pPr>
      <w:r w:rsidRPr="00DF70C0">
        <w:rPr>
          <w:lang w:val="en-MU"/>
        </w:rPr>
        <w:t>Identifying abnormal traffic congestion or air pollution spikes.</w:t>
      </w:r>
    </w:p>
    <w:p w14:paraId="5549D520" w14:textId="77777777" w:rsidR="00DF70C0" w:rsidRPr="00DF70C0" w:rsidRDefault="00DF70C0" w:rsidP="00DF70C0">
      <w:pPr>
        <w:rPr>
          <w:lang w:val="en-MU"/>
        </w:rPr>
      </w:pPr>
      <w:r w:rsidRPr="00DF70C0">
        <w:rPr>
          <w:lang w:val="en-MU"/>
        </w:rPr>
        <w:t>Serverless computing tools like AWS Lambda or Azure Functions perform lightweight, event-driven operations such as:</w:t>
      </w:r>
    </w:p>
    <w:p w14:paraId="0C820CE9" w14:textId="77777777" w:rsidR="00DF70C0" w:rsidRPr="00DF70C0" w:rsidRDefault="00DF70C0" w:rsidP="00DF70C0">
      <w:pPr>
        <w:numPr>
          <w:ilvl w:val="0"/>
          <w:numId w:val="19"/>
        </w:numPr>
        <w:rPr>
          <w:lang w:val="en-MU"/>
        </w:rPr>
      </w:pPr>
      <w:r w:rsidRPr="00DF70C0">
        <w:rPr>
          <w:lang w:val="en-MU"/>
        </w:rPr>
        <w:t>Data validation</w:t>
      </w:r>
    </w:p>
    <w:p w14:paraId="743609C7" w14:textId="77777777" w:rsidR="00DF70C0" w:rsidRPr="00DF70C0" w:rsidRDefault="00DF70C0" w:rsidP="00DF70C0">
      <w:pPr>
        <w:numPr>
          <w:ilvl w:val="0"/>
          <w:numId w:val="19"/>
        </w:numPr>
        <w:rPr>
          <w:lang w:val="en-MU"/>
        </w:rPr>
      </w:pPr>
      <w:r w:rsidRPr="00DF70C0">
        <w:rPr>
          <w:lang w:val="en-MU"/>
        </w:rPr>
        <w:t>Data transformation</w:t>
      </w:r>
    </w:p>
    <w:p w14:paraId="58220DE7" w14:textId="77777777" w:rsidR="00DF70C0" w:rsidRPr="00DF70C0" w:rsidRDefault="00DF70C0" w:rsidP="00DF70C0">
      <w:pPr>
        <w:numPr>
          <w:ilvl w:val="0"/>
          <w:numId w:val="19"/>
        </w:numPr>
        <w:rPr>
          <w:lang w:val="en-MU"/>
        </w:rPr>
      </w:pPr>
      <w:r w:rsidRPr="00DF70C0">
        <w:rPr>
          <w:lang w:val="en-MU"/>
        </w:rPr>
        <w:t>Triggering alerts or automated city responses (e.g., activating backup power in a hospital during outages)</w:t>
      </w:r>
    </w:p>
    <w:p w14:paraId="62BC6425" w14:textId="77777777" w:rsidR="00DF70C0" w:rsidRDefault="00DF70C0" w:rsidP="00DF70C0">
      <w:pPr>
        <w:rPr>
          <w:lang w:val="en-MU"/>
        </w:rPr>
      </w:pPr>
    </w:p>
    <w:p w14:paraId="5D430E7A" w14:textId="6E4EDE8B" w:rsidR="00DF70C0" w:rsidRPr="00DF70C0" w:rsidRDefault="00DF70C0" w:rsidP="00DF70C0">
      <w:pPr>
        <w:rPr>
          <w:lang w:val="en-MU"/>
        </w:rPr>
      </w:pPr>
      <w:r w:rsidRPr="00DF70C0">
        <w:rPr>
          <w:lang w:val="en-MU"/>
        </w:rPr>
        <w:lastRenderedPageBreak/>
        <w:t>Dashboards display these results in real time to urban management teams, allowing quick and data-driven decisions.</w:t>
      </w:r>
    </w:p>
    <w:p w14:paraId="708F3A8E" w14:textId="1ADEC7B1" w:rsidR="00DF70C0" w:rsidRPr="00DF70C0" w:rsidRDefault="00DF70C0" w:rsidP="00DF70C0">
      <w:pPr>
        <w:rPr>
          <w:lang w:val="en-MU"/>
        </w:rPr>
      </w:pPr>
    </w:p>
    <w:p w14:paraId="41C64A6E" w14:textId="0CD3227D" w:rsidR="00DF70C0" w:rsidRPr="00DF70C0" w:rsidRDefault="00DF70C0" w:rsidP="00DF70C0">
      <w:pPr>
        <w:rPr>
          <w:b/>
          <w:bCs/>
          <w:lang w:val="en-MU"/>
        </w:rPr>
      </w:pPr>
      <w:r w:rsidRPr="00DF70C0">
        <w:rPr>
          <w:b/>
          <w:bCs/>
          <w:lang w:val="en-MU"/>
        </w:rPr>
        <w:t>Data Storage</w:t>
      </w:r>
    </w:p>
    <w:p w14:paraId="6F2226B7" w14:textId="77777777" w:rsidR="00DF70C0" w:rsidRPr="00DF70C0" w:rsidRDefault="00DF70C0" w:rsidP="00DF70C0">
      <w:pPr>
        <w:rPr>
          <w:lang w:val="en-MU"/>
        </w:rPr>
      </w:pPr>
      <w:r w:rsidRPr="00DF70C0">
        <w:rPr>
          <w:lang w:val="en-MU"/>
        </w:rPr>
        <w:t>After processing, both raw and processed data are stored for immediate and future use.</w:t>
      </w:r>
    </w:p>
    <w:p w14:paraId="0C3422A2" w14:textId="77777777" w:rsidR="00DF70C0" w:rsidRPr="00DF70C0" w:rsidRDefault="00DF70C0" w:rsidP="00DF70C0">
      <w:pPr>
        <w:numPr>
          <w:ilvl w:val="0"/>
          <w:numId w:val="9"/>
        </w:numPr>
        <w:rPr>
          <w:lang w:val="en-MU"/>
        </w:rPr>
      </w:pPr>
      <w:r w:rsidRPr="00DF70C0">
        <w:rPr>
          <w:lang w:val="en-MU"/>
        </w:rPr>
        <w:t>Transactional or structured data (e.g., public transport schedules, energy billing) is stored in relational databases such as AWS RDS or Azure SQL Database.</w:t>
      </w:r>
    </w:p>
    <w:p w14:paraId="472166E9" w14:textId="77777777" w:rsidR="00DF70C0" w:rsidRPr="00DF70C0" w:rsidRDefault="00DF70C0" w:rsidP="00DF70C0">
      <w:pPr>
        <w:numPr>
          <w:ilvl w:val="0"/>
          <w:numId w:val="9"/>
        </w:numPr>
        <w:rPr>
          <w:lang w:val="en-MU"/>
        </w:rPr>
      </w:pPr>
      <w:r w:rsidRPr="00DF70C0">
        <w:rPr>
          <w:lang w:val="en-MU"/>
        </w:rPr>
        <w:t>Unstructured data (sensor logs, images, videos) is stored in data lakes like AWS S3 or Azure Data Lake Storage.</w:t>
      </w:r>
    </w:p>
    <w:p w14:paraId="6775CC1D" w14:textId="77777777" w:rsidR="00DF70C0" w:rsidRPr="00DF70C0" w:rsidRDefault="00DF70C0" w:rsidP="00DF70C0">
      <w:pPr>
        <w:rPr>
          <w:lang w:val="en-MU"/>
        </w:rPr>
      </w:pPr>
      <w:r w:rsidRPr="00DF70C0">
        <w:rPr>
          <w:lang w:val="en-MU"/>
        </w:rPr>
        <w:t>Key features of smart city data storage:</w:t>
      </w:r>
    </w:p>
    <w:p w14:paraId="2D245BB6" w14:textId="77777777" w:rsidR="00DF70C0" w:rsidRPr="00DF70C0" w:rsidRDefault="00DF70C0" w:rsidP="00DF70C0">
      <w:pPr>
        <w:numPr>
          <w:ilvl w:val="0"/>
          <w:numId w:val="10"/>
        </w:numPr>
        <w:rPr>
          <w:lang w:val="en-MU"/>
        </w:rPr>
      </w:pPr>
      <w:r w:rsidRPr="00DF70C0">
        <w:rPr>
          <w:lang w:val="en-MU"/>
        </w:rPr>
        <w:t>Partitioning and indexing for fast data retrieval.</w:t>
      </w:r>
    </w:p>
    <w:p w14:paraId="66DF3386" w14:textId="77777777" w:rsidR="00DF70C0" w:rsidRPr="00DF70C0" w:rsidRDefault="00DF70C0" w:rsidP="00DF70C0">
      <w:pPr>
        <w:numPr>
          <w:ilvl w:val="0"/>
          <w:numId w:val="10"/>
        </w:numPr>
        <w:rPr>
          <w:lang w:val="en-MU"/>
        </w:rPr>
      </w:pPr>
      <w:r w:rsidRPr="00DF70C0">
        <w:rPr>
          <w:lang w:val="en-MU"/>
        </w:rPr>
        <w:t>Encryption-at-rest and encryption-in-transit to ensure data confidentiality.</w:t>
      </w:r>
    </w:p>
    <w:p w14:paraId="1BC896CA" w14:textId="77777777" w:rsidR="00DF70C0" w:rsidRPr="00DF70C0" w:rsidRDefault="00DF70C0" w:rsidP="00DF70C0">
      <w:pPr>
        <w:numPr>
          <w:ilvl w:val="0"/>
          <w:numId w:val="10"/>
        </w:numPr>
        <w:rPr>
          <w:lang w:val="en-MU"/>
        </w:rPr>
      </w:pPr>
      <w:r w:rsidRPr="00DF70C0">
        <w:rPr>
          <w:lang w:val="en-MU"/>
        </w:rPr>
        <w:t>Data retention policies to automatically archive or delete outdated information.</w:t>
      </w:r>
    </w:p>
    <w:p w14:paraId="794D8790" w14:textId="77777777" w:rsidR="00DF70C0" w:rsidRPr="00DF70C0" w:rsidRDefault="00DF70C0" w:rsidP="00DF70C0">
      <w:pPr>
        <w:rPr>
          <w:lang w:val="en-MU"/>
        </w:rPr>
      </w:pPr>
      <w:r w:rsidRPr="00DF70C0">
        <w:rPr>
          <w:lang w:val="en-MU"/>
        </w:rPr>
        <w:t>This structure allows for both short-term analytics (daily traffic patterns) and long-term urban planning (five-year pollution trends).</w:t>
      </w:r>
    </w:p>
    <w:p w14:paraId="2E56AAC1" w14:textId="642655EE" w:rsidR="00DF70C0" w:rsidRPr="00DF70C0" w:rsidRDefault="00DF70C0" w:rsidP="00DF70C0">
      <w:pPr>
        <w:rPr>
          <w:lang w:val="en-MU"/>
        </w:rPr>
      </w:pPr>
    </w:p>
    <w:p w14:paraId="4DE1894D" w14:textId="2DBB7DBA" w:rsidR="00DF70C0" w:rsidRPr="00DF70C0" w:rsidRDefault="00DF70C0" w:rsidP="00DF70C0">
      <w:pPr>
        <w:rPr>
          <w:b/>
          <w:bCs/>
          <w:lang w:val="en-MU"/>
        </w:rPr>
      </w:pPr>
      <w:r w:rsidRPr="00DF70C0">
        <w:rPr>
          <w:b/>
          <w:bCs/>
          <w:lang w:val="en-MU"/>
        </w:rPr>
        <w:t>Data Visualization and Reporting</w:t>
      </w:r>
    </w:p>
    <w:p w14:paraId="605D2AFC" w14:textId="3AFF0317" w:rsidR="00DF70C0" w:rsidRPr="00DF70C0" w:rsidRDefault="00DF70C0" w:rsidP="00DF70C0">
      <w:pPr>
        <w:rPr>
          <w:lang w:val="en-MU"/>
        </w:rPr>
      </w:pPr>
      <w:r w:rsidRPr="00DF70C0">
        <w:rPr>
          <w:lang w:val="en-MU"/>
        </w:rPr>
        <w:t>Once stored and processed, data becomes useful when visualized in clear and interactive ways.</w:t>
      </w:r>
      <w:r w:rsidRPr="00DF70C0">
        <w:rPr>
          <w:lang w:val="en-MU"/>
        </w:rPr>
        <w:br/>
        <w:t xml:space="preserve">Visualization tools like Power BI, AWS </w:t>
      </w:r>
      <w:proofErr w:type="spellStart"/>
      <w:r w:rsidRPr="00DF70C0">
        <w:rPr>
          <w:lang w:val="en-MU"/>
        </w:rPr>
        <w:t>QuickSight</w:t>
      </w:r>
      <w:proofErr w:type="spellEnd"/>
      <w:r>
        <w:rPr>
          <w:lang w:val="en-MU"/>
        </w:rPr>
        <w:t xml:space="preserve"> </w:t>
      </w:r>
      <w:r w:rsidRPr="00DF70C0">
        <w:rPr>
          <w:lang w:val="en-MU"/>
        </w:rPr>
        <w:t>create:</w:t>
      </w:r>
    </w:p>
    <w:p w14:paraId="7146E17B" w14:textId="77777777" w:rsidR="00DF70C0" w:rsidRPr="00DF70C0" w:rsidRDefault="00DF70C0" w:rsidP="00DF70C0">
      <w:pPr>
        <w:numPr>
          <w:ilvl w:val="0"/>
          <w:numId w:val="11"/>
        </w:numPr>
        <w:rPr>
          <w:lang w:val="en-MU"/>
        </w:rPr>
      </w:pPr>
      <w:r w:rsidRPr="00DF70C0">
        <w:rPr>
          <w:lang w:val="en-MU"/>
        </w:rPr>
        <w:t>Dashboards showing real-time city health metrics (traffic flow, energy use, pollution levels).</w:t>
      </w:r>
    </w:p>
    <w:p w14:paraId="47452704" w14:textId="77777777" w:rsidR="00DF70C0" w:rsidRPr="00DF70C0" w:rsidRDefault="00DF70C0" w:rsidP="00DF70C0">
      <w:pPr>
        <w:numPr>
          <w:ilvl w:val="0"/>
          <w:numId w:val="11"/>
        </w:numPr>
        <w:rPr>
          <w:lang w:val="en-MU"/>
        </w:rPr>
      </w:pPr>
      <w:r w:rsidRPr="00DF70C0">
        <w:rPr>
          <w:lang w:val="en-MU"/>
        </w:rPr>
        <w:t>Predictive analytics showing future demands or failure risks (e.g., predicting transformer overload).</w:t>
      </w:r>
    </w:p>
    <w:p w14:paraId="42F69DB1" w14:textId="77777777" w:rsidR="00DF70C0" w:rsidRPr="00DF70C0" w:rsidRDefault="00DF70C0" w:rsidP="00DF70C0">
      <w:pPr>
        <w:numPr>
          <w:ilvl w:val="0"/>
          <w:numId w:val="11"/>
        </w:numPr>
        <w:rPr>
          <w:lang w:val="en-MU"/>
        </w:rPr>
      </w:pPr>
      <w:r w:rsidRPr="00DF70C0">
        <w:rPr>
          <w:lang w:val="en-MU"/>
        </w:rPr>
        <w:t>Custom reports filtered by location, device type, or time range.</w:t>
      </w:r>
    </w:p>
    <w:p w14:paraId="0A0C75F5" w14:textId="77777777" w:rsidR="00DF70C0" w:rsidRPr="00DF70C0" w:rsidRDefault="00DF70C0" w:rsidP="00DF70C0">
      <w:pPr>
        <w:rPr>
          <w:lang w:val="en-MU"/>
        </w:rPr>
      </w:pPr>
      <w:r w:rsidRPr="00DF70C0">
        <w:rPr>
          <w:lang w:val="en-MU"/>
        </w:rPr>
        <w:t>This supports informed decision-making by government departments, emergency services, and the public.</w:t>
      </w:r>
      <w:r w:rsidRPr="00DF70C0">
        <w:rPr>
          <w:lang w:val="en-MU"/>
        </w:rPr>
        <w:br/>
        <w:t>For example:</w:t>
      </w:r>
    </w:p>
    <w:p w14:paraId="1B15E5A3" w14:textId="77777777" w:rsidR="00DF70C0" w:rsidRPr="00DF70C0" w:rsidRDefault="00DF70C0" w:rsidP="00DF70C0">
      <w:pPr>
        <w:numPr>
          <w:ilvl w:val="0"/>
          <w:numId w:val="12"/>
        </w:numPr>
        <w:rPr>
          <w:lang w:val="en-MU"/>
        </w:rPr>
      </w:pPr>
      <w:r w:rsidRPr="00DF70C0">
        <w:rPr>
          <w:lang w:val="en-MU"/>
        </w:rPr>
        <w:t xml:space="preserve">Predictive models may help forecast water shortages or waste collection needs in specific </w:t>
      </w:r>
      <w:proofErr w:type="spellStart"/>
      <w:r w:rsidRPr="00DF70C0">
        <w:rPr>
          <w:lang w:val="en-MU"/>
        </w:rPr>
        <w:t>neighborhoods</w:t>
      </w:r>
      <w:proofErr w:type="spellEnd"/>
      <w:r w:rsidRPr="00DF70C0">
        <w:rPr>
          <w:lang w:val="en-MU"/>
        </w:rPr>
        <w:t>.</w:t>
      </w:r>
    </w:p>
    <w:p w14:paraId="4734FBFA" w14:textId="10F42E0A" w:rsidR="00DF70C0" w:rsidRPr="00DF70C0" w:rsidRDefault="00DF70C0" w:rsidP="00DF70C0">
      <w:pPr>
        <w:numPr>
          <w:ilvl w:val="0"/>
          <w:numId w:val="12"/>
        </w:numPr>
        <w:rPr>
          <w:lang w:val="en-MU"/>
        </w:rPr>
      </w:pPr>
      <w:r w:rsidRPr="00DF70C0">
        <w:rPr>
          <w:lang w:val="en-MU"/>
        </w:rPr>
        <w:t>City administrators can visualize power consumption patterns to optimize energy distribution.</w:t>
      </w:r>
    </w:p>
    <w:p w14:paraId="56B37D30" w14:textId="77777777" w:rsidR="00DF70C0" w:rsidRPr="00DF70C0" w:rsidRDefault="00DF70C0" w:rsidP="00DF70C0">
      <w:pPr>
        <w:rPr>
          <w:b/>
          <w:bCs/>
          <w:lang w:val="en-MU"/>
        </w:rPr>
      </w:pPr>
      <w:r w:rsidRPr="00DF70C0">
        <w:rPr>
          <w:b/>
          <w:bCs/>
          <w:lang w:val="en-MU"/>
        </w:rPr>
        <w:lastRenderedPageBreak/>
        <w:t>3. Cloud Stack Design for Smart City Infrastructure</w:t>
      </w:r>
    </w:p>
    <w:p w14:paraId="3ED66C56" w14:textId="29A73F97" w:rsidR="00DF70C0" w:rsidRPr="00DF70C0" w:rsidRDefault="00DF70C0" w:rsidP="00DF70C0">
      <w:pPr>
        <w:rPr>
          <w:b/>
          <w:bCs/>
          <w:lang w:val="en-MU"/>
        </w:rPr>
      </w:pPr>
      <w:r w:rsidRPr="00DF70C0">
        <w:rPr>
          <w:b/>
          <w:bCs/>
          <w:lang w:val="en-MU"/>
        </w:rPr>
        <w:t>Cloud Provider Selection</w:t>
      </w:r>
    </w:p>
    <w:p w14:paraId="4306E72C" w14:textId="77777777" w:rsidR="00DF70C0" w:rsidRPr="00DF70C0" w:rsidRDefault="00DF70C0" w:rsidP="00DF70C0">
      <w:pPr>
        <w:rPr>
          <w:lang w:val="en-MU"/>
        </w:rPr>
      </w:pPr>
      <w:r w:rsidRPr="00DF70C0">
        <w:rPr>
          <w:lang w:val="en-MU"/>
        </w:rPr>
        <w:t>Choosing the right cloud platform is crucial for managing city-wide IoT systems.</w:t>
      </w:r>
    </w:p>
    <w:p w14:paraId="7ADF6B35" w14:textId="77777777" w:rsidR="00DF70C0" w:rsidRPr="00DF70C0" w:rsidRDefault="00DF70C0" w:rsidP="00DF70C0">
      <w:pPr>
        <w:rPr>
          <w:lang w:val="en-MU"/>
        </w:rPr>
      </w:pPr>
      <w:r w:rsidRPr="00DF70C0">
        <w:rPr>
          <w:lang w:val="en-MU"/>
        </w:rPr>
        <w:t>AWS and Microsoft Azure are leading options due to:</w:t>
      </w:r>
    </w:p>
    <w:p w14:paraId="6820C37E" w14:textId="77777777" w:rsidR="00DF70C0" w:rsidRPr="00DF70C0" w:rsidRDefault="00DF70C0" w:rsidP="00DF70C0">
      <w:pPr>
        <w:numPr>
          <w:ilvl w:val="0"/>
          <w:numId w:val="13"/>
        </w:numPr>
        <w:rPr>
          <w:lang w:val="en-MU"/>
        </w:rPr>
      </w:pPr>
      <w:r w:rsidRPr="00DF70C0">
        <w:rPr>
          <w:lang w:val="en-MU"/>
        </w:rPr>
        <w:t xml:space="preserve">High availability with multi-region data </w:t>
      </w:r>
      <w:proofErr w:type="spellStart"/>
      <w:r w:rsidRPr="00DF70C0">
        <w:rPr>
          <w:lang w:val="en-MU"/>
        </w:rPr>
        <w:t>centers</w:t>
      </w:r>
      <w:proofErr w:type="spellEnd"/>
      <w:r w:rsidRPr="00DF70C0">
        <w:rPr>
          <w:lang w:val="en-MU"/>
        </w:rPr>
        <w:t>.</w:t>
      </w:r>
    </w:p>
    <w:p w14:paraId="4BF8A0B3" w14:textId="77777777" w:rsidR="00DF70C0" w:rsidRPr="00DF70C0" w:rsidRDefault="00DF70C0" w:rsidP="00DF70C0">
      <w:pPr>
        <w:numPr>
          <w:ilvl w:val="0"/>
          <w:numId w:val="13"/>
        </w:numPr>
        <w:rPr>
          <w:lang w:val="en-MU"/>
        </w:rPr>
      </w:pPr>
      <w:r w:rsidRPr="00DF70C0">
        <w:rPr>
          <w:lang w:val="en-MU"/>
        </w:rPr>
        <w:t>End-to-end IoT integration (from device connection to analytics).</w:t>
      </w:r>
    </w:p>
    <w:p w14:paraId="1C39CA65" w14:textId="77777777" w:rsidR="00DF70C0" w:rsidRPr="00DF70C0" w:rsidRDefault="00DF70C0" w:rsidP="00DF70C0">
      <w:pPr>
        <w:numPr>
          <w:ilvl w:val="0"/>
          <w:numId w:val="13"/>
        </w:numPr>
        <w:rPr>
          <w:lang w:val="en-MU"/>
        </w:rPr>
      </w:pPr>
      <w:r w:rsidRPr="00DF70C0">
        <w:rPr>
          <w:lang w:val="en-MU"/>
        </w:rPr>
        <w:t>Strong security compliance (ISO, GDPR, etc.).</w:t>
      </w:r>
    </w:p>
    <w:p w14:paraId="70165696" w14:textId="77777777" w:rsidR="00DF70C0" w:rsidRPr="00DF70C0" w:rsidRDefault="00DF70C0" w:rsidP="00DF70C0">
      <w:pPr>
        <w:numPr>
          <w:ilvl w:val="0"/>
          <w:numId w:val="13"/>
        </w:numPr>
        <w:rPr>
          <w:lang w:val="en-MU"/>
        </w:rPr>
      </w:pPr>
      <w:r w:rsidRPr="00DF70C0">
        <w:rPr>
          <w:lang w:val="en-MU"/>
        </w:rPr>
        <w:t>Cost efficiency and scalability – pay only for used resources.</w:t>
      </w:r>
    </w:p>
    <w:p w14:paraId="2404A6CA" w14:textId="77777777" w:rsidR="00DF70C0" w:rsidRPr="00DF70C0" w:rsidRDefault="00DF70C0" w:rsidP="00DF70C0">
      <w:pPr>
        <w:rPr>
          <w:lang w:val="en-MU"/>
        </w:rPr>
      </w:pPr>
      <w:r w:rsidRPr="00DF70C0">
        <w:rPr>
          <w:lang w:val="en-MU"/>
        </w:rPr>
        <w:t>This ensures resilience, flexibility, and seamless integration across different city departments.</w:t>
      </w:r>
    </w:p>
    <w:p w14:paraId="617F553E" w14:textId="0A592EE1" w:rsidR="00DF70C0" w:rsidRPr="00DF70C0" w:rsidRDefault="00DF70C0" w:rsidP="00DF70C0">
      <w:pPr>
        <w:rPr>
          <w:lang w:val="en-MU"/>
        </w:rPr>
      </w:pPr>
    </w:p>
    <w:p w14:paraId="6CF61EC3" w14:textId="01154FE9" w:rsidR="00DF70C0" w:rsidRPr="00DF70C0" w:rsidRDefault="00DF70C0" w:rsidP="00DF70C0">
      <w:pPr>
        <w:rPr>
          <w:b/>
          <w:bCs/>
          <w:lang w:val="en-MU"/>
        </w:rPr>
      </w:pPr>
      <w:r w:rsidRPr="00DF70C0">
        <w:rPr>
          <w:b/>
          <w:bCs/>
          <w:lang w:val="en-MU"/>
        </w:rPr>
        <w:t>Services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3423"/>
        <w:gridCol w:w="4314"/>
      </w:tblGrid>
      <w:tr w:rsidR="00DF70C0" w:rsidRPr="00DF70C0" w14:paraId="58BAB69A" w14:textId="77777777">
        <w:trPr>
          <w:tblHeader/>
          <w:tblCellSpacing w:w="15" w:type="dxa"/>
        </w:trPr>
        <w:tc>
          <w:tcPr>
            <w:tcW w:w="0" w:type="auto"/>
            <w:vAlign w:val="center"/>
            <w:hideMark/>
          </w:tcPr>
          <w:p w14:paraId="3907069E" w14:textId="77777777" w:rsidR="00DF70C0" w:rsidRPr="00DF70C0" w:rsidRDefault="00DF70C0" w:rsidP="00DF70C0">
            <w:pPr>
              <w:rPr>
                <w:b/>
                <w:bCs/>
                <w:lang w:val="en-MU"/>
              </w:rPr>
            </w:pPr>
            <w:r w:rsidRPr="00DF70C0">
              <w:rPr>
                <w:b/>
                <w:bCs/>
                <w:lang w:val="en-MU"/>
              </w:rPr>
              <w:t>Layer</w:t>
            </w:r>
          </w:p>
        </w:tc>
        <w:tc>
          <w:tcPr>
            <w:tcW w:w="0" w:type="auto"/>
            <w:vAlign w:val="center"/>
            <w:hideMark/>
          </w:tcPr>
          <w:p w14:paraId="5D95A4E7" w14:textId="77777777" w:rsidR="00DF70C0" w:rsidRPr="00DF70C0" w:rsidRDefault="00DF70C0" w:rsidP="00DF70C0">
            <w:pPr>
              <w:rPr>
                <w:b/>
                <w:bCs/>
                <w:lang w:val="en-MU"/>
              </w:rPr>
            </w:pPr>
            <w:r w:rsidRPr="00DF70C0">
              <w:rPr>
                <w:b/>
                <w:bCs/>
                <w:lang w:val="en-MU"/>
              </w:rPr>
              <w:t>Service</w:t>
            </w:r>
          </w:p>
        </w:tc>
        <w:tc>
          <w:tcPr>
            <w:tcW w:w="0" w:type="auto"/>
            <w:vAlign w:val="center"/>
            <w:hideMark/>
          </w:tcPr>
          <w:p w14:paraId="50E41306" w14:textId="77777777" w:rsidR="00DF70C0" w:rsidRPr="00DF70C0" w:rsidRDefault="00DF70C0" w:rsidP="00DF70C0">
            <w:pPr>
              <w:rPr>
                <w:b/>
                <w:bCs/>
                <w:lang w:val="en-MU"/>
              </w:rPr>
            </w:pPr>
            <w:r w:rsidRPr="00DF70C0">
              <w:rPr>
                <w:b/>
                <w:bCs/>
                <w:lang w:val="en-MU"/>
              </w:rPr>
              <w:t>Purpose</w:t>
            </w:r>
          </w:p>
        </w:tc>
      </w:tr>
      <w:tr w:rsidR="00DF70C0" w:rsidRPr="00DF70C0" w14:paraId="67B8A987" w14:textId="77777777">
        <w:trPr>
          <w:tblCellSpacing w:w="15" w:type="dxa"/>
        </w:trPr>
        <w:tc>
          <w:tcPr>
            <w:tcW w:w="0" w:type="auto"/>
            <w:vAlign w:val="center"/>
            <w:hideMark/>
          </w:tcPr>
          <w:p w14:paraId="0DFC2198" w14:textId="77777777" w:rsidR="00DF70C0" w:rsidRPr="00DF70C0" w:rsidRDefault="00DF70C0" w:rsidP="00DF70C0">
            <w:pPr>
              <w:rPr>
                <w:lang w:val="en-MU"/>
              </w:rPr>
            </w:pPr>
            <w:r w:rsidRPr="00DF70C0">
              <w:rPr>
                <w:lang w:val="en-MU"/>
              </w:rPr>
              <w:t>Connectivity</w:t>
            </w:r>
          </w:p>
        </w:tc>
        <w:tc>
          <w:tcPr>
            <w:tcW w:w="0" w:type="auto"/>
            <w:vAlign w:val="center"/>
            <w:hideMark/>
          </w:tcPr>
          <w:p w14:paraId="1CA16A0F" w14:textId="77777777" w:rsidR="00DF70C0" w:rsidRPr="00DF70C0" w:rsidRDefault="00DF70C0" w:rsidP="00DF70C0">
            <w:pPr>
              <w:rPr>
                <w:lang w:val="en-MU"/>
              </w:rPr>
            </w:pPr>
            <w:r w:rsidRPr="00DF70C0">
              <w:rPr>
                <w:lang w:val="en-MU"/>
              </w:rPr>
              <w:t>AWS IoT Core / Azure IoT Hub</w:t>
            </w:r>
          </w:p>
        </w:tc>
        <w:tc>
          <w:tcPr>
            <w:tcW w:w="0" w:type="auto"/>
            <w:vAlign w:val="center"/>
            <w:hideMark/>
          </w:tcPr>
          <w:p w14:paraId="776E90DF" w14:textId="77777777" w:rsidR="00DF70C0" w:rsidRPr="00DF70C0" w:rsidRDefault="00DF70C0" w:rsidP="00DF70C0">
            <w:pPr>
              <w:rPr>
                <w:lang w:val="en-MU"/>
              </w:rPr>
            </w:pPr>
            <w:r w:rsidRPr="00DF70C0">
              <w:rPr>
                <w:lang w:val="en-MU"/>
              </w:rPr>
              <w:t>Secure device connection and message routing</w:t>
            </w:r>
          </w:p>
        </w:tc>
      </w:tr>
      <w:tr w:rsidR="00DF70C0" w:rsidRPr="00DF70C0" w14:paraId="32DE0CB9" w14:textId="77777777">
        <w:trPr>
          <w:tblCellSpacing w:w="15" w:type="dxa"/>
        </w:trPr>
        <w:tc>
          <w:tcPr>
            <w:tcW w:w="0" w:type="auto"/>
            <w:vAlign w:val="center"/>
            <w:hideMark/>
          </w:tcPr>
          <w:p w14:paraId="324C9D40" w14:textId="77777777" w:rsidR="00DF70C0" w:rsidRPr="00DF70C0" w:rsidRDefault="00DF70C0" w:rsidP="00DF70C0">
            <w:pPr>
              <w:rPr>
                <w:lang w:val="en-MU"/>
              </w:rPr>
            </w:pPr>
            <w:r w:rsidRPr="00DF70C0">
              <w:rPr>
                <w:lang w:val="en-MU"/>
              </w:rPr>
              <w:t>Processing</w:t>
            </w:r>
          </w:p>
        </w:tc>
        <w:tc>
          <w:tcPr>
            <w:tcW w:w="0" w:type="auto"/>
            <w:vAlign w:val="center"/>
            <w:hideMark/>
          </w:tcPr>
          <w:p w14:paraId="403967BB" w14:textId="77777777" w:rsidR="00DF70C0" w:rsidRPr="00DF70C0" w:rsidRDefault="00DF70C0" w:rsidP="00DF70C0">
            <w:pPr>
              <w:rPr>
                <w:lang w:val="en-MU"/>
              </w:rPr>
            </w:pPr>
            <w:r w:rsidRPr="00DF70C0">
              <w:rPr>
                <w:lang w:val="en-MU"/>
              </w:rPr>
              <w:t>AWS Kinesis / Azure Stream Analytics</w:t>
            </w:r>
          </w:p>
        </w:tc>
        <w:tc>
          <w:tcPr>
            <w:tcW w:w="0" w:type="auto"/>
            <w:vAlign w:val="center"/>
            <w:hideMark/>
          </w:tcPr>
          <w:p w14:paraId="754D55B6" w14:textId="77777777" w:rsidR="00DF70C0" w:rsidRPr="00DF70C0" w:rsidRDefault="00DF70C0" w:rsidP="00DF70C0">
            <w:pPr>
              <w:rPr>
                <w:lang w:val="en-MU"/>
              </w:rPr>
            </w:pPr>
            <w:r w:rsidRPr="00DF70C0">
              <w:rPr>
                <w:lang w:val="en-MU"/>
              </w:rPr>
              <w:t>Real-time event stream analysis</w:t>
            </w:r>
          </w:p>
        </w:tc>
      </w:tr>
      <w:tr w:rsidR="00DF70C0" w:rsidRPr="00DF70C0" w14:paraId="1BB9BEA7" w14:textId="77777777">
        <w:trPr>
          <w:tblCellSpacing w:w="15" w:type="dxa"/>
        </w:trPr>
        <w:tc>
          <w:tcPr>
            <w:tcW w:w="0" w:type="auto"/>
            <w:vAlign w:val="center"/>
            <w:hideMark/>
          </w:tcPr>
          <w:p w14:paraId="0B9AD460" w14:textId="77777777" w:rsidR="00DF70C0" w:rsidRPr="00DF70C0" w:rsidRDefault="00DF70C0" w:rsidP="00DF70C0">
            <w:pPr>
              <w:rPr>
                <w:lang w:val="en-MU"/>
              </w:rPr>
            </w:pPr>
            <w:r w:rsidRPr="00DF70C0">
              <w:rPr>
                <w:lang w:val="en-MU"/>
              </w:rPr>
              <w:t>Compute</w:t>
            </w:r>
          </w:p>
        </w:tc>
        <w:tc>
          <w:tcPr>
            <w:tcW w:w="0" w:type="auto"/>
            <w:vAlign w:val="center"/>
            <w:hideMark/>
          </w:tcPr>
          <w:p w14:paraId="4DD21F12" w14:textId="77777777" w:rsidR="00DF70C0" w:rsidRPr="00DF70C0" w:rsidRDefault="00DF70C0" w:rsidP="00DF70C0">
            <w:pPr>
              <w:rPr>
                <w:lang w:val="en-MU"/>
              </w:rPr>
            </w:pPr>
            <w:r w:rsidRPr="00DF70C0">
              <w:rPr>
                <w:lang w:val="en-MU"/>
              </w:rPr>
              <w:t>AWS Lambda / Azure Functions</w:t>
            </w:r>
          </w:p>
        </w:tc>
        <w:tc>
          <w:tcPr>
            <w:tcW w:w="0" w:type="auto"/>
            <w:vAlign w:val="center"/>
            <w:hideMark/>
          </w:tcPr>
          <w:p w14:paraId="10FED839" w14:textId="77777777" w:rsidR="00DF70C0" w:rsidRPr="00DF70C0" w:rsidRDefault="00DF70C0" w:rsidP="00DF70C0">
            <w:pPr>
              <w:rPr>
                <w:lang w:val="en-MU"/>
              </w:rPr>
            </w:pPr>
            <w:r w:rsidRPr="00DF70C0">
              <w:rPr>
                <w:lang w:val="en-MU"/>
              </w:rPr>
              <w:t>Serverless event-driven computing</w:t>
            </w:r>
          </w:p>
        </w:tc>
      </w:tr>
      <w:tr w:rsidR="00DF70C0" w:rsidRPr="00DF70C0" w14:paraId="2D9E04C4" w14:textId="77777777">
        <w:trPr>
          <w:tblCellSpacing w:w="15" w:type="dxa"/>
        </w:trPr>
        <w:tc>
          <w:tcPr>
            <w:tcW w:w="0" w:type="auto"/>
            <w:vAlign w:val="center"/>
            <w:hideMark/>
          </w:tcPr>
          <w:p w14:paraId="3FD3CC22" w14:textId="77777777" w:rsidR="00DF70C0" w:rsidRPr="00DF70C0" w:rsidRDefault="00DF70C0" w:rsidP="00DF70C0">
            <w:pPr>
              <w:rPr>
                <w:lang w:val="en-MU"/>
              </w:rPr>
            </w:pPr>
            <w:r w:rsidRPr="00DF70C0">
              <w:rPr>
                <w:lang w:val="en-MU"/>
              </w:rPr>
              <w:t>Storage</w:t>
            </w:r>
          </w:p>
        </w:tc>
        <w:tc>
          <w:tcPr>
            <w:tcW w:w="0" w:type="auto"/>
            <w:vAlign w:val="center"/>
            <w:hideMark/>
          </w:tcPr>
          <w:p w14:paraId="3B4B086C" w14:textId="77777777" w:rsidR="00DF70C0" w:rsidRPr="00DF70C0" w:rsidRDefault="00DF70C0" w:rsidP="00DF70C0">
            <w:pPr>
              <w:rPr>
                <w:lang w:val="en-MU"/>
              </w:rPr>
            </w:pPr>
            <w:r w:rsidRPr="00DF70C0">
              <w:rPr>
                <w:lang w:val="en-MU"/>
              </w:rPr>
              <w:t>AWS S3 / Azure Blob Storage</w:t>
            </w:r>
          </w:p>
        </w:tc>
        <w:tc>
          <w:tcPr>
            <w:tcW w:w="0" w:type="auto"/>
            <w:vAlign w:val="center"/>
            <w:hideMark/>
          </w:tcPr>
          <w:p w14:paraId="488EE96E" w14:textId="77777777" w:rsidR="00DF70C0" w:rsidRPr="00DF70C0" w:rsidRDefault="00DF70C0" w:rsidP="00DF70C0">
            <w:pPr>
              <w:rPr>
                <w:lang w:val="en-MU"/>
              </w:rPr>
            </w:pPr>
            <w:r w:rsidRPr="00DF70C0">
              <w:rPr>
                <w:lang w:val="en-MU"/>
              </w:rPr>
              <w:t>Scalable storage for raw/processed data</w:t>
            </w:r>
          </w:p>
        </w:tc>
      </w:tr>
      <w:tr w:rsidR="00DF70C0" w:rsidRPr="00DF70C0" w14:paraId="57E66F23" w14:textId="77777777">
        <w:trPr>
          <w:tblCellSpacing w:w="15" w:type="dxa"/>
        </w:trPr>
        <w:tc>
          <w:tcPr>
            <w:tcW w:w="0" w:type="auto"/>
            <w:vAlign w:val="center"/>
            <w:hideMark/>
          </w:tcPr>
          <w:p w14:paraId="2229AAF2" w14:textId="77777777" w:rsidR="00DF70C0" w:rsidRPr="00DF70C0" w:rsidRDefault="00DF70C0" w:rsidP="00DF70C0">
            <w:pPr>
              <w:rPr>
                <w:lang w:val="en-MU"/>
              </w:rPr>
            </w:pPr>
            <w:r w:rsidRPr="00DF70C0">
              <w:rPr>
                <w:lang w:val="en-MU"/>
              </w:rPr>
              <w:t>Database</w:t>
            </w:r>
          </w:p>
        </w:tc>
        <w:tc>
          <w:tcPr>
            <w:tcW w:w="0" w:type="auto"/>
            <w:vAlign w:val="center"/>
            <w:hideMark/>
          </w:tcPr>
          <w:p w14:paraId="338FD44A" w14:textId="77777777" w:rsidR="00DF70C0" w:rsidRPr="00DF70C0" w:rsidRDefault="00DF70C0" w:rsidP="00DF70C0">
            <w:pPr>
              <w:rPr>
                <w:lang w:val="en-MU"/>
              </w:rPr>
            </w:pPr>
            <w:r w:rsidRPr="00DF70C0">
              <w:rPr>
                <w:lang w:val="en-MU"/>
              </w:rPr>
              <w:t>AWS RDS / Azure SQL Database</w:t>
            </w:r>
          </w:p>
        </w:tc>
        <w:tc>
          <w:tcPr>
            <w:tcW w:w="0" w:type="auto"/>
            <w:vAlign w:val="center"/>
            <w:hideMark/>
          </w:tcPr>
          <w:p w14:paraId="2FCFF493" w14:textId="77777777" w:rsidR="00DF70C0" w:rsidRPr="00DF70C0" w:rsidRDefault="00DF70C0" w:rsidP="00DF70C0">
            <w:pPr>
              <w:rPr>
                <w:lang w:val="en-MU"/>
              </w:rPr>
            </w:pPr>
            <w:r w:rsidRPr="00DF70C0">
              <w:rPr>
                <w:lang w:val="en-MU"/>
              </w:rPr>
              <w:t>Relational data management</w:t>
            </w:r>
          </w:p>
        </w:tc>
      </w:tr>
      <w:tr w:rsidR="00DF70C0" w:rsidRPr="00DF70C0" w14:paraId="168ADA77" w14:textId="77777777">
        <w:trPr>
          <w:tblCellSpacing w:w="15" w:type="dxa"/>
        </w:trPr>
        <w:tc>
          <w:tcPr>
            <w:tcW w:w="0" w:type="auto"/>
            <w:vAlign w:val="center"/>
            <w:hideMark/>
          </w:tcPr>
          <w:p w14:paraId="3E427359" w14:textId="77777777" w:rsidR="00DF70C0" w:rsidRPr="00DF70C0" w:rsidRDefault="00DF70C0" w:rsidP="00DF70C0">
            <w:pPr>
              <w:rPr>
                <w:lang w:val="en-MU"/>
              </w:rPr>
            </w:pPr>
            <w:r w:rsidRPr="00DF70C0">
              <w:rPr>
                <w:lang w:val="en-MU"/>
              </w:rPr>
              <w:t>Analytics</w:t>
            </w:r>
          </w:p>
        </w:tc>
        <w:tc>
          <w:tcPr>
            <w:tcW w:w="0" w:type="auto"/>
            <w:vAlign w:val="center"/>
            <w:hideMark/>
          </w:tcPr>
          <w:p w14:paraId="164FEAD0" w14:textId="77777777" w:rsidR="00DF70C0" w:rsidRPr="00DF70C0" w:rsidRDefault="00DF70C0" w:rsidP="00DF70C0">
            <w:pPr>
              <w:rPr>
                <w:lang w:val="en-MU"/>
              </w:rPr>
            </w:pPr>
            <w:r w:rsidRPr="00DF70C0">
              <w:rPr>
                <w:lang w:val="en-MU"/>
              </w:rPr>
              <w:t xml:space="preserve">AWS </w:t>
            </w:r>
            <w:proofErr w:type="spellStart"/>
            <w:r w:rsidRPr="00DF70C0">
              <w:rPr>
                <w:lang w:val="en-MU"/>
              </w:rPr>
              <w:t>QuickSight</w:t>
            </w:r>
            <w:proofErr w:type="spellEnd"/>
            <w:r w:rsidRPr="00DF70C0">
              <w:rPr>
                <w:lang w:val="en-MU"/>
              </w:rPr>
              <w:t xml:space="preserve"> / Power BI</w:t>
            </w:r>
          </w:p>
        </w:tc>
        <w:tc>
          <w:tcPr>
            <w:tcW w:w="0" w:type="auto"/>
            <w:vAlign w:val="center"/>
            <w:hideMark/>
          </w:tcPr>
          <w:p w14:paraId="12EFDA00" w14:textId="77777777" w:rsidR="00DF70C0" w:rsidRPr="00DF70C0" w:rsidRDefault="00DF70C0" w:rsidP="00DF70C0">
            <w:pPr>
              <w:rPr>
                <w:lang w:val="en-MU"/>
              </w:rPr>
            </w:pPr>
            <w:r w:rsidRPr="00DF70C0">
              <w:rPr>
                <w:lang w:val="en-MU"/>
              </w:rPr>
              <w:t>Visualization and dashboard creation</w:t>
            </w:r>
          </w:p>
        </w:tc>
      </w:tr>
      <w:tr w:rsidR="00DF70C0" w:rsidRPr="00DF70C0" w14:paraId="77F2120E" w14:textId="77777777">
        <w:trPr>
          <w:tblCellSpacing w:w="15" w:type="dxa"/>
        </w:trPr>
        <w:tc>
          <w:tcPr>
            <w:tcW w:w="0" w:type="auto"/>
            <w:vAlign w:val="center"/>
            <w:hideMark/>
          </w:tcPr>
          <w:p w14:paraId="67EBBE00" w14:textId="77777777" w:rsidR="00DF70C0" w:rsidRPr="00DF70C0" w:rsidRDefault="00DF70C0" w:rsidP="00DF70C0">
            <w:pPr>
              <w:rPr>
                <w:lang w:val="en-MU"/>
              </w:rPr>
            </w:pPr>
            <w:r w:rsidRPr="00DF70C0">
              <w:rPr>
                <w:lang w:val="en-MU"/>
              </w:rPr>
              <w:t>Monitoring</w:t>
            </w:r>
          </w:p>
        </w:tc>
        <w:tc>
          <w:tcPr>
            <w:tcW w:w="0" w:type="auto"/>
            <w:vAlign w:val="center"/>
            <w:hideMark/>
          </w:tcPr>
          <w:p w14:paraId="59E4FDBC" w14:textId="77777777" w:rsidR="00DF70C0" w:rsidRPr="00DF70C0" w:rsidRDefault="00DF70C0" w:rsidP="00DF70C0">
            <w:pPr>
              <w:rPr>
                <w:lang w:val="en-MU"/>
              </w:rPr>
            </w:pPr>
            <w:r w:rsidRPr="00DF70C0">
              <w:rPr>
                <w:lang w:val="en-MU"/>
              </w:rPr>
              <w:t>CloudWatch / Azure Monitor</w:t>
            </w:r>
          </w:p>
        </w:tc>
        <w:tc>
          <w:tcPr>
            <w:tcW w:w="0" w:type="auto"/>
            <w:vAlign w:val="center"/>
            <w:hideMark/>
          </w:tcPr>
          <w:p w14:paraId="40E6F92D" w14:textId="77777777" w:rsidR="00DF70C0" w:rsidRPr="00DF70C0" w:rsidRDefault="00DF70C0" w:rsidP="00DF70C0">
            <w:pPr>
              <w:rPr>
                <w:lang w:val="en-MU"/>
              </w:rPr>
            </w:pPr>
            <w:r w:rsidRPr="00DF70C0">
              <w:rPr>
                <w:lang w:val="en-MU"/>
              </w:rPr>
              <w:t>System health and performance tracking</w:t>
            </w:r>
          </w:p>
        </w:tc>
      </w:tr>
    </w:tbl>
    <w:p w14:paraId="1CAB93B5" w14:textId="77777777" w:rsidR="00DF70C0" w:rsidRPr="00DF70C0" w:rsidRDefault="00DF70C0" w:rsidP="00DF70C0">
      <w:pPr>
        <w:rPr>
          <w:lang w:val="en-MU"/>
        </w:rPr>
      </w:pPr>
      <w:r w:rsidRPr="00DF70C0">
        <w:rPr>
          <w:lang w:val="en-MU"/>
        </w:rPr>
        <w:t>These integrated services enable full-lifecycle management — from sensor data collection to actionable insights.</w:t>
      </w:r>
    </w:p>
    <w:p w14:paraId="7D4E3A87" w14:textId="1FA5F5F5" w:rsidR="00DF70C0" w:rsidRDefault="00DF70C0" w:rsidP="00DF70C0">
      <w:pPr>
        <w:rPr>
          <w:lang w:val="en-MU"/>
        </w:rPr>
      </w:pPr>
    </w:p>
    <w:p w14:paraId="7F7B1722" w14:textId="77777777" w:rsidR="00DF70C0" w:rsidRDefault="00DF70C0" w:rsidP="00DF70C0">
      <w:pPr>
        <w:rPr>
          <w:lang w:val="en-MU"/>
        </w:rPr>
      </w:pPr>
    </w:p>
    <w:p w14:paraId="3E7ADC10" w14:textId="77777777" w:rsidR="00DF70C0" w:rsidRPr="00DF70C0" w:rsidRDefault="00DF70C0" w:rsidP="00DF70C0">
      <w:pPr>
        <w:rPr>
          <w:lang w:val="en-MU"/>
        </w:rPr>
      </w:pPr>
    </w:p>
    <w:p w14:paraId="3D283A97" w14:textId="77777777" w:rsidR="00DF70C0" w:rsidRPr="00DF70C0" w:rsidRDefault="00DF70C0" w:rsidP="00DF70C0">
      <w:pPr>
        <w:rPr>
          <w:b/>
          <w:bCs/>
          <w:lang w:val="en-MU"/>
        </w:rPr>
      </w:pPr>
      <w:r w:rsidRPr="00DF70C0">
        <w:rPr>
          <w:b/>
          <w:bCs/>
          <w:lang w:val="en-MU"/>
        </w:rPr>
        <w:t>3.3 Load Balancing and Auto-Scaling</w:t>
      </w:r>
    </w:p>
    <w:p w14:paraId="4B5C7BE9" w14:textId="77777777" w:rsidR="00DF70C0" w:rsidRPr="00DF70C0" w:rsidRDefault="00DF70C0" w:rsidP="00DF70C0">
      <w:pPr>
        <w:rPr>
          <w:lang w:val="en-MU"/>
        </w:rPr>
      </w:pPr>
      <w:r w:rsidRPr="00DF70C0">
        <w:rPr>
          <w:lang w:val="en-MU"/>
        </w:rPr>
        <w:lastRenderedPageBreak/>
        <w:t>Smart cities generate unpredictable data volumes, especially during emergencies or peak hours.</w:t>
      </w:r>
      <w:r w:rsidRPr="00DF70C0">
        <w:rPr>
          <w:lang w:val="en-MU"/>
        </w:rPr>
        <w:br/>
        <w:t>Elastic Load Balancers (ELBs) distribute network traffic evenly across servers to prevent overloads.</w:t>
      </w:r>
    </w:p>
    <w:p w14:paraId="360A774E" w14:textId="77777777" w:rsidR="00DF70C0" w:rsidRPr="00DF70C0" w:rsidRDefault="00DF70C0" w:rsidP="00DF70C0">
      <w:pPr>
        <w:rPr>
          <w:lang w:val="en-MU"/>
        </w:rPr>
      </w:pPr>
      <w:r w:rsidRPr="00DF70C0">
        <w:rPr>
          <w:lang w:val="en-MU"/>
        </w:rPr>
        <w:t>Auto-scaling ensures:</w:t>
      </w:r>
    </w:p>
    <w:p w14:paraId="4A8FC71F" w14:textId="77777777" w:rsidR="00DF70C0" w:rsidRPr="00DF70C0" w:rsidRDefault="00DF70C0" w:rsidP="00DF70C0">
      <w:pPr>
        <w:numPr>
          <w:ilvl w:val="0"/>
          <w:numId w:val="14"/>
        </w:numPr>
        <w:rPr>
          <w:lang w:val="en-MU"/>
        </w:rPr>
      </w:pPr>
      <w:r w:rsidRPr="00DF70C0">
        <w:rPr>
          <w:lang w:val="en-MU"/>
        </w:rPr>
        <w:t>Automatic adjustment of computing power based on demand.</w:t>
      </w:r>
    </w:p>
    <w:p w14:paraId="08D6DDA9" w14:textId="77777777" w:rsidR="00DF70C0" w:rsidRPr="00DF70C0" w:rsidRDefault="00DF70C0" w:rsidP="00DF70C0">
      <w:pPr>
        <w:numPr>
          <w:ilvl w:val="0"/>
          <w:numId w:val="14"/>
        </w:numPr>
        <w:rPr>
          <w:lang w:val="en-MU"/>
        </w:rPr>
      </w:pPr>
      <w:r w:rsidRPr="00DF70C0">
        <w:rPr>
          <w:lang w:val="en-MU"/>
        </w:rPr>
        <w:t>Continuous service uptime even under heavy loads (e.g., festival traffic monitoring).</w:t>
      </w:r>
    </w:p>
    <w:p w14:paraId="3602575D" w14:textId="77777777" w:rsidR="00DF70C0" w:rsidRPr="00DF70C0" w:rsidRDefault="00DF70C0" w:rsidP="00DF70C0">
      <w:pPr>
        <w:numPr>
          <w:ilvl w:val="0"/>
          <w:numId w:val="14"/>
        </w:numPr>
        <w:rPr>
          <w:lang w:val="en-MU"/>
        </w:rPr>
      </w:pPr>
      <w:r w:rsidRPr="00DF70C0">
        <w:rPr>
          <w:lang w:val="en-MU"/>
        </w:rPr>
        <w:t>Cost optimization by releasing unused resources during low activity periods.</w:t>
      </w:r>
    </w:p>
    <w:p w14:paraId="12DE62C1" w14:textId="77777777" w:rsidR="00DF70C0" w:rsidRPr="00DF70C0" w:rsidRDefault="00DF70C0" w:rsidP="00DF70C0">
      <w:pPr>
        <w:rPr>
          <w:lang w:val="en-MU"/>
        </w:rPr>
      </w:pPr>
      <w:r w:rsidRPr="00DF70C0">
        <w:rPr>
          <w:lang w:val="en-MU"/>
        </w:rPr>
        <w:t>Monitoring tools track key metrics such as CPU usage, memory, and network throughput to trigger scaling events automatically.</w:t>
      </w:r>
    </w:p>
    <w:p w14:paraId="787F4307" w14:textId="0E189BAF" w:rsidR="00DF70C0" w:rsidRPr="00DF70C0" w:rsidRDefault="00DF70C0" w:rsidP="00DF70C0">
      <w:pPr>
        <w:rPr>
          <w:lang w:val="en-MU"/>
        </w:rPr>
      </w:pPr>
    </w:p>
    <w:p w14:paraId="453B573B" w14:textId="611938D4" w:rsidR="00DF70C0" w:rsidRPr="00DF70C0" w:rsidRDefault="00DF70C0" w:rsidP="00DF70C0">
      <w:pPr>
        <w:rPr>
          <w:b/>
          <w:bCs/>
          <w:lang w:val="en-MU"/>
        </w:rPr>
      </w:pPr>
      <w:r w:rsidRPr="00DF70C0">
        <w:rPr>
          <w:b/>
          <w:bCs/>
          <w:lang w:val="en-MU"/>
        </w:rPr>
        <w:t>Backup and Disaster Recovery</w:t>
      </w:r>
    </w:p>
    <w:p w14:paraId="108E5DA9" w14:textId="77777777" w:rsidR="00DF70C0" w:rsidRPr="00DF70C0" w:rsidRDefault="00DF70C0" w:rsidP="00DF70C0">
      <w:pPr>
        <w:rPr>
          <w:lang w:val="en-MU"/>
        </w:rPr>
      </w:pPr>
      <w:r w:rsidRPr="00DF70C0">
        <w:rPr>
          <w:lang w:val="en-MU"/>
        </w:rPr>
        <w:t>A Smart City cannot afford data loss. Hence, robust backup and disaster recovery (DR) mechanisms are implemented:</w:t>
      </w:r>
    </w:p>
    <w:p w14:paraId="40ABCD19" w14:textId="77777777" w:rsidR="00DF70C0" w:rsidRPr="00DF70C0" w:rsidRDefault="00DF70C0" w:rsidP="00DF70C0">
      <w:pPr>
        <w:numPr>
          <w:ilvl w:val="0"/>
          <w:numId w:val="15"/>
        </w:numPr>
        <w:rPr>
          <w:lang w:val="en-MU"/>
        </w:rPr>
      </w:pPr>
      <w:r w:rsidRPr="00DF70C0">
        <w:rPr>
          <w:lang w:val="en-MU"/>
        </w:rPr>
        <w:t>Automated daily backups for databases and data lakes.</w:t>
      </w:r>
    </w:p>
    <w:p w14:paraId="19E81479" w14:textId="77777777" w:rsidR="00DF70C0" w:rsidRPr="00DF70C0" w:rsidRDefault="00DF70C0" w:rsidP="00DF70C0">
      <w:pPr>
        <w:numPr>
          <w:ilvl w:val="0"/>
          <w:numId w:val="15"/>
        </w:numPr>
        <w:rPr>
          <w:lang w:val="en-MU"/>
        </w:rPr>
      </w:pPr>
      <w:r w:rsidRPr="00DF70C0">
        <w:rPr>
          <w:lang w:val="en-MU"/>
        </w:rPr>
        <w:t>Multi-region replication to ensure data availability even if one region fails.</w:t>
      </w:r>
    </w:p>
    <w:p w14:paraId="77661802" w14:textId="77777777" w:rsidR="00DF70C0" w:rsidRPr="00DF70C0" w:rsidRDefault="00DF70C0" w:rsidP="00DF70C0">
      <w:pPr>
        <w:numPr>
          <w:ilvl w:val="0"/>
          <w:numId w:val="15"/>
        </w:numPr>
        <w:rPr>
          <w:lang w:val="en-MU"/>
        </w:rPr>
      </w:pPr>
      <w:r w:rsidRPr="00DF70C0">
        <w:rPr>
          <w:lang w:val="en-MU"/>
        </w:rPr>
        <w:t>Snapshot recovery for quick restoration.</w:t>
      </w:r>
    </w:p>
    <w:p w14:paraId="22B3EB75" w14:textId="77777777" w:rsidR="00DF70C0" w:rsidRPr="00DF70C0" w:rsidRDefault="00DF70C0" w:rsidP="00DF70C0">
      <w:pPr>
        <w:numPr>
          <w:ilvl w:val="0"/>
          <w:numId w:val="15"/>
        </w:numPr>
        <w:rPr>
          <w:lang w:val="en-MU"/>
        </w:rPr>
      </w:pPr>
      <w:r w:rsidRPr="00DF70C0">
        <w:rPr>
          <w:lang w:val="en-MU"/>
        </w:rPr>
        <w:t>A defined Disaster Recovery Plan (DRP) with Recovery Time Objective (RTO) and Recovery Point Objective (RPO) to minimize downtime.</w:t>
      </w:r>
    </w:p>
    <w:p w14:paraId="6B5C9C2D" w14:textId="77777777" w:rsidR="00DF70C0" w:rsidRPr="00DF70C0" w:rsidRDefault="00DF70C0" w:rsidP="00DF70C0">
      <w:pPr>
        <w:numPr>
          <w:ilvl w:val="0"/>
          <w:numId w:val="15"/>
        </w:numPr>
        <w:rPr>
          <w:lang w:val="en-MU"/>
        </w:rPr>
      </w:pPr>
      <w:r w:rsidRPr="00DF70C0">
        <w:rPr>
          <w:lang w:val="en-MU"/>
        </w:rPr>
        <w:t>Continuous monitoring for early detection of faults or breaches.</w:t>
      </w:r>
    </w:p>
    <w:p w14:paraId="5AE05EC9" w14:textId="645E3B5F" w:rsidR="00DF70C0" w:rsidRPr="00DF70C0" w:rsidRDefault="00DF70C0" w:rsidP="00DF70C0">
      <w:pPr>
        <w:numPr>
          <w:ilvl w:val="0"/>
          <w:numId w:val="15"/>
        </w:numPr>
        <w:rPr>
          <w:lang w:val="en-MU"/>
        </w:rPr>
      </w:pPr>
      <w:r w:rsidRPr="00DF70C0">
        <w:rPr>
          <w:lang w:val="en-MU"/>
        </w:rPr>
        <w:t>Role-Based Access Control to maintain security and accountability.</w:t>
      </w:r>
    </w:p>
    <w:p w14:paraId="6CA12959" w14:textId="01240064" w:rsidR="00DF70C0" w:rsidRPr="00DF70C0" w:rsidRDefault="00DF70C0" w:rsidP="00DF70C0">
      <w:pPr>
        <w:rPr>
          <w:lang w:val="en-MU"/>
        </w:rPr>
      </w:pPr>
    </w:p>
    <w:p w14:paraId="7DBC1D7C" w14:textId="77777777" w:rsidR="00DF70C0" w:rsidRPr="00DF70C0" w:rsidRDefault="00DF70C0" w:rsidP="00DF70C0">
      <w:pPr>
        <w:rPr>
          <w:b/>
          <w:bCs/>
          <w:lang w:val="en-MU"/>
        </w:rPr>
      </w:pPr>
      <w:r w:rsidRPr="00DF70C0">
        <w:rPr>
          <w:b/>
          <w:bCs/>
          <w:lang w:val="en-MU"/>
        </w:rPr>
        <w:t>4. Advantages of Cloud-Based Data Management in Smart Cities</w:t>
      </w:r>
    </w:p>
    <w:p w14:paraId="34C41C74" w14:textId="77777777" w:rsidR="00DF70C0" w:rsidRPr="00DF70C0" w:rsidRDefault="00DF70C0" w:rsidP="00DF70C0">
      <w:pPr>
        <w:rPr>
          <w:b/>
          <w:bCs/>
          <w:lang w:val="en-MU"/>
        </w:rPr>
      </w:pPr>
      <w:r w:rsidRPr="00DF70C0">
        <w:rPr>
          <w:b/>
          <w:bCs/>
          <w:lang w:val="en-MU"/>
        </w:rPr>
        <w:t>Advantages</w:t>
      </w:r>
    </w:p>
    <w:p w14:paraId="62845219" w14:textId="77777777" w:rsidR="00DF70C0" w:rsidRPr="00DF70C0" w:rsidRDefault="00DF70C0" w:rsidP="00DF70C0">
      <w:pPr>
        <w:numPr>
          <w:ilvl w:val="0"/>
          <w:numId w:val="16"/>
        </w:numPr>
        <w:rPr>
          <w:lang w:val="en-MU"/>
        </w:rPr>
      </w:pPr>
      <w:r w:rsidRPr="00DF70C0">
        <w:rPr>
          <w:b/>
          <w:bCs/>
          <w:lang w:val="en-MU"/>
        </w:rPr>
        <w:t>Scalability:</w:t>
      </w:r>
      <w:r w:rsidRPr="00DF70C0">
        <w:rPr>
          <w:lang w:val="en-MU"/>
        </w:rPr>
        <w:t xml:space="preserve"> Easily expand infrastructure as the city grows.</w:t>
      </w:r>
    </w:p>
    <w:p w14:paraId="094E7F9F" w14:textId="77777777" w:rsidR="00DF70C0" w:rsidRPr="00DF70C0" w:rsidRDefault="00DF70C0" w:rsidP="00DF70C0">
      <w:pPr>
        <w:numPr>
          <w:ilvl w:val="0"/>
          <w:numId w:val="16"/>
        </w:numPr>
        <w:rPr>
          <w:lang w:val="en-MU"/>
        </w:rPr>
      </w:pPr>
      <w:r w:rsidRPr="00DF70C0">
        <w:rPr>
          <w:b/>
          <w:bCs/>
          <w:lang w:val="en-MU"/>
        </w:rPr>
        <w:t>Cost Efficiency:</w:t>
      </w:r>
      <w:r w:rsidRPr="00DF70C0">
        <w:rPr>
          <w:lang w:val="en-MU"/>
        </w:rPr>
        <w:t xml:space="preserve"> Pay-as-you-go model reduces capital expenditure.</w:t>
      </w:r>
    </w:p>
    <w:p w14:paraId="2382B7E0" w14:textId="77777777" w:rsidR="00DF70C0" w:rsidRPr="00DF70C0" w:rsidRDefault="00DF70C0" w:rsidP="00DF70C0">
      <w:pPr>
        <w:numPr>
          <w:ilvl w:val="0"/>
          <w:numId w:val="16"/>
        </w:numPr>
        <w:rPr>
          <w:lang w:val="en-MU"/>
        </w:rPr>
      </w:pPr>
      <w:r w:rsidRPr="00DF70C0">
        <w:rPr>
          <w:b/>
          <w:bCs/>
          <w:lang w:val="en-MU"/>
        </w:rPr>
        <w:t>Interconnectivity:</w:t>
      </w:r>
      <w:r w:rsidRPr="00DF70C0">
        <w:rPr>
          <w:lang w:val="en-MU"/>
        </w:rPr>
        <w:t xml:space="preserve"> Seamless integration between departments and devices.</w:t>
      </w:r>
    </w:p>
    <w:p w14:paraId="68D4E04B" w14:textId="77777777" w:rsidR="00DF70C0" w:rsidRPr="00DF70C0" w:rsidRDefault="00DF70C0" w:rsidP="00DF70C0">
      <w:pPr>
        <w:numPr>
          <w:ilvl w:val="0"/>
          <w:numId w:val="16"/>
        </w:numPr>
        <w:rPr>
          <w:lang w:val="en-MU"/>
        </w:rPr>
      </w:pPr>
      <w:r w:rsidRPr="00DF70C0">
        <w:rPr>
          <w:b/>
          <w:bCs/>
          <w:lang w:val="en-MU"/>
        </w:rPr>
        <w:t>Real-Time Insights:</w:t>
      </w:r>
      <w:r w:rsidRPr="00DF70C0">
        <w:rPr>
          <w:lang w:val="en-MU"/>
        </w:rPr>
        <w:t xml:space="preserve"> Faster and smarter decision-making.</w:t>
      </w:r>
    </w:p>
    <w:p w14:paraId="49AD87DE" w14:textId="77777777" w:rsidR="00DF70C0" w:rsidRPr="00DF70C0" w:rsidRDefault="00DF70C0" w:rsidP="00DF70C0">
      <w:pPr>
        <w:numPr>
          <w:ilvl w:val="0"/>
          <w:numId w:val="16"/>
        </w:numPr>
        <w:rPr>
          <w:lang w:val="en-MU"/>
        </w:rPr>
      </w:pPr>
      <w:r w:rsidRPr="00DF70C0">
        <w:rPr>
          <w:b/>
          <w:bCs/>
          <w:lang w:val="en-MU"/>
        </w:rPr>
        <w:t>Resilience:</w:t>
      </w:r>
      <w:r w:rsidRPr="00DF70C0">
        <w:rPr>
          <w:lang w:val="en-MU"/>
        </w:rPr>
        <w:t xml:space="preserve"> Data redundancy and backup systems minimize downtime.</w:t>
      </w:r>
    </w:p>
    <w:p w14:paraId="21423BB2" w14:textId="77777777" w:rsidR="00DF70C0" w:rsidRPr="00DF70C0" w:rsidRDefault="00DF70C0" w:rsidP="00DF70C0">
      <w:pPr>
        <w:numPr>
          <w:ilvl w:val="0"/>
          <w:numId w:val="16"/>
        </w:numPr>
        <w:rPr>
          <w:lang w:val="en-MU"/>
        </w:rPr>
      </w:pPr>
      <w:r w:rsidRPr="00DF70C0">
        <w:rPr>
          <w:b/>
          <w:bCs/>
          <w:lang w:val="en-MU"/>
        </w:rPr>
        <w:t>Data Security:</w:t>
      </w:r>
      <w:r w:rsidRPr="00DF70C0">
        <w:rPr>
          <w:lang w:val="en-MU"/>
        </w:rPr>
        <w:t xml:space="preserve"> Strong encryption and access control.</w:t>
      </w:r>
    </w:p>
    <w:p w14:paraId="04F8F2A9" w14:textId="77777777" w:rsidR="00DF70C0" w:rsidRPr="00DF70C0" w:rsidRDefault="00DF70C0" w:rsidP="00DF70C0">
      <w:pPr>
        <w:rPr>
          <w:b/>
          <w:bCs/>
          <w:lang w:val="en-MU"/>
        </w:rPr>
      </w:pPr>
      <w:r w:rsidRPr="00DF70C0">
        <w:rPr>
          <w:b/>
          <w:bCs/>
          <w:lang w:val="en-MU"/>
        </w:rPr>
        <w:lastRenderedPageBreak/>
        <w:t>Disadvantages</w:t>
      </w:r>
    </w:p>
    <w:p w14:paraId="5D81EC73" w14:textId="77777777" w:rsidR="00DF70C0" w:rsidRPr="00DF70C0" w:rsidRDefault="00DF70C0" w:rsidP="00DF70C0">
      <w:pPr>
        <w:numPr>
          <w:ilvl w:val="0"/>
          <w:numId w:val="17"/>
        </w:numPr>
        <w:rPr>
          <w:lang w:val="en-MU"/>
        </w:rPr>
      </w:pPr>
      <w:r w:rsidRPr="00DF70C0">
        <w:rPr>
          <w:b/>
          <w:bCs/>
          <w:lang w:val="en-MU"/>
        </w:rPr>
        <w:t>Data Privacy Risks:</w:t>
      </w:r>
      <w:r w:rsidRPr="00DF70C0">
        <w:rPr>
          <w:lang w:val="en-MU"/>
        </w:rPr>
        <w:t xml:space="preserve"> Sensitive citizen data requires strict governance.</w:t>
      </w:r>
    </w:p>
    <w:p w14:paraId="5C58D450" w14:textId="77777777" w:rsidR="00DF70C0" w:rsidRPr="00DF70C0" w:rsidRDefault="00DF70C0" w:rsidP="00DF70C0">
      <w:pPr>
        <w:numPr>
          <w:ilvl w:val="0"/>
          <w:numId w:val="17"/>
        </w:numPr>
        <w:rPr>
          <w:lang w:val="en-MU"/>
        </w:rPr>
      </w:pPr>
      <w:r w:rsidRPr="00DF70C0">
        <w:rPr>
          <w:b/>
          <w:bCs/>
          <w:lang w:val="en-MU"/>
        </w:rPr>
        <w:t>Internet Dependency:</w:t>
      </w:r>
      <w:r w:rsidRPr="00DF70C0">
        <w:rPr>
          <w:lang w:val="en-MU"/>
        </w:rPr>
        <w:t xml:space="preserve"> Cloud systems rely on stable connectivity.</w:t>
      </w:r>
    </w:p>
    <w:p w14:paraId="56D5E76A" w14:textId="77777777" w:rsidR="00DF70C0" w:rsidRPr="00DF70C0" w:rsidRDefault="00DF70C0" w:rsidP="00DF70C0">
      <w:pPr>
        <w:numPr>
          <w:ilvl w:val="0"/>
          <w:numId w:val="17"/>
        </w:numPr>
        <w:rPr>
          <w:lang w:val="en-MU"/>
        </w:rPr>
      </w:pPr>
      <w:r w:rsidRPr="00DF70C0">
        <w:rPr>
          <w:b/>
          <w:bCs/>
          <w:lang w:val="en-MU"/>
        </w:rPr>
        <w:t>Vendor Lock-in:</w:t>
      </w:r>
      <w:r w:rsidRPr="00DF70C0">
        <w:rPr>
          <w:lang w:val="en-MU"/>
        </w:rPr>
        <w:t xml:space="preserve"> Shifting between cloud providers can be costly.</w:t>
      </w:r>
    </w:p>
    <w:p w14:paraId="671BABFE" w14:textId="77777777" w:rsidR="00DF70C0" w:rsidRPr="00DF70C0" w:rsidRDefault="00DF70C0" w:rsidP="00DF70C0">
      <w:pPr>
        <w:numPr>
          <w:ilvl w:val="0"/>
          <w:numId w:val="17"/>
        </w:numPr>
        <w:rPr>
          <w:lang w:val="en-MU"/>
        </w:rPr>
      </w:pPr>
      <w:r w:rsidRPr="00DF70C0">
        <w:rPr>
          <w:b/>
          <w:bCs/>
          <w:lang w:val="en-MU"/>
        </w:rPr>
        <w:t>Complexity:</w:t>
      </w:r>
      <w:r w:rsidRPr="00DF70C0">
        <w:rPr>
          <w:lang w:val="en-MU"/>
        </w:rPr>
        <w:t xml:space="preserve"> Requires skilled personnel for configuration and management.</w:t>
      </w:r>
    </w:p>
    <w:p w14:paraId="2BA20AFD" w14:textId="6BA05684" w:rsidR="00DF70C0" w:rsidRPr="00DF70C0" w:rsidRDefault="00DF70C0" w:rsidP="00DF70C0">
      <w:pPr>
        <w:rPr>
          <w:lang w:val="en-MU"/>
        </w:rPr>
      </w:pPr>
    </w:p>
    <w:p w14:paraId="028C4BFA" w14:textId="77777777" w:rsidR="00DF70C0" w:rsidRPr="00DF70C0" w:rsidRDefault="00DF70C0" w:rsidP="00DF70C0">
      <w:pPr>
        <w:rPr>
          <w:b/>
          <w:bCs/>
          <w:lang w:val="en-MU"/>
        </w:rPr>
      </w:pPr>
      <w:r w:rsidRPr="00DF70C0">
        <w:rPr>
          <w:b/>
          <w:bCs/>
          <w:lang w:val="en-MU"/>
        </w:rPr>
        <w:t>5. Conclusion</w:t>
      </w:r>
    </w:p>
    <w:p w14:paraId="5B4B74E9" w14:textId="77777777" w:rsidR="00DF70C0" w:rsidRPr="00DF70C0" w:rsidRDefault="00DF70C0" w:rsidP="00DF70C0">
      <w:pPr>
        <w:rPr>
          <w:lang w:val="en-MU"/>
        </w:rPr>
      </w:pPr>
      <w:r w:rsidRPr="00DF70C0">
        <w:rPr>
          <w:lang w:val="en-MU"/>
        </w:rPr>
        <w:t>Data flow, processing, and cloud stacking are the technological backbone of a Smart City.</w:t>
      </w:r>
      <w:r w:rsidRPr="00DF70C0">
        <w:rPr>
          <w:lang w:val="en-MU"/>
        </w:rPr>
        <w:br/>
        <w:t>By integrating IoT devices, edge computing, and cloud-based analytics, governments can:</w:t>
      </w:r>
    </w:p>
    <w:p w14:paraId="78D0E63C" w14:textId="77777777" w:rsidR="00DF70C0" w:rsidRPr="00DF70C0" w:rsidRDefault="00DF70C0" w:rsidP="00DF70C0">
      <w:pPr>
        <w:numPr>
          <w:ilvl w:val="0"/>
          <w:numId w:val="18"/>
        </w:numPr>
        <w:rPr>
          <w:lang w:val="en-MU"/>
        </w:rPr>
      </w:pPr>
      <w:r w:rsidRPr="00DF70C0">
        <w:rPr>
          <w:lang w:val="en-MU"/>
        </w:rPr>
        <w:t>Monitor infrastructure in real-time,</w:t>
      </w:r>
    </w:p>
    <w:p w14:paraId="011D899B" w14:textId="77777777" w:rsidR="00DF70C0" w:rsidRPr="00DF70C0" w:rsidRDefault="00DF70C0" w:rsidP="00DF70C0">
      <w:pPr>
        <w:numPr>
          <w:ilvl w:val="0"/>
          <w:numId w:val="18"/>
        </w:numPr>
        <w:rPr>
          <w:lang w:val="en-MU"/>
        </w:rPr>
      </w:pPr>
      <w:r w:rsidRPr="00DF70C0">
        <w:rPr>
          <w:lang w:val="en-MU"/>
        </w:rPr>
        <w:t>Optimize resource consumption, and</w:t>
      </w:r>
    </w:p>
    <w:p w14:paraId="6534B1E2" w14:textId="77777777" w:rsidR="00DF70C0" w:rsidRPr="00DF70C0" w:rsidRDefault="00DF70C0" w:rsidP="00DF70C0">
      <w:pPr>
        <w:numPr>
          <w:ilvl w:val="0"/>
          <w:numId w:val="18"/>
        </w:numPr>
        <w:rPr>
          <w:lang w:val="en-MU"/>
        </w:rPr>
      </w:pPr>
      <w:r w:rsidRPr="00DF70C0">
        <w:rPr>
          <w:lang w:val="en-MU"/>
        </w:rPr>
        <w:t>Enhance the quality of life for citizens.</w:t>
      </w:r>
    </w:p>
    <w:p w14:paraId="31991C3F" w14:textId="77777777" w:rsidR="00DF70C0" w:rsidRPr="00DF70C0" w:rsidRDefault="00DF70C0" w:rsidP="00DF70C0">
      <w:pPr>
        <w:rPr>
          <w:lang w:val="en-MU"/>
        </w:rPr>
      </w:pPr>
      <w:r w:rsidRPr="00DF70C0">
        <w:rPr>
          <w:lang w:val="en-MU"/>
        </w:rPr>
        <w:t>A well-designed data pipeline and cloud stack ensures the Smart City remains adaptive, data-driven, and sustainable — enabling a future where technology and governance work hand in hand for efficiency, safety, and sustainability.</w:t>
      </w:r>
    </w:p>
    <w:p w14:paraId="1EDAEB30" w14:textId="77777777" w:rsidR="0060649C" w:rsidRPr="00DF70C0" w:rsidRDefault="0060649C">
      <w:pPr>
        <w:rPr>
          <w:lang w:val="en-MU"/>
        </w:rPr>
      </w:pPr>
    </w:p>
    <w:sectPr w:rsidR="0060649C" w:rsidRPr="00DF70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5682"/>
    <w:multiLevelType w:val="multilevel"/>
    <w:tmpl w:val="25B4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C44E3"/>
    <w:multiLevelType w:val="multilevel"/>
    <w:tmpl w:val="E30A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62367"/>
    <w:multiLevelType w:val="multilevel"/>
    <w:tmpl w:val="E1A6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E4750"/>
    <w:multiLevelType w:val="multilevel"/>
    <w:tmpl w:val="20A0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91C0E"/>
    <w:multiLevelType w:val="multilevel"/>
    <w:tmpl w:val="18AC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B6927"/>
    <w:multiLevelType w:val="multilevel"/>
    <w:tmpl w:val="837A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B53D4"/>
    <w:multiLevelType w:val="multilevel"/>
    <w:tmpl w:val="6044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238D1"/>
    <w:multiLevelType w:val="multilevel"/>
    <w:tmpl w:val="DD64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565AA"/>
    <w:multiLevelType w:val="multilevel"/>
    <w:tmpl w:val="D3C2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81A98"/>
    <w:multiLevelType w:val="multilevel"/>
    <w:tmpl w:val="FA8C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8E1BDA"/>
    <w:multiLevelType w:val="multilevel"/>
    <w:tmpl w:val="5D22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34387"/>
    <w:multiLevelType w:val="multilevel"/>
    <w:tmpl w:val="84DE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719E8"/>
    <w:multiLevelType w:val="multilevel"/>
    <w:tmpl w:val="2970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369B6"/>
    <w:multiLevelType w:val="multilevel"/>
    <w:tmpl w:val="511E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2B2112"/>
    <w:multiLevelType w:val="multilevel"/>
    <w:tmpl w:val="B412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D921E2"/>
    <w:multiLevelType w:val="multilevel"/>
    <w:tmpl w:val="0C0C9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5B66C6"/>
    <w:multiLevelType w:val="multilevel"/>
    <w:tmpl w:val="14EE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1658F6"/>
    <w:multiLevelType w:val="multilevel"/>
    <w:tmpl w:val="5580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0E6C5C"/>
    <w:multiLevelType w:val="multilevel"/>
    <w:tmpl w:val="910C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397981">
    <w:abstractNumId w:val="15"/>
  </w:num>
  <w:num w:numId="2" w16cid:durableId="267466891">
    <w:abstractNumId w:val="11"/>
  </w:num>
  <w:num w:numId="3" w16cid:durableId="2045977556">
    <w:abstractNumId w:val="18"/>
  </w:num>
  <w:num w:numId="4" w16cid:durableId="1477331869">
    <w:abstractNumId w:val="12"/>
  </w:num>
  <w:num w:numId="5" w16cid:durableId="1729912185">
    <w:abstractNumId w:val="3"/>
  </w:num>
  <w:num w:numId="6" w16cid:durableId="58722026">
    <w:abstractNumId w:val="5"/>
  </w:num>
  <w:num w:numId="7" w16cid:durableId="1934123577">
    <w:abstractNumId w:val="17"/>
  </w:num>
  <w:num w:numId="8" w16cid:durableId="420104770">
    <w:abstractNumId w:val="16"/>
  </w:num>
  <w:num w:numId="9" w16cid:durableId="891190692">
    <w:abstractNumId w:val="4"/>
  </w:num>
  <w:num w:numId="10" w16cid:durableId="178087035">
    <w:abstractNumId w:val="9"/>
  </w:num>
  <w:num w:numId="11" w16cid:durableId="1698117506">
    <w:abstractNumId w:val="2"/>
  </w:num>
  <w:num w:numId="12" w16cid:durableId="1659580515">
    <w:abstractNumId w:val="6"/>
  </w:num>
  <w:num w:numId="13" w16cid:durableId="1912957591">
    <w:abstractNumId w:val="1"/>
  </w:num>
  <w:num w:numId="14" w16cid:durableId="752974382">
    <w:abstractNumId w:val="8"/>
  </w:num>
  <w:num w:numId="15" w16cid:durableId="866991990">
    <w:abstractNumId w:val="0"/>
  </w:num>
  <w:num w:numId="16" w16cid:durableId="924606829">
    <w:abstractNumId w:val="10"/>
  </w:num>
  <w:num w:numId="17" w16cid:durableId="454492791">
    <w:abstractNumId w:val="13"/>
  </w:num>
  <w:num w:numId="18" w16cid:durableId="604466195">
    <w:abstractNumId w:val="7"/>
  </w:num>
  <w:num w:numId="19" w16cid:durableId="4803889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0C0"/>
    <w:rsid w:val="001F2F42"/>
    <w:rsid w:val="005261EF"/>
    <w:rsid w:val="0060649C"/>
    <w:rsid w:val="00DF70C0"/>
    <w:rsid w:val="00F45E11"/>
  </w:rsids>
  <m:mathPr>
    <m:mathFont m:val="Cambria Math"/>
    <m:brkBin m:val="before"/>
    <m:brkBinSub m:val="--"/>
    <m:smallFrac m:val="0"/>
    <m:dispDef/>
    <m:lMargin m:val="0"/>
    <m:rMargin m:val="0"/>
    <m:defJc m:val="centerGroup"/>
    <m:wrapIndent m:val="1440"/>
    <m:intLim m:val="subSup"/>
    <m:naryLim m:val="undOvr"/>
  </m:mathPr>
  <w:themeFontLang w:val="en-M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1393C"/>
  <w15:chartTrackingRefBased/>
  <w15:docId w15:val="{4B285243-B83E-4513-819D-0B9C818A0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0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70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70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70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70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7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0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70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70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70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70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7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0C0"/>
    <w:rPr>
      <w:rFonts w:eastAsiaTheme="majorEastAsia" w:cstheme="majorBidi"/>
      <w:color w:val="272727" w:themeColor="text1" w:themeTint="D8"/>
    </w:rPr>
  </w:style>
  <w:style w:type="paragraph" w:styleId="Title">
    <w:name w:val="Title"/>
    <w:basedOn w:val="Normal"/>
    <w:next w:val="Normal"/>
    <w:link w:val="TitleChar"/>
    <w:uiPriority w:val="10"/>
    <w:qFormat/>
    <w:rsid w:val="00DF7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0C0"/>
    <w:pPr>
      <w:spacing w:before="160"/>
      <w:jc w:val="center"/>
    </w:pPr>
    <w:rPr>
      <w:i/>
      <w:iCs/>
      <w:color w:val="404040" w:themeColor="text1" w:themeTint="BF"/>
    </w:rPr>
  </w:style>
  <w:style w:type="character" w:customStyle="1" w:styleId="QuoteChar">
    <w:name w:val="Quote Char"/>
    <w:basedOn w:val="DefaultParagraphFont"/>
    <w:link w:val="Quote"/>
    <w:uiPriority w:val="29"/>
    <w:rsid w:val="00DF70C0"/>
    <w:rPr>
      <w:i/>
      <w:iCs/>
      <w:color w:val="404040" w:themeColor="text1" w:themeTint="BF"/>
    </w:rPr>
  </w:style>
  <w:style w:type="paragraph" w:styleId="ListParagraph">
    <w:name w:val="List Paragraph"/>
    <w:basedOn w:val="Normal"/>
    <w:uiPriority w:val="34"/>
    <w:qFormat/>
    <w:rsid w:val="00DF70C0"/>
    <w:pPr>
      <w:ind w:left="720"/>
      <w:contextualSpacing/>
    </w:pPr>
  </w:style>
  <w:style w:type="character" w:styleId="IntenseEmphasis">
    <w:name w:val="Intense Emphasis"/>
    <w:basedOn w:val="DefaultParagraphFont"/>
    <w:uiPriority w:val="21"/>
    <w:qFormat/>
    <w:rsid w:val="00DF70C0"/>
    <w:rPr>
      <w:i/>
      <w:iCs/>
      <w:color w:val="2F5496" w:themeColor="accent1" w:themeShade="BF"/>
    </w:rPr>
  </w:style>
  <w:style w:type="paragraph" w:styleId="IntenseQuote">
    <w:name w:val="Intense Quote"/>
    <w:basedOn w:val="Normal"/>
    <w:next w:val="Normal"/>
    <w:link w:val="IntenseQuoteChar"/>
    <w:uiPriority w:val="30"/>
    <w:qFormat/>
    <w:rsid w:val="00DF70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70C0"/>
    <w:rPr>
      <w:i/>
      <w:iCs/>
      <w:color w:val="2F5496" w:themeColor="accent1" w:themeShade="BF"/>
    </w:rPr>
  </w:style>
  <w:style w:type="character" w:styleId="IntenseReference">
    <w:name w:val="Intense Reference"/>
    <w:basedOn w:val="DefaultParagraphFont"/>
    <w:uiPriority w:val="32"/>
    <w:qFormat/>
    <w:rsid w:val="00DF70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1313</Words>
  <Characters>7487</Characters>
  <Application>Microsoft Office Word</Application>
  <DocSecurity>0</DocSecurity>
  <Lines>62</Lines>
  <Paragraphs>17</Paragraphs>
  <ScaleCrop>false</ScaleCrop>
  <Company/>
  <LinksUpToDate>false</LinksUpToDate>
  <CharactersWithSpaces>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seeddhi jibna</dc:creator>
  <cp:keywords/>
  <dc:description/>
  <cp:lastModifiedBy>seeddhi jibna</cp:lastModifiedBy>
  <cp:revision>1</cp:revision>
  <dcterms:created xsi:type="dcterms:W3CDTF">2025-10-25T16:45:00Z</dcterms:created>
  <dcterms:modified xsi:type="dcterms:W3CDTF">2025-10-25T16:50:00Z</dcterms:modified>
</cp:coreProperties>
</file>