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62C000" w14:textId="77777777" w:rsidR="00155FFC" w:rsidRDefault="00D872E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Applied Software Project Report</w:t>
      </w:r>
      <w:r>
        <w:rPr>
          <w:noProof/>
        </w:rPr>
        <w:drawing>
          <wp:anchor distT="114300" distB="114300" distL="114300" distR="114300" simplePos="0" relativeHeight="251658240" behindDoc="0" locked="0" layoutInCell="1" hidden="0" allowOverlap="1" wp14:anchorId="767C4DD2" wp14:editId="19C26F52">
            <wp:simplePos x="0" y="0"/>
            <wp:positionH relativeFrom="column">
              <wp:posOffset>1962150</wp:posOffset>
            </wp:positionH>
            <wp:positionV relativeFrom="paragraph">
              <wp:posOffset>114300</wp:posOffset>
            </wp:positionV>
            <wp:extent cx="2014538" cy="1055695"/>
            <wp:effectExtent l="0" t="0" r="0" b="0"/>
            <wp:wrapTopAndBottom distT="114300" distB="1143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2014538" cy="1055695"/>
                    </a:xfrm>
                    <a:prstGeom prst="rect">
                      <a:avLst/>
                    </a:prstGeom>
                    <a:ln/>
                  </pic:spPr>
                </pic:pic>
              </a:graphicData>
            </a:graphic>
          </wp:anchor>
        </w:drawing>
      </w:r>
    </w:p>
    <w:p w14:paraId="356C9A5D" w14:textId="77777777" w:rsidR="00155FFC" w:rsidRDefault="00155FFC"/>
    <w:p w14:paraId="226ABDE0" w14:textId="77777777" w:rsidR="00155FFC" w:rsidRDefault="00D872E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w:t>
      </w:r>
    </w:p>
    <w:p w14:paraId="7402F6EA" w14:textId="77777777" w:rsidR="00155FFC" w:rsidRDefault="00155FFC">
      <w:pPr>
        <w:ind w:left="-360"/>
        <w:rPr>
          <w:rFonts w:ascii="Times New Roman" w:eastAsia="Times New Roman" w:hAnsi="Times New Roman" w:cs="Times New Roman"/>
          <w:sz w:val="24"/>
          <w:szCs w:val="24"/>
        </w:rPr>
      </w:pPr>
    </w:p>
    <w:p w14:paraId="30C76638" w14:textId="77777777" w:rsidR="00155FFC" w:rsidRDefault="00155FFC">
      <w:pPr>
        <w:ind w:left="-360"/>
        <w:rPr>
          <w:rFonts w:ascii="Times New Roman" w:eastAsia="Times New Roman" w:hAnsi="Times New Roman" w:cs="Times New Roman"/>
          <w:sz w:val="24"/>
          <w:szCs w:val="24"/>
        </w:rPr>
      </w:pPr>
    </w:p>
    <w:p w14:paraId="6CA94BE1" w14:textId="6C65992C" w:rsidR="00155FFC" w:rsidRDefault="008B24C3">
      <w:pPr>
        <w:ind w:left="-360"/>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Keshari Nandan Prasad</w:t>
      </w:r>
    </w:p>
    <w:p w14:paraId="35D0F944" w14:textId="77777777" w:rsidR="00155FFC" w:rsidRDefault="00155FFC">
      <w:pPr>
        <w:ind w:left="-360"/>
        <w:jc w:val="center"/>
        <w:rPr>
          <w:rFonts w:ascii="Times New Roman" w:eastAsia="Times New Roman" w:hAnsi="Times New Roman" w:cs="Times New Roman"/>
          <w:sz w:val="24"/>
          <w:szCs w:val="24"/>
        </w:rPr>
      </w:pPr>
    </w:p>
    <w:p w14:paraId="2CF76937" w14:textId="77777777" w:rsidR="00155FFC" w:rsidRDefault="00155FFC">
      <w:pPr>
        <w:ind w:left="-360"/>
        <w:rPr>
          <w:rFonts w:ascii="Times New Roman" w:eastAsia="Times New Roman" w:hAnsi="Times New Roman" w:cs="Times New Roman"/>
          <w:sz w:val="24"/>
          <w:szCs w:val="24"/>
        </w:rPr>
      </w:pPr>
    </w:p>
    <w:p w14:paraId="2A8C2FB5" w14:textId="77777777" w:rsidR="00155FFC" w:rsidRDefault="00D872E9">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Master’s Project Report submitted to Scaler Neovarsity - Woolf in partial fulfillment of the requirements for the degree of Master of Science in Computer Science</w:t>
      </w:r>
    </w:p>
    <w:p w14:paraId="5F0F0C97" w14:textId="77777777" w:rsidR="00155FFC" w:rsidRDefault="00155FFC">
      <w:pPr>
        <w:spacing w:line="360" w:lineRule="auto"/>
        <w:ind w:left="-360"/>
        <w:jc w:val="center"/>
        <w:rPr>
          <w:rFonts w:ascii="Times New Roman" w:eastAsia="Times New Roman" w:hAnsi="Times New Roman" w:cs="Times New Roman"/>
          <w:b/>
          <w:bCs/>
          <w:sz w:val="28"/>
          <w:szCs w:val="28"/>
        </w:rPr>
      </w:pPr>
    </w:p>
    <w:p w14:paraId="5F62F4E4" w14:textId="43D2A893" w:rsidR="00155FFC" w:rsidRDefault="008B24C3">
      <w:pPr>
        <w:spacing w:line="360" w:lineRule="auto"/>
        <w:ind w:left="-360"/>
        <w:jc w:val="center"/>
        <w:rPr>
          <w:rFonts w:ascii="Times New Roman" w:eastAsia="Times New Roman" w:hAnsi="Times New Roman" w:cs="Times New Roman"/>
          <w:color w:val="FF0000"/>
          <w:sz w:val="28"/>
          <w:szCs w:val="28"/>
        </w:rPr>
      </w:pPr>
      <w:r w:rsidRPr="00E3124B">
        <w:rPr>
          <w:rFonts w:ascii="Times New Roman" w:eastAsia="Times New Roman" w:hAnsi="Times New Roman" w:cs="Times New Roman"/>
          <w:color w:val="FF0000"/>
          <w:sz w:val="28"/>
          <w:szCs w:val="28"/>
        </w:rPr>
        <w:t>OCTOBER</w:t>
      </w:r>
      <w:r w:rsidR="00D872E9" w:rsidRPr="00E3124B">
        <w:rPr>
          <w:rFonts w:ascii="Times New Roman" w:eastAsia="Times New Roman" w:hAnsi="Times New Roman" w:cs="Times New Roman"/>
          <w:color w:val="FF0000"/>
          <w:sz w:val="28"/>
          <w:szCs w:val="28"/>
        </w:rPr>
        <w:t xml:space="preserve">, </w:t>
      </w:r>
      <w:r w:rsidRPr="00E3124B">
        <w:rPr>
          <w:rFonts w:ascii="Times New Roman" w:eastAsia="Times New Roman" w:hAnsi="Times New Roman" w:cs="Times New Roman"/>
          <w:color w:val="FF0000"/>
          <w:sz w:val="28"/>
          <w:szCs w:val="28"/>
        </w:rPr>
        <w:t>2026</w:t>
      </w:r>
    </w:p>
    <w:p w14:paraId="7259A837" w14:textId="77777777" w:rsidR="00155FFC" w:rsidRDefault="00D872E9">
      <w:pPr>
        <w:spacing w:line="360" w:lineRule="auto"/>
        <w:ind w:left="-360"/>
        <w:rPr>
          <w:rFonts w:ascii="Times New Roman" w:eastAsia="Times New Roman" w:hAnsi="Times New Roman" w:cs="Times New Roman"/>
          <w:b/>
          <w:bCs/>
          <w:sz w:val="24"/>
          <w:szCs w:val="24"/>
        </w:rPr>
      </w:pPr>
      <w:r>
        <w:rPr>
          <w:noProof/>
        </w:rPr>
        <w:drawing>
          <wp:anchor distT="114300" distB="114300" distL="114300" distR="114300" simplePos="0" relativeHeight="251659264" behindDoc="0" locked="0" layoutInCell="1" hidden="0" allowOverlap="1" wp14:anchorId="53356432" wp14:editId="4251AFF9">
            <wp:simplePos x="0" y="0"/>
            <wp:positionH relativeFrom="column">
              <wp:posOffset>1771650</wp:posOffset>
            </wp:positionH>
            <wp:positionV relativeFrom="paragraph">
              <wp:posOffset>161925</wp:posOffset>
            </wp:positionV>
            <wp:extent cx="2209800" cy="1243013"/>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09800" cy="1243013"/>
                    </a:xfrm>
                    <a:prstGeom prst="rect">
                      <a:avLst/>
                    </a:prstGeom>
                    <a:ln/>
                  </pic:spPr>
                </pic:pic>
              </a:graphicData>
            </a:graphic>
          </wp:anchor>
        </w:drawing>
      </w:r>
    </w:p>
    <w:p w14:paraId="74973A91" w14:textId="2F8BBBA7" w:rsidR="00155FFC" w:rsidRDefault="00D872E9">
      <w:pPr>
        <w:spacing w:line="360" w:lineRule="auto"/>
        <w:ind w:left="-360"/>
        <w:rPr>
          <w:rFonts w:ascii="Times New Roman" w:eastAsia="Times New Roman" w:hAnsi="Times New Roman" w:cs="Times New Roman"/>
          <w:color w:val="FF0000"/>
          <w:sz w:val="24"/>
          <w:szCs w:val="24"/>
        </w:rPr>
      </w:pPr>
      <w:r w:rsidRPr="00E3124B">
        <w:rPr>
          <w:rFonts w:ascii="Times New Roman" w:eastAsia="Times New Roman" w:hAnsi="Times New Roman" w:cs="Times New Roman"/>
          <w:b/>
          <w:bCs/>
          <w:sz w:val="24"/>
          <w:szCs w:val="24"/>
        </w:rPr>
        <w:t xml:space="preserve">Scaler Mentee Email ID : </w:t>
      </w:r>
      <w:r w:rsidR="008B24C3" w:rsidRPr="00E3124B">
        <w:rPr>
          <w:rFonts w:ascii="Times New Roman" w:eastAsia="Times New Roman" w:hAnsi="Times New Roman" w:cs="Times New Roman"/>
          <w:b/>
          <w:bCs/>
          <w:sz w:val="24"/>
          <w:szCs w:val="24"/>
        </w:rPr>
        <w:t>kesharionemail@gmail.com</w:t>
      </w:r>
    </w:p>
    <w:p w14:paraId="68AEBECA" w14:textId="77777777" w:rsidR="00155FFC" w:rsidRDefault="00D872E9">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Thesis Supervisor : </w:t>
      </w:r>
      <w:r>
        <w:rPr>
          <w:rFonts w:ascii="Times New Roman" w:eastAsia="Times New Roman" w:hAnsi="Times New Roman" w:cs="Times New Roman"/>
          <w:sz w:val="24"/>
          <w:szCs w:val="24"/>
        </w:rPr>
        <w:t>Naman Bhalla</w:t>
      </w:r>
    </w:p>
    <w:p w14:paraId="12DA3DCD" w14:textId="776CE6D1" w:rsidR="00155FFC" w:rsidRDefault="00D872E9">
      <w:pPr>
        <w:spacing w:line="360" w:lineRule="auto"/>
        <w:ind w:left="-360"/>
        <w:rPr>
          <w:rFonts w:ascii="Times New Roman" w:eastAsia="Times New Roman" w:hAnsi="Times New Roman" w:cs="Times New Roman"/>
          <w:color w:val="FF0000"/>
          <w:sz w:val="24"/>
          <w:szCs w:val="24"/>
        </w:rPr>
      </w:pPr>
      <w:r w:rsidRPr="00E3124B">
        <w:rPr>
          <w:rFonts w:ascii="Times New Roman" w:eastAsia="Times New Roman" w:hAnsi="Times New Roman" w:cs="Times New Roman"/>
          <w:b/>
          <w:bCs/>
          <w:sz w:val="24"/>
          <w:szCs w:val="24"/>
        </w:rPr>
        <w:t>Date of Submission :</w:t>
      </w:r>
      <w:r w:rsidR="008B24C3" w:rsidRPr="00E3124B">
        <w:rPr>
          <w:rFonts w:ascii="Times New Roman" w:eastAsia="Times New Roman" w:hAnsi="Times New Roman" w:cs="Times New Roman"/>
          <w:b/>
          <w:bCs/>
          <w:sz w:val="24"/>
          <w:szCs w:val="24"/>
        </w:rPr>
        <w:t>12/10/2026</w:t>
      </w:r>
    </w:p>
    <w:p w14:paraId="5981A2F5" w14:textId="77777777" w:rsidR="00155FFC" w:rsidRDefault="00155FFC">
      <w:pPr>
        <w:spacing w:line="360" w:lineRule="auto"/>
        <w:ind w:left="-360"/>
        <w:rPr>
          <w:rFonts w:ascii="Times New Roman" w:eastAsia="Times New Roman" w:hAnsi="Times New Roman" w:cs="Times New Roman"/>
          <w:color w:val="FF0000"/>
          <w:sz w:val="24"/>
          <w:szCs w:val="24"/>
        </w:rPr>
      </w:pPr>
    </w:p>
    <w:p w14:paraId="5D5587C4" w14:textId="77777777" w:rsidR="00155FFC" w:rsidRDefault="00155FFC">
      <w:pPr>
        <w:spacing w:line="360" w:lineRule="auto"/>
        <w:ind w:left="-360"/>
        <w:rPr>
          <w:rFonts w:ascii="Times New Roman" w:eastAsia="Times New Roman" w:hAnsi="Times New Roman" w:cs="Times New Roman"/>
          <w:color w:val="FF0000"/>
          <w:sz w:val="24"/>
          <w:szCs w:val="24"/>
        </w:rPr>
      </w:pPr>
    </w:p>
    <w:p w14:paraId="35464039" w14:textId="77777777" w:rsidR="00155FFC" w:rsidRDefault="00155FFC">
      <w:pPr>
        <w:spacing w:line="360" w:lineRule="auto"/>
        <w:ind w:left="-360"/>
        <w:rPr>
          <w:rFonts w:ascii="Times New Roman" w:eastAsia="Times New Roman" w:hAnsi="Times New Roman" w:cs="Times New Roman"/>
          <w:color w:val="FF0000"/>
          <w:sz w:val="24"/>
          <w:szCs w:val="24"/>
        </w:rPr>
      </w:pPr>
    </w:p>
    <w:p w14:paraId="631A9243" w14:textId="77777777" w:rsidR="00155FFC" w:rsidRDefault="00155FFC">
      <w:pPr>
        <w:spacing w:line="360" w:lineRule="auto"/>
        <w:ind w:left="-360"/>
        <w:rPr>
          <w:rFonts w:ascii="Times New Roman" w:eastAsia="Times New Roman" w:hAnsi="Times New Roman" w:cs="Times New Roman"/>
          <w:color w:val="FF0000"/>
          <w:sz w:val="24"/>
          <w:szCs w:val="24"/>
        </w:rPr>
      </w:pPr>
    </w:p>
    <w:p w14:paraId="0D6A0017" w14:textId="77777777" w:rsidR="00155FFC" w:rsidRDefault="00155FFC">
      <w:pPr>
        <w:spacing w:line="360" w:lineRule="auto"/>
        <w:ind w:left="-360"/>
        <w:rPr>
          <w:rFonts w:ascii="Times New Roman" w:eastAsia="Times New Roman" w:hAnsi="Times New Roman" w:cs="Times New Roman"/>
          <w:color w:val="FF0000"/>
          <w:sz w:val="24"/>
          <w:szCs w:val="24"/>
        </w:rPr>
      </w:pPr>
    </w:p>
    <w:p w14:paraId="36922D7A" w14:textId="77777777" w:rsidR="00155FFC" w:rsidRDefault="00155FFC">
      <w:pPr>
        <w:spacing w:line="360" w:lineRule="auto"/>
        <w:ind w:left="-360"/>
        <w:rPr>
          <w:rFonts w:ascii="Times New Roman" w:eastAsia="Times New Roman" w:hAnsi="Times New Roman" w:cs="Times New Roman"/>
          <w:color w:val="FF0000"/>
          <w:sz w:val="24"/>
          <w:szCs w:val="24"/>
        </w:rPr>
      </w:pPr>
    </w:p>
    <w:p w14:paraId="20E760DD" w14:textId="77777777" w:rsidR="00155FFC" w:rsidRDefault="00D872E9">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Certification</w:t>
      </w:r>
    </w:p>
    <w:p w14:paraId="677BB2F5" w14:textId="77777777" w:rsidR="00155FFC" w:rsidRDefault="00155FFC">
      <w:pPr>
        <w:spacing w:line="360" w:lineRule="auto"/>
        <w:ind w:left="-360"/>
        <w:rPr>
          <w:rFonts w:ascii="Times New Roman" w:eastAsia="Times New Roman" w:hAnsi="Times New Roman" w:cs="Times New Roman"/>
          <w:b/>
          <w:bCs/>
        </w:rPr>
      </w:pPr>
    </w:p>
    <w:p w14:paraId="0F8D5572" w14:textId="77777777" w:rsidR="00155FFC" w:rsidRDefault="00D872E9">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14:paraId="3C13B43B" w14:textId="77777777" w:rsidR="00155FFC" w:rsidRDefault="00155FFC">
      <w:pPr>
        <w:spacing w:line="360" w:lineRule="auto"/>
        <w:ind w:left="-360"/>
        <w:rPr>
          <w:rFonts w:ascii="Times New Roman" w:eastAsia="Times New Roman" w:hAnsi="Times New Roman" w:cs="Times New Roman"/>
          <w:sz w:val="24"/>
          <w:szCs w:val="24"/>
        </w:rPr>
      </w:pPr>
    </w:p>
    <w:p w14:paraId="5AF60FA7" w14:textId="77777777" w:rsidR="00155FFC" w:rsidRDefault="00155FFC">
      <w:pPr>
        <w:spacing w:line="360" w:lineRule="auto"/>
        <w:ind w:left="-360"/>
        <w:rPr>
          <w:rFonts w:ascii="Times New Roman" w:eastAsia="Times New Roman" w:hAnsi="Times New Roman" w:cs="Times New Roman"/>
          <w:sz w:val="24"/>
          <w:szCs w:val="24"/>
        </w:rPr>
      </w:pPr>
    </w:p>
    <w:p w14:paraId="2CC359CD" w14:textId="77777777" w:rsidR="00155FFC" w:rsidRDefault="00155FFC">
      <w:pPr>
        <w:spacing w:line="360" w:lineRule="auto"/>
        <w:ind w:left="-360"/>
        <w:rPr>
          <w:rFonts w:ascii="Times New Roman" w:eastAsia="Times New Roman" w:hAnsi="Times New Roman" w:cs="Times New Roman"/>
          <w:sz w:val="24"/>
          <w:szCs w:val="24"/>
        </w:rPr>
      </w:pPr>
    </w:p>
    <w:p w14:paraId="5D58E909" w14:textId="77777777" w:rsidR="00155FFC" w:rsidRDefault="00155FFC">
      <w:pPr>
        <w:spacing w:line="360" w:lineRule="auto"/>
        <w:ind w:left="-360"/>
        <w:rPr>
          <w:rFonts w:ascii="Times New Roman" w:eastAsia="Times New Roman" w:hAnsi="Times New Roman" w:cs="Times New Roman"/>
          <w:sz w:val="24"/>
          <w:szCs w:val="24"/>
        </w:rPr>
      </w:pPr>
    </w:p>
    <w:p w14:paraId="36F0D6C3" w14:textId="77777777" w:rsidR="00155FFC" w:rsidRDefault="00155FFC">
      <w:pPr>
        <w:spacing w:line="360" w:lineRule="auto"/>
        <w:ind w:left="-360"/>
        <w:rPr>
          <w:rFonts w:ascii="Times New Roman" w:eastAsia="Times New Roman" w:hAnsi="Times New Roman" w:cs="Times New Roman"/>
          <w:sz w:val="24"/>
          <w:szCs w:val="24"/>
        </w:rPr>
      </w:pPr>
    </w:p>
    <w:p w14:paraId="506BBE2C" w14:textId="77777777" w:rsidR="00155FFC" w:rsidRDefault="00155FFC">
      <w:pPr>
        <w:spacing w:line="360" w:lineRule="auto"/>
        <w:ind w:left="-360"/>
        <w:rPr>
          <w:rFonts w:ascii="Times New Roman" w:eastAsia="Times New Roman" w:hAnsi="Times New Roman" w:cs="Times New Roman"/>
          <w:sz w:val="24"/>
          <w:szCs w:val="24"/>
        </w:rPr>
      </w:pPr>
    </w:p>
    <w:p w14:paraId="506B74D3" w14:textId="77777777" w:rsidR="00155FFC" w:rsidRDefault="00155FFC">
      <w:pPr>
        <w:spacing w:line="360" w:lineRule="auto"/>
        <w:ind w:left="-360"/>
        <w:rPr>
          <w:rFonts w:ascii="Times New Roman" w:eastAsia="Times New Roman" w:hAnsi="Times New Roman" w:cs="Times New Roman"/>
          <w:sz w:val="24"/>
          <w:szCs w:val="24"/>
        </w:rPr>
      </w:pPr>
    </w:p>
    <w:p w14:paraId="456DB07F" w14:textId="77777777" w:rsidR="00155FFC" w:rsidRDefault="00D872E9">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Naman Bhalla</w:t>
      </w:r>
    </w:p>
    <w:p w14:paraId="1C18DCEB" w14:textId="77777777" w:rsidR="00155FFC" w:rsidRDefault="00D872E9">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DFE29D" w14:textId="77777777" w:rsidR="00155FFC" w:rsidRDefault="00D872E9">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Guide / Supervisor</w:t>
      </w:r>
    </w:p>
    <w:p w14:paraId="28056034" w14:textId="77777777" w:rsidR="00155FFC" w:rsidRDefault="00155FFC">
      <w:pPr>
        <w:spacing w:line="360" w:lineRule="auto"/>
        <w:ind w:left="-360"/>
        <w:rPr>
          <w:rFonts w:ascii="Times New Roman" w:eastAsia="Times New Roman" w:hAnsi="Times New Roman" w:cs="Times New Roman"/>
          <w:sz w:val="24"/>
          <w:szCs w:val="24"/>
        </w:rPr>
      </w:pPr>
    </w:p>
    <w:p w14:paraId="71486316" w14:textId="77777777" w:rsidR="00155FFC" w:rsidRDefault="00155FFC">
      <w:pPr>
        <w:spacing w:line="360" w:lineRule="auto"/>
        <w:ind w:left="-360"/>
        <w:rPr>
          <w:rFonts w:ascii="Times New Roman" w:eastAsia="Times New Roman" w:hAnsi="Times New Roman" w:cs="Times New Roman"/>
          <w:sz w:val="24"/>
          <w:szCs w:val="24"/>
        </w:rPr>
      </w:pPr>
    </w:p>
    <w:p w14:paraId="010E312E" w14:textId="77777777" w:rsidR="00155FFC" w:rsidRDefault="00155FFC">
      <w:pPr>
        <w:spacing w:line="360" w:lineRule="auto"/>
        <w:ind w:left="-360"/>
        <w:rPr>
          <w:rFonts w:ascii="Times New Roman" w:eastAsia="Times New Roman" w:hAnsi="Times New Roman" w:cs="Times New Roman"/>
          <w:sz w:val="24"/>
          <w:szCs w:val="24"/>
        </w:rPr>
      </w:pPr>
    </w:p>
    <w:p w14:paraId="188155E7" w14:textId="77777777" w:rsidR="00155FFC" w:rsidRDefault="00155FFC">
      <w:pPr>
        <w:spacing w:line="360" w:lineRule="auto"/>
        <w:ind w:left="-360"/>
        <w:rPr>
          <w:rFonts w:ascii="Times New Roman" w:eastAsia="Times New Roman" w:hAnsi="Times New Roman" w:cs="Times New Roman"/>
          <w:sz w:val="24"/>
          <w:szCs w:val="24"/>
        </w:rPr>
      </w:pPr>
    </w:p>
    <w:p w14:paraId="34C94E7E" w14:textId="77777777" w:rsidR="00155FFC" w:rsidRDefault="00155FFC">
      <w:pPr>
        <w:spacing w:line="360" w:lineRule="auto"/>
        <w:ind w:left="-360"/>
        <w:rPr>
          <w:rFonts w:ascii="Times New Roman" w:eastAsia="Times New Roman" w:hAnsi="Times New Roman" w:cs="Times New Roman"/>
          <w:sz w:val="24"/>
          <w:szCs w:val="24"/>
        </w:rPr>
      </w:pPr>
    </w:p>
    <w:p w14:paraId="29D5195F" w14:textId="77777777" w:rsidR="00155FFC" w:rsidRDefault="00155FFC">
      <w:pPr>
        <w:spacing w:line="360" w:lineRule="auto"/>
        <w:ind w:left="-360"/>
        <w:rPr>
          <w:rFonts w:ascii="Times New Roman" w:eastAsia="Times New Roman" w:hAnsi="Times New Roman" w:cs="Times New Roman"/>
          <w:sz w:val="24"/>
          <w:szCs w:val="24"/>
        </w:rPr>
      </w:pPr>
    </w:p>
    <w:p w14:paraId="6F3B0852" w14:textId="77777777" w:rsidR="00155FFC" w:rsidRDefault="00155FFC">
      <w:pPr>
        <w:spacing w:line="360" w:lineRule="auto"/>
        <w:ind w:left="-360"/>
        <w:rPr>
          <w:rFonts w:ascii="Times New Roman" w:eastAsia="Times New Roman" w:hAnsi="Times New Roman" w:cs="Times New Roman"/>
          <w:sz w:val="24"/>
          <w:szCs w:val="24"/>
        </w:rPr>
      </w:pPr>
    </w:p>
    <w:p w14:paraId="46BB19D4" w14:textId="77777777" w:rsidR="00155FFC" w:rsidRDefault="00155FFC">
      <w:pPr>
        <w:spacing w:line="360" w:lineRule="auto"/>
        <w:ind w:left="-360"/>
        <w:rPr>
          <w:rFonts w:ascii="Times New Roman" w:eastAsia="Times New Roman" w:hAnsi="Times New Roman" w:cs="Times New Roman"/>
          <w:sz w:val="24"/>
          <w:szCs w:val="24"/>
        </w:rPr>
      </w:pPr>
    </w:p>
    <w:p w14:paraId="12DAA89E" w14:textId="77777777" w:rsidR="00155FFC" w:rsidRDefault="00155FFC">
      <w:pPr>
        <w:spacing w:line="360" w:lineRule="auto"/>
        <w:ind w:left="-360"/>
        <w:rPr>
          <w:rFonts w:ascii="Times New Roman" w:eastAsia="Times New Roman" w:hAnsi="Times New Roman" w:cs="Times New Roman"/>
          <w:sz w:val="24"/>
          <w:szCs w:val="24"/>
        </w:rPr>
      </w:pPr>
    </w:p>
    <w:p w14:paraId="69837DA1" w14:textId="77777777" w:rsidR="00155FFC" w:rsidRDefault="00155FFC">
      <w:pPr>
        <w:spacing w:line="360" w:lineRule="auto"/>
        <w:ind w:left="-360"/>
        <w:rPr>
          <w:rFonts w:ascii="Times New Roman" w:eastAsia="Times New Roman" w:hAnsi="Times New Roman" w:cs="Times New Roman"/>
          <w:sz w:val="24"/>
          <w:szCs w:val="24"/>
        </w:rPr>
      </w:pPr>
    </w:p>
    <w:p w14:paraId="74776738" w14:textId="77777777" w:rsidR="00155FFC" w:rsidRDefault="00155FFC">
      <w:pPr>
        <w:spacing w:line="360" w:lineRule="auto"/>
        <w:ind w:left="-360"/>
        <w:rPr>
          <w:rFonts w:ascii="Times New Roman" w:eastAsia="Times New Roman" w:hAnsi="Times New Roman" w:cs="Times New Roman"/>
          <w:sz w:val="24"/>
          <w:szCs w:val="24"/>
        </w:rPr>
      </w:pPr>
    </w:p>
    <w:p w14:paraId="23BFD877" w14:textId="77777777" w:rsidR="00155FFC" w:rsidRDefault="00155FFC">
      <w:pPr>
        <w:spacing w:line="360" w:lineRule="auto"/>
        <w:ind w:left="-360"/>
        <w:rPr>
          <w:rFonts w:ascii="Times New Roman" w:eastAsia="Times New Roman" w:hAnsi="Times New Roman" w:cs="Times New Roman"/>
          <w:sz w:val="24"/>
          <w:szCs w:val="24"/>
        </w:rPr>
      </w:pPr>
    </w:p>
    <w:p w14:paraId="11E01025" w14:textId="77777777" w:rsidR="00155FFC" w:rsidRDefault="00155FFC">
      <w:pPr>
        <w:spacing w:line="360" w:lineRule="auto"/>
        <w:ind w:left="-360"/>
        <w:rPr>
          <w:rFonts w:ascii="Times New Roman" w:eastAsia="Times New Roman" w:hAnsi="Times New Roman" w:cs="Times New Roman"/>
          <w:sz w:val="24"/>
          <w:szCs w:val="24"/>
        </w:rPr>
      </w:pPr>
    </w:p>
    <w:p w14:paraId="5BD816C9" w14:textId="77777777" w:rsidR="00155FFC" w:rsidRDefault="00155FFC">
      <w:pPr>
        <w:spacing w:line="360" w:lineRule="auto"/>
        <w:ind w:left="-360"/>
        <w:rPr>
          <w:rFonts w:ascii="Times New Roman" w:eastAsia="Times New Roman" w:hAnsi="Times New Roman" w:cs="Times New Roman"/>
          <w:sz w:val="24"/>
          <w:szCs w:val="24"/>
        </w:rPr>
      </w:pPr>
    </w:p>
    <w:p w14:paraId="0BEEF178" w14:textId="77777777" w:rsidR="00155FFC" w:rsidRDefault="00D872E9">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DECLARATION</w:t>
      </w:r>
    </w:p>
    <w:p w14:paraId="68B230E7" w14:textId="77777777" w:rsidR="00155FFC" w:rsidRDefault="00D872E9">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0B037C" w14:textId="46C67117" w:rsidR="00155FFC" w:rsidRDefault="00D872E9">
      <w:pPr>
        <w:spacing w:line="360" w:lineRule="auto"/>
        <w:ind w:left="-360"/>
        <w:rPr>
          <w:rFonts w:ascii="Times New Roman" w:eastAsia="Times New Roman" w:hAnsi="Times New Roman" w:cs="Times New Roman"/>
          <w:sz w:val="24"/>
          <w:szCs w:val="24"/>
        </w:rPr>
      </w:pPr>
      <w:r w:rsidRPr="00E3124B">
        <w:rPr>
          <w:rFonts w:ascii="Times New Roman" w:eastAsia="Times New Roman" w:hAnsi="Times New Roman" w:cs="Times New Roman"/>
          <w:sz w:val="24"/>
          <w:szCs w:val="24"/>
        </w:rPr>
        <w:t xml:space="preserve">I confirm that this project report, submitted to fulfill the requirements for the Master of Science in Computer Science degree, completed by me from </w:t>
      </w:r>
      <w:r w:rsidR="00D92157" w:rsidRPr="00E3124B">
        <w:rPr>
          <w:rFonts w:ascii="Times New Roman" w:eastAsia="Times New Roman" w:hAnsi="Times New Roman" w:cs="Times New Roman"/>
          <w:sz w:val="24"/>
          <w:szCs w:val="24"/>
        </w:rPr>
        <w:t>1</w:t>
      </w:r>
      <w:r w:rsidR="002E6660" w:rsidRPr="00E3124B">
        <w:rPr>
          <w:rFonts w:ascii="Times New Roman" w:eastAsia="Times New Roman" w:hAnsi="Times New Roman" w:cs="Times New Roman"/>
          <w:sz w:val="24"/>
          <w:szCs w:val="24"/>
        </w:rPr>
        <w:t>0</w:t>
      </w:r>
      <w:r w:rsidR="00D92157" w:rsidRPr="00E3124B">
        <w:rPr>
          <w:rFonts w:ascii="Times New Roman" w:eastAsia="Times New Roman" w:hAnsi="Times New Roman" w:cs="Times New Roman"/>
          <w:sz w:val="24"/>
          <w:szCs w:val="24"/>
        </w:rPr>
        <w:t xml:space="preserve"> </w:t>
      </w:r>
      <w:r w:rsidR="002E6660" w:rsidRPr="00E3124B">
        <w:rPr>
          <w:rFonts w:ascii="Times New Roman" w:eastAsia="Times New Roman" w:hAnsi="Times New Roman" w:cs="Times New Roman"/>
          <w:sz w:val="24"/>
          <w:szCs w:val="24"/>
        </w:rPr>
        <w:t>Sep</w:t>
      </w:r>
      <w:r w:rsidR="00D92157" w:rsidRPr="00E3124B">
        <w:rPr>
          <w:rFonts w:ascii="Times New Roman" w:eastAsia="Times New Roman" w:hAnsi="Times New Roman" w:cs="Times New Roman"/>
          <w:sz w:val="24"/>
          <w:szCs w:val="24"/>
        </w:rPr>
        <w:t xml:space="preserve"> 202</w:t>
      </w:r>
      <w:r w:rsidR="002E6660" w:rsidRPr="00E3124B">
        <w:rPr>
          <w:rFonts w:ascii="Times New Roman" w:eastAsia="Times New Roman" w:hAnsi="Times New Roman" w:cs="Times New Roman"/>
          <w:sz w:val="24"/>
          <w:szCs w:val="24"/>
        </w:rPr>
        <w:t>6</w:t>
      </w:r>
      <w:r w:rsidRPr="00E3124B">
        <w:rPr>
          <w:rFonts w:ascii="Times New Roman" w:eastAsia="Times New Roman" w:hAnsi="Times New Roman" w:cs="Times New Roman"/>
          <w:sz w:val="24"/>
          <w:szCs w:val="24"/>
        </w:rPr>
        <w:t xml:space="preserve"> to </w:t>
      </w:r>
      <w:r w:rsidR="002E6660" w:rsidRPr="00E3124B">
        <w:rPr>
          <w:rFonts w:ascii="Times New Roman" w:eastAsia="Times New Roman" w:hAnsi="Times New Roman" w:cs="Times New Roman"/>
          <w:sz w:val="24"/>
          <w:szCs w:val="24"/>
        </w:rPr>
        <w:t>11</w:t>
      </w:r>
      <w:r w:rsidR="00D92157" w:rsidRPr="00E3124B">
        <w:rPr>
          <w:rFonts w:ascii="Times New Roman" w:eastAsia="Times New Roman" w:hAnsi="Times New Roman" w:cs="Times New Roman"/>
          <w:sz w:val="24"/>
          <w:szCs w:val="24"/>
        </w:rPr>
        <w:t xml:space="preserve"> </w:t>
      </w:r>
      <w:r w:rsidR="002E6660" w:rsidRPr="00E3124B">
        <w:rPr>
          <w:rFonts w:ascii="Times New Roman" w:eastAsia="Times New Roman" w:hAnsi="Times New Roman" w:cs="Times New Roman"/>
          <w:sz w:val="24"/>
          <w:szCs w:val="24"/>
        </w:rPr>
        <w:t>Oct</w:t>
      </w:r>
      <w:r w:rsidR="00D92157" w:rsidRPr="00E3124B">
        <w:rPr>
          <w:rFonts w:ascii="Times New Roman" w:eastAsia="Times New Roman" w:hAnsi="Times New Roman" w:cs="Times New Roman"/>
          <w:sz w:val="24"/>
          <w:szCs w:val="24"/>
        </w:rPr>
        <w:t xml:space="preserve"> 2026</w:t>
      </w:r>
      <w:r w:rsidRPr="00E3124B">
        <w:rPr>
          <w:rFonts w:ascii="Times New Roman" w:eastAsia="Times New Roman" w:hAnsi="Times New Roman" w:cs="Times New Roman"/>
          <w:sz w:val="24"/>
          <w:szCs w:val="24"/>
        </w:rPr>
        <w:t>,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14:paraId="1C915F4D" w14:textId="77777777" w:rsidR="00155FFC" w:rsidRDefault="00155FFC">
      <w:pPr>
        <w:spacing w:line="360" w:lineRule="auto"/>
        <w:ind w:left="-360"/>
        <w:rPr>
          <w:rFonts w:ascii="Times New Roman" w:eastAsia="Times New Roman" w:hAnsi="Times New Roman" w:cs="Times New Roman"/>
          <w:sz w:val="24"/>
          <w:szCs w:val="24"/>
        </w:rPr>
      </w:pPr>
    </w:p>
    <w:p w14:paraId="1001C9BE" w14:textId="77777777" w:rsidR="00155FFC" w:rsidRDefault="00155FFC">
      <w:pPr>
        <w:spacing w:line="360" w:lineRule="auto"/>
        <w:ind w:left="-360"/>
        <w:rPr>
          <w:rFonts w:ascii="Times New Roman" w:eastAsia="Times New Roman" w:hAnsi="Times New Roman" w:cs="Times New Roman"/>
          <w:sz w:val="24"/>
          <w:szCs w:val="24"/>
        </w:rPr>
      </w:pPr>
    </w:p>
    <w:p w14:paraId="2FA53D6A" w14:textId="77777777" w:rsidR="00155FFC" w:rsidRDefault="00155FFC">
      <w:pPr>
        <w:spacing w:line="360" w:lineRule="auto"/>
        <w:ind w:left="-360"/>
        <w:rPr>
          <w:rFonts w:ascii="Times New Roman" w:eastAsia="Times New Roman" w:hAnsi="Times New Roman" w:cs="Times New Roman"/>
          <w:sz w:val="24"/>
          <w:szCs w:val="24"/>
        </w:rPr>
      </w:pPr>
    </w:p>
    <w:p w14:paraId="7131D89B" w14:textId="77777777" w:rsidR="00155FFC" w:rsidRDefault="00155FFC">
      <w:pPr>
        <w:spacing w:line="360" w:lineRule="auto"/>
        <w:ind w:left="-360"/>
        <w:rPr>
          <w:rFonts w:ascii="Times New Roman" w:eastAsia="Times New Roman" w:hAnsi="Times New Roman" w:cs="Times New Roman"/>
          <w:sz w:val="24"/>
          <w:szCs w:val="24"/>
        </w:rPr>
      </w:pPr>
    </w:p>
    <w:p w14:paraId="204FAEFE" w14:textId="77777777" w:rsidR="00155FFC" w:rsidRDefault="00155FFC">
      <w:pPr>
        <w:spacing w:line="360" w:lineRule="auto"/>
        <w:ind w:left="-360"/>
        <w:rPr>
          <w:rFonts w:ascii="Times New Roman" w:eastAsia="Times New Roman" w:hAnsi="Times New Roman" w:cs="Times New Roman"/>
          <w:sz w:val="24"/>
          <w:szCs w:val="24"/>
        </w:rPr>
      </w:pPr>
    </w:p>
    <w:p w14:paraId="2BF90357" w14:textId="77777777" w:rsidR="00155FFC" w:rsidRDefault="00155FFC">
      <w:pPr>
        <w:spacing w:line="360" w:lineRule="auto"/>
        <w:ind w:left="-360"/>
        <w:rPr>
          <w:rFonts w:ascii="Times New Roman" w:eastAsia="Times New Roman" w:hAnsi="Times New Roman" w:cs="Times New Roman"/>
          <w:sz w:val="24"/>
          <w:szCs w:val="24"/>
        </w:rPr>
      </w:pPr>
    </w:p>
    <w:p w14:paraId="0B01FBDF" w14:textId="77777777" w:rsidR="00155FFC" w:rsidRDefault="00155FFC">
      <w:pPr>
        <w:spacing w:line="360" w:lineRule="auto"/>
        <w:ind w:left="-360"/>
        <w:rPr>
          <w:rFonts w:ascii="Times New Roman" w:eastAsia="Times New Roman" w:hAnsi="Times New Roman" w:cs="Times New Roman"/>
          <w:sz w:val="24"/>
          <w:szCs w:val="24"/>
        </w:rPr>
      </w:pPr>
    </w:p>
    <w:p w14:paraId="662856A0" w14:textId="77777777" w:rsidR="00155FFC" w:rsidRDefault="00155FFC">
      <w:pPr>
        <w:spacing w:line="360" w:lineRule="auto"/>
        <w:ind w:left="-360"/>
        <w:rPr>
          <w:rFonts w:ascii="Times New Roman" w:eastAsia="Times New Roman" w:hAnsi="Times New Roman" w:cs="Times New Roman"/>
          <w:sz w:val="24"/>
          <w:szCs w:val="24"/>
        </w:rPr>
      </w:pPr>
    </w:p>
    <w:p w14:paraId="3490364E" w14:textId="77777777" w:rsidR="00155FFC" w:rsidRDefault="00155FFC">
      <w:pPr>
        <w:spacing w:line="360" w:lineRule="auto"/>
        <w:ind w:left="-360"/>
        <w:rPr>
          <w:rFonts w:ascii="Times New Roman" w:eastAsia="Times New Roman" w:hAnsi="Times New Roman" w:cs="Times New Roman"/>
          <w:sz w:val="24"/>
          <w:szCs w:val="24"/>
        </w:rPr>
      </w:pPr>
    </w:p>
    <w:p w14:paraId="1B8023AF" w14:textId="77777777" w:rsidR="00155FFC" w:rsidRDefault="00155FFC">
      <w:pPr>
        <w:spacing w:line="360" w:lineRule="auto"/>
        <w:ind w:left="-360"/>
        <w:rPr>
          <w:rFonts w:ascii="Times New Roman" w:eastAsia="Times New Roman" w:hAnsi="Times New Roman" w:cs="Times New Roman"/>
          <w:sz w:val="24"/>
          <w:szCs w:val="24"/>
        </w:rPr>
      </w:pPr>
    </w:p>
    <w:p w14:paraId="1DE59FC8" w14:textId="77777777" w:rsidR="00155FFC" w:rsidRDefault="00155FFC">
      <w:pPr>
        <w:spacing w:line="360" w:lineRule="auto"/>
        <w:ind w:left="-360"/>
        <w:rPr>
          <w:rFonts w:ascii="Times New Roman" w:eastAsia="Times New Roman" w:hAnsi="Times New Roman" w:cs="Times New Roman"/>
          <w:sz w:val="24"/>
          <w:szCs w:val="24"/>
        </w:rPr>
      </w:pPr>
    </w:p>
    <w:p w14:paraId="0D2F7FC5" w14:textId="77777777" w:rsidR="00155FFC" w:rsidRDefault="00155FFC">
      <w:pPr>
        <w:spacing w:line="360" w:lineRule="auto"/>
        <w:ind w:left="-360"/>
        <w:rPr>
          <w:rFonts w:ascii="Times New Roman" w:eastAsia="Times New Roman" w:hAnsi="Times New Roman" w:cs="Times New Roman"/>
          <w:sz w:val="24"/>
          <w:szCs w:val="24"/>
        </w:rPr>
      </w:pPr>
    </w:p>
    <w:p w14:paraId="7245604F" w14:textId="6F6F17BD" w:rsidR="00155FFC" w:rsidRPr="00E3124B" w:rsidRDefault="00D92157">
      <w:pPr>
        <w:spacing w:line="360" w:lineRule="auto"/>
        <w:ind w:left="-360"/>
        <w:rPr>
          <w:rFonts w:ascii="Times New Roman" w:eastAsia="Times New Roman" w:hAnsi="Times New Roman" w:cs="Times New Roman"/>
          <w:b/>
          <w:bCs/>
          <w:color w:val="FF0000"/>
          <w:sz w:val="24"/>
          <w:szCs w:val="24"/>
        </w:rPr>
      </w:pPr>
      <w:r w:rsidRPr="00E3124B">
        <w:rPr>
          <w:rFonts w:ascii="Times New Roman" w:eastAsia="Times New Roman" w:hAnsi="Times New Roman" w:cs="Times New Roman"/>
          <w:b/>
          <w:bCs/>
          <w:color w:val="FF0000"/>
          <w:sz w:val="24"/>
          <w:szCs w:val="24"/>
        </w:rPr>
        <w:t>Keshari Nandan Prasad</w:t>
      </w:r>
    </w:p>
    <w:p w14:paraId="6A8CBC4B" w14:textId="77777777" w:rsidR="00155FFC" w:rsidRPr="00E3124B" w:rsidRDefault="00155FFC">
      <w:pPr>
        <w:spacing w:line="360" w:lineRule="auto"/>
        <w:ind w:left="-360"/>
        <w:rPr>
          <w:rFonts w:ascii="Times New Roman" w:eastAsia="Times New Roman" w:hAnsi="Times New Roman" w:cs="Times New Roman"/>
          <w:sz w:val="24"/>
          <w:szCs w:val="24"/>
          <w:highlight w:val="yellow"/>
        </w:rPr>
      </w:pPr>
    </w:p>
    <w:p w14:paraId="3420845B" w14:textId="77777777" w:rsidR="00155FFC" w:rsidRPr="00E3124B" w:rsidRDefault="00155FFC">
      <w:pPr>
        <w:spacing w:line="360" w:lineRule="auto"/>
        <w:ind w:left="-360"/>
        <w:rPr>
          <w:rFonts w:ascii="Times New Roman" w:eastAsia="Times New Roman" w:hAnsi="Times New Roman" w:cs="Times New Roman"/>
          <w:color w:val="FF0000"/>
          <w:sz w:val="24"/>
          <w:szCs w:val="24"/>
          <w:highlight w:val="yellow"/>
        </w:rPr>
      </w:pPr>
    </w:p>
    <w:p w14:paraId="5E825B3E" w14:textId="4F722B68" w:rsidR="00155FFC" w:rsidRDefault="00D92157">
      <w:pPr>
        <w:spacing w:line="360" w:lineRule="auto"/>
        <w:ind w:left="-360"/>
        <w:rPr>
          <w:rFonts w:ascii="Times New Roman" w:eastAsia="Times New Roman" w:hAnsi="Times New Roman" w:cs="Times New Roman"/>
          <w:b/>
          <w:bCs/>
          <w:color w:val="FF0000"/>
          <w:sz w:val="24"/>
          <w:szCs w:val="24"/>
        </w:rPr>
      </w:pPr>
      <w:r w:rsidRPr="00E3124B">
        <w:rPr>
          <w:rFonts w:ascii="Times New Roman" w:eastAsia="Times New Roman" w:hAnsi="Times New Roman" w:cs="Times New Roman"/>
          <w:b/>
          <w:bCs/>
          <w:color w:val="FF0000"/>
          <w:sz w:val="24"/>
          <w:szCs w:val="24"/>
        </w:rPr>
        <w:t>Keshari Nandan Prasad</w:t>
      </w:r>
      <w:r w:rsidR="00D872E9" w:rsidRPr="00E3124B">
        <w:rPr>
          <w:rFonts w:ascii="Times New Roman" w:eastAsia="Times New Roman" w:hAnsi="Times New Roman" w:cs="Times New Roman"/>
          <w:b/>
          <w:bCs/>
          <w:color w:val="FF0000"/>
          <w:sz w:val="24"/>
          <w:szCs w:val="24"/>
        </w:rPr>
        <w:t xml:space="preserve">                                                                       Date: </w:t>
      </w:r>
      <w:r w:rsidRPr="00E3124B">
        <w:rPr>
          <w:rFonts w:ascii="Times New Roman" w:eastAsia="Times New Roman" w:hAnsi="Times New Roman" w:cs="Times New Roman"/>
          <w:b/>
          <w:bCs/>
          <w:color w:val="FF0000"/>
          <w:sz w:val="24"/>
          <w:szCs w:val="24"/>
        </w:rPr>
        <w:t>12 Oct 2026</w:t>
      </w:r>
    </w:p>
    <w:p w14:paraId="49F33E9A" w14:textId="77777777" w:rsidR="00155FFC" w:rsidRDefault="00155FFC">
      <w:pPr>
        <w:spacing w:line="360" w:lineRule="auto"/>
        <w:ind w:left="-360"/>
        <w:rPr>
          <w:rFonts w:ascii="Times New Roman" w:eastAsia="Times New Roman" w:hAnsi="Times New Roman" w:cs="Times New Roman"/>
          <w:sz w:val="24"/>
          <w:szCs w:val="24"/>
        </w:rPr>
      </w:pPr>
    </w:p>
    <w:p w14:paraId="13B57510" w14:textId="77777777" w:rsidR="00155FFC" w:rsidRDefault="00155FFC">
      <w:pPr>
        <w:spacing w:line="360" w:lineRule="auto"/>
        <w:ind w:left="-360"/>
        <w:rPr>
          <w:rFonts w:ascii="Times New Roman" w:eastAsia="Times New Roman" w:hAnsi="Times New Roman" w:cs="Times New Roman"/>
          <w:sz w:val="24"/>
          <w:szCs w:val="24"/>
        </w:rPr>
      </w:pPr>
    </w:p>
    <w:p w14:paraId="3358957E" w14:textId="77777777" w:rsidR="00155FFC" w:rsidRDefault="00155FFC">
      <w:pPr>
        <w:spacing w:line="360" w:lineRule="auto"/>
        <w:ind w:left="-360"/>
        <w:rPr>
          <w:rFonts w:ascii="Times New Roman" w:eastAsia="Times New Roman" w:hAnsi="Times New Roman" w:cs="Times New Roman"/>
          <w:sz w:val="24"/>
          <w:szCs w:val="24"/>
        </w:rPr>
      </w:pPr>
    </w:p>
    <w:p w14:paraId="686BE2D4" w14:textId="77777777" w:rsidR="00155FFC" w:rsidRDefault="00155FFC">
      <w:pPr>
        <w:spacing w:line="360" w:lineRule="auto"/>
        <w:ind w:left="-360"/>
        <w:rPr>
          <w:rFonts w:ascii="Times New Roman" w:eastAsia="Times New Roman" w:hAnsi="Times New Roman" w:cs="Times New Roman"/>
          <w:sz w:val="24"/>
          <w:szCs w:val="24"/>
        </w:rPr>
      </w:pPr>
    </w:p>
    <w:p w14:paraId="0DE9D9FA" w14:textId="77777777" w:rsidR="00155FFC" w:rsidRDefault="00155FFC">
      <w:pPr>
        <w:spacing w:line="360" w:lineRule="auto"/>
        <w:ind w:left="-360"/>
        <w:rPr>
          <w:rFonts w:ascii="Times New Roman" w:eastAsia="Times New Roman" w:hAnsi="Times New Roman" w:cs="Times New Roman"/>
          <w:sz w:val="24"/>
          <w:szCs w:val="24"/>
        </w:rPr>
      </w:pPr>
    </w:p>
    <w:p w14:paraId="5F5C0211" w14:textId="77777777" w:rsidR="00155FFC" w:rsidRDefault="00D872E9">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ACKNOWLEDGMENT</w:t>
      </w:r>
    </w:p>
    <w:p w14:paraId="67C8337E" w14:textId="77777777" w:rsidR="00155FFC" w:rsidRDefault="00155FFC">
      <w:pPr>
        <w:spacing w:line="360" w:lineRule="auto"/>
        <w:ind w:left="-360"/>
        <w:jc w:val="center"/>
        <w:rPr>
          <w:rFonts w:ascii="Times New Roman" w:eastAsia="Times New Roman" w:hAnsi="Times New Roman" w:cs="Times New Roman"/>
          <w:b/>
          <w:bCs/>
          <w:sz w:val="24"/>
          <w:szCs w:val="24"/>
        </w:rPr>
      </w:pPr>
    </w:p>
    <w:p w14:paraId="066C6981" w14:textId="77777777" w:rsidR="00155FFC" w:rsidRDefault="00155FFC">
      <w:pPr>
        <w:spacing w:line="360" w:lineRule="auto"/>
        <w:ind w:left="-360"/>
        <w:jc w:val="center"/>
        <w:rPr>
          <w:rFonts w:ascii="Times New Roman" w:eastAsia="Times New Roman" w:hAnsi="Times New Roman" w:cs="Times New Roman"/>
          <w:b/>
          <w:bCs/>
          <w:sz w:val="24"/>
          <w:szCs w:val="24"/>
        </w:rPr>
      </w:pPr>
    </w:p>
    <w:p w14:paraId="08182F97" w14:textId="77777777" w:rsidR="00155FFC" w:rsidRDefault="00D872E9">
      <w:pPr>
        <w:spacing w:line="360" w:lineRule="auto"/>
        <w:ind w:left="-360"/>
        <w:rPr>
          <w:rFonts w:ascii="Times New Roman" w:eastAsia="Times New Roman" w:hAnsi="Times New Roman" w:cs="Times New Roman"/>
          <w:b/>
          <w:bCs/>
          <w:color w:val="FF0000"/>
          <w:sz w:val="24"/>
          <w:szCs w:val="24"/>
        </w:rPr>
      </w:pPr>
      <w:r>
        <w:rPr>
          <w:rFonts w:ascii="Times New Roman" w:eastAsia="Times New Roman" w:hAnsi="Times New Roman" w:cs="Times New Roman"/>
          <w:bCs/>
          <w:color w:val="000000"/>
          <w:sz w:val="24"/>
          <w:szCs w:val="24"/>
        </w:rPr>
        <w:t>I am grateful first to my wife, Akanksha, who made room for the evenings and weekends this degree asked of us, and to my mother, whose encouragement has followed every stage of my education. I thank my thesis supervisor, Naman Bhalla, and the Scaler Neovarsity instructors for a capstone that rewarded engineering trade-offs rather than a checklist. The work itself was self-motivated: I wanted to show, with measurements rather than slogans, that a flash sale can refuse oversell under a million attempts. That resolve, and Akanksha's patience when the laptop stayed open late, carried this report to completion.</w:t>
      </w:r>
    </w:p>
    <w:p w14:paraId="22E67066" w14:textId="77777777" w:rsidR="00155FFC" w:rsidRDefault="00155FFC">
      <w:pPr>
        <w:spacing w:line="360" w:lineRule="auto"/>
        <w:ind w:left="-360"/>
        <w:rPr>
          <w:rFonts w:ascii="Times New Roman" w:eastAsia="Times New Roman" w:hAnsi="Times New Roman" w:cs="Times New Roman"/>
          <w:sz w:val="24"/>
          <w:szCs w:val="24"/>
        </w:rPr>
      </w:pPr>
    </w:p>
    <w:p w14:paraId="7D72C9E6" w14:textId="77777777" w:rsidR="00155FFC" w:rsidRDefault="00155FFC">
      <w:pPr>
        <w:spacing w:line="360" w:lineRule="auto"/>
        <w:ind w:left="-360"/>
        <w:rPr>
          <w:rFonts w:ascii="Times New Roman" w:eastAsia="Times New Roman" w:hAnsi="Times New Roman" w:cs="Times New Roman"/>
          <w:sz w:val="24"/>
          <w:szCs w:val="24"/>
        </w:rPr>
      </w:pPr>
    </w:p>
    <w:p w14:paraId="37B87C62" w14:textId="77777777" w:rsidR="00155FFC" w:rsidRDefault="00155FFC">
      <w:pPr>
        <w:spacing w:line="360" w:lineRule="auto"/>
        <w:ind w:left="-360"/>
        <w:rPr>
          <w:rFonts w:ascii="Times New Roman" w:eastAsia="Times New Roman" w:hAnsi="Times New Roman" w:cs="Times New Roman"/>
          <w:color w:val="FF0000"/>
          <w:sz w:val="24"/>
          <w:szCs w:val="24"/>
        </w:rPr>
      </w:pPr>
    </w:p>
    <w:p w14:paraId="3B8890CC" w14:textId="77777777" w:rsidR="00155FFC" w:rsidRDefault="00155FFC">
      <w:pPr>
        <w:spacing w:line="360" w:lineRule="auto"/>
        <w:ind w:left="-360"/>
        <w:rPr>
          <w:rFonts w:ascii="Times New Roman" w:eastAsia="Times New Roman" w:hAnsi="Times New Roman" w:cs="Times New Roman"/>
          <w:color w:val="FF0000"/>
          <w:sz w:val="24"/>
          <w:szCs w:val="24"/>
        </w:rPr>
      </w:pPr>
    </w:p>
    <w:p w14:paraId="0127A9BF" w14:textId="77777777" w:rsidR="00155FFC" w:rsidRDefault="00155FFC">
      <w:pPr>
        <w:spacing w:line="360" w:lineRule="auto"/>
        <w:ind w:left="-360"/>
        <w:rPr>
          <w:rFonts w:ascii="Times New Roman" w:eastAsia="Times New Roman" w:hAnsi="Times New Roman" w:cs="Times New Roman"/>
          <w:color w:val="FF0000"/>
          <w:sz w:val="24"/>
          <w:szCs w:val="24"/>
        </w:rPr>
      </w:pPr>
    </w:p>
    <w:p w14:paraId="69A7AA60" w14:textId="77777777" w:rsidR="00155FFC" w:rsidRDefault="00155FFC">
      <w:pPr>
        <w:spacing w:line="360" w:lineRule="auto"/>
        <w:ind w:left="-360"/>
        <w:rPr>
          <w:rFonts w:ascii="Times New Roman" w:eastAsia="Times New Roman" w:hAnsi="Times New Roman" w:cs="Times New Roman"/>
          <w:color w:val="FF0000"/>
          <w:sz w:val="24"/>
          <w:szCs w:val="24"/>
        </w:rPr>
      </w:pPr>
    </w:p>
    <w:p w14:paraId="6040023C" w14:textId="77777777" w:rsidR="00155FFC" w:rsidRDefault="00155FFC">
      <w:pPr>
        <w:spacing w:line="360" w:lineRule="auto"/>
        <w:ind w:left="-360"/>
        <w:rPr>
          <w:rFonts w:ascii="Times New Roman" w:eastAsia="Times New Roman" w:hAnsi="Times New Roman" w:cs="Times New Roman"/>
          <w:color w:val="FF0000"/>
          <w:sz w:val="24"/>
          <w:szCs w:val="24"/>
        </w:rPr>
      </w:pPr>
    </w:p>
    <w:p w14:paraId="12A2A98B" w14:textId="77777777" w:rsidR="00155FFC" w:rsidRDefault="00155FFC">
      <w:pPr>
        <w:spacing w:line="360" w:lineRule="auto"/>
        <w:ind w:left="-360"/>
        <w:rPr>
          <w:rFonts w:ascii="Times New Roman" w:eastAsia="Times New Roman" w:hAnsi="Times New Roman" w:cs="Times New Roman"/>
          <w:color w:val="FF0000"/>
          <w:sz w:val="24"/>
          <w:szCs w:val="24"/>
        </w:rPr>
      </w:pPr>
    </w:p>
    <w:p w14:paraId="054EE2A3" w14:textId="77777777" w:rsidR="00155FFC" w:rsidRDefault="00155FFC">
      <w:pPr>
        <w:spacing w:line="360" w:lineRule="auto"/>
        <w:ind w:left="-360"/>
        <w:rPr>
          <w:rFonts w:ascii="Times New Roman" w:eastAsia="Times New Roman" w:hAnsi="Times New Roman" w:cs="Times New Roman"/>
          <w:color w:val="FF0000"/>
          <w:sz w:val="24"/>
          <w:szCs w:val="24"/>
        </w:rPr>
      </w:pPr>
    </w:p>
    <w:p w14:paraId="3E592FFA" w14:textId="77777777" w:rsidR="00155FFC" w:rsidRDefault="00155FFC">
      <w:pPr>
        <w:spacing w:line="360" w:lineRule="auto"/>
        <w:ind w:left="-360"/>
        <w:rPr>
          <w:rFonts w:ascii="Times New Roman" w:eastAsia="Times New Roman" w:hAnsi="Times New Roman" w:cs="Times New Roman"/>
          <w:color w:val="FF0000"/>
          <w:sz w:val="24"/>
          <w:szCs w:val="24"/>
        </w:rPr>
      </w:pPr>
    </w:p>
    <w:p w14:paraId="7E925C76" w14:textId="77777777" w:rsidR="00155FFC" w:rsidRDefault="00155FFC">
      <w:pPr>
        <w:spacing w:line="360" w:lineRule="auto"/>
        <w:ind w:left="-360"/>
        <w:rPr>
          <w:rFonts w:ascii="Times New Roman" w:eastAsia="Times New Roman" w:hAnsi="Times New Roman" w:cs="Times New Roman"/>
          <w:color w:val="FF0000"/>
          <w:sz w:val="24"/>
          <w:szCs w:val="24"/>
        </w:rPr>
      </w:pPr>
    </w:p>
    <w:p w14:paraId="4FF2287B" w14:textId="77777777" w:rsidR="00155FFC" w:rsidRDefault="00155FFC">
      <w:pPr>
        <w:spacing w:line="360" w:lineRule="auto"/>
        <w:ind w:left="-360"/>
        <w:rPr>
          <w:rFonts w:ascii="Times New Roman" w:eastAsia="Times New Roman" w:hAnsi="Times New Roman" w:cs="Times New Roman"/>
          <w:color w:val="FF0000"/>
          <w:sz w:val="24"/>
          <w:szCs w:val="24"/>
        </w:rPr>
      </w:pPr>
    </w:p>
    <w:p w14:paraId="1807DC10" w14:textId="77777777" w:rsidR="00155FFC" w:rsidRDefault="00155FFC">
      <w:pPr>
        <w:spacing w:line="360" w:lineRule="auto"/>
        <w:ind w:left="-360"/>
        <w:rPr>
          <w:rFonts w:ascii="Times New Roman" w:eastAsia="Times New Roman" w:hAnsi="Times New Roman" w:cs="Times New Roman"/>
          <w:color w:val="FF0000"/>
          <w:sz w:val="24"/>
          <w:szCs w:val="24"/>
        </w:rPr>
      </w:pPr>
    </w:p>
    <w:p w14:paraId="00922271" w14:textId="77777777" w:rsidR="00155FFC" w:rsidRDefault="00155FFC">
      <w:pPr>
        <w:spacing w:line="360" w:lineRule="auto"/>
        <w:ind w:left="-360"/>
        <w:rPr>
          <w:rFonts w:ascii="Times New Roman" w:eastAsia="Times New Roman" w:hAnsi="Times New Roman" w:cs="Times New Roman"/>
          <w:color w:val="FF0000"/>
          <w:sz w:val="24"/>
          <w:szCs w:val="24"/>
        </w:rPr>
      </w:pPr>
    </w:p>
    <w:p w14:paraId="013FE740" w14:textId="77777777" w:rsidR="00155FFC" w:rsidRDefault="00155FFC">
      <w:pPr>
        <w:spacing w:line="360" w:lineRule="auto"/>
        <w:ind w:left="-360"/>
        <w:rPr>
          <w:rFonts w:ascii="Times New Roman" w:eastAsia="Times New Roman" w:hAnsi="Times New Roman" w:cs="Times New Roman"/>
          <w:color w:val="FF0000"/>
          <w:sz w:val="24"/>
          <w:szCs w:val="24"/>
        </w:rPr>
      </w:pPr>
    </w:p>
    <w:p w14:paraId="0B973D73" w14:textId="77777777" w:rsidR="00155FFC" w:rsidRDefault="00155FFC">
      <w:pPr>
        <w:spacing w:line="360" w:lineRule="auto"/>
        <w:ind w:left="-360"/>
        <w:rPr>
          <w:rFonts w:ascii="Times New Roman" w:eastAsia="Times New Roman" w:hAnsi="Times New Roman" w:cs="Times New Roman"/>
          <w:color w:val="FF0000"/>
          <w:sz w:val="24"/>
          <w:szCs w:val="24"/>
        </w:rPr>
      </w:pPr>
    </w:p>
    <w:p w14:paraId="441D106C" w14:textId="77777777" w:rsidR="00155FFC" w:rsidRDefault="00155FFC">
      <w:pPr>
        <w:spacing w:line="360" w:lineRule="auto"/>
        <w:ind w:left="-360"/>
        <w:rPr>
          <w:rFonts w:ascii="Times New Roman" w:eastAsia="Times New Roman" w:hAnsi="Times New Roman" w:cs="Times New Roman"/>
          <w:color w:val="FF0000"/>
          <w:sz w:val="24"/>
          <w:szCs w:val="24"/>
        </w:rPr>
      </w:pPr>
    </w:p>
    <w:p w14:paraId="2A0BCDCF" w14:textId="77777777" w:rsidR="00155FFC" w:rsidRDefault="00155FFC">
      <w:pPr>
        <w:spacing w:line="360" w:lineRule="auto"/>
        <w:ind w:left="-360"/>
        <w:rPr>
          <w:rFonts w:ascii="Times New Roman" w:eastAsia="Times New Roman" w:hAnsi="Times New Roman" w:cs="Times New Roman"/>
          <w:color w:val="FF0000"/>
          <w:sz w:val="24"/>
          <w:szCs w:val="24"/>
        </w:rPr>
      </w:pPr>
    </w:p>
    <w:p w14:paraId="21E33F04" w14:textId="77777777" w:rsidR="00155FFC" w:rsidRDefault="00155FFC">
      <w:pPr>
        <w:spacing w:line="360" w:lineRule="auto"/>
        <w:ind w:left="-360"/>
        <w:rPr>
          <w:rFonts w:ascii="Times New Roman" w:eastAsia="Times New Roman" w:hAnsi="Times New Roman" w:cs="Times New Roman"/>
          <w:color w:val="FF0000"/>
          <w:sz w:val="24"/>
          <w:szCs w:val="24"/>
        </w:rPr>
      </w:pPr>
    </w:p>
    <w:p w14:paraId="25F53480" w14:textId="77777777" w:rsidR="00155FFC" w:rsidRDefault="00155FFC">
      <w:pPr>
        <w:spacing w:line="360" w:lineRule="auto"/>
        <w:ind w:left="-360"/>
        <w:rPr>
          <w:rFonts w:ascii="Times New Roman" w:eastAsia="Times New Roman" w:hAnsi="Times New Roman" w:cs="Times New Roman"/>
          <w:color w:val="FF0000"/>
          <w:sz w:val="24"/>
          <w:szCs w:val="24"/>
        </w:rPr>
      </w:pPr>
    </w:p>
    <w:p w14:paraId="4AEBE73E" w14:textId="77777777" w:rsidR="00155FFC" w:rsidRDefault="00155FFC">
      <w:pPr>
        <w:spacing w:line="360" w:lineRule="auto"/>
        <w:ind w:left="-360"/>
        <w:rPr>
          <w:rFonts w:ascii="Times New Roman" w:eastAsia="Times New Roman" w:hAnsi="Times New Roman" w:cs="Times New Roman"/>
          <w:color w:val="FF0000"/>
          <w:sz w:val="24"/>
          <w:szCs w:val="24"/>
        </w:rPr>
      </w:pPr>
    </w:p>
    <w:p w14:paraId="57132012" w14:textId="77777777" w:rsidR="00155FFC" w:rsidRDefault="00155FFC">
      <w:pPr>
        <w:spacing w:line="360" w:lineRule="auto"/>
        <w:ind w:left="-360"/>
        <w:rPr>
          <w:rFonts w:ascii="Times New Roman" w:eastAsia="Times New Roman" w:hAnsi="Times New Roman" w:cs="Times New Roman"/>
          <w:color w:val="FF0000"/>
          <w:sz w:val="24"/>
          <w:szCs w:val="24"/>
        </w:rPr>
      </w:pPr>
    </w:p>
    <w:p w14:paraId="13C2379F" w14:textId="77777777" w:rsidR="00155FFC" w:rsidRDefault="00155FFC">
      <w:pPr>
        <w:spacing w:line="360" w:lineRule="auto"/>
        <w:ind w:left="-360"/>
        <w:rPr>
          <w:rFonts w:ascii="Times New Roman" w:eastAsia="Times New Roman" w:hAnsi="Times New Roman" w:cs="Times New Roman"/>
          <w:color w:val="FF0000"/>
          <w:sz w:val="24"/>
          <w:szCs w:val="24"/>
        </w:rPr>
      </w:pPr>
    </w:p>
    <w:p w14:paraId="1CDC8384" w14:textId="77777777" w:rsidR="00155FFC" w:rsidRDefault="00155FFC">
      <w:pPr>
        <w:spacing w:line="360" w:lineRule="auto"/>
        <w:ind w:left="-360"/>
        <w:rPr>
          <w:rFonts w:ascii="Times New Roman" w:eastAsia="Times New Roman" w:hAnsi="Times New Roman" w:cs="Times New Roman"/>
          <w:color w:val="FF0000"/>
          <w:sz w:val="24"/>
          <w:szCs w:val="24"/>
        </w:rPr>
      </w:pPr>
    </w:p>
    <w:p w14:paraId="52AE0DA2" w14:textId="77777777" w:rsidR="00155FFC" w:rsidRDefault="00155FFC">
      <w:pPr>
        <w:spacing w:line="360" w:lineRule="auto"/>
        <w:ind w:left="-360"/>
        <w:rPr>
          <w:rFonts w:ascii="Times New Roman" w:eastAsia="Times New Roman" w:hAnsi="Times New Roman" w:cs="Times New Roman"/>
          <w:color w:val="FF0000"/>
          <w:sz w:val="24"/>
          <w:szCs w:val="24"/>
        </w:rPr>
      </w:pPr>
    </w:p>
    <w:p w14:paraId="7A4DDFE8" w14:textId="77777777" w:rsidR="00155FFC" w:rsidRDefault="00D872E9">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14:paraId="1893C23E" w14:textId="77777777" w:rsidR="00155FFC" w:rsidRDefault="00155FFC">
      <w:pPr>
        <w:spacing w:line="360" w:lineRule="auto"/>
        <w:ind w:left="-360"/>
        <w:rPr>
          <w:rFonts w:ascii="Times New Roman" w:eastAsia="Times New Roman" w:hAnsi="Times New Roman" w:cs="Times New Roman"/>
          <w:color w:val="FF0000"/>
          <w:sz w:val="24"/>
          <w:szCs w:val="24"/>
        </w:rPr>
      </w:pPr>
    </w:p>
    <w:p w14:paraId="778F7AD8" w14:textId="77777777" w:rsidR="00155FFC" w:rsidRDefault="00155FFC">
      <w:pPr>
        <w:spacing w:line="360" w:lineRule="auto"/>
        <w:ind w:left="-360"/>
        <w:rPr>
          <w:rFonts w:ascii="Times New Roman" w:eastAsia="Times New Roman" w:hAnsi="Times New Roman" w:cs="Times New Roman"/>
          <w:color w:val="FF0000"/>
          <w:sz w:val="24"/>
          <w:szCs w:val="24"/>
        </w:rPr>
      </w:pPr>
    </w:p>
    <w:sdt>
      <w:sdtPr>
        <w:id w:val="-1528029799"/>
        <w:docPartObj>
          <w:docPartGallery w:val="Table of Contents"/>
          <w:docPartUnique/>
        </w:docPartObj>
      </w:sdtPr>
      <w:sdtContent>
        <w:p w14:paraId="7D925883" w14:textId="4E575077" w:rsidR="007526D1" w:rsidRDefault="00D872E9">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\t "Heading 1,1,Heading 2,2,Heading 3,3,Heading 4,4,Heading 5,5,Heading 6,6,"</w:instrText>
          </w:r>
          <w:r>
            <w:fldChar w:fldCharType="separate"/>
          </w:r>
          <w:hyperlink w:anchor="_Toc241706869" w:history="1">
            <w:r w:rsidR="007526D1" w:rsidRPr="00AF52DA">
              <w:rPr>
                <w:rStyle w:val="Hyperlink"/>
                <w:rFonts w:ascii="Times New Roman" w:eastAsia="Times New Roman" w:hAnsi="Times New Roman" w:cs="Times New Roman"/>
                <w:b/>
                <w:noProof/>
              </w:rPr>
              <w:t>List of Tables</w:t>
            </w:r>
            <w:r w:rsidR="007526D1">
              <w:rPr>
                <w:noProof/>
                <w:webHidden/>
              </w:rPr>
              <w:tab/>
            </w:r>
            <w:r w:rsidR="007526D1">
              <w:rPr>
                <w:noProof/>
                <w:webHidden/>
              </w:rPr>
              <w:fldChar w:fldCharType="begin"/>
            </w:r>
            <w:r w:rsidR="007526D1">
              <w:rPr>
                <w:noProof/>
                <w:webHidden/>
              </w:rPr>
              <w:instrText xml:space="preserve"> PAGEREF _Toc241706869 \h </w:instrText>
            </w:r>
            <w:r w:rsidR="007526D1">
              <w:rPr>
                <w:noProof/>
                <w:webHidden/>
              </w:rPr>
            </w:r>
            <w:r w:rsidR="007526D1">
              <w:rPr>
                <w:noProof/>
                <w:webHidden/>
              </w:rPr>
              <w:fldChar w:fldCharType="separate"/>
            </w:r>
            <w:r w:rsidR="00147609">
              <w:rPr>
                <w:noProof/>
                <w:webHidden/>
              </w:rPr>
              <w:t>6</w:t>
            </w:r>
            <w:r w:rsidR="007526D1">
              <w:rPr>
                <w:noProof/>
                <w:webHidden/>
              </w:rPr>
              <w:fldChar w:fldCharType="end"/>
            </w:r>
          </w:hyperlink>
        </w:p>
        <w:p w14:paraId="725A8628" w14:textId="7F24ECBA" w:rsidR="007526D1" w:rsidRDefault="007526D1">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0" w:history="1">
            <w:r w:rsidRPr="00AF52DA">
              <w:rPr>
                <w:rStyle w:val="Hyperlink"/>
                <w:rFonts w:ascii="Times New Roman" w:eastAsia="Times New Roman" w:hAnsi="Times New Roman" w:cs="Times New Roman"/>
                <w:b/>
                <w:noProof/>
              </w:rPr>
              <w:t>List of Figures</w:t>
            </w:r>
            <w:r>
              <w:rPr>
                <w:noProof/>
                <w:webHidden/>
              </w:rPr>
              <w:tab/>
            </w:r>
            <w:r>
              <w:rPr>
                <w:noProof/>
                <w:webHidden/>
              </w:rPr>
              <w:fldChar w:fldCharType="begin"/>
            </w:r>
            <w:r>
              <w:rPr>
                <w:noProof/>
                <w:webHidden/>
              </w:rPr>
              <w:instrText xml:space="preserve"> PAGEREF _Toc241706870 \h </w:instrText>
            </w:r>
            <w:r>
              <w:rPr>
                <w:noProof/>
                <w:webHidden/>
              </w:rPr>
            </w:r>
            <w:r>
              <w:rPr>
                <w:noProof/>
                <w:webHidden/>
              </w:rPr>
              <w:fldChar w:fldCharType="separate"/>
            </w:r>
            <w:r w:rsidR="00147609">
              <w:rPr>
                <w:noProof/>
                <w:webHidden/>
              </w:rPr>
              <w:t>8</w:t>
            </w:r>
            <w:r>
              <w:rPr>
                <w:noProof/>
                <w:webHidden/>
              </w:rPr>
              <w:fldChar w:fldCharType="end"/>
            </w:r>
          </w:hyperlink>
        </w:p>
        <w:p w14:paraId="15D9B461" w14:textId="34652BF5" w:rsidR="007526D1" w:rsidRDefault="007526D1">
          <w:pPr>
            <w:pStyle w:val="TOC2"/>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1" w:history="1">
            <w:r w:rsidRPr="00AF52DA">
              <w:rPr>
                <w:rStyle w:val="Hyperlink"/>
                <w:rFonts w:ascii="Times New Roman" w:eastAsia="Times New Roman" w:hAnsi="Times New Roman" w:cs="Times New Roman"/>
                <w:b/>
                <w:noProof/>
              </w:rPr>
              <w:t>Applied Software Project</w:t>
            </w:r>
            <w:r>
              <w:rPr>
                <w:noProof/>
                <w:webHidden/>
              </w:rPr>
              <w:tab/>
            </w:r>
            <w:r>
              <w:rPr>
                <w:noProof/>
                <w:webHidden/>
              </w:rPr>
              <w:fldChar w:fldCharType="begin"/>
            </w:r>
            <w:r>
              <w:rPr>
                <w:noProof/>
                <w:webHidden/>
              </w:rPr>
              <w:instrText xml:space="preserve"> PAGEREF _Toc241706871 \h </w:instrText>
            </w:r>
            <w:r>
              <w:rPr>
                <w:noProof/>
                <w:webHidden/>
              </w:rPr>
            </w:r>
            <w:r>
              <w:rPr>
                <w:noProof/>
                <w:webHidden/>
              </w:rPr>
              <w:fldChar w:fldCharType="separate"/>
            </w:r>
            <w:r w:rsidR="00147609">
              <w:rPr>
                <w:noProof/>
                <w:webHidden/>
              </w:rPr>
              <w:t>10</w:t>
            </w:r>
            <w:r>
              <w:rPr>
                <w:noProof/>
                <w:webHidden/>
              </w:rPr>
              <w:fldChar w:fldCharType="end"/>
            </w:r>
          </w:hyperlink>
        </w:p>
        <w:p w14:paraId="5BE9ACDA" w14:textId="3D94877B"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2" w:history="1">
            <w:r w:rsidRPr="00AF52DA">
              <w:rPr>
                <w:rStyle w:val="Hyperlink"/>
                <w:rFonts w:ascii="Times New Roman" w:eastAsia="Times New Roman" w:hAnsi="Times New Roman" w:cs="Times New Roman"/>
                <w:b/>
                <w:noProof/>
              </w:rPr>
              <w:t>Abstract</w:t>
            </w:r>
            <w:r>
              <w:rPr>
                <w:noProof/>
                <w:webHidden/>
              </w:rPr>
              <w:tab/>
            </w:r>
            <w:r>
              <w:rPr>
                <w:noProof/>
                <w:webHidden/>
              </w:rPr>
              <w:fldChar w:fldCharType="begin"/>
            </w:r>
            <w:r>
              <w:rPr>
                <w:noProof/>
                <w:webHidden/>
              </w:rPr>
              <w:instrText xml:space="preserve"> PAGEREF _Toc241706872 \h </w:instrText>
            </w:r>
            <w:r>
              <w:rPr>
                <w:noProof/>
                <w:webHidden/>
              </w:rPr>
            </w:r>
            <w:r>
              <w:rPr>
                <w:noProof/>
                <w:webHidden/>
              </w:rPr>
              <w:fldChar w:fldCharType="separate"/>
            </w:r>
            <w:r w:rsidR="00147609">
              <w:rPr>
                <w:noProof/>
                <w:webHidden/>
              </w:rPr>
              <w:t>10</w:t>
            </w:r>
            <w:r>
              <w:rPr>
                <w:noProof/>
                <w:webHidden/>
              </w:rPr>
              <w:fldChar w:fldCharType="end"/>
            </w:r>
          </w:hyperlink>
        </w:p>
        <w:p w14:paraId="2E990934" w14:textId="5576E1D7"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3" w:history="1">
            <w:r w:rsidRPr="00AF52DA">
              <w:rPr>
                <w:rStyle w:val="Hyperlink"/>
                <w:rFonts w:ascii="Times New Roman" w:eastAsia="Times New Roman" w:hAnsi="Times New Roman" w:cs="Times New Roman"/>
                <w:b/>
                <w:noProof/>
              </w:rPr>
              <w:t>1. Project Description</w:t>
            </w:r>
            <w:r>
              <w:rPr>
                <w:noProof/>
                <w:webHidden/>
              </w:rPr>
              <w:tab/>
            </w:r>
            <w:r>
              <w:rPr>
                <w:noProof/>
                <w:webHidden/>
              </w:rPr>
              <w:fldChar w:fldCharType="begin"/>
            </w:r>
            <w:r>
              <w:rPr>
                <w:noProof/>
                <w:webHidden/>
              </w:rPr>
              <w:instrText xml:space="preserve"> PAGEREF _Toc241706873 \h </w:instrText>
            </w:r>
            <w:r>
              <w:rPr>
                <w:noProof/>
                <w:webHidden/>
              </w:rPr>
            </w:r>
            <w:r>
              <w:rPr>
                <w:noProof/>
                <w:webHidden/>
              </w:rPr>
              <w:fldChar w:fldCharType="separate"/>
            </w:r>
            <w:r w:rsidR="00147609">
              <w:rPr>
                <w:noProof/>
                <w:webHidden/>
              </w:rPr>
              <w:t>12</w:t>
            </w:r>
            <w:r>
              <w:rPr>
                <w:noProof/>
                <w:webHidden/>
              </w:rPr>
              <w:fldChar w:fldCharType="end"/>
            </w:r>
          </w:hyperlink>
        </w:p>
        <w:p w14:paraId="4002D9D8" w14:textId="6AFF6F43"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4" w:history="1">
            <w:r w:rsidRPr="00AF52DA">
              <w:rPr>
                <w:rStyle w:val="Hyperlink"/>
                <w:rFonts w:ascii="Times New Roman" w:eastAsia="Times New Roman" w:hAnsi="Times New Roman" w:cs="Times New Roman"/>
                <w:b/>
                <w:noProof/>
              </w:rPr>
              <w:t>2. Requirement Gathering</w:t>
            </w:r>
            <w:r>
              <w:rPr>
                <w:noProof/>
                <w:webHidden/>
              </w:rPr>
              <w:tab/>
            </w:r>
            <w:r>
              <w:rPr>
                <w:noProof/>
                <w:webHidden/>
              </w:rPr>
              <w:fldChar w:fldCharType="begin"/>
            </w:r>
            <w:r>
              <w:rPr>
                <w:noProof/>
                <w:webHidden/>
              </w:rPr>
              <w:instrText xml:space="preserve"> PAGEREF _Toc241706874 \h </w:instrText>
            </w:r>
            <w:r>
              <w:rPr>
                <w:noProof/>
                <w:webHidden/>
              </w:rPr>
            </w:r>
            <w:r>
              <w:rPr>
                <w:noProof/>
                <w:webHidden/>
              </w:rPr>
              <w:fldChar w:fldCharType="separate"/>
            </w:r>
            <w:r w:rsidR="00147609">
              <w:rPr>
                <w:noProof/>
                <w:webHidden/>
              </w:rPr>
              <w:t>16</w:t>
            </w:r>
            <w:r>
              <w:rPr>
                <w:noProof/>
                <w:webHidden/>
              </w:rPr>
              <w:fldChar w:fldCharType="end"/>
            </w:r>
          </w:hyperlink>
        </w:p>
        <w:p w14:paraId="486C1806" w14:textId="4366F2BC"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5" w:history="1">
            <w:r w:rsidRPr="00AF52DA">
              <w:rPr>
                <w:rStyle w:val="Hyperlink"/>
                <w:rFonts w:ascii="Times New Roman" w:eastAsia="Times New Roman" w:hAnsi="Times New Roman" w:cs="Times New Roman"/>
                <w:b/>
                <w:noProof/>
              </w:rPr>
              <w:t>3. Class Diagrams</w:t>
            </w:r>
            <w:r>
              <w:rPr>
                <w:noProof/>
                <w:webHidden/>
              </w:rPr>
              <w:tab/>
            </w:r>
            <w:r>
              <w:rPr>
                <w:noProof/>
                <w:webHidden/>
              </w:rPr>
              <w:fldChar w:fldCharType="begin"/>
            </w:r>
            <w:r>
              <w:rPr>
                <w:noProof/>
                <w:webHidden/>
              </w:rPr>
              <w:instrText xml:space="preserve"> PAGEREF _Toc241706875 \h </w:instrText>
            </w:r>
            <w:r>
              <w:rPr>
                <w:noProof/>
                <w:webHidden/>
              </w:rPr>
            </w:r>
            <w:r>
              <w:rPr>
                <w:noProof/>
                <w:webHidden/>
              </w:rPr>
              <w:fldChar w:fldCharType="separate"/>
            </w:r>
            <w:r w:rsidR="00147609">
              <w:rPr>
                <w:noProof/>
                <w:webHidden/>
              </w:rPr>
              <w:t>22</w:t>
            </w:r>
            <w:r>
              <w:rPr>
                <w:noProof/>
                <w:webHidden/>
              </w:rPr>
              <w:fldChar w:fldCharType="end"/>
            </w:r>
          </w:hyperlink>
        </w:p>
        <w:p w14:paraId="75E26EE0" w14:textId="07A67F8F"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6" w:history="1">
            <w:r w:rsidRPr="00AF52DA">
              <w:rPr>
                <w:rStyle w:val="Hyperlink"/>
                <w:rFonts w:ascii="Times New Roman" w:eastAsia="Times New Roman" w:hAnsi="Times New Roman" w:cs="Times New Roman"/>
                <w:b/>
                <w:noProof/>
              </w:rPr>
              <w:t>4. Database Schema Design</w:t>
            </w:r>
            <w:r>
              <w:rPr>
                <w:noProof/>
                <w:webHidden/>
              </w:rPr>
              <w:tab/>
            </w:r>
            <w:r>
              <w:rPr>
                <w:noProof/>
                <w:webHidden/>
              </w:rPr>
              <w:fldChar w:fldCharType="begin"/>
            </w:r>
            <w:r>
              <w:rPr>
                <w:noProof/>
                <w:webHidden/>
              </w:rPr>
              <w:instrText xml:space="preserve"> PAGEREF _Toc241706876 \h </w:instrText>
            </w:r>
            <w:r>
              <w:rPr>
                <w:noProof/>
                <w:webHidden/>
              </w:rPr>
            </w:r>
            <w:r>
              <w:rPr>
                <w:noProof/>
                <w:webHidden/>
              </w:rPr>
              <w:fldChar w:fldCharType="separate"/>
            </w:r>
            <w:r w:rsidR="00147609">
              <w:rPr>
                <w:noProof/>
                <w:webHidden/>
              </w:rPr>
              <w:t>28</w:t>
            </w:r>
            <w:r>
              <w:rPr>
                <w:noProof/>
                <w:webHidden/>
              </w:rPr>
              <w:fldChar w:fldCharType="end"/>
            </w:r>
          </w:hyperlink>
        </w:p>
        <w:p w14:paraId="0AC47945" w14:textId="3530C36B"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7" w:history="1">
            <w:r w:rsidRPr="00AF52DA">
              <w:rPr>
                <w:rStyle w:val="Hyperlink"/>
                <w:rFonts w:ascii="Times New Roman" w:eastAsia="Times New Roman" w:hAnsi="Times New Roman" w:cs="Times New Roman"/>
                <w:b/>
                <w:noProof/>
              </w:rPr>
              <w:t>5. Feature Development Process</w:t>
            </w:r>
            <w:r>
              <w:rPr>
                <w:noProof/>
                <w:webHidden/>
              </w:rPr>
              <w:tab/>
            </w:r>
            <w:r>
              <w:rPr>
                <w:noProof/>
                <w:webHidden/>
              </w:rPr>
              <w:fldChar w:fldCharType="begin"/>
            </w:r>
            <w:r>
              <w:rPr>
                <w:noProof/>
                <w:webHidden/>
              </w:rPr>
              <w:instrText xml:space="preserve"> PAGEREF _Toc241706877 \h </w:instrText>
            </w:r>
            <w:r>
              <w:rPr>
                <w:noProof/>
                <w:webHidden/>
              </w:rPr>
            </w:r>
            <w:r>
              <w:rPr>
                <w:noProof/>
                <w:webHidden/>
              </w:rPr>
              <w:fldChar w:fldCharType="separate"/>
            </w:r>
            <w:r w:rsidR="00147609">
              <w:rPr>
                <w:noProof/>
                <w:webHidden/>
              </w:rPr>
              <w:t>35</w:t>
            </w:r>
            <w:r>
              <w:rPr>
                <w:noProof/>
                <w:webHidden/>
              </w:rPr>
              <w:fldChar w:fldCharType="end"/>
            </w:r>
          </w:hyperlink>
        </w:p>
        <w:p w14:paraId="2E6D0324" w14:textId="7D0AFCF4"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8" w:history="1">
            <w:r w:rsidRPr="00AF52DA">
              <w:rPr>
                <w:rStyle w:val="Hyperlink"/>
                <w:rFonts w:ascii="Times New Roman" w:eastAsia="Times New Roman" w:hAnsi="Times New Roman" w:cs="Times New Roman"/>
                <w:b/>
                <w:noProof/>
              </w:rPr>
              <w:t>6. Deployment Flow</w:t>
            </w:r>
            <w:r>
              <w:rPr>
                <w:noProof/>
                <w:webHidden/>
              </w:rPr>
              <w:tab/>
            </w:r>
            <w:r>
              <w:rPr>
                <w:noProof/>
                <w:webHidden/>
              </w:rPr>
              <w:fldChar w:fldCharType="begin"/>
            </w:r>
            <w:r>
              <w:rPr>
                <w:noProof/>
                <w:webHidden/>
              </w:rPr>
              <w:instrText xml:space="preserve"> PAGEREF _Toc241706878 \h </w:instrText>
            </w:r>
            <w:r>
              <w:rPr>
                <w:noProof/>
                <w:webHidden/>
              </w:rPr>
            </w:r>
            <w:r>
              <w:rPr>
                <w:noProof/>
                <w:webHidden/>
              </w:rPr>
              <w:fldChar w:fldCharType="separate"/>
            </w:r>
            <w:r w:rsidR="00147609">
              <w:rPr>
                <w:noProof/>
                <w:webHidden/>
              </w:rPr>
              <w:t>45</w:t>
            </w:r>
            <w:r>
              <w:rPr>
                <w:noProof/>
                <w:webHidden/>
              </w:rPr>
              <w:fldChar w:fldCharType="end"/>
            </w:r>
          </w:hyperlink>
        </w:p>
        <w:p w14:paraId="271E42F6" w14:textId="21DEE2D0"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79" w:history="1">
            <w:r w:rsidRPr="00AF52DA">
              <w:rPr>
                <w:rStyle w:val="Hyperlink"/>
                <w:rFonts w:ascii="Times New Roman" w:eastAsia="Times New Roman" w:hAnsi="Times New Roman" w:cs="Times New Roman"/>
                <w:b/>
                <w:noProof/>
              </w:rPr>
              <w:t>7. Technologies Used</w:t>
            </w:r>
            <w:r>
              <w:rPr>
                <w:noProof/>
                <w:webHidden/>
              </w:rPr>
              <w:tab/>
            </w:r>
            <w:r>
              <w:rPr>
                <w:noProof/>
                <w:webHidden/>
              </w:rPr>
              <w:fldChar w:fldCharType="begin"/>
            </w:r>
            <w:r>
              <w:rPr>
                <w:noProof/>
                <w:webHidden/>
              </w:rPr>
              <w:instrText xml:space="preserve"> PAGEREF _Toc241706879 \h </w:instrText>
            </w:r>
            <w:r>
              <w:rPr>
                <w:noProof/>
                <w:webHidden/>
              </w:rPr>
            </w:r>
            <w:r>
              <w:rPr>
                <w:noProof/>
                <w:webHidden/>
              </w:rPr>
              <w:fldChar w:fldCharType="separate"/>
            </w:r>
            <w:r w:rsidR="00147609">
              <w:rPr>
                <w:noProof/>
                <w:webHidden/>
              </w:rPr>
              <w:t>50</w:t>
            </w:r>
            <w:r>
              <w:rPr>
                <w:noProof/>
                <w:webHidden/>
              </w:rPr>
              <w:fldChar w:fldCharType="end"/>
            </w:r>
          </w:hyperlink>
        </w:p>
        <w:p w14:paraId="4EFBAAC3" w14:textId="408FDF31"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80" w:history="1">
            <w:r w:rsidRPr="00AF52DA">
              <w:rPr>
                <w:rStyle w:val="Hyperlink"/>
                <w:rFonts w:ascii="Times New Roman" w:eastAsia="Times New Roman" w:hAnsi="Times New Roman" w:cs="Times New Roman"/>
                <w:b/>
                <w:noProof/>
              </w:rPr>
              <w:t>8. Conclusion</w:t>
            </w:r>
            <w:r>
              <w:rPr>
                <w:noProof/>
                <w:webHidden/>
              </w:rPr>
              <w:tab/>
            </w:r>
            <w:r>
              <w:rPr>
                <w:noProof/>
                <w:webHidden/>
              </w:rPr>
              <w:fldChar w:fldCharType="begin"/>
            </w:r>
            <w:r>
              <w:rPr>
                <w:noProof/>
                <w:webHidden/>
              </w:rPr>
              <w:instrText xml:space="preserve"> PAGEREF _Toc241706880 \h </w:instrText>
            </w:r>
            <w:r>
              <w:rPr>
                <w:noProof/>
                <w:webHidden/>
              </w:rPr>
            </w:r>
            <w:r>
              <w:rPr>
                <w:noProof/>
                <w:webHidden/>
              </w:rPr>
              <w:fldChar w:fldCharType="separate"/>
            </w:r>
            <w:r w:rsidR="00147609">
              <w:rPr>
                <w:noProof/>
                <w:webHidden/>
              </w:rPr>
              <w:t>57</w:t>
            </w:r>
            <w:r>
              <w:rPr>
                <w:noProof/>
                <w:webHidden/>
              </w:rPr>
              <w:fldChar w:fldCharType="end"/>
            </w:r>
          </w:hyperlink>
        </w:p>
        <w:p w14:paraId="27D2DB0D" w14:textId="3AD303D2" w:rsidR="007526D1" w:rsidRDefault="007526D1">
          <w:pPr>
            <w:pStyle w:val="TOC3"/>
            <w:tabs>
              <w:tab w:val="right" w:leader="dot" w:pos="8630"/>
            </w:tabs>
            <w:rPr>
              <w:rFonts w:asciiTheme="minorHAnsi" w:eastAsiaTheme="minorEastAsia" w:hAnsiTheme="minorHAnsi" w:cstheme="minorBidi"/>
              <w:noProof/>
              <w:kern w:val="2"/>
              <w:sz w:val="24"/>
              <w:szCs w:val="24"/>
              <w:lang w:val="en-IN"/>
              <w14:ligatures w14:val="standardContextual"/>
            </w:rPr>
          </w:pPr>
          <w:hyperlink w:anchor="_Toc241706881" w:history="1">
            <w:r w:rsidRPr="00AF52DA">
              <w:rPr>
                <w:rStyle w:val="Hyperlink"/>
                <w:rFonts w:ascii="Times New Roman" w:eastAsia="Times New Roman" w:hAnsi="Times New Roman" w:cs="Times New Roman"/>
                <w:b/>
                <w:noProof/>
              </w:rPr>
              <w:t>References</w:t>
            </w:r>
            <w:r>
              <w:rPr>
                <w:noProof/>
                <w:webHidden/>
              </w:rPr>
              <w:tab/>
            </w:r>
            <w:r>
              <w:rPr>
                <w:noProof/>
                <w:webHidden/>
              </w:rPr>
              <w:fldChar w:fldCharType="begin"/>
            </w:r>
            <w:r>
              <w:rPr>
                <w:noProof/>
                <w:webHidden/>
              </w:rPr>
              <w:instrText xml:space="preserve"> PAGEREF _Toc241706881 \h </w:instrText>
            </w:r>
            <w:r>
              <w:rPr>
                <w:noProof/>
                <w:webHidden/>
              </w:rPr>
            </w:r>
            <w:r>
              <w:rPr>
                <w:noProof/>
                <w:webHidden/>
              </w:rPr>
              <w:fldChar w:fldCharType="separate"/>
            </w:r>
            <w:r w:rsidR="00147609">
              <w:rPr>
                <w:noProof/>
                <w:webHidden/>
              </w:rPr>
              <w:t>60</w:t>
            </w:r>
            <w:r>
              <w:rPr>
                <w:noProof/>
                <w:webHidden/>
              </w:rPr>
              <w:fldChar w:fldCharType="end"/>
            </w:r>
          </w:hyperlink>
        </w:p>
        <w:p w14:paraId="797F0F42" w14:textId="5F2A3DE3" w:rsidR="00155FFC" w:rsidRDefault="00D872E9">
          <w:pPr>
            <w:widowControl w:val="0"/>
            <w:tabs>
              <w:tab w:val="right" w:pos="12000"/>
            </w:tabs>
            <w:spacing w:before="60" w:line="240" w:lineRule="auto"/>
            <w:rPr>
              <w:b/>
              <w:bCs/>
              <w:color w:val="000000"/>
            </w:rPr>
          </w:pPr>
          <w:r>
            <w:fldChar w:fldCharType="end"/>
          </w:r>
        </w:p>
      </w:sdtContent>
    </w:sdt>
    <w:p w14:paraId="1A795E13" w14:textId="77777777" w:rsidR="00155FFC" w:rsidRDefault="00155FFC">
      <w:pPr>
        <w:spacing w:line="360" w:lineRule="auto"/>
        <w:ind w:left="-360"/>
        <w:rPr>
          <w:rFonts w:ascii="Times New Roman" w:eastAsia="Times New Roman" w:hAnsi="Times New Roman" w:cs="Times New Roman"/>
          <w:color w:val="FF0000"/>
          <w:sz w:val="24"/>
          <w:szCs w:val="24"/>
        </w:rPr>
      </w:pPr>
    </w:p>
    <w:p w14:paraId="3D1AC58F" w14:textId="77777777" w:rsidR="00155FFC" w:rsidRDefault="00155FFC">
      <w:pPr>
        <w:spacing w:line="360" w:lineRule="auto"/>
        <w:ind w:left="-360"/>
        <w:rPr>
          <w:rFonts w:ascii="Times New Roman" w:eastAsia="Times New Roman" w:hAnsi="Times New Roman" w:cs="Times New Roman"/>
          <w:color w:val="FF0000"/>
          <w:sz w:val="24"/>
          <w:szCs w:val="24"/>
        </w:rPr>
      </w:pPr>
    </w:p>
    <w:p w14:paraId="4719E3CD" w14:textId="77777777" w:rsidR="00155FFC" w:rsidRDefault="00155FFC">
      <w:pPr>
        <w:spacing w:line="360" w:lineRule="auto"/>
        <w:ind w:left="-360"/>
        <w:rPr>
          <w:rFonts w:ascii="Times New Roman" w:eastAsia="Times New Roman" w:hAnsi="Times New Roman" w:cs="Times New Roman"/>
          <w:color w:val="FF0000"/>
          <w:sz w:val="24"/>
          <w:szCs w:val="24"/>
        </w:rPr>
      </w:pPr>
    </w:p>
    <w:p w14:paraId="47451C0B" w14:textId="77777777" w:rsidR="00155FFC" w:rsidRDefault="00155FFC">
      <w:pPr>
        <w:spacing w:line="360" w:lineRule="auto"/>
        <w:ind w:left="-360"/>
        <w:rPr>
          <w:rFonts w:ascii="Times New Roman" w:eastAsia="Times New Roman" w:hAnsi="Times New Roman" w:cs="Times New Roman"/>
          <w:color w:val="FF0000"/>
          <w:sz w:val="24"/>
          <w:szCs w:val="24"/>
        </w:rPr>
      </w:pPr>
    </w:p>
    <w:p w14:paraId="4151B367" w14:textId="77777777" w:rsidR="00155FFC" w:rsidRDefault="00155FFC">
      <w:pPr>
        <w:spacing w:line="360" w:lineRule="auto"/>
        <w:ind w:left="-360"/>
        <w:rPr>
          <w:rFonts w:ascii="Times New Roman" w:eastAsia="Times New Roman" w:hAnsi="Times New Roman" w:cs="Times New Roman"/>
          <w:color w:val="FF0000"/>
          <w:sz w:val="24"/>
          <w:szCs w:val="24"/>
        </w:rPr>
      </w:pPr>
    </w:p>
    <w:p w14:paraId="765C5559" w14:textId="77777777" w:rsidR="00155FFC" w:rsidRDefault="00155FFC">
      <w:pPr>
        <w:spacing w:line="360" w:lineRule="auto"/>
        <w:ind w:left="-360"/>
        <w:rPr>
          <w:rFonts w:ascii="Times New Roman" w:eastAsia="Times New Roman" w:hAnsi="Times New Roman" w:cs="Times New Roman"/>
          <w:color w:val="FF0000"/>
          <w:sz w:val="24"/>
          <w:szCs w:val="24"/>
        </w:rPr>
      </w:pPr>
    </w:p>
    <w:p w14:paraId="4F433CDB" w14:textId="77777777" w:rsidR="00155FFC" w:rsidRDefault="00155FFC">
      <w:pPr>
        <w:spacing w:line="360" w:lineRule="auto"/>
        <w:ind w:left="-360"/>
        <w:rPr>
          <w:rFonts w:ascii="Times New Roman" w:eastAsia="Times New Roman" w:hAnsi="Times New Roman" w:cs="Times New Roman"/>
          <w:color w:val="FF0000"/>
          <w:sz w:val="24"/>
          <w:szCs w:val="24"/>
        </w:rPr>
      </w:pPr>
    </w:p>
    <w:p w14:paraId="61826B42" w14:textId="77777777" w:rsidR="00155FFC" w:rsidRDefault="00155FFC">
      <w:pPr>
        <w:spacing w:line="360" w:lineRule="auto"/>
        <w:ind w:left="-360"/>
        <w:rPr>
          <w:rFonts w:ascii="Times New Roman" w:eastAsia="Times New Roman" w:hAnsi="Times New Roman" w:cs="Times New Roman"/>
          <w:color w:val="FF0000"/>
          <w:sz w:val="24"/>
          <w:szCs w:val="24"/>
        </w:rPr>
      </w:pPr>
    </w:p>
    <w:p w14:paraId="6359AAAD" w14:textId="77777777" w:rsidR="00155FFC" w:rsidRDefault="00155FFC">
      <w:pPr>
        <w:spacing w:line="360" w:lineRule="auto"/>
        <w:ind w:left="-360"/>
        <w:rPr>
          <w:rFonts w:ascii="Times New Roman" w:eastAsia="Times New Roman" w:hAnsi="Times New Roman" w:cs="Times New Roman"/>
          <w:color w:val="FF0000"/>
          <w:sz w:val="24"/>
          <w:szCs w:val="24"/>
        </w:rPr>
      </w:pPr>
    </w:p>
    <w:p w14:paraId="01F597AD" w14:textId="77777777" w:rsidR="00155FFC" w:rsidRDefault="00155FFC">
      <w:pPr>
        <w:spacing w:line="360" w:lineRule="auto"/>
        <w:ind w:left="-360"/>
        <w:rPr>
          <w:rFonts w:ascii="Times New Roman" w:eastAsia="Times New Roman" w:hAnsi="Times New Roman" w:cs="Times New Roman"/>
          <w:color w:val="FF0000"/>
          <w:sz w:val="24"/>
          <w:szCs w:val="24"/>
        </w:rPr>
      </w:pPr>
    </w:p>
    <w:p w14:paraId="45C87FBE" w14:textId="77777777" w:rsidR="00155FFC" w:rsidRDefault="00155FFC">
      <w:pPr>
        <w:spacing w:line="360" w:lineRule="auto"/>
        <w:ind w:left="-360"/>
        <w:rPr>
          <w:rFonts w:ascii="Times New Roman" w:eastAsia="Times New Roman" w:hAnsi="Times New Roman" w:cs="Times New Roman"/>
          <w:color w:val="FF0000"/>
          <w:sz w:val="24"/>
          <w:szCs w:val="24"/>
        </w:rPr>
      </w:pPr>
    </w:p>
    <w:p w14:paraId="37D98932" w14:textId="77777777" w:rsidR="00155FFC" w:rsidRDefault="00155FFC">
      <w:pPr>
        <w:spacing w:line="360" w:lineRule="auto"/>
        <w:ind w:left="-360"/>
        <w:rPr>
          <w:rFonts w:ascii="Times New Roman" w:eastAsia="Times New Roman" w:hAnsi="Times New Roman" w:cs="Times New Roman"/>
          <w:color w:val="FF0000"/>
          <w:sz w:val="24"/>
          <w:szCs w:val="24"/>
        </w:rPr>
      </w:pPr>
    </w:p>
    <w:p w14:paraId="2F712698" w14:textId="77777777" w:rsidR="00155FFC" w:rsidRDefault="00155FFC">
      <w:pPr>
        <w:spacing w:line="360" w:lineRule="auto"/>
        <w:ind w:left="-360"/>
        <w:rPr>
          <w:rFonts w:ascii="Times New Roman" w:eastAsia="Times New Roman" w:hAnsi="Times New Roman" w:cs="Times New Roman"/>
          <w:color w:val="FF0000"/>
          <w:sz w:val="24"/>
          <w:szCs w:val="24"/>
        </w:rPr>
      </w:pPr>
    </w:p>
    <w:p w14:paraId="22E2707C" w14:textId="77777777" w:rsidR="00155FFC" w:rsidRDefault="00155FFC">
      <w:pPr>
        <w:spacing w:line="360" w:lineRule="auto"/>
        <w:ind w:left="-360"/>
        <w:rPr>
          <w:rFonts w:ascii="Times New Roman" w:eastAsia="Times New Roman" w:hAnsi="Times New Roman" w:cs="Times New Roman"/>
          <w:color w:val="FF0000"/>
          <w:sz w:val="24"/>
          <w:szCs w:val="24"/>
        </w:rPr>
      </w:pPr>
    </w:p>
    <w:p w14:paraId="640201A9" w14:textId="77777777" w:rsidR="00155FFC" w:rsidRDefault="00155FFC">
      <w:pPr>
        <w:spacing w:line="360" w:lineRule="auto"/>
        <w:ind w:left="-360"/>
        <w:rPr>
          <w:rFonts w:ascii="Times New Roman" w:eastAsia="Times New Roman" w:hAnsi="Times New Roman" w:cs="Times New Roman"/>
          <w:color w:val="FF0000"/>
          <w:sz w:val="24"/>
          <w:szCs w:val="24"/>
        </w:rPr>
      </w:pPr>
    </w:p>
    <w:p w14:paraId="3C06AE93" w14:textId="77777777" w:rsidR="00155FFC" w:rsidRDefault="00155FFC">
      <w:pPr>
        <w:spacing w:line="360" w:lineRule="auto"/>
        <w:ind w:left="-360"/>
        <w:rPr>
          <w:rFonts w:ascii="Times New Roman" w:eastAsia="Times New Roman" w:hAnsi="Times New Roman" w:cs="Times New Roman"/>
          <w:color w:val="FF0000"/>
          <w:sz w:val="24"/>
          <w:szCs w:val="24"/>
        </w:rPr>
      </w:pPr>
    </w:p>
    <w:p w14:paraId="676412BE" w14:textId="77777777" w:rsidR="00155FFC" w:rsidRDefault="00155FFC">
      <w:pPr>
        <w:spacing w:line="360" w:lineRule="auto"/>
        <w:ind w:left="-360"/>
        <w:rPr>
          <w:rFonts w:ascii="Times New Roman" w:eastAsia="Times New Roman" w:hAnsi="Times New Roman" w:cs="Times New Roman"/>
          <w:color w:val="FF0000"/>
          <w:sz w:val="24"/>
          <w:szCs w:val="24"/>
        </w:rPr>
      </w:pPr>
    </w:p>
    <w:p w14:paraId="052FFEF5" w14:textId="77777777" w:rsidR="00155FFC" w:rsidRDefault="00155FFC">
      <w:pPr>
        <w:spacing w:line="360" w:lineRule="auto"/>
        <w:ind w:left="-360"/>
        <w:rPr>
          <w:rFonts w:ascii="Times New Roman" w:eastAsia="Times New Roman" w:hAnsi="Times New Roman" w:cs="Times New Roman"/>
          <w:color w:val="FF0000"/>
          <w:sz w:val="24"/>
          <w:szCs w:val="24"/>
        </w:rPr>
      </w:pPr>
    </w:p>
    <w:p w14:paraId="1D54C11E" w14:textId="77777777" w:rsidR="00155FFC" w:rsidRDefault="00D872E9">
      <w:pPr>
        <w:pStyle w:val="Heading2"/>
        <w:spacing w:line="360" w:lineRule="auto"/>
        <w:ind w:left="-360"/>
        <w:jc w:val="center"/>
        <w:rPr>
          <w:rFonts w:ascii="Times New Roman" w:eastAsia="Times New Roman" w:hAnsi="Times New Roman" w:cs="Times New Roman"/>
          <w:sz w:val="28"/>
          <w:szCs w:val="28"/>
        </w:rPr>
      </w:pPr>
      <w:bookmarkStart w:id="0" w:name="_Toc241706869"/>
      <w:r>
        <w:rPr>
          <w:rFonts w:ascii="Times New Roman" w:eastAsia="Times New Roman" w:hAnsi="Times New Roman" w:cs="Times New Roman"/>
          <w:b/>
          <w:sz w:val="28"/>
          <w:szCs w:val="28"/>
        </w:rPr>
        <w:t>List of Tables</w:t>
      </w:r>
      <w:bookmarkEnd w:id="0"/>
    </w:p>
    <w:p w14:paraId="578153A5" w14:textId="77777777" w:rsidR="00155FFC" w:rsidRDefault="00D872E9">
      <w:pPr>
        <w:spacing w:line="360" w:lineRule="auto"/>
        <w:ind w:left="1800" w:firstLine="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 be written sequentially as they appear in the text)</w:t>
      </w:r>
    </w:p>
    <w:p w14:paraId="1772C02E" w14:textId="77777777" w:rsidR="00155FFC" w:rsidRDefault="00155FFC">
      <w:pPr>
        <w:spacing w:line="360" w:lineRule="auto"/>
        <w:ind w:left="1800" w:firstLine="360"/>
        <w:rPr>
          <w:rFonts w:ascii="Times New Roman" w:eastAsia="Times New Roman" w:hAnsi="Times New Roman" w:cs="Times New Roman"/>
          <w:b/>
          <w:bCs/>
          <w:sz w:val="20"/>
          <w:szCs w:val="20"/>
        </w:rPr>
      </w:pPr>
    </w:p>
    <w:p w14:paraId="28435305" w14:textId="77777777" w:rsidR="00155FFC" w:rsidRDefault="00155FFC">
      <w:pPr>
        <w:spacing w:line="360" w:lineRule="auto"/>
        <w:rPr>
          <w:rFonts w:ascii="Times New Roman" w:eastAsia="Times New Roman" w:hAnsi="Times New Roman" w:cs="Times New Roman"/>
          <w:b/>
          <w:bCs/>
          <w:sz w:val="20"/>
          <w:szCs w:val="20"/>
        </w:rPr>
      </w:pPr>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440"/>
        <w:gridCol w:w="5760"/>
        <w:gridCol w:w="1440"/>
      </w:tblGrid>
      <w:tr w:rsidR="00155FFC" w14:paraId="6C70916C" w14:textId="77777777">
        <w:trPr>
          <w:jc w:val="center"/>
        </w:trPr>
        <w:tc>
          <w:tcPr>
            <w:tcW w:w="1440" w:type="dxa"/>
            <w:shd w:val="clear" w:color="auto" w:fill="D9D9D9"/>
          </w:tcPr>
          <w:p w14:paraId="39D4A409" w14:textId="77777777" w:rsidR="00155FFC" w:rsidRDefault="00D872E9">
            <w:pPr>
              <w:spacing w:after="40" w:line="240" w:lineRule="auto"/>
            </w:pPr>
            <w:r>
              <w:rPr>
                <w:rFonts w:ascii="Times New Roman" w:eastAsia="Times New Roman" w:hAnsi="Times New Roman" w:cs="Times New Roman"/>
                <w:b/>
                <w:color w:val="000000"/>
                <w:sz w:val="24"/>
              </w:rPr>
              <w:t>Table No.</w:t>
            </w:r>
          </w:p>
        </w:tc>
        <w:tc>
          <w:tcPr>
            <w:tcW w:w="5760" w:type="dxa"/>
            <w:shd w:val="clear" w:color="auto" w:fill="D9D9D9"/>
          </w:tcPr>
          <w:p w14:paraId="2DA5B01B" w14:textId="77777777" w:rsidR="00155FFC" w:rsidRDefault="00D872E9">
            <w:pPr>
              <w:spacing w:after="40" w:line="240" w:lineRule="auto"/>
            </w:pPr>
            <w:r>
              <w:rPr>
                <w:rFonts w:ascii="Times New Roman" w:eastAsia="Times New Roman" w:hAnsi="Times New Roman" w:cs="Times New Roman"/>
                <w:b/>
                <w:color w:val="000000"/>
                <w:sz w:val="24"/>
              </w:rPr>
              <w:t>Title</w:t>
            </w:r>
          </w:p>
        </w:tc>
        <w:tc>
          <w:tcPr>
            <w:tcW w:w="1440" w:type="dxa"/>
            <w:shd w:val="clear" w:color="auto" w:fill="D9D9D9"/>
          </w:tcPr>
          <w:p w14:paraId="4861D68C" w14:textId="77777777" w:rsidR="00155FFC" w:rsidRDefault="00D872E9">
            <w:pPr>
              <w:spacing w:after="40" w:line="240" w:lineRule="auto"/>
            </w:pPr>
            <w:r>
              <w:rPr>
                <w:rFonts w:ascii="Times New Roman" w:eastAsia="Times New Roman" w:hAnsi="Times New Roman" w:cs="Times New Roman"/>
                <w:b/>
                <w:color w:val="000000"/>
                <w:sz w:val="24"/>
              </w:rPr>
              <w:t>Page No.</w:t>
            </w:r>
          </w:p>
        </w:tc>
      </w:tr>
      <w:tr w:rsidR="00155FFC" w14:paraId="68BA3473" w14:textId="77777777">
        <w:trPr>
          <w:jc w:val="center"/>
        </w:trPr>
        <w:tc>
          <w:tcPr>
            <w:tcW w:w="1440" w:type="dxa"/>
          </w:tcPr>
          <w:p w14:paraId="3587D0E6" w14:textId="77777777" w:rsidR="00155FFC" w:rsidRDefault="00D872E9">
            <w:pPr>
              <w:spacing w:after="40" w:line="240" w:lineRule="auto"/>
            </w:pPr>
            <w:r>
              <w:rPr>
                <w:rFonts w:ascii="Times New Roman" w:eastAsia="Times New Roman" w:hAnsi="Times New Roman" w:cs="Times New Roman"/>
                <w:color w:val="000000"/>
                <w:sz w:val="24"/>
              </w:rPr>
              <w:t>2.01</w:t>
            </w:r>
          </w:p>
        </w:tc>
        <w:tc>
          <w:tcPr>
            <w:tcW w:w="5760" w:type="dxa"/>
          </w:tcPr>
          <w:p w14:paraId="3665DA5A" w14:textId="77777777" w:rsidR="00155FFC" w:rsidRDefault="00D872E9">
            <w:pPr>
              <w:spacing w:after="40" w:line="240" w:lineRule="auto"/>
            </w:pPr>
            <w:r>
              <w:rPr>
                <w:rFonts w:ascii="Times New Roman" w:eastAsia="Times New Roman" w:hAnsi="Times New Roman" w:cs="Times New Roman"/>
                <w:color w:val="000000"/>
                <w:sz w:val="24"/>
              </w:rPr>
              <w:t>Users and actors of the flash sale platform</w:t>
            </w:r>
          </w:p>
        </w:tc>
        <w:tc>
          <w:tcPr>
            <w:tcW w:w="1440" w:type="dxa"/>
          </w:tcPr>
          <w:p w14:paraId="7C767D84" w14:textId="56AEDAB8"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table_2_01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16</w:t>
            </w:r>
            <w:r>
              <w:rPr>
                <w:rFonts w:ascii="Times New Roman" w:eastAsia="Times New Roman" w:hAnsi="Times New Roman" w:cs="Times New Roman"/>
                <w:color w:val="000000"/>
                <w:sz w:val="24"/>
              </w:rPr>
              <w:fldChar w:fldCharType="end"/>
            </w:r>
          </w:p>
        </w:tc>
      </w:tr>
      <w:tr w:rsidR="00155FFC" w14:paraId="2A0EDCDF" w14:textId="77777777">
        <w:trPr>
          <w:jc w:val="center"/>
        </w:trPr>
        <w:tc>
          <w:tcPr>
            <w:tcW w:w="1440" w:type="dxa"/>
          </w:tcPr>
          <w:p w14:paraId="4A7B1796" w14:textId="77777777" w:rsidR="00155FFC" w:rsidRDefault="00D872E9">
            <w:pPr>
              <w:spacing w:after="40" w:line="240" w:lineRule="auto"/>
            </w:pPr>
            <w:r>
              <w:rPr>
                <w:rFonts w:ascii="Times New Roman" w:eastAsia="Times New Roman" w:hAnsi="Times New Roman" w:cs="Times New Roman"/>
                <w:color w:val="000000"/>
                <w:sz w:val="24"/>
              </w:rPr>
              <w:t>2.02</w:t>
            </w:r>
          </w:p>
        </w:tc>
        <w:tc>
          <w:tcPr>
            <w:tcW w:w="5760" w:type="dxa"/>
          </w:tcPr>
          <w:p w14:paraId="6F44C056" w14:textId="77777777" w:rsidR="00155FFC" w:rsidRDefault="00D872E9">
            <w:pPr>
              <w:spacing w:after="40" w:line="240" w:lineRule="auto"/>
            </w:pPr>
            <w:r>
              <w:rPr>
                <w:rFonts w:ascii="Times New Roman" w:eastAsia="Times New Roman" w:hAnsi="Times New Roman" w:cs="Times New Roman"/>
                <w:color w:val="000000"/>
                <w:sz w:val="24"/>
              </w:rPr>
              <w:t>Use case detail for UC-02 Claim a unit</w:t>
            </w:r>
          </w:p>
        </w:tc>
        <w:tc>
          <w:tcPr>
            <w:tcW w:w="1440" w:type="dxa"/>
          </w:tcPr>
          <w:p w14:paraId="3B93A432" w14:textId="4441DAF2"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table_2_02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17</w:t>
            </w:r>
            <w:r>
              <w:rPr>
                <w:rFonts w:ascii="Times New Roman" w:eastAsia="Times New Roman" w:hAnsi="Times New Roman" w:cs="Times New Roman"/>
                <w:color w:val="000000"/>
                <w:sz w:val="24"/>
              </w:rPr>
              <w:fldChar w:fldCharType="end"/>
            </w:r>
          </w:p>
        </w:tc>
      </w:tr>
      <w:tr w:rsidR="00155FFC" w14:paraId="552D71FA" w14:textId="77777777">
        <w:trPr>
          <w:jc w:val="center"/>
        </w:trPr>
        <w:tc>
          <w:tcPr>
            <w:tcW w:w="1440" w:type="dxa"/>
          </w:tcPr>
          <w:p w14:paraId="173C0E29" w14:textId="77777777" w:rsidR="00155FFC" w:rsidRDefault="00D872E9">
            <w:pPr>
              <w:spacing w:after="40" w:line="240" w:lineRule="auto"/>
            </w:pPr>
            <w:r>
              <w:rPr>
                <w:rFonts w:ascii="Times New Roman" w:eastAsia="Times New Roman" w:hAnsi="Times New Roman" w:cs="Times New Roman"/>
                <w:color w:val="000000"/>
                <w:sz w:val="24"/>
              </w:rPr>
              <w:t>2.03</w:t>
            </w:r>
          </w:p>
        </w:tc>
        <w:tc>
          <w:tcPr>
            <w:tcW w:w="5760" w:type="dxa"/>
          </w:tcPr>
          <w:p w14:paraId="75F808BE" w14:textId="77777777" w:rsidR="00155FFC" w:rsidRDefault="00D872E9">
            <w:pPr>
              <w:spacing w:after="40" w:line="240" w:lineRule="auto"/>
            </w:pPr>
            <w:r>
              <w:rPr>
                <w:rFonts w:ascii="Times New Roman" w:eastAsia="Times New Roman" w:hAnsi="Times New Roman" w:cs="Times New Roman"/>
                <w:color w:val="000000"/>
                <w:sz w:val="24"/>
              </w:rPr>
              <w:t>Functional requirements</w:t>
            </w:r>
          </w:p>
        </w:tc>
        <w:tc>
          <w:tcPr>
            <w:tcW w:w="1440" w:type="dxa"/>
          </w:tcPr>
          <w:p w14:paraId="477456A9" w14:textId="22378DD0"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table_2_03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18</w:t>
            </w:r>
            <w:r>
              <w:rPr>
                <w:rFonts w:ascii="Times New Roman" w:eastAsia="Times New Roman" w:hAnsi="Times New Roman" w:cs="Times New Roman"/>
                <w:color w:val="000000"/>
                <w:sz w:val="24"/>
              </w:rPr>
              <w:fldChar w:fldCharType="end"/>
            </w:r>
          </w:p>
        </w:tc>
      </w:tr>
      <w:tr w:rsidR="00155FFC" w14:paraId="6A99B5E4" w14:textId="77777777">
        <w:trPr>
          <w:jc w:val="center"/>
        </w:trPr>
        <w:tc>
          <w:tcPr>
            <w:tcW w:w="1440" w:type="dxa"/>
          </w:tcPr>
          <w:p w14:paraId="4B7A62D4" w14:textId="77777777" w:rsidR="00155FFC" w:rsidRDefault="00D872E9">
            <w:pPr>
              <w:spacing w:after="40" w:line="240" w:lineRule="auto"/>
            </w:pPr>
            <w:r>
              <w:rPr>
                <w:rFonts w:ascii="Times New Roman" w:eastAsia="Times New Roman" w:hAnsi="Times New Roman" w:cs="Times New Roman"/>
                <w:color w:val="000000"/>
                <w:sz w:val="24"/>
              </w:rPr>
              <w:t>2.04</w:t>
            </w:r>
          </w:p>
        </w:tc>
        <w:tc>
          <w:tcPr>
            <w:tcW w:w="5760" w:type="dxa"/>
          </w:tcPr>
          <w:p w14:paraId="312E4525" w14:textId="77777777" w:rsidR="00155FFC" w:rsidRDefault="00D872E9">
            <w:pPr>
              <w:spacing w:after="40" w:line="240" w:lineRule="auto"/>
            </w:pPr>
            <w:r>
              <w:rPr>
                <w:rFonts w:ascii="Times New Roman" w:eastAsia="Times New Roman" w:hAnsi="Times New Roman" w:cs="Times New Roman"/>
                <w:color w:val="000000"/>
                <w:sz w:val="24"/>
              </w:rPr>
              <w:t>Non-functional requirements</w:t>
            </w:r>
          </w:p>
        </w:tc>
        <w:tc>
          <w:tcPr>
            <w:tcW w:w="1440" w:type="dxa"/>
          </w:tcPr>
          <w:p w14:paraId="571F6605" w14:textId="13C8C709"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table_2_04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19</w:t>
            </w:r>
            <w:r>
              <w:rPr>
                <w:rFonts w:ascii="Times New Roman" w:eastAsia="Times New Roman" w:hAnsi="Times New Roman" w:cs="Times New Roman"/>
                <w:color w:val="000000"/>
                <w:sz w:val="24"/>
              </w:rPr>
              <w:fldChar w:fldCharType="end"/>
            </w:r>
          </w:p>
        </w:tc>
      </w:tr>
      <w:tr w:rsidR="00155FFC" w14:paraId="6E9A9EF6" w14:textId="77777777">
        <w:trPr>
          <w:jc w:val="center"/>
        </w:trPr>
        <w:tc>
          <w:tcPr>
            <w:tcW w:w="1440" w:type="dxa"/>
          </w:tcPr>
          <w:p w14:paraId="25E3D122" w14:textId="77777777" w:rsidR="00155FFC" w:rsidRDefault="00D872E9">
            <w:pPr>
              <w:spacing w:after="40" w:line="240" w:lineRule="auto"/>
            </w:pPr>
            <w:r>
              <w:rPr>
                <w:rFonts w:ascii="Times New Roman" w:eastAsia="Times New Roman" w:hAnsi="Times New Roman" w:cs="Times New Roman"/>
                <w:color w:val="000000"/>
                <w:sz w:val="24"/>
              </w:rPr>
              <w:t>2.05</w:t>
            </w:r>
          </w:p>
        </w:tc>
        <w:tc>
          <w:tcPr>
            <w:tcW w:w="5760" w:type="dxa"/>
          </w:tcPr>
          <w:p w14:paraId="2FDACF02" w14:textId="77777777" w:rsidR="00155FFC" w:rsidRDefault="00D872E9">
            <w:pPr>
              <w:spacing w:after="40" w:line="240" w:lineRule="auto"/>
            </w:pPr>
            <w:r>
              <w:rPr>
                <w:rFonts w:ascii="Times New Roman" w:eastAsia="Times New Roman" w:hAnsi="Times New Roman" w:cs="Times New Roman"/>
                <w:color w:val="000000"/>
                <w:sz w:val="24"/>
              </w:rPr>
              <w:t>Feature set with priority</w:t>
            </w:r>
          </w:p>
        </w:tc>
        <w:tc>
          <w:tcPr>
            <w:tcW w:w="1440" w:type="dxa"/>
          </w:tcPr>
          <w:p w14:paraId="78444867" w14:textId="449A8987"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table_2_05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20</w:t>
            </w:r>
            <w:r>
              <w:rPr>
                <w:rFonts w:ascii="Times New Roman" w:eastAsia="Times New Roman" w:hAnsi="Times New Roman" w:cs="Times New Roman"/>
                <w:color w:val="000000"/>
                <w:sz w:val="24"/>
              </w:rPr>
              <w:fldChar w:fldCharType="end"/>
            </w:r>
          </w:p>
        </w:tc>
      </w:tr>
      <w:tr w:rsidR="00155FFC" w14:paraId="46103CC3" w14:textId="77777777">
        <w:trPr>
          <w:jc w:val="center"/>
        </w:trPr>
        <w:tc>
          <w:tcPr>
            <w:tcW w:w="1440" w:type="dxa"/>
          </w:tcPr>
          <w:p w14:paraId="3CD133D6" w14:textId="77777777" w:rsidR="00155FFC" w:rsidRDefault="00D872E9">
            <w:pPr>
              <w:spacing w:after="40" w:line="240" w:lineRule="auto"/>
            </w:pPr>
            <w:r>
              <w:rPr>
                <w:rFonts w:ascii="Times New Roman" w:eastAsia="Times New Roman" w:hAnsi="Times New Roman" w:cs="Times New Roman"/>
                <w:color w:val="000000"/>
                <w:sz w:val="24"/>
              </w:rPr>
              <w:t>3.01</w:t>
            </w:r>
          </w:p>
        </w:tc>
        <w:tc>
          <w:tcPr>
            <w:tcW w:w="5760" w:type="dxa"/>
          </w:tcPr>
          <w:p w14:paraId="40BE64F2" w14:textId="77777777" w:rsidR="00155FFC" w:rsidRDefault="00D872E9">
            <w:pPr>
              <w:spacing w:after="40" w:line="240" w:lineRule="auto"/>
            </w:pPr>
            <w:r>
              <w:rPr>
                <w:rFonts w:ascii="Times New Roman" w:eastAsia="Times New Roman" w:hAnsi="Times New Roman" w:cs="Times New Roman"/>
                <w:color w:val="000000"/>
                <w:sz w:val="24"/>
              </w:rPr>
              <w:t>Domain classes, responsibilities and protected invariants</w:t>
            </w:r>
          </w:p>
        </w:tc>
        <w:tc>
          <w:tcPr>
            <w:tcW w:w="1440" w:type="dxa"/>
          </w:tcPr>
          <w:p w14:paraId="63336756" w14:textId="0C68D079"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table_3_01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23</w:t>
            </w:r>
            <w:r>
              <w:rPr>
                <w:rFonts w:ascii="Times New Roman" w:eastAsia="Times New Roman" w:hAnsi="Times New Roman" w:cs="Times New Roman"/>
                <w:color w:val="000000"/>
                <w:sz w:val="24"/>
              </w:rPr>
              <w:fldChar w:fldCharType="end"/>
            </w:r>
          </w:p>
        </w:tc>
      </w:tr>
      <w:tr w:rsidR="00155FFC" w14:paraId="7E308CA1" w14:textId="77777777">
        <w:trPr>
          <w:jc w:val="center"/>
        </w:trPr>
        <w:tc>
          <w:tcPr>
            <w:tcW w:w="1440" w:type="dxa"/>
          </w:tcPr>
          <w:p w14:paraId="77F7DB9B" w14:textId="77777777" w:rsidR="00155FFC" w:rsidRDefault="00D872E9">
            <w:pPr>
              <w:spacing w:after="40" w:line="240" w:lineRule="auto"/>
            </w:pPr>
            <w:r>
              <w:rPr>
                <w:rFonts w:ascii="Times New Roman" w:eastAsia="Times New Roman" w:hAnsi="Times New Roman" w:cs="Times New Roman"/>
                <w:color w:val="000000"/>
                <w:sz w:val="24"/>
              </w:rPr>
              <w:t>4.01</w:t>
            </w:r>
          </w:p>
        </w:tc>
        <w:tc>
          <w:tcPr>
            <w:tcW w:w="5760" w:type="dxa"/>
          </w:tcPr>
          <w:p w14:paraId="7AB0B02F" w14:textId="77777777" w:rsidR="00155FFC" w:rsidRDefault="00D872E9">
            <w:pPr>
              <w:spacing w:after="40" w:line="240" w:lineRule="auto"/>
            </w:pPr>
            <w:r>
              <w:rPr>
                <w:rFonts w:ascii="Times New Roman" w:eastAsia="Times New Roman" w:hAnsi="Times New Roman" w:cs="Times New Roman"/>
                <w:color w:val="000000"/>
                <w:sz w:val="24"/>
              </w:rPr>
              <w:t>app_user</w:t>
            </w:r>
          </w:p>
        </w:tc>
        <w:tc>
          <w:tcPr>
            <w:tcW w:w="1440" w:type="dxa"/>
          </w:tcPr>
          <w:p w14:paraId="6763E40C" w14:textId="59821CB8"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29</w:t>
            </w:r>
            <w:r>
              <w:rPr>
                <w:rFonts w:ascii="Times New Roman" w:eastAsia="Times New Roman" w:hAnsi="Times New Roman" w:cs="Times New Roman"/>
                <w:color w:val="000000"/>
                <w:sz w:val="24"/>
              </w:rPr>
              <w:fldChar w:fldCharType="end"/>
            </w:r>
          </w:p>
        </w:tc>
      </w:tr>
      <w:tr w:rsidR="00155FFC" w14:paraId="2D818C1C" w14:textId="77777777">
        <w:trPr>
          <w:jc w:val="center"/>
        </w:trPr>
        <w:tc>
          <w:tcPr>
            <w:tcW w:w="1440" w:type="dxa"/>
          </w:tcPr>
          <w:p w14:paraId="278FE863" w14:textId="77777777" w:rsidR="00155FFC" w:rsidRDefault="00D872E9">
            <w:pPr>
              <w:spacing w:after="40" w:line="240" w:lineRule="auto"/>
            </w:pPr>
            <w:r>
              <w:rPr>
                <w:rFonts w:ascii="Times New Roman" w:eastAsia="Times New Roman" w:hAnsi="Times New Roman" w:cs="Times New Roman"/>
                <w:color w:val="000000"/>
                <w:sz w:val="24"/>
              </w:rPr>
              <w:t>4.02</w:t>
            </w:r>
          </w:p>
        </w:tc>
        <w:tc>
          <w:tcPr>
            <w:tcW w:w="5760" w:type="dxa"/>
          </w:tcPr>
          <w:p w14:paraId="56D2E705" w14:textId="77777777" w:rsidR="00155FFC" w:rsidRDefault="00D872E9">
            <w:pPr>
              <w:spacing w:after="40" w:line="240" w:lineRule="auto"/>
            </w:pPr>
            <w:r>
              <w:rPr>
                <w:rFonts w:ascii="Times New Roman" w:eastAsia="Times New Roman" w:hAnsi="Times New Roman" w:cs="Times New Roman"/>
                <w:color w:val="000000"/>
                <w:sz w:val="24"/>
              </w:rPr>
              <w:t>flash_sale</w:t>
            </w:r>
          </w:p>
        </w:tc>
        <w:tc>
          <w:tcPr>
            <w:tcW w:w="1440" w:type="dxa"/>
          </w:tcPr>
          <w:p w14:paraId="73F58879" w14:textId="3358FBBF"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29</w:t>
            </w:r>
            <w:r>
              <w:rPr>
                <w:rFonts w:ascii="Times New Roman" w:eastAsia="Times New Roman" w:hAnsi="Times New Roman" w:cs="Times New Roman"/>
                <w:color w:val="000000"/>
                <w:sz w:val="24"/>
              </w:rPr>
              <w:fldChar w:fldCharType="end"/>
            </w:r>
          </w:p>
        </w:tc>
      </w:tr>
      <w:tr w:rsidR="00155FFC" w14:paraId="46EEC8F8" w14:textId="77777777">
        <w:trPr>
          <w:jc w:val="center"/>
        </w:trPr>
        <w:tc>
          <w:tcPr>
            <w:tcW w:w="1440" w:type="dxa"/>
          </w:tcPr>
          <w:p w14:paraId="5DE8D547" w14:textId="77777777" w:rsidR="00155FFC" w:rsidRDefault="00D872E9">
            <w:pPr>
              <w:spacing w:after="40" w:line="240" w:lineRule="auto"/>
            </w:pPr>
            <w:r>
              <w:rPr>
                <w:rFonts w:ascii="Times New Roman" w:eastAsia="Times New Roman" w:hAnsi="Times New Roman" w:cs="Times New Roman"/>
                <w:color w:val="000000"/>
                <w:sz w:val="24"/>
              </w:rPr>
              <w:t>4.03</w:t>
            </w:r>
          </w:p>
        </w:tc>
        <w:tc>
          <w:tcPr>
            <w:tcW w:w="5760" w:type="dxa"/>
          </w:tcPr>
          <w:p w14:paraId="484AED18" w14:textId="77777777" w:rsidR="00155FFC" w:rsidRDefault="00D872E9">
            <w:pPr>
              <w:spacing w:after="40" w:line="240" w:lineRule="auto"/>
            </w:pPr>
            <w:r>
              <w:rPr>
                <w:rFonts w:ascii="Times New Roman" w:eastAsia="Times New Roman" w:hAnsi="Times New Roman" w:cs="Times New Roman"/>
                <w:color w:val="000000"/>
                <w:sz w:val="24"/>
              </w:rPr>
              <w:t>inventory</w:t>
            </w:r>
          </w:p>
        </w:tc>
        <w:tc>
          <w:tcPr>
            <w:tcW w:w="1440" w:type="dxa"/>
          </w:tcPr>
          <w:p w14:paraId="7D76858F" w14:textId="66E41AC7"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table_4_03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29</w:t>
            </w:r>
            <w:r>
              <w:rPr>
                <w:rFonts w:ascii="Times New Roman" w:eastAsia="Times New Roman" w:hAnsi="Times New Roman" w:cs="Times New Roman"/>
                <w:color w:val="000000"/>
                <w:sz w:val="24"/>
              </w:rPr>
              <w:fldChar w:fldCharType="end"/>
            </w:r>
          </w:p>
        </w:tc>
      </w:tr>
      <w:tr w:rsidR="00155FFC" w14:paraId="1CD543E1" w14:textId="77777777">
        <w:trPr>
          <w:jc w:val="center"/>
        </w:trPr>
        <w:tc>
          <w:tcPr>
            <w:tcW w:w="1440" w:type="dxa"/>
          </w:tcPr>
          <w:p w14:paraId="51A09BE6" w14:textId="77777777" w:rsidR="00155FFC" w:rsidRDefault="00D872E9">
            <w:pPr>
              <w:spacing w:after="40" w:line="240" w:lineRule="auto"/>
            </w:pPr>
            <w:r>
              <w:rPr>
                <w:rFonts w:ascii="Times New Roman" w:eastAsia="Times New Roman" w:hAnsi="Times New Roman" w:cs="Times New Roman"/>
                <w:color w:val="000000"/>
                <w:sz w:val="24"/>
              </w:rPr>
              <w:t>4.04</w:t>
            </w:r>
          </w:p>
        </w:tc>
        <w:tc>
          <w:tcPr>
            <w:tcW w:w="5760" w:type="dxa"/>
          </w:tcPr>
          <w:p w14:paraId="19899D2D" w14:textId="77777777" w:rsidR="00155FFC" w:rsidRDefault="00D872E9">
            <w:pPr>
              <w:spacing w:after="40" w:line="240" w:lineRule="auto"/>
            </w:pPr>
            <w:r>
              <w:rPr>
                <w:rFonts w:ascii="Times New Roman" w:eastAsia="Times New Roman" w:hAnsi="Times New Roman" w:cs="Times New Roman"/>
                <w:color w:val="000000"/>
                <w:sz w:val="24"/>
              </w:rPr>
              <w:t>reservation</w:t>
            </w:r>
          </w:p>
        </w:tc>
        <w:tc>
          <w:tcPr>
            <w:tcW w:w="1440" w:type="dxa"/>
          </w:tcPr>
          <w:p w14:paraId="4F5F79EC" w14:textId="672AFB96"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table_4_04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30</w:t>
            </w:r>
            <w:r>
              <w:rPr>
                <w:rFonts w:ascii="Times New Roman" w:eastAsia="Times New Roman" w:hAnsi="Times New Roman" w:cs="Times New Roman"/>
                <w:color w:val="000000"/>
                <w:sz w:val="24"/>
              </w:rPr>
              <w:fldChar w:fldCharType="end"/>
            </w:r>
          </w:p>
        </w:tc>
      </w:tr>
      <w:tr w:rsidR="00155FFC" w14:paraId="20927B8B" w14:textId="77777777">
        <w:trPr>
          <w:jc w:val="center"/>
        </w:trPr>
        <w:tc>
          <w:tcPr>
            <w:tcW w:w="1440" w:type="dxa"/>
          </w:tcPr>
          <w:p w14:paraId="3C99CCDB" w14:textId="77777777" w:rsidR="00155FFC" w:rsidRDefault="00D872E9">
            <w:pPr>
              <w:spacing w:after="40" w:line="240" w:lineRule="auto"/>
            </w:pPr>
            <w:r>
              <w:rPr>
                <w:rFonts w:ascii="Times New Roman" w:eastAsia="Times New Roman" w:hAnsi="Times New Roman" w:cs="Times New Roman"/>
                <w:color w:val="000000"/>
                <w:sz w:val="24"/>
              </w:rPr>
              <w:t>4.05</w:t>
            </w:r>
          </w:p>
        </w:tc>
        <w:tc>
          <w:tcPr>
            <w:tcW w:w="5760" w:type="dxa"/>
          </w:tcPr>
          <w:p w14:paraId="7354B749" w14:textId="77777777" w:rsidR="00155FFC" w:rsidRDefault="00D872E9">
            <w:pPr>
              <w:spacing w:after="40" w:line="240" w:lineRule="auto"/>
            </w:pPr>
            <w:r>
              <w:rPr>
                <w:rFonts w:ascii="Times New Roman" w:eastAsia="Times New Roman" w:hAnsi="Times New Roman" w:cs="Times New Roman"/>
                <w:color w:val="000000"/>
                <w:sz w:val="24"/>
              </w:rPr>
              <w:t>customer_order</w:t>
            </w:r>
          </w:p>
        </w:tc>
        <w:tc>
          <w:tcPr>
            <w:tcW w:w="1440" w:type="dxa"/>
          </w:tcPr>
          <w:p w14:paraId="14086189" w14:textId="3C4BE24D"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table_4_05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30</w:t>
            </w:r>
            <w:r>
              <w:rPr>
                <w:rFonts w:ascii="Times New Roman" w:eastAsia="Times New Roman" w:hAnsi="Times New Roman" w:cs="Times New Roman"/>
                <w:color w:val="000000"/>
                <w:sz w:val="24"/>
              </w:rPr>
              <w:fldChar w:fldCharType="end"/>
            </w:r>
          </w:p>
        </w:tc>
      </w:tr>
      <w:tr w:rsidR="00155FFC" w14:paraId="594ED75E" w14:textId="77777777">
        <w:trPr>
          <w:jc w:val="center"/>
        </w:trPr>
        <w:tc>
          <w:tcPr>
            <w:tcW w:w="1440" w:type="dxa"/>
          </w:tcPr>
          <w:p w14:paraId="2E9A54DF" w14:textId="77777777" w:rsidR="00155FFC" w:rsidRDefault="00D872E9">
            <w:pPr>
              <w:spacing w:after="40" w:line="240" w:lineRule="auto"/>
            </w:pPr>
            <w:r>
              <w:rPr>
                <w:rFonts w:ascii="Times New Roman" w:eastAsia="Times New Roman" w:hAnsi="Times New Roman" w:cs="Times New Roman"/>
                <w:color w:val="000000"/>
                <w:sz w:val="24"/>
              </w:rPr>
              <w:t>4.06</w:t>
            </w:r>
          </w:p>
        </w:tc>
        <w:tc>
          <w:tcPr>
            <w:tcW w:w="5760" w:type="dxa"/>
          </w:tcPr>
          <w:p w14:paraId="71B6AC86" w14:textId="77777777" w:rsidR="00155FFC" w:rsidRDefault="00D872E9">
            <w:pPr>
              <w:spacing w:after="40" w:line="240" w:lineRule="auto"/>
            </w:pPr>
            <w:r>
              <w:rPr>
                <w:rFonts w:ascii="Times New Roman" w:eastAsia="Times New Roman" w:hAnsi="Times New Roman" w:cs="Times New Roman"/>
                <w:color w:val="000000"/>
                <w:sz w:val="24"/>
              </w:rPr>
              <w:t>outbox_event</w:t>
            </w:r>
          </w:p>
        </w:tc>
        <w:tc>
          <w:tcPr>
            <w:tcW w:w="1440" w:type="dxa"/>
          </w:tcPr>
          <w:p w14:paraId="080595C2" w14:textId="0DE61DB4"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table_4_06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30</w:t>
            </w:r>
            <w:r>
              <w:rPr>
                <w:rFonts w:ascii="Times New Roman" w:eastAsia="Times New Roman" w:hAnsi="Times New Roman" w:cs="Times New Roman"/>
                <w:color w:val="000000"/>
                <w:sz w:val="24"/>
              </w:rPr>
              <w:fldChar w:fldCharType="end"/>
            </w:r>
          </w:p>
        </w:tc>
      </w:tr>
      <w:tr w:rsidR="00155FFC" w14:paraId="1E7C0B27" w14:textId="77777777">
        <w:trPr>
          <w:jc w:val="center"/>
        </w:trPr>
        <w:tc>
          <w:tcPr>
            <w:tcW w:w="1440" w:type="dxa"/>
          </w:tcPr>
          <w:p w14:paraId="40A90B36" w14:textId="77777777" w:rsidR="00155FFC" w:rsidRDefault="00D872E9">
            <w:pPr>
              <w:spacing w:after="40" w:line="240" w:lineRule="auto"/>
            </w:pPr>
            <w:r>
              <w:rPr>
                <w:rFonts w:ascii="Times New Roman" w:eastAsia="Times New Roman" w:hAnsi="Times New Roman" w:cs="Times New Roman"/>
                <w:color w:val="000000"/>
                <w:sz w:val="24"/>
              </w:rPr>
              <w:t>4.07</w:t>
            </w:r>
          </w:p>
        </w:tc>
        <w:tc>
          <w:tcPr>
            <w:tcW w:w="5760" w:type="dxa"/>
          </w:tcPr>
          <w:p w14:paraId="301FFD32" w14:textId="77777777" w:rsidR="00155FFC" w:rsidRDefault="00D872E9">
            <w:pPr>
              <w:spacing w:after="40" w:line="240" w:lineRule="auto"/>
            </w:pPr>
            <w:r>
              <w:rPr>
                <w:rFonts w:ascii="Times New Roman" w:eastAsia="Times New Roman" w:hAnsi="Times New Roman" w:cs="Times New Roman"/>
                <w:color w:val="000000"/>
                <w:sz w:val="24"/>
              </w:rPr>
              <w:t>Foreign key relationships</w:t>
            </w:r>
          </w:p>
        </w:tc>
        <w:tc>
          <w:tcPr>
            <w:tcW w:w="1440" w:type="dxa"/>
          </w:tcPr>
          <w:p w14:paraId="56413430" w14:textId="4B9FDE0B"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table_4_07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31</w:t>
            </w:r>
            <w:r>
              <w:rPr>
                <w:rFonts w:ascii="Times New Roman" w:eastAsia="Times New Roman" w:hAnsi="Times New Roman" w:cs="Times New Roman"/>
                <w:color w:val="000000"/>
                <w:sz w:val="24"/>
              </w:rPr>
              <w:fldChar w:fldCharType="end"/>
            </w:r>
          </w:p>
        </w:tc>
      </w:tr>
      <w:tr w:rsidR="00155FFC" w14:paraId="36E12DEE" w14:textId="77777777">
        <w:trPr>
          <w:jc w:val="center"/>
        </w:trPr>
        <w:tc>
          <w:tcPr>
            <w:tcW w:w="1440" w:type="dxa"/>
          </w:tcPr>
          <w:p w14:paraId="17C4985C" w14:textId="77777777" w:rsidR="00155FFC" w:rsidRDefault="00D872E9">
            <w:pPr>
              <w:spacing w:after="40" w:line="240" w:lineRule="auto"/>
            </w:pPr>
            <w:r>
              <w:rPr>
                <w:rFonts w:ascii="Times New Roman" w:eastAsia="Times New Roman" w:hAnsi="Times New Roman" w:cs="Times New Roman"/>
                <w:color w:val="000000"/>
                <w:sz w:val="24"/>
              </w:rPr>
              <w:t>4.08</w:t>
            </w:r>
          </w:p>
        </w:tc>
        <w:tc>
          <w:tcPr>
            <w:tcW w:w="5760" w:type="dxa"/>
          </w:tcPr>
          <w:p w14:paraId="6C15B5F2" w14:textId="77777777" w:rsidR="00155FFC" w:rsidRDefault="00D872E9">
            <w:pPr>
              <w:spacing w:after="40" w:line="240" w:lineRule="auto"/>
            </w:pPr>
            <w:r>
              <w:rPr>
                <w:rFonts w:ascii="Times New Roman" w:eastAsia="Times New Roman" w:hAnsi="Times New Roman" w:cs="Times New Roman"/>
                <w:color w:val="000000"/>
                <w:sz w:val="24"/>
              </w:rPr>
              <w:t>Cardinality between entities</w:t>
            </w:r>
          </w:p>
        </w:tc>
        <w:tc>
          <w:tcPr>
            <w:tcW w:w="1440" w:type="dxa"/>
          </w:tcPr>
          <w:p w14:paraId="17F1EB6B" w14:textId="23036E65"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table_4_08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31</w:t>
            </w:r>
            <w:r>
              <w:rPr>
                <w:rFonts w:ascii="Times New Roman" w:eastAsia="Times New Roman" w:hAnsi="Times New Roman" w:cs="Times New Roman"/>
                <w:color w:val="000000"/>
                <w:sz w:val="24"/>
              </w:rPr>
              <w:fldChar w:fldCharType="end"/>
            </w:r>
          </w:p>
        </w:tc>
      </w:tr>
      <w:tr w:rsidR="00155FFC" w14:paraId="5B8FF4BD" w14:textId="77777777">
        <w:trPr>
          <w:jc w:val="center"/>
        </w:trPr>
        <w:tc>
          <w:tcPr>
            <w:tcW w:w="1440" w:type="dxa"/>
          </w:tcPr>
          <w:p w14:paraId="77ABD6EE" w14:textId="77777777" w:rsidR="00155FFC" w:rsidRDefault="00D872E9">
            <w:pPr>
              <w:spacing w:after="40" w:line="240" w:lineRule="auto"/>
            </w:pPr>
            <w:r>
              <w:rPr>
                <w:rFonts w:ascii="Times New Roman" w:eastAsia="Times New Roman" w:hAnsi="Times New Roman" w:cs="Times New Roman"/>
                <w:color w:val="000000"/>
                <w:sz w:val="24"/>
              </w:rPr>
              <w:t>4.09</w:t>
            </w:r>
          </w:p>
        </w:tc>
        <w:tc>
          <w:tcPr>
            <w:tcW w:w="5760" w:type="dxa"/>
          </w:tcPr>
          <w:p w14:paraId="16614FA4" w14:textId="77777777" w:rsidR="00155FFC" w:rsidRDefault="00D872E9">
            <w:pPr>
              <w:spacing w:after="40" w:line="240" w:lineRule="auto"/>
            </w:pPr>
            <w:r>
              <w:rPr>
                <w:rFonts w:ascii="Times New Roman" w:eastAsia="Times New Roman" w:hAnsi="Times New Roman" w:cs="Times New Roman"/>
                <w:color w:val="000000"/>
                <w:sz w:val="24"/>
              </w:rPr>
              <w:t>Indexes</w:t>
            </w:r>
          </w:p>
        </w:tc>
        <w:tc>
          <w:tcPr>
            <w:tcW w:w="1440" w:type="dxa"/>
          </w:tcPr>
          <w:p w14:paraId="2E38FEB3" w14:textId="30314465"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table_4_09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32</w:t>
            </w:r>
            <w:r>
              <w:rPr>
                <w:rFonts w:ascii="Times New Roman" w:eastAsia="Times New Roman" w:hAnsi="Times New Roman" w:cs="Times New Roman"/>
                <w:color w:val="000000"/>
                <w:sz w:val="24"/>
              </w:rPr>
              <w:fldChar w:fldCharType="end"/>
            </w:r>
          </w:p>
        </w:tc>
      </w:tr>
      <w:tr w:rsidR="00155FFC" w14:paraId="0C05F02B" w14:textId="77777777">
        <w:trPr>
          <w:jc w:val="center"/>
        </w:trPr>
        <w:tc>
          <w:tcPr>
            <w:tcW w:w="1440" w:type="dxa"/>
          </w:tcPr>
          <w:p w14:paraId="3CACDD16" w14:textId="77777777" w:rsidR="00155FFC" w:rsidRDefault="00D872E9">
            <w:pPr>
              <w:spacing w:after="40" w:line="240" w:lineRule="auto"/>
            </w:pPr>
            <w:r>
              <w:rPr>
                <w:rFonts w:ascii="Times New Roman" w:eastAsia="Times New Roman" w:hAnsi="Times New Roman" w:cs="Times New Roman"/>
                <w:color w:val="000000"/>
                <w:sz w:val="24"/>
              </w:rPr>
              <w:t>4.10</w:t>
            </w:r>
          </w:p>
        </w:tc>
        <w:tc>
          <w:tcPr>
            <w:tcW w:w="5760" w:type="dxa"/>
          </w:tcPr>
          <w:p w14:paraId="4EAA7A72" w14:textId="77777777" w:rsidR="00155FFC" w:rsidRDefault="00D872E9">
            <w:pPr>
              <w:spacing w:after="40" w:line="240" w:lineRule="auto"/>
            </w:pPr>
            <w:r>
              <w:rPr>
                <w:rFonts w:ascii="Times New Roman" w:eastAsia="Times New Roman" w:hAnsi="Times New Roman" w:cs="Times New Roman"/>
                <w:color w:val="000000"/>
                <w:sz w:val="24"/>
              </w:rPr>
              <w:t>Redis keys per sale</w:t>
            </w:r>
          </w:p>
        </w:tc>
        <w:tc>
          <w:tcPr>
            <w:tcW w:w="1440" w:type="dxa"/>
          </w:tcPr>
          <w:p w14:paraId="7D283F00" w14:textId="0B8AFA9E"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table_4_10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33</w:t>
            </w:r>
            <w:r>
              <w:rPr>
                <w:rFonts w:ascii="Times New Roman" w:eastAsia="Times New Roman" w:hAnsi="Times New Roman" w:cs="Times New Roman"/>
                <w:color w:val="000000"/>
                <w:sz w:val="24"/>
              </w:rPr>
              <w:fldChar w:fldCharType="end"/>
            </w:r>
          </w:p>
        </w:tc>
      </w:tr>
      <w:tr w:rsidR="00155FFC" w14:paraId="2ABE42FD" w14:textId="77777777">
        <w:trPr>
          <w:jc w:val="center"/>
        </w:trPr>
        <w:tc>
          <w:tcPr>
            <w:tcW w:w="1440" w:type="dxa"/>
          </w:tcPr>
          <w:p w14:paraId="5ADB5D30" w14:textId="77777777" w:rsidR="00155FFC" w:rsidRDefault="00D872E9">
            <w:pPr>
              <w:spacing w:after="40" w:line="240" w:lineRule="auto"/>
            </w:pPr>
            <w:r>
              <w:rPr>
                <w:rFonts w:ascii="Times New Roman" w:eastAsia="Times New Roman" w:hAnsi="Times New Roman" w:cs="Times New Roman"/>
                <w:color w:val="000000"/>
                <w:sz w:val="24"/>
              </w:rPr>
              <w:t>5.01</w:t>
            </w:r>
          </w:p>
        </w:tc>
        <w:tc>
          <w:tcPr>
            <w:tcW w:w="5760" w:type="dxa"/>
          </w:tcPr>
          <w:p w14:paraId="2C92E3CA" w14:textId="77777777" w:rsidR="00155FFC" w:rsidRDefault="00D872E9">
            <w:pPr>
              <w:spacing w:after="40" w:line="240" w:lineRule="auto"/>
            </w:pPr>
            <w:r>
              <w:rPr>
                <w:rFonts w:ascii="Times New Roman" w:eastAsia="Times New Roman" w:hAnsi="Times New Roman" w:cs="Times New Roman"/>
                <w:color w:val="000000"/>
                <w:sz w:val="24"/>
              </w:rPr>
              <w:t>Request elements of the claim endpoint</w:t>
            </w:r>
          </w:p>
        </w:tc>
        <w:tc>
          <w:tcPr>
            <w:tcW w:w="1440" w:type="dxa"/>
          </w:tcPr>
          <w:p w14:paraId="1A397EB2" w14:textId="116EE95B"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table_5_01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36</w:t>
            </w:r>
            <w:r>
              <w:rPr>
                <w:rFonts w:ascii="Times New Roman" w:eastAsia="Times New Roman" w:hAnsi="Times New Roman" w:cs="Times New Roman"/>
                <w:color w:val="000000"/>
                <w:sz w:val="24"/>
              </w:rPr>
              <w:fldChar w:fldCharType="end"/>
            </w:r>
          </w:p>
        </w:tc>
      </w:tr>
      <w:tr w:rsidR="00155FFC" w14:paraId="354DD327" w14:textId="77777777">
        <w:trPr>
          <w:jc w:val="center"/>
        </w:trPr>
        <w:tc>
          <w:tcPr>
            <w:tcW w:w="1440" w:type="dxa"/>
          </w:tcPr>
          <w:p w14:paraId="601CB2F5" w14:textId="77777777" w:rsidR="00155FFC" w:rsidRDefault="00D872E9">
            <w:pPr>
              <w:spacing w:after="40" w:line="240" w:lineRule="auto"/>
            </w:pPr>
            <w:r>
              <w:rPr>
                <w:rFonts w:ascii="Times New Roman" w:eastAsia="Times New Roman" w:hAnsi="Times New Roman" w:cs="Times New Roman"/>
                <w:color w:val="000000"/>
                <w:sz w:val="24"/>
              </w:rPr>
              <w:lastRenderedPageBreak/>
              <w:t>5.02</w:t>
            </w:r>
          </w:p>
        </w:tc>
        <w:tc>
          <w:tcPr>
            <w:tcW w:w="5760" w:type="dxa"/>
          </w:tcPr>
          <w:p w14:paraId="480A530B" w14:textId="77777777" w:rsidR="00155FFC" w:rsidRDefault="00D872E9">
            <w:pPr>
              <w:spacing w:after="40" w:line="240" w:lineRule="auto"/>
            </w:pPr>
            <w:r>
              <w:rPr>
                <w:rFonts w:ascii="Times New Roman" w:eastAsia="Times New Roman" w:hAnsi="Times New Roman" w:cs="Times New Roman"/>
                <w:color w:val="000000"/>
                <w:sz w:val="24"/>
              </w:rPr>
              <w:t>Response outcomes of the claim endpoint</w:t>
            </w:r>
          </w:p>
        </w:tc>
        <w:tc>
          <w:tcPr>
            <w:tcW w:w="1440" w:type="dxa"/>
          </w:tcPr>
          <w:p w14:paraId="4F20B85E" w14:textId="4784B1F0"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table_5_02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36</w:t>
            </w:r>
            <w:r>
              <w:rPr>
                <w:rFonts w:ascii="Times New Roman" w:eastAsia="Times New Roman" w:hAnsi="Times New Roman" w:cs="Times New Roman"/>
                <w:color w:val="000000"/>
                <w:sz w:val="24"/>
              </w:rPr>
              <w:fldChar w:fldCharType="end"/>
            </w:r>
          </w:p>
        </w:tc>
      </w:tr>
      <w:tr w:rsidR="00155FFC" w14:paraId="0208B94F" w14:textId="77777777">
        <w:trPr>
          <w:jc w:val="center"/>
        </w:trPr>
        <w:tc>
          <w:tcPr>
            <w:tcW w:w="1440" w:type="dxa"/>
          </w:tcPr>
          <w:p w14:paraId="05AA5351" w14:textId="77777777" w:rsidR="00155FFC" w:rsidRDefault="00D872E9">
            <w:pPr>
              <w:spacing w:after="40" w:line="240" w:lineRule="auto"/>
            </w:pPr>
            <w:r>
              <w:rPr>
                <w:rFonts w:ascii="Times New Roman" w:eastAsia="Times New Roman" w:hAnsi="Times New Roman" w:cs="Times New Roman"/>
                <w:color w:val="000000"/>
                <w:sz w:val="24"/>
              </w:rPr>
              <w:t>5.03</w:t>
            </w:r>
          </w:p>
        </w:tc>
        <w:tc>
          <w:tcPr>
            <w:tcW w:w="5760" w:type="dxa"/>
          </w:tcPr>
          <w:p w14:paraId="724AFD39" w14:textId="77777777" w:rsidR="00155FFC" w:rsidRDefault="00D872E9">
            <w:pPr>
              <w:spacing w:after="40" w:line="240" w:lineRule="auto"/>
            </w:pPr>
            <w:r>
              <w:rPr>
                <w:rFonts w:ascii="Times New Roman" w:eastAsia="Times New Roman" w:hAnsi="Times New Roman" w:cs="Times New Roman"/>
                <w:color w:val="000000"/>
                <w:sz w:val="24"/>
              </w:rPr>
              <w:t>Benchmark environment and parameters</w:t>
            </w:r>
          </w:p>
        </w:tc>
        <w:tc>
          <w:tcPr>
            <w:tcW w:w="1440" w:type="dxa"/>
          </w:tcPr>
          <w:p w14:paraId="41E179C1" w14:textId="6960B08E"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table_5_03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42</w:t>
            </w:r>
            <w:r>
              <w:rPr>
                <w:rFonts w:ascii="Times New Roman" w:eastAsia="Times New Roman" w:hAnsi="Times New Roman" w:cs="Times New Roman"/>
                <w:color w:val="000000"/>
                <w:sz w:val="24"/>
              </w:rPr>
              <w:fldChar w:fldCharType="end"/>
            </w:r>
          </w:p>
        </w:tc>
      </w:tr>
      <w:tr w:rsidR="00155FFC" w14:paraId="76CD1214" w14:textId="77777777">
        <w:trPr>
          <w:jc w:val="center"/>
        </w:trPr>
        <w:tc>
          <w:tcPr>
            <w:tcW w:w="1440" w:type="dxa"/>
          </w:tcPr>
          <w:p w14:paraId="23B9B729" w14:textId="77777777" w:rsidR="00155FFC" w:rsidRDefault="00D872E9">
            <w:pPr>
              <w:spacing w:after="40" w:line="240" w:lineRule="auto"/>
            </w:pPr>
            <w:r>
              <w:rPr>
                <w:rFonts w:ascii="Times New Roman" w:eastAsia="Times New Roman" w:hAnsi="Times New Roman" w:cs="Times New Roman"/>
                <w:color w:val="000000"/>
                <w:sz w:val="24"/>
              </w:rPr>
              <w:t>5.04</w:t>
            </w:r>
          </w:p>
        </w:tc>
        <w:tc>
          <w:tcPr>
            <w:tcW w:w="5760" w:type="dxa"/>
          </w:tcPr>
          <w:p w14:paraId="26B460DD" w14:textId="77777777" w:rsidR="00155FFC" w:rsidRDefault="00D872E9">
            <w:pPr>
              <w:spacing w:after="40" w:line="240" w:lineRule="auto"/>
            </w:pPr>
            <w:r>
              <w:rPr>
                <w:rFonts w:ascii="Times New Roman" w:eastAsia="Times New Roman" w:hAnsi="Times New Roman" w:cs="Times New Roman"/>
                <w:color w:val="000000"/>
                <w:sz w:val="24"/>
              </w:rPr>
              <w:t>Baseline strategy, one million attempts</w:t>
            </w:r>
          </w:p>
        </w:tc>
        <w:tc>
          <w:tcPr>
            <w:tcW w:w="1440" w:type="dxa"/>
          </w:tcPr>
          <w:p w14:paraId="70F4B4E8" w14:textId="7A0EE88E"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table_5_04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42</w:t>
            </w:r>
            <w:r>
              <w:rPr>
                <w:rFonts w:ascii="Times New Roman" w:eastAsia="Times New Roman" w:hAnsi="Times New Roman" w:cs="Times New Roman"/>
                <w:color w:val="000000"/>
                <w:sz w:val="24"/>
              </w:rPr>
              <w:fldChar w:fldCharType="end"/>
            </w:r>
          </w:p>
        </w:tc>
      </w:tr>
      <w:tr w:rsidR="00155FFC" w14:paraId="47071E7E" w14:textId="77777777">
        <w:trPr>
          <w:jc w:val="center"/>
        </w:trPr>
        <w:tc>
          <w:tcPr>
            <w:tcW w:w="1440" w:type="dxa"/>
          </w:tcPr>
          <w:p w14:paraId="343B7563" w14:textId="77777777" w:rsidR="00155FFC" w:rsidRDefault="00D872E9">
            <w:pPr>
              <w:spacing w:after="40" w:line="240" w:lineRule="auto"/>
            </w:pPr>
            <w:r>
              <w:rPr>
                <w:rFonts w:ascii="Times New Roman" w:eastAsia="Times New Roman" w:hAnsi="Times New Roman" w:cs="Times New Roman"/>
                <w:color w:val="000000"/>
                <w:sz w:val="24"/>
              </w:rPr>
              <w:t>5.05</w:t>
            </w:r>
          </w:p>
        </w:tc>
        <w:tc>
          <w:tcPr>
            <w:tcW w:w="5760" w:type="dxa"/>
          </w:tcPr>
          <w:p w14:paraId="681334FF" w14:textId="77777777" w:rsidR="00155FFC" w:rsidRDefault="00D872E9">
            <w:pPr>
              <w:spacing w:after="40" w:line="240" w:lineRule="auto"/>
            </w:pPr>
            <w:r>
              <w:rPr>
                <w:rFonts w:ascii="Times New Roman" w:eastAsia="Times New Roman" w:hAnsi="Times New Roman" w:cs="Times New Roman"/>
                <w:color w:val="000000"/>
                <w:sz w:val="24"/>
              </w:rPr>
              <w:t>Optimised strategy, one million attempts</w:t>
            </w:r>
          </w:p>
        </w:tc>
        <w:tc>
          <w:tcPr>
            <w:tcW w:w="1440" w:type="dxa"/>
          </w:tcPr>
          <w:p w14:paraId="43E51944" w14:textId="7A4D9F56"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table_5_05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43</w:t>
            </w:r>
            <w:r>
              <w:rPr>
                <w:rFonts w:ascii="Times New Roman" w:eastAsia="Times New Roman" w:hAnsi="Times New Roman" w:cs="Times New Roman"/>
                <w:color w:val="000000"/>
                <w:sz w:val="24"/>
              </w:rPr>
              <w:fldChar w:fldCharType="end"/>
            </w:r>
          </w:p>
        </w:tc>
      </w:tr>
      <w:tr w:rsidR="00155FFC" w14:paraId="5CED14E2" w14:textId="77777777">
        <w:trPr>
          <w:jc w:val="center"/>
        </w:trPr>
        <w:tc>
          <w:tcPr>
            <w:tcW w:w="1440" w:type="dxa"/>
          </w:tcPr>
          <w:p w14:paraId="7729AAFA" w14:textId="77777777" w:rsidR="00155FFC" w:rsidRDefault="00D872E9">
            <w:pPr>
              <w:spacing w:after="40" w:line="240" w:lineRule="auto"/>
            </w:pPr>
            <w:r>
              <w:rPr>
                <w:rFonts w:ascii="Times New Roman" w:eastAsia="Times New Roman" w:hAnsi="Times New Roman" w:cs="Times New Roman"/>
                <w:color w:val="000000"/>
                <w:sz w:val="24"/>
              </w:rPr>
              <w:t>5.06</w:t>
            </w:r>
          </w:p>
        </w:tc>
        <w:tc>
          <w:tcPr>
            <w:tcW w:w="5760" w:type="dxa"/>
          </w:tcPr>
          <w:p w14:paraId="1491258B" w14:textId="77777777" w:rsidR="00155FFC" w:rsidRDefault="00D872E9">
            <w:pPr>
              <w:spacing w:after="40" w:line="240" w:lineRule="auto"/>
            </w:pPr>
            <w:r>
              <w:rPr>
                <w:rFonts w:ascii="Times New Roman" w:eastAsia="Times New Roman" w:hAnsi="Times New Roman" w:cs="Times New Roman"/>
                <w:color w:val="000000"/>
                <w:sz w:val="24"/>
              </w:rPr>
              <w:t>Reconciler expiry query before and after the partial index</w:t>
            </w:r>
          </w:p>
        </w:tc>
        <w:tc>
          <w:tcPr>
            <w:tcW w:w="1440" w:type="dxa"/>
          </w:tcPr>
          <w:p w14:paraId="1F5A0E8E" w14:textId="4052E32F"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table_5_06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43</w:t>
            </w:r>
            <w:r>
              <w:rPr>
                <w:rFonts w:ascii="Times New Roman" w:eastAsia="Times New Roman" w:hAnsi="Times New Roman" w:cs="Times New Roman"/>
                <w:color w:val="000000"/>
                <w:sz w:val="24"/>
              </w:rPr>
              <w:fldChar w:fldCharType="end"/>
            </w:r>
          </w:p>
        </w:tc>
      </w:tr>
      <w:tr w:rsidR="00155FFC" w14:paraId="5BC79494" w14:textId="77777777">
        <w:trPr>
          <w:jc w:val="center"/>
        </w:trPr>
        <w:tc>
          <w:tcPr>
            <w:tcW w:w="1440" w:type="dxa"/>
          </w:tcPr>
          <w:p w14:paraId="0E46FDE4" w14:textId="77777777" w:rsidR="00155FFC" w:rsidRDefault="00D872E9">
            <w:pPr>
              <w:spacing w:after="40" w:line="240" w:lineRule="auto"/>
            </w:pPr>
            <w:r>
              <w:rPr>
                <w:rFonts w:ascii="Times New Roman" w:eastAsia="Times New Roman" w:hAnsi="Times New Roman" w:cs="Times New Roman"/>
                <w:color w:val="000000"/>
                <w:sz w:val="24"/>
              </w:rPr>
              <w:t>6.01</w:t>
            </w:r>
          </w:p>
        </w:tc>
        <w:tc>
          <w:tcPr>
            <w:tcW w:w="5760" w:type="dxa"/>
          </w:tcPr>
          <w:p w14:paraId="5486DADC" w14:textId="77777777" w:rsidR="00155FFC" w:rsidRDefault="00D872E9">
            <w:pPr>
              <w:spacing w:after="40" w:line="240" w:lineRule="auto"/>
            </w:pPr>
            <w:r>
              <w:rPr>
                <w:rFonts w:ascii="Times New Roman" w:eastAsia="Times New Roman" w:hAnsi="Times New Roman" w:cs="Times New Roman"/>
                <w:color w:val="000000"/>
                <w:sz w:val="24"/>
              </w:rPr>
              <w:t>Subnet layout</w:t>
            </w:r>
          </w:p>
        </w:tc>
        <w:tc>
          <w:tcPr>
            <w:tcW w:w="1440" w:type="dxa"/>
          </w:tcPr>
          <w:p w14:paraId="54870B41" w14:textId="732F65B9"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table_6_01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45</w:t>
            </w:r>
            <w:r>
              <w:rPr>
                <w:rFonts w:ascii="Times New Roman" w:eastAsia="Times New Roman" w:hAnsi="Times New Roman" w:cs="Times New Roman"/>
                <w:color w:val="000000"/>
                <w:sz w:val="24"/>
              </w:rPr>
              <w:fldChar w:fldCharType="end"/>
            </w:r>
          </w:p>
        </w:tc>
      </w:tr>
      <w:tr w:rsidR="00155FFC" w14:paraId="1E99C741" w14:textId="77777777">
        <w:trPr>
          <w:jc w:val="center"/>
        </w:trPr>
        <w:tc>
          <w:tcPr>
            <w:tcW w:w="1440" w:type="dxa"/>
          </w:tcPr>
          <w:p w14:paraId="129BD50C" w14:textId="77777777" w:rsidR="00155FFC" w:rsidRDefault="00D872E9">
            <w:pPr>
              <w:spacing w:after="40" w:line="240" w:lineRule="auto"/>
            </w:pPr>
            <w:r>
              <w:rPr>
                <w:rFonts w:ascii="Times New Roman" w:eastAsia="Times New Roman" w:hAnsi="Times New Roman" w:cs="Times New Roman"/>
                <w:color w:val="000000"/>
                <w:sz w:val="24"/>
              </w:rPr>
              <w:t>6.02</w:t>
            </w:r>
          </w:p>
        </w:tc>
        <w:tc>
          <w:tcPr>
            <w:tcW w:w="5760" w:type="dxa"/>
          </w:tcPr>
          <w:p w14:paraId="7F48FAAF" w14:textId="77777777" w:rsidR="00155FFC" w:rsidRDefault="00D872E9">
            <w:pPr>
              <w:spacing w:after="40" w:line="240" w:lineRule="auto"/>
            </w:pPr>
            <w:r>
              <w:rPr>
                <w:rFonts w:ascii="Times New Roman" w:eastAsia="Times New Roman" w:hAnsi="Times New Roman" w:cs="Times New Roman"/>
                <w:color w:val="000000"/>
                <w:sz w:val="24"/>
              </w:rPr>
              <w:t>Security group rules</w:t>
            </w:r>
          </w:p>
        </w:tc>
        <w:tc>
          <w:tcPr>
            <w:tcW w:w="1440" w:type="dxa"/>
          </w:tcPr>
          <w:p w14:paraId="2DC5F6CC" w14:textId="4B1147BE"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table_6_02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46</w:t>
            </w:r>
            <w:r>
              <w:rPr>
                <w:rFonts w:ascii="Times New Roman" w:eastAsia="Times New Roman" w:hAnsi="Times New Roman" w:cs="Times New Roman"/>
                <w:color w:val="000000"/>
                <w:sz w:val="24"/>
              </w:rPr>
              <w:fldChar w:fldCharType="end"/>
            </w:r>
          </w:p>
        </w:tc>
      </w:tr>
      <w:tr w:rsidR="00155FFC" w14:paraId="0D64A9CE" w14:textId="77777777">
        <w:trPr>
          <w:jc w:val="center"/>
        </w:trPr>
        <w:tc>
          <w:tcPr>
            <w:tcW w:w="1440" w:type="dxa"/>
          </w:tcPr>
          <w:p w14:paraId="0C7DC59C" w14:textId="77777777" w:rsidR="00155FFC" w:rsidRDefault="00D872E9">
            <w:pPr>
              <w:spacing w:after="40" w:line="240" w:lineRule="auto"/>
            </w:pPr>
            <w:r>
              <w:rPr>
                <w:rFonts w:ascii="Times New Roman" w:eastAsia="Times New Roman" w:hAnsi="Times New Roman" w:cs="Times New Roman"/>
                <w:color w:val="000000"/>
                <w:sz w:val="24"/>
              </w:rPr>
              <w:t>6.03</w:t>
            </w:r>
          </w:p>
        </w:tc>
        <w:tc>
          <w:tcPr>
            <w:tcW w:w="5760" w:type="dxa"/>
          </w:tcPr>
          <w:p w14:paraId="50129F9A" w14:textId="77777777" w:rsidR="00155FFC" w:rsidRDefault="00D872E9">
            <w:pPr>
              <w:spacing w:after="40" w:line="240" w:lineRule="auto"/>
            </w:pPr>
            <w:r>
              <w:rPr>
                <w:rFonts w:ascii="Times New Roman" w:eastAsia="Times New Roman" w:hAnsi="Times New Roman" w:cs="Times New Roman"/>
                <w:color w:val="000000"/>
                <w:sz w:val="24"/>
              </w:rPr>
              <w:t>AWS components and their role</w:t>
            </w:r>
          </w:p>
        </w:tc>
        <w:tc>
          <w:tcPr>
            <w:tcW w:w="1440" w:type="dxa"/>
          </w:tcPr>
          <w:p w14:paraId="7581BE0B" w14:textId="458F4203"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table_6_03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48</w:t>
            </w:r>
            <w:r>
              <w:rPr>
                <w:rFonts w:ascii="Times New Roman" w:eastAsia="Times New Roman" w:hAnsi="Times New Roman" w:cs="Times New Roman"/>
                <w:color w:val="000000"/>
                <w:sz w:val="24"/>
              </w:rPr>
              <w:fldChar w:fldCharType="end"/>
            </w:r>
          </w:p>
        </w:tc>
      </w:tr>
      <w:tr w:rsidR="00155FFC" w14:paraId="27DECDBB" w14:textId="77777777">
        <w:trPr>
          <w:jc w:val="center"/>
        </w:trPr>
        <w:tc>
          <w:tcPr>
            <w:tcW w:w="1440" w:type="dxa"/>
          </w:tcPr>
          <w:p w14:paraId="69D2F669" w14:textId="77777777" w:rsidR="00155FFC" w:rsidRDefault="00D872E9">
            <w:pPr>
              <w:spacing w:after="40" w:line="240" w:lineRule="auto"/>
            </w:pPr>
            <w:r>
              <w:rPr>
                <w:rFonts w:ascii="Times New Roman" w:eastAsia="Times New Roman" w:hAnsi="Times New Roman" w:cs="Times New Roman"/>
                <w:color w:val="000000"/>
                <w:sz w:val="24"/>
              </w:rPr>
              <w:t>6.04</w:t>
            </w:r>
          </w:p>
        </w:tc>
        <w:tc>
          <w:tcPr>
            <w:tcW w:w="5760" w:type="dxa"/>
          </w:tcPr>
          <w:p w14:paraId="5D440B49" w14:textId="77777777" w:rsidR="00155FFC" w:rsidRDefault="00D872E9">
            <w:pPr>
              <w:spacing w:after="40" w:line="240" w:lineRule="auto"/>
            </w:pPr>
            <w:r>
              <w:rPr>
                <w:rFonts w:ascii="Times New Roman" w:eastAsia="Times New Roman" w:hAnsi="Times New Roman" w:cs="Times New Roman"/>
                <w:color w:val="000000"/>
                <w:sz w:val="24"/>
              </w:rPr>
              <w:t>Indicative monthly cost, small production footprint</w:t>
            </w:r>
          </w:p>
        </w:tc>
        <w:tc>
          <w:tcPr>
            <w:tcW w:w="1440" w:type="dxa"/>
          </w:tcPr>
          <w:p w14:paraId="1671D400" w14:textId="04AD8ABA"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table_6_04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49</w:t>
            </w:r>
            <w:r>
              <w:rPr>
                <w:rFonts w:ascii="Times New Roman" w:eastAsia="Times New Roman" w:hAnsi="Times New Roman" w:cs="Times New Roman"/>
                <w:color w:val="000000"/>
                <w:sz w:val="24"/>
              </w:rPr>
              <w:fldChar w:fldCharType="end"/>
            </w:r>
          </w:p>
        </w:tc>
      </w:tr>
      <w:tr w:rsidR="00155FFC" w14:paraId="15D40BE5" w14:textId="77777777">
        <w:trPr>
          <w:jc w:val="center"/>
        </w:trPr>
        <w:tc>
          <w:tcPr>
            <w:tcW w:w="1440" w:type="dxa"/>
          </w:tcPr>
          <w:p w14:paraId="29874E96" w14:textId="77777777" w:rsidR="00155FFC" w:rsidRDefault="00D872E9">
            <w:pPr>
              <w:spacing w:after="40" w:line="240" w:lineRule="auto"/>
            </w:pPr>
            <w:r>
              <w:rPr>
                <w:rFonts w:ascii="Times New Roman" w:eastAsia="Times New Roman" w:hAnsi="Times New Roman" w:cs="Times New Roman"/>
                <w:color w:val="000000"/>
                <w:sz w:val="24"/>
              </w:rPr>
              <w:t>7.01</w:t>
            </w:r>
          </w:p>
        </w:tc>
        <w:tc>
          <w:tcPr>
            <w:tcW w:w="5760" w:type="dxa"/>
          </w:tcPr>
          <w:p w14:paraId="46DE8731" w14:textId="77777777" w:rsidR="00155FFC" w:rsidRDefault="00D872E9">
            <w:pPr>
              <w:spacing w:after="40" w:line="240" w:lineRule="auto"/>
            </w:pPr>
            <w:r>
              <w:rPr>
                <w:rFonts w:ascii="Times New Roman" w:eastAsia="Times New Roman" w:hAnsi="Times New Roman" w:cs="Times New Roman"/>
                <w:color w:val="000000"/>
                <w:sz w:val="24"/>
              </w:rPr>
              <w:t>Technology summary</w:t>
            </w:r>
          </w:p>
        </w:tc>
        <w:tc>
          <w:tcPr>
            <w:tcW w:w="1440" w:type="dxa"/>
          </w:tcPr>
          <w:p w14:paraId="61F52D34" w14:textId="40179B27"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table_7_01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50</w:t>
            </w:r>
            <w:r>
              <w:rPr>
                <w:rFonts w:ascii="Times New Roman" w:eastAsia="Times New Roman" w:hAnsi="Times New Roman" w:cs="Times New Roman"/>
                <w:color w:val="000000"/>
                <w:sz w:val="24"/>
              </w:rPr>
              <w:fldChar w:fldCharType="end"/>
            </w:r>
          </w:p>
        </w:tc>
      </w:tr>
      <w:tr w:rsidR="00155FFC" w14:paraId="3F1BC91C" w14:textId="77777777">
        <w:trPr>
          <w:jc w:val="center"/>
        </w:trPr>
        <w:tc>
          <w:tcPr>
            <w:tcW w:w="1440" w:type="dxa"/>
          </w:tcPr>
          <w:p w14:paraId="02D9082B" w14:textId="77777777" w:rsidR="00155FFC" w:rsidRDefault="00D872E9">
            <w:pPr>
              <w:spacing w:after="40" w:line="240" w:lineRule="auto"/>
            </w:pPr>
            <w:r>
              <w:rPr>
                <w:rFonts w:ascii="Times New Roman" w:eastAsia="Times New Roman" w:hAnsi="Times New Roman" w:cs="Times New Roman"/>
                <w:color w:val="000000"/>
                <w:sz w:val="24"/>
              </w:rPr>
              <w:t>8.01</w:t>
            </w:r>
          </w:p>
        </w:tc>
        <w:tc>
          <w:tcPr>
            <w:tcW w:w="5760" w:type="dxa"/>
          </w:tcPr>
          <w:p w14:paraId="5B1B0108" w14:textId="77777777" w:rsidR="00155FFC" w:rsidRDefault="00D872E9">
            <w:pPr>
              <w:spacing w:after="40" w:line="240" w:lineRule="auto"/>
            </w:pPr>
            <w:r>
              <w:rPr>
                <w:rFonts w:ascii="Times New Roman" w:eastAsia="Times New Roman" w:hAnsi="Times New Roman" w:cs="Times New Roman"/>
                <w:color w:val="000000"/>
                <w:sz w:val="24"/>
              </w:rPr>
              <w:t>Limitations and suggested improvements</w:t>
            </w:r>
          </w:p>
        </w:tc>
        <w:tc>
          <w:tcPr>
            <w:tcW w:w="1440" w:type="dxa"/>
          </w:tcPr>
          <w:p w14:paraId="36037E94" w14:textId="1AE28AEC"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table_8_01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58</w:t>
            </w:r>
            <w:r>
              <w:rPr>
                <w:rFonts w:ascii="Times New Roman" w:eastAsia="Times New Roman" w:hAnsi="Times New Roman" w:cs="Times New Roman"/>
                <w:color w:val="000000"/>
                <w:sz w:val="24"/>
              </w:rPr>
              <w:fldChar w:fldCharType="end"/>
            </w:r>
          </w:p>
        </w:tc>
      </w:tr>
    </w:tbl>
    <w:p w14:paraId="27FF0CBE" w14:textId="77777777" w:rsidR="00155FFC" w:rsidRDefault="00155FFC">
      <w:pPr>
        <w:spacing w:line="360" w:lineRule="auto"/>
        <w:rPr>
          <w:rFonts w:ascii="Times New Roman" w:eastAsia="Times New Roman" w:hAnsi="Times New Roman" w:cs="Times New Roman"/>
          <w:b/>
          <w:bCs/>
          <w:sz w:val="20"/>
          <w:szCs w:val="20"/>
        </w:rPr>
      </w:pPr>
    </w:p>
    <w:p w14:paraId="7E989921" w14:textId="77777777" w:rsidR="00155FFC" w:rsidRDefault="00155FFC">
      <w:pPr>
        <w:spacing w:line="360" w:lineRule="auto"/>
        <w:rPr>
          <w:rFonts w:ascii="Times New Roman" w:eastAsia="Times New Roman" w:hAnsi="Times New Roman" w:cs="Times New Roman"/>
          <w:b/>
          <w:bCs/>
          <w:sz w:val="20"/>
          <w:szCs w:val="20"/>
        </w:rPr>
      </w:pPr>
    </w:p>
    <w:p w14:paraId="3F378B76" w14:textId="77777777" w:rsidR="00155FFC" w:rsidRDefault="00155FFC">
      <w:pPr>
        <w:spacing w:line="360" w:lineRule="auto"/>
        <w:rPr>
          <w:rFonts w:ascii="Times New Roman" w:eastAsia="Times New Roman" w:hAnsi="Times New Roman" w:cs="Times New Roman"/>
          <w:b/>
          <w:bCs/>
          <w:sz w:val="20"/>
          <w:szCs w:val="20"/>
        </w:rPr>
      </w:pPr>
    </w:p>
    <w:p w14:paraId="50EE0D1A" w14:textId="77777777" w:rsidR="00155FFC" w:rsidRDefault="00155FFC">
      <w:pPr>
        <w:spacing w:line="360" w:lineRule="auto"/>
        <w:rPr>
          <w:rFonts w:ascii="Times New Roman" w:eastAsia="Times New Roman" w:hAnsi="Times New Roman" w:cs="Times New Roman"/>
          <w:b/>
          <w:bCs/>
          <w:sz w:val="20"/>
          <w:szCs w:val="20"/>
        </w:rPr>
      </w:pPr>
    </w:p>
    <w:p w14:paraId="5779731D" w14:textId="77777777" w:rsidR="00155FFC" w:rsidRDefault="00155FFC">
      <w:pPr>
        <w:spacing w:line="360" w:lineRule="auto"/>
        <w:rPr>
          <w:rFonts w:ascii="Times New Roman" w:eastAsia="Times New Roman" w:hAnsi="Times New Roman" w:cs="Times New Roman"/>
          <w:b/>
          <w:bCs/>
          <w:sz w:val="20"/>
          <w:szCs w:val="20"/>
        </w:rPr>
      </w:pPr>
    </w:p>
    <w:p w14:paraId="6942031D" w14:textId="77777777" w:rsidR="00155FFC" w:rsidRDefault="00155FFC">
      <w:pPr>
        <w:spacing w:line="360" w:lineRule="auto"/>
        <w:rPr>
          <w:rFonts w:ascii="Times New Roman" w:eastAsia="Times New Roman" w:hAnsi="Times New Roman" w:cs="Times New Roman"/>
          <w:b/>
          <w:bCs/>
          <w:sz w:val="20"/>
          <w:szCs w:val="20"/>
        </w:rPr>
      </w:pPr>
    </w:p>
    <w:p w14:paraId="247E58BD" w14:textId="77777777" w:rsidR="00155FFC" w:rsidRDefault="00155FFC">
      <w:pPr>
        <w:spacing w:line="360" w:lineRule="auto"/>
        <w:rPr>
          <w:rFonts w:ascii="Times New Roman" w:eastAsia="Times New Roman" w:hAnsi="Times New Roman" w:cs="Times New Roman"/>
          <w:b/>
          <w:bCs/>
          <w:sz w:val="20"/>
          <w:szCs w:val="20"/>
        </w:rPr>
      </w:pPr>
    </w:p>
    <w:p w14:paraId="1E1EFF0A" w14:textId="77777777" w:rsidR="00155FFC" w:rsidRDefault="00155FFC">
      <w:pPr>
        <w:spacing w:line="360" w:lineRule="auto"/>
        <w:rPr>
          <w:rFonts w:ascii="Times New Roman" w:eastAsia="Times New Roman" w:hAnsi="Times New Roman" w:cs="Times New Roman"/>
          <w:b/>
          <w:bCs/>
          <w:sz w:val="20"/>
          <w:szCs w:val="20"/>
        </w:rPr>
      </w:pPr>
    </w:p>
    <w:p w14:paraId="262AD4D6" w14:textId="77777777" w:rsidR="00155FFC" w:rsidRDefault="00155FFC">
      <w:pPr>
        <w:spacing w:line="360" w:lineRule="auto"/>
        <w:rPr>
          <w:rFonts w:ascii="Times New Roman" w:eastAsia="Times New Roman" w:hAnsi="Times New Roman" w:cs="Times New Roman"/>
          <w:b/>
          <w:bCs/>
          <w:sz w:val="20"/>
          <w:szCs w:val="20"/>
        </w:rPr>
      </w:pPr>
    </w:p>
    <w:p w14:paraId="5433E40B" w14:textId="77777777" w:rsidR="00155FFC" w:rsidRDefault="00155FFC">
      <w:pPr>
        <w:spacing w:line="360" w:lineRule="auto"/>
        <w:rPr>
          <w:rFonts w:ascii="Times New Roman" w:eastAsia="Times New Roman" w:hAnsi="Times New Roman" w:cs="Times New Roman"/>
          <w:b/>
          <w:bCs/>
          <w:sz w:val="20"/>
          <w:szCs w:val="20"/>
        </w:rPr>
      </w:pPr>
    </w:p>
    <w:p w14:paraId="65C04CB7" w14:textId="77777777" w:rsidR="00155FFC" w:rsidRDefault="00155FFC">
      <w:pPr>
        <w:spacing w:line="360" w:lineRule="auto"/>
        <w:rPr>
          <w:rFonts w:ascii="Times New Roman" w:eastAsia="Times New Roman" w:hAnsi="Times New Roman" w:cs="Times New Roman"/>
          <w:b/>
          <w:bCs/>
          <w:sz w:val="20"/>
          <w:szCs w:val="20"/>
        </w:rPr>
      </w:pPr>
    </w:p>
    <w:p w14:paraId="1D4BF6B4" w14:textId="77777777" w:rsidR="00155FFC" w:rsidRDefault="00155FFC">
      <w:pPr>
        <w:spacing w:line="360" w:lineRule="auto"/>
        <w:rPr>
          <w:rFonts w:ascii="Times New Roman" w:eastAsia="Times New Roman" w:hAnsi="Times New Roman" w:cs="Times New Roman"/>
          <w:b/>
          <w:bCs/>
          <w:sz w:val="20"/>
          <w:szCs w:val="20"/>
        </w:rPr>
      </w:pPr>
    </w:p>
    <w:p w14:paraId="0644124A" w14:textId="77777777" w:rsidR="00155FFC" w:rsidRDefault="00155FFC">
      <w:pPr>
        <w:spacing w:line="360" w:lineRule="auto"/>
        <w:rPr>
          <w:rFonts w:ascii="Times New Roman" w:eastAsia="Times New Roman" w:hAnsi="Times New Roman" w:cs="Times New Roman"/>
          <w:b/>
          <w:bCs/>
          <w:sz w:val="20"/>
          <w:szCs w:val="20"/>
        </w:rPr>
      </w:pPr>
    </w:p>
    <w:p w14:paraId="7C7E4B83" w14:textId="77777777" w:rsidR="00155FFC" w:rsidRDefault="00155FFC">
      <w:pPr>
        <w:spacing w:line="360" w:lineRule="auto"/>
        <w:rPr>
          <w:rFonts w:ascii="Times New Roman" w:eastAsia="Times New Roman" w:hAnsi="Times New Roman" w:cs="Times New Roman"/>
          <w:b/>
          <w:bCs/>
          <w:sz w:val="20"/>
          <w:szCs w:val="20"/>
        </w:rPr>
      </w:pPr>
    </w:p>
    <w:p w14:paraId="1423EE5B" w14:textId="77777777" w:rsidR="00155FFC" w:rsidRDefault="00155FFC">
      <w:pPr>
        <w:spacing w:line="360" w:lineRule="auto"/>
        <w:rPr>
          <w:rFonts w:ascii="Times New Roman" w:eastAsia="Times New Roman" w:hAnsi="Times New Roman" w:cs="Times New Roman"/>
          <w:b/>
          <w:bCs/>
          <w:sz w:val="20"/>
          <w:szCs w:val="20"/>
        </w:rPr>
      </w:pPr>
    </w:p>
    <w:p w14:paraId="417BE603" w14:textId="77777777" w:rsidR="00155FFC" w:rsidRDefault="00155FFC">
      <w:pPr>
        <w:spacing w:line="360" w:lineRule="auto"/>
        <w:rPr>
          <w:rFonts w:ascii="Times New Roman" w:eastAsia="Times New Roman" w:hAnsi="Times New Roman" w:cs="Times New Roman"/>
          <w:b/>
          <w:bCs/>
          <w:sz w:val="20"/>
          <w:szCs w:val="20"/>
        </w:rPr>
      </w:pPr>
    </w:p>
    <w:p w14:paraId="4933C978" w14:textId="77777777" w:rsidR="00155FFC" w:rsidRDefault="00155FFC">
      <w:pPr>
        <w:spacing w:line="360" w:lineRule="auto"/>
        <w:rPr>
          <w:rFonts w:ascii="Times New Roman" w:eastAsia="Times New Roman" w:hAnsi="Times New Roman" w:cs="Times New Roman"/>
          <w:b/>
          <w:bCs/>
          <w:sz w:val="20"/>
          <w:szCs w:val="20"/>
        </w:rPr>
      </w:pPr>
    </w:p>
    <w:p w14:paraId="62C4EC44" w14:textId="77777777" w:rsidR="00155FFC" w:rsidRDefault="00155FFC">
      <w:pPr>
        <w:spacing w:line="360" w:lineRule="auto"/>
        <w:rPr>
          <w:rFonts w:ascii="Times New Roman" w:eastAsia="Times New Roman" w:hAnsi="Times New Roman" w:cs="Times New Roman"/>
          <w:b/>
          <w:bCs/>
          <w:sz w:val="20"/>
          <w:szCs w:val="20"/>
        </w:rPr>
      </w:pPr>
    </w:p>
    <w:p w14:paraId="37A8C738" w14:textId="77777777" w:rsidR="00155FFC" w:rsidRDefault="00155FFC">
      <w:pPr>
        <w:spacing w:line="360" w:lineRule="auto"/>
        <w:rPr>
          <w:rFonts w:ascii="Times New Roman" w:eastAsia="Times New Roman" w:hAnsi="Times New Roman" w:cs="Times New Roman"/>
          <w:b/>
          <w:bCs/>
          <w:sz w:val="20"/>
          <w:szCs w:val="20"/>
        </w:rPr>
      </w:pPr>
    </w:p>
    <w:p w14:paraId="60EF7301" w14:textId="77777777" w:rsidR="00155FFC" w:rsidRDefault="00155FFC">
      <w:pPr>
        <w:spacing w:line="360" w:lineRule="auto"/>
        <w:rPr>
          <w:rFonts w:ascii="Times New Roman" w:eastAsia="Times New Roman" w:hAnsi="Times New Roman" w:cs="Times New Roman"/>
          <w:b/>
          <w:bCs/>
          <w:sz w:val="20"/>
          <w:szCs w:val="20"/>
        </w:rPr>
      </w:pPr>
    </w:p>
    <w:p w14:paraId="5D1BC806" w14:textId="77777777" w:rsidR="00155FFC" w:rsidRDefault="00155FFC">
      <w:pPr>
        <w:spacing w:line="360" w:lineRule="auto"/>
        <w:rPr>
          <w:rFonts w:ascii="Times New Roman" w:eastAsia="Times New Roman" w:hAnsi="Times New Roman" w:cs="Times New Roman"/>
          <w:b/>
          <w:bCs/>
          <w:sz w:val="20"/>
          <w:szCs w:val="20"/>
        </w:rPr>
      </w:pPr>
    </w:p>
    <w:p w14:paraId="0DD58625" w14:textId="77777777" w:rsidR="00155FFC" w:rsidRDefault="00155FFC">
      <w:pPr>
        <w:spacing w:line="360" w:lineRule="auto"/>
        <w:rPr>
          <w:rFonts w:ascii="Times New Roman" w:eastAsia="Times New Roman" w:hAnsi="Times New Roman" w:cs="Times New Roman"/>
          <w:b/>
          <w:bCs/>
          <w:sz w:val="20"/>
          <w:szCs w:val="20"/>
        </w:rPr>
      </w:pPr>
    </w:p>
    <w:p w14:paraId="5387E580" w14:textId="77777777" w:rsidR="00155FFC" w:rsidRDefault="00155FFC">
      <w:pPr>
        <w:spacing w:line="360" w:lineRule="auto"/>
        <w:rPr>
          <w:rFonts w:ascii="Times New Roman" w:eastAsia="Times New Roman" w:hAnsi="Times New Roman" w:cs="Times New Roman"/>
          <w:b/>
          <w:bCs/>
          <w:sz w:val="20"/>
          <w:szCs w:val="20"/>
        </w:rPr>
      </w:pPr>
    </w:p>
    <w:p w14:paraId="1F7C31D9" w14:textId="77777777" w:rsidR="00155FFC" w:rsidRDefault="00155FFC">
      <w:pPr>
        <w:spacing w:line="360" w:lineRule="auto"/>
        <w:rPr>
          <w:rFonts w:ascii="Times New Roman" w:eastAsia="Times New Roman" w:hAnsi="Times New Roman" w:cs="Times New Roman"/>
          <w:b/>
          <w:bCs/>
          <w:sz w:val="20"/>
          <w:szCs w:val="20"/>
        </w:rPr>
      </w:pPr>
    </w:p>
    <w:p w14:paraId="7A911D35" w14:textId="77777777" w:rsidR="00155FFC" w:rsidRDefault="00155FFC">
      <w:pPr>
        <w:spacing w:line="360" w:lineRule="auto"/>
        <w:rPr>
          <w:rFonts w:ascii="Times New Roman" w:eastAsia="Times New Roman" w:hAnsi="Times New Roman" w:cs="Times New Roman"/>
          <w:b/>
          <w:bCs/>
          <w:sz w:val="20"/>
          <w:szCs w:val="20"/>
        </w:rPr>
      </w:pPr>
    </w:p>
    <w:p w14:paraId="2C1A701E" w14:textId="77777777" w:rsidR="00155FFC" w:rsidRDefault="00155FFC">
      <w:pPr>
        <w:spacing w:line="360" w:lineRule="auto"/>
        <w:rPr>
          <w:rFonts w:ascii="Times New Roman" w:eastAsia="Times New Roman" w:hAnsi="Times New Roman" w:cs="Times New Roman"/>
          <w:b/>
          <w:bCs/>
          <w:sz w:val="20"/>
          <w:szCs w:val="20"/>
        </w:rPr>
      </w:pPr>
    </w:p>
    <w:p w14:paraId="0D4BFE1A" w14:textId="77777777" w:rsidR="00155FFC" w:rsidRDefault="00D872E9">
      <w:pPr>
        <w:pStyle w:val="Heading2"/>
        <w:spacing w:line="360" w:lineRule="auto"/>
        <w:jc w:val="center"/>
        <w:rPr>
          <w:rFonts w:ascii="Times New Roman" w:eastAsia="Times New Roman" w:hAnsi="Times New Roman" w:cs="Times New Roman"/>
          <w:sz w:val="28"/>
          <w:szCs w:val="28"/>
        </w:rPr>
      </w:pPr>
      <w:bookmarkStart w:id="1" w:name="_Toc241706870"/>
      <w:r>
        <w:rPr>
          <w:rFonts w:ascii="Times New Roman" w:eastAsia="Times New Roman" w:hAnsi="Times New Roman" w:cs="Times New Roman"/>
          <w:b/>
          <w:sz w:val="28"/>
          <w:szCs w:val="28"/>
        </w:rPr>
        <w:lastRenderedPageBreak/>
        <w:t>List of Figures</w:t>
      </w:r>
      <w:bookmarkEnd w:id="1"/>
    </w:p>
    <w:p w14:paraId="375FDEB2" w14:textId="77777777" w:rsidR="00155FFC" w:rsidRDefault="00D872E9">
      <w:pPr>
        <w:spacing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(List of Images, Graphs, Charts sequentially as they appear in the text)</w:t>
      </w:r>
    </w:p>
    <w:p w14:paraId="73EF35CB" w14:textId="77777777" w:rsidR="00155FFC" w:rsidRDefault="00155FFC">
      <w:pPr>
        <w:spacing w:line="360" w:lineRule="auto"/>
        <w:jc w:val="center"/>
        <w:rPr>
          <w:rFonts w:ascii="Times New Roman" w:eastAsia="Times New Roman" w:hAnsi="Times New Roman" w:cs="Times New Roman"/>
          <w:b/>
          <w:bCs/>
          <w:sz w:val="20"/>
          <w:szCs w:val="20"/>
        </w:rPr>
      </w:pPr>
    </w:p>
    <w:p w14:paraId="3AEF9280" w14:textId="77777777" w:rsidR="00155FFC" w:rsidRDefault="00155FFC">
      <w:pPr>
        <w:spacing w:line="360" w:lineRule="auto"/>
        <w:ind w:left="1800" w:firstLine="360"/>
        <w:rPr>
          <w:rFonts w:ascii="Times New Roman" w:eastAsia="Times New Roman" w:hAnsi="Times New Roman" w:cs="Times New Roman"/>
          <w:b/>
          <w:bCs/>
          <w:sz w:val="20"/>
          <w:szCs w:val="20"/>
        </w:rPr>
      </w:pPr>
    </w:p>
    <w:p w14:paraId="13D4059B" w14:textId="77777777" w:rsidR="00155FFC" w:rsidRDefault="00155FFC">
      <w:pPr>
        <w:spacing w:line="360" w:lineRule="auto"/>
        <w:rPr>
          <w:rFonts w:ascii="Times New Roman" w:eastAsia="Times New Roman" w:hAnsi="Times New Roman" w:cs="Times New Roman"/>
          <w:b/>
          <w:bCs/>
          <w:sz w:val="20"/>
          <w:szCs w:val="20"/>
        </w:rPr>
      </w:pPr>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440"/>
        <w:gridCol w:w="5760"/>
        <w:gridCol w:w="1440"/>
      </w:tblGrid>
      <w:tr w:rsidR="00155FFC" w14:paraId="5B6943FF" w14:textId="77777777">
        <w:trPr>
          <w:jc w:val="center"/>
        </w:trPr>
        <w:tc>
          <w:tcPr>
            <w:tcW w:w="1440" w:type="dxa"/>
            <w:shd w:val="clear" w:color="auto" w:fill="D9D9D9"/>
          </w:tcPr>
          <w:p w14:paraId="47E7BB43" w14:textId="77777777" w:rsidR="00155FFC" w:rsidRDefault="00D872E9">
            <w:pPr>
              <w:spacing w:after="40" w:line="240" w:lineRule="auto"/>
            </w:pPr>
            <w:r>
              <w:rPr>
                <w:rFonts w:ascii="Times New Roman" w:eastAsia="Times New Roman" w:hAnsi="Times New Roman" w:cs="Times New Roman"/>
                <w:b/>
                <w:color w:val="000000"/>
                <w:sz w:val="24"/>
              </w:rPr>
              <w:t>Figure No.</w:t>
            </w:r>
          </w:p>
        </w:tc>
        <w:tc>
          <w:tcPr>
            <w:tcW w:w="5760" w:type="dxa"/>
            <w:shd w:val="clear" w:color="auto" w:fill="D9D9D9"/>
          </w:tcPr>
          <w:p w14:paraId="2007DCC6" w14:textId="77777777" w:rsidR="00155FFC" w:rsidRDefault="00D872E9">
            <w:pPr>
              <w:spacing w:after="40" w:line="240" w:lineRule="auto"/>
            </w:pPr>
            <w:r>
              <w:rPr>
                <w:rFonts w:ascii="Times New Roman" w:eastAsia="Times New Roman" w:hAnsi="Times New Roman" w:cs="Times New Roman"/>
                <w:b/>
                <w:color w:val="000000"/>
                <w:sz w:val="24"/>
              </w:rPr>
              <w:t>Title</w:t>
            </w:r>
          </w:p>
        </w:tc>
        <w:tc>
          <w:tcPr>
            <w:tcW w:w="1440" w:type="dxa"/>
            <w:shd w:val="clear" w:color="auto" w:fill="D9D9D9"/>
          </w:tcPr>
          <w:p w14:paraId="68AD4CD4" w14:textId="77777777" w:rsidR="00155FFC" w:rsidRDefault="00D872E9">
            <w:pPr>
              <w:spacing w:after="40" w:line="240" w:lineRule="auto"/>
            </w:pPr>
            <w:r>
              <w:rPr>
                <w:rFonts w:ascii="Times New Roman" w:eastAsia="Times New Roman" w:hAnsi="Times New Roman" w:cs="Times New Roman"/>
                <w:b/>
                <w:color w:val="000000"/>
                <w:sz w:val="24"/>
              </w:rPr>
              <w:t>Page No.</w:t>
            </w:r>
          </w:p>
        </w:tc>
      </w:tr>
      <w:tr w:rsidR="00155FFC" w14:paraId="1174FB62" w14:textId="77777777">
        <w:trPr>
          <w:jc w:val="center"/>
        </w:trPr>
        <w:tc>
          <w:tcPr>
            <w:tcW w:w="1440" w:type="dxa"/>
          </w:tcPr>
          <w:p w14:paraId="70626573" w14:textId="77777777" w:rsidR="00155FFC" w:rsidRDefault="00D872E9">
            <w:pPr>
              <w:spacing w:after="40" w:line="240" w:lineRule="auto"/>
            </w:pPr>
            <w:r>
              <w:rPr>
                <w:rFonts w:ascii="Times New Roman" w:eastAsia="Times New Roman" w:hAnsi="Times New Roman" w:cs="Times New Roman"/>
                <w:color w:val="000000"/>
                <w:sz w:val="24"/>
              </w:rPr>
              <w:t>1.01</w:t>
            </w:r>
          </w:p>
        </w:tc>
        <w:tc>
          <w:tcPr>
            <w:tcW w:w="5760" w:type="dxa"/>
          </w:tcPr>
          <w:p w14:paraId="09DAE87D" w14:textId="77777777" w:rsidR="00155FFC" w:rsidRDefault="00D872E9">
            <w:pPr>
              <w:spacing w:after="40" w:line="240" w:lineRule="auto"/>
            </w:pPr>
            <w:r>
              <w:rPr>
                <w:rFonts w:ascii="Times New Roman" w:eastAsia="Times New Roman" w:hAnsi="Times New Roman" w:cs="Times New Roman"/>
                <w:color w:val="000000"/>
                <w:sz w:val="24"/>
              </w:rPr>
              <w:t>Project development process</w:t>
            </w:r>
          </w:p>
        </w:tc>
        <w:tc>
          <w:tcPr>
            <w:tcW w:w="1440" w:type="dxa"/>
          </w:tcPr>
          <w:p w14:paraId="2E15B2B1" w14:textId="6F1F384E"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figure_1_01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14</w:t>
            </w:r>
            <w:r>
              <w:rPr>
                <w:rFonts w:ascii="Times New Roman" w:eastAsia="Times New Roman" w:hAnsi="Times New Roman" w:cs="Times New Roman"/>
                <w:color w:val="000000"/>
                <w:sz w:val="24"/>
              </w:rPr>
              <w:fldChar w:fldCharType="end"/>
            </w:r>
          </w:p>
        </w:tc>
      </w:tr>
      <w:tr w:rsidR="00155FFC" w14:paraId="14B05666" w14:textId="77777777">
        <w:trPr>
          <w:jc w:val="center"/>
        </w:trPr>
        <w:tc>
          <w:tcPr>
            <w:tcW w:w="1440" w:type="dxa"/>
          </w:tcPr>
          <w:p w14:paraId="4FDC923A" w14:textId="77777777" w:rsidR="00155FFC" w:rsidRDefault="00D872E9">
            <w:pPr>
              <w:spacing w:after="40" w:line="240" w:lineRule="auto"/>
            </w:pPr>
            <w:r>
              <w:rPr>
                <w:rFonts w:ascii="Times New Roman" w:eastAsia="Times New Roman" w:hAnsi="Times New Roman" w:cs="Times New Roman"/>
                <w:color w:val="000000"/>
                <w:sz w:val="24"/>
              </w:rPr>
              <w:t>1.02</w:t>
            </w:r>
          </w:p>
        </w:tc>
        <w:tc>
          <w:tcPr>
            <w:tcW w:w="5760" w:type="dxa"/>
          </w:tcPr>
          <w:p w14:paraId="5BE29AAD" w14:textId="77777777" w:rsidR="00155FFC" w:rsidRDefault="00D872E9">
            <w:pPr>
              <w:spacing w:after="40" w:line="240" w:lineRule="auto"/>
            </w:pPr>
            <w:r>
              <w:rPr>
                <w:rFonts w:ascii="Times New Roman" w:eastAsia="Times New Roman" w:hAnsi="Times New Roman" w:cs="Times New Roman"/>
                <w:color w:val="000000"/>
                <w:sz w:val="24"/>
              </w:rPr>
              <w:t>High-level architecture of the flash sale platform</w:t>
            </w:r>
          </w:p>
        </w:tc>
        <w:tc>
          <w:tcPr>
            <w:tcW w:w="1440" w:type="dxa"/>
          </w:tcPr>
          <w:p w14:paraId="1F54D65C" w14:textId="2F0EFF29"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figure_1_02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14</w:t>
            </w:r>
            <w:r>
              <w:rPr>
                <w:rFonts w:ascii="Times New Roman" w:eastAsia="Times New Roman" w:hAnsi="Times New Roman" w:cs="Times New Roman"/>
                <w:color w:val="000000"/>
                <w:sz w:val="24"/>
              </w:rPr>
              <w:fldChar w:fldCharType="end"/>
            </w:r>
          </w:p>
        </w:tc>
      </w:tr>
      <w:tr w:rsidR="00155FFC" w14:paraId="4C3BAEE4" w14:textId="77777777">
        <w:trPr>
          <w:jc w:val="center"/>
        </w:trPr>
        <w:tc>
          <w:tcPr>
            <w:tcW w:w="1440" w:type="dxa"/>
          </w:tcPr>
          <w:p w14:paraId="4BEF4BC3" w14:textId="77777777" w:rsidR="00155FFC" w:rsidRDefault="00D872E9">
            <w:pPr>
              <w:spacing w:after="40" w:line="240" w:lineRule="auto"/>
            </w:pPr>
            <w:r>
              <w:rPr>
                <w:rFonts w:ascii="Times New Roman" w:eastAsia="Times New Roman" w:hAnsi="Times New Roman" w:cs="Times New Roman"/>
                <w:color w:val="000000"/>
                <w:sz w:val="24"/>
              </w:rPr>
              <w:t>2.01</w:t>
            </w:r>
          </w:p>
        </w:tc>
        <w:tc>
          <w:tcPr>
            <w:tcW w:w="5760" w:type="dxa"/>
          </w:tcPr>
          <w:p w14:paraId="363A6756" w14:textId="77777777" w:rsidR="00155FFC" w:rsidRDefault="00D872E9">
            <w:pPr>
              <w:spacing w:after="40" w:line="240" w:lineRule="auto"/>
            </w:pPr>
            <w:r>
              <w:rPr>
                <w:rFonts w:ascii="Times New Roman" w:eastAsia="Times New Roman" w:hAnsi="Times New Roman" w:cs="Times New Roman"/>
                <w:color w:val="000000"/>
                <w:sz w:val="24"/>
              </w:rPr>
              <w:t>Use case diagram</w:t>
            </w:r>
          </w:p>
        </w:tc>
        <w:tc>
          <w:tcPr>
            <w:tcW w:w="1440" w:type="dxa"/>
          </w:tcPr>
          <w:p w14:paraId="799B0C81" w14:textId="05F53BB1"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figure_2_01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17</w:t>
            </w:r>
            <w:r>
              <w:rPr>
                <w:rFonts w:ascii="Times New Roman" w:eastAsia="Times New Roman" w:hAnsi="Times New Roman" w:cs="Times New Roman"/>
                <w:color w:val="000000"/>
                <w:sz w:val="24"/>
              </w:rPr>
              <w:fldChar w:fldCharType="end"/>
            </w:r>
          </w:p>
        </w:tc>
      </w:tr>
      <w:tr w:rsidR="00155FFC" w14:paraId="63B54EE0" w14:textId="77777777">
        <w:trPr>
          <w:jc w:val="center"/>
        </w:trPr>
        <w:tc>
          <w:tcPr>
            <w:tcW w:w="1440" w:type="dxa"/>
          </w:tcPr>
          <w:p w14:paraId="28B14E9A" w14:textId="77777777" w:rsidR="00155FFC" w:rsidRDefault="00D872E9">
            <w:pPr>
              <w:spacing w:after="40" w:line="240" w:lineRule="auto"/>
            </w:pPr>
            <w:r>
              <w:rPr>
                <w:rFonts w:ascii="Times New Roman" w:eastAsia="Times New Roman" w:hAnsi="Times New Roman" w:cs="Times New Roman"/>
                <w:color w:val="000000"/>
                <w:sz w:val="24"/>
              </w:rPr>
              <w:t>2.02</w:t>
            </w:r>
          </w:p>
        </w:tc>
        <w:tc>
          <w:tcPr>
            <w:tcW w:w="5760" w:type="dxa"/>
          </w:tcPr>
          <w:p w14:paraId="35212165" w14:textId="77777777" w:rsidR="00155FFC" w:rsidRDefault="00D872E9">
            <w:pPr>
              <w:spacing w:after="40" w:line="240" w:lineRule="auto"/>
            </w:pPr>
            <w:r>
              <w:rPr>
                <w:rFonts w:ascii="Times New Roman" w:eastAsia="Times New Roman" w:hAnsi="Times New Roman" w:cs="Times New Roman"/>
                <w:color w:val="000000"/>
                <w:sz w:val="24"/>
              </w:rPr>
              <w:t>Sale and reservation state machines</w:t>
            </w:r>
          </w:p>
        </w:tc>
        <w:tc>
          <w:tcPr>
            <w:tcW w:w="1440" w:type="dxa"/>
          </w:tcPr>
          <w:p w14:paraId="530AE30D" w14:textId="0AF1E0D9"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figure_2_02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18</w:t>
            </w:r>
            <w:r>
              <w:rPr>
                <w:rFonts w:ascii="Times New Roman" w:eastAsia="Times New Roman" w:hAnsi="Times New Roman" w:cs="Times New Roman"/>
                <w:color w:val="000000"/>
                <w:sz w:val="24"/>
              </w:rPr>
              <w:fldChar w:fldCharType="end"/>
            </w:r>
          </w:p>
        </w:tc>
      </w:tr>
      <w:tr w:rsidR="00155FFC" w14:paraId="185E6FFB" w14:textId="77777777">
        <w:trPr>
          <w:jc w:val="center"/>
        </w:trPr>
        <w:tc>
          <w:tcPr>
            <w:tcW w:w="1440" w:type="dxa"/>
          </w:tcPr>
          <w:p w14:paraId="3D9FC975" w14:textId="77777777" w:rsidR="00155FFC" w:rsidRDefault="00D872E9">
            <w:pPr>
              <w:spacing w:after="40" w:line="240" w:lineRule="auto"/>
            </w:pPr>
            <w:r>
              <w:rPr>
                <w:rFonts w:ascii="Times New Roman" w:eastAsia="Times New Roman" w:hAnsi="Times New Roman" w:cs="Times New Roman"/>
                <w:color w:val="000000"/>
                <w:sz w:val="24"/>
              </w:rPr>
              <w:t>3.01</w:t>
            </w:r>
          </w:p>
        </w:tc>
        <w:tc>
          <w:tcPr>
            <w:tcW w:w="5760" w:type="dxa"/>
          </w:tcPr>
          <w:p w14:paraId="36005E6D" w14:textId="77777777" w:rsidR="00155FFC" w:rsidRDefault="00D872E9">
            <w:pPr>
              <w:spacing w:after="40" w:line="240" w:lineRule="auto"/>
            </w:pPr>
            <w:r>
              <w:rPr>
                <w:rFonts w:ascii="Times New Roman" w:eastAsia="Times New Roman" w:hAnsi="Times New Roman" w:cs="Times New Roman"/>
                <w:color w:val="000000"/>
                <w:sz w:val="24"/>
              </w:rPr>
              <w:t>Domain class diagram</w:t>
            </w:r>
          </w:p>
        </w:tc>
        <w:tc>
          <w:tcPr>
            <w:tcW w:w="1440" w:type="dxa"/>
          </w:tcPr>
          <w:p w14:paraId="47335C08" w14:textId="79AEF0EC"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figure_3_01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23</w:t>
            </w:r>
            <w:r>
              <w:rPr>
                <w:rFonts w:ascii="Times New Roman" w:eastAsia="Times New Roman" w:hAnsi="Times New Roman" w:cs="Times New Roman"/>
                <w:color w:val="000000"/>
                <w:sz w:val="24"/>
              </w:rPr>
              <w:fldChar w:fldCharType="end"/>
            </w:r>
          </w:p>
        </w:tc>
      </w:tr>
      <w:tr w:rsidR="00155FFC" w14:paraId="5FE74D75" w14:textId="77777777">
        <w:trPr>
          <w:jc w:val="center"/>
        </w:trPr>
        <w:tc>
          <w:tcPr>
            <w:tcW w:w="1440" w:type="dxa"/>
          </w:tcPr>
          <w:p w14:paraId="79FAB830" w14:textId="77777777" w:rsidR="00155FFC" w:rsidRDefault="00D872E9">
            <w:pPr>
              <w:spacing w:after="40" w:line="240" w:lineRule="auto"/>
            </w:pPr>
            <w:r>
              <w:rPr>
                <w:rFonts w:ascii="Times New Roman" w:eastAsia="Times New Roman" w:hAnsi="Times New Roman" w:cs="Times New Roman"/>
                <w:color w:val="000000"/>
                <w:sz w:val="24"/>
              </w:rPr>
              <w:t>3.02</w:t>
            </w:r>
          </w:p>
        </w:tc>
        <w:tc>
          <w:tcPr>
            <w:tcW w:w="5760" w:type="dxa"/>
          </w:tcPr>
          <w:p w14:paraId="2278F8A2" w14:textId="77777777" w:rsidR="00155FFC" w:rsidRDefault="00D872E9">
            <w:pPr>
              <w:spacing w:after="40" w:line="240" w:lineRule="auto"/>
            </w:pPr>
            <w:r>
              <w:rPr>
                <w:rFonts w:ascii="Times New Roman" w:eastAsia="Times New Roman" w:hAnsi="Times New Roman" w:cs="Times New Roman"/>
                <w:color w:val="000000"/>
                <w:sz w:val="24"/>
              </w:rPr>
              <w:t>Application services, ports and infrastructure adapters</w:t>
            </w:r>
          </w:p>
        </w:tc>
        <w:tc>
          <w:tcPr>
            <w:tcW w:w="1440" w:type="dxa"/>
          </w:tcPr>
          <w:p w14:paraId="15E7279C" w14:textId="6999D343"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figure_3_02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24</w:t>
            </w:r>
            <w:r>
              <w:rPr>
                <w:rFonts w:ascii="Times New Roman" w:eastAsia="Times New Roman" w:hAnsi="Times New Roman" w:cs="Times New Roman"/>
                <w:color w:val="000000"/>
                <w:sz w:val="24"/>
              </w:rPr>
              <w:fldChar w:fldCharType="end"/>
            </w:r>
          </w:p>
        </w:tc>
      </w:tr>
      <w:tr w:rsidR="00155FFC" w14:paraId="7047D646" w14:textId="77777777">
        <w:trPr>
          <w:jc w:val="center"/>
        </w:trPr>
        <w:tc>
          <w:tcPr>
            <w:tcW w:w="1440" w:type="dxa"/>
          </w:tcPr>
          <w:p w14:paraId="47936DC6" w14:textId="77777777" w:rsidR="00155FFC" w:rsidRDefault="00D872E9">
            <w:pPr>
              <w:spacing w:after="40" w:line="240" w:lineRule="auto"/>
            </w:pPr>
            <w:r>
              <w:rPr>
                <w:rFonts w:ascii="Times New Roman" w:eastAsia="Times New Roman" w:hAnsi="Times New Roman" w:cs="Times New Roman"/>
                <w:color w:val="000000"/>
                <w:sz w:val="24"/>
              </w:rPr>
              <w:t>3.03</w:t>
            </w:r>
          </w:p>
        </w:tc>
        <w:tc>
          <w:tcPr>
            <w:tcW w:w="5760" w:type="dxa"/>
          </w:tcPr>
          <w:p w14:paraId="7DE730D3" w14:textId="77777777" w:rsidR="00155FFC" w:rsidRDefault="00D872E9">
            <w:pPr>
              <w:spacing w:after="40" w:line="240" w:lineRule="auto"/>
            </w:pPr>
            <w:r>
              <w:rPr>
                <w:rFonts w:ascii="Times New Roman" w:eastAsia="Times New Roman" w:hAnsi="Times New Roman" w:cs="Times New Roman"/>
                <w:color w:val="000000"/>
                <w:sz w:val="24"/>
              </w:rPr>
              <w:t>Sequence diagram of the claim feature including alternative flows</w:t>
            </w:r>
          </w:p>
        </w:tc>
        <w:tc>
          <w:tcPr>
            <w:tcW w:w="1440" w:type="dxa"/>
          </w:tcPr>
          <w:p w14:paraId="2948FE13" w14:textId="4308F002"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figure_3_03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26</w:t>
            </w:r>
            <w:r>
              <w:rPr>
                <w:rFonts w:ascii="Times New Roman" w:eastAsia="Times New Roman" w:hAnsi="Times New Roman" w:cs="Times New Roman"/>
                <w:color w:val="000000"/>
                <w:sz w:val="24"/>
              </w:rPr>
              <w:fldChar w:fldCharType="end"/>
            </w:r>
          </w:p>
        </w:tc>
      </w:tr>
      <w:tr w:rsidR="00155FFC" w14:paraId="1DE7D614" w14:textId="77777777">
        <w:trPr>
          <w:jc w:val="center"/>
        </w:trPr>
        <w:tc>
          <w:tcPr>
            <w:tcW w:w="1440" w:type="dxa"/>
          </w:tcPr>
          <w:p w14:paraId="0EF41E30" w14:textId="77777777" w:rsidR="00155FFC" w:rsidRDefault="00D872E9">
            <w:pPr>
              <w:spacing w:after="40" w:line="240" w:lineRule="auto"/>
            </w:pPr>
            <w:r>
              <w:rPr>
                <w:rFonts w:ascii="Times New Roman" w:eastAsia="Times New Roman" w:hAnsi="Times New Roman" w:cs="Times New Roman"/>
                <w:color w:val="000000"/>
                <w:sz w:val="24"/>
              </w:rPr>
              <w:t>4.01</w:t>
            </w:r>
          </w:p>
        </w:tc>
        <w:tc>
          <w:tcPr>
            <w:tcW w:w="5760" w:type="dxa"/>
          </w:tcPr>
          <w:p w14:paraId="4636DA59" w14:textId="77777777" w:rsidR="00155FFC" w:rsidRDefault="00D872E9">
            <w:pPr>
              <w:spacing w:after="40" w:line="240" w:lineRule="auto"/>
            </w:pPr>
            <w:r>
              <w:rPr>
                <w:rFonts w:ascii="Times New Roman" w:eastAsia="Times New Roman" w:hAnsi="Times New Roman" w:cs="Times New Roman"/>
                <w:color w:val="000000"/>
                <w:sz w:val="24"/>
              </w:rPr>
              <w:t>Entity-relationship diagram</w:t>
            </w:r>
          </w:p>
        </w:tc>
        <w:tc>
          <w:tcPr>
            <w:tcW w:w="1440" w:type="dxa"/>
          </w:tcPr>
          <w:p w14:paraId="41636A0A" w14:textId="2D6E6E19"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figure_4_01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28</w:t>
            </w:r>
            <w:r>
              <w:rPr>
                <w:rFonts w:ascii="Times New Roman" w:eastAsia="Times New Roman" w:hAnsi="Times New Roman" w:cs="Times New Roman"/>
                <w:color w:val="000000"/>
                <w:sz w:val="24"/>
              </w:rPr>
              <w:fldChar w:fldCharType="end"/>
            </w:r>
          </w:p>
        </w:tc>
      </w:tr>
      <w:tr w:rsidR="00155FFC" w14:paraId="7A4F98E9" w14:textId="77777777">
        <w:trPr>
          <w:jc w:val="center"/>
        </w:trPr>
        <w:tc>
          <w:tcPr>
            <w:tcW w:w="1440" w:type="dxa"/>
          </w:tcPr>
          <w:p w14:paraId="620C8BF0" w14:textId="77777777" w:rsidR="00155FFC" w:rsidRDefault="00D872E9">
            <w:pPr>
              <w:spacing w:after="40" w:line="240" w:lineRule="auto"/>
            </w:pPr>
            <w:r>
              <w:rPr>
                <w:rFonts w:ascii="Times New Roman" w:eastAsia="Times New Roman" w:hAnsi="Times New Roman" w:cs="Times New Roman"/>
                <w:color w:val="000000"/>
                <w:sz w:val="24"/>
              </w:rPr>
              <w:t>5.01</w:t>
            </w:r>
          </w:p>
        </w:tc>
        <w:tc>
          <w:tcPr>
            <w:tcW w:w="5760" w:type="dxa"/>
          </w:tcPr>
          <w:p w14:paraId="16616BC1" w14:textId="77777777" w:rsidR="00155FFC" w:rsidRDefault="00D872E9">
            <w:pPr>
              <w:spacing w:after="40" w:line="240" w:lineRule="auto"/>
            </w:pPr>
            <w:r>
              <w:rPr>
                <w:rFonts w:ascii="Times New Roman" w:eastAsia="Times New Roman" w:hAnsi="Times New Roman" w:cs="Times New Roman"/>
                <w:color w:val="000000"/>
                <w:sz w:val="24"/>
              </w:rPr>
              <w:t>Request flow through security, controller, service and infrastructure layers</w:t>
            </w:r>
          </w:p>
        </w:tc>
        <w:tc>
          <w:tcPr>
            <w:tcW w:w="1440" w:type="dxa"/>
          </w:tcPr>
          <w:p w14:paraId="326F7E5E" w14:textId="2C4A1E8E"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figure_5_01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38</w:t>
            </w:r>
            <w:r>
              <w:rPr>
                <w:rFonts w:ascii="Times New Roman" w:eastAsia="Times New Roman" w:hAnsi="Times New Roman" w:cs="Times New Roman"/>
                <w:color w:val="000000"/>
                <w:sz w:val="24"/>
              </w:rPr>
              <w:fldChar w:fldCharType="end"/>
            </w:r>
          </w:p>
        </w:tc>
      </w:tr>
      <w:tr w:rsidR="00155FFC" w14:paraId="77FA4213" w14:textId="77777777">
        <w:trPr>
          <w:jc w:val="center"/>
        </w:trPr>
        <w:tc>
          <w:tcPr>
            <w:tcW w:w="1440" w:type="dxa"/>
          </w:tcPr>
          <w:p w14:paraId="5AAA2EC2" w14:textId="77777777" w:rsidR="00155FFC" w:rsidRDefault="00D872E9">
            <w:pPr>
              <w:spacing w:after="40" w:line="240" w:lineRule="auto"/>
            </w:pPr>
            <w:r>
              <w:rPr>
                <w:rFonts w:ascii="Times New Roman" w:eastAsia="Times New Roman" w:hAnsi="Times New Roman" w:cs="Times New Roman"/>
                <w:color w:val="000000"/>
                <w:sz w:val="24"/>
              </w:rPr>
              <w:t>5.02</w:t>
            </w:r>
          </w:p>
        </w:tc>
        <w:tc>
          <w:tcPr>
            <w:tcW w:w="5760" w:type="dxa"/>
          </w:tcPr>
          <w:p w14:paraId="4DD0BBF1" w14:textId="77777777" w:rsidR="00155FFC" w:rsidRDefault="00D872E9">
            <w:pPr>
              <w:spacing w:after="40" w:line="240" w:lineRule="auto"/>
            </w:pPr>
            <w:r>
              <w:rPr>
                <w:rFonts w:ascii="Times New Roman" w:eastAsia="Times New Roman" w:hAnsi="Times New Roman" w:cs="Times New Roman"/>
                <w:color w:val="000000"/>
                <w:sz w:val="24"/>
              </w:rPr>
              <w:t>Two concurrent claims for the last unit resolved by Redis's single command thread</w:t>
            </w:r>
          </w:p>
        </w:tc>
        <w:tc>
          <w:tcPr>
            <w:tcW w:w="1440" w:type="dxa"/>
          </w:tcPr>
          <w:p w14:paraId="5BC6E2DE" w14:textId="63B30C75"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figure_5_02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40</w:t>
            </w:r>
            <w:r>
              <w:rPr>
                <w:rFonts w:ascii="Times New Roman" w:eastAsia="Times New Roman" w:hAnsi="Times New Roman" w:cs="Times New Roman"/>
                <w:color w:val="000000"/>
                <w:sz w:val="24"/>
              </w:rPr>
              <w:fldChar w:fldCharType="end"/>
            </w:r>
          </w:p>
        </w:tc>
      </w:tr>
      <w:tr w:rsidR="00155FFC" w14:paraId="16E266FC" w14:textId="77777777">
        <w:trPr>
          <w:jc w:val="center"/>
        </w:trPr>
        <w:tc>
          <w:tcPr>
            <w:tcW w:w="1440" w:type="dxa"/>
          </w:tcPr>
          <w:p w14:paraId="56C5D487" w14:textId="77777777" w:rsidR="00155FFC" w:rsidRDefault="00D872E9">
            <w:pPr>
              <w:spacing w:after="40" w:line="240" w:lineRule="auto"/>
            </w:pPr>
            <w:r>
              <w:rPr>
                <w:rFonts w:ascii="Times New Roman" w:eastAsia="Times New Roman" w:hAnsi="Times New Roman" w:cs="Times New Roman"/>
                <w:color w:val="000000"/>
                <w:sz w:val="24"/>
              </w:rPr>
              <w:t>5.03</w:t>
            </w:r>
          </w:p>
        </w:tc>
        <w:tc>
          <w:tcPr>
            <w:tcW w:w="5760" w:type="dxa"/>
          </w:tcPr>
          <w:p w14:paraId="7E772205" w14:textId="77777777" w:rsidR="00155FFC" w:rsidRDefault="00D872E9">
            <w:pPr>
              <w:spacing w:after="40" w:line="240" w:lineRule="auto"/>
            </w:pPr>
            <w:r>
              <w:rPr>
                <w:rFonts w:ascii="Times New Roman" w:eastAsia="Times New Roman" w:hAnsi="Times New Roman" w:cs="Times New Roman"/>
                <w:color w:val="000000"/>
                <w:sz w:val="24"/>
              </w:rPr>
              <w:t>Baseline claim path compared with the optimised claim path</w:t>
            </w:r>
          </w:p>
        </w:tc>
        <w:tc>
          <w:tcPr>
            <w:tcW w:w="1440" w:type="dxa"/>
          </w:tcPr>
          <w:p w14:paraId="3B6117FF" w14:textId="63FBEDC8"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figure_5_03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41</w:t>
            </w:r>
            <w:r>
              <w:rPr>
                <w:rFonts w:ascii="Times New Roman" w:eastAsia="Times New Roman" w:hAnsi="Times New Roman" w:cs="Times New Roman"/>
                <w:color w:val="000000"/>
                <w:sz w:val="24"/>
              </w:rPr>
              <w:fldChar w:fldCharType="end"/>
            </w:r>
          </w:p>
        </w:tc>
      </w:tr>
      <w:tr w:rsidR="00155FFC" w14:paraId="76F9A928" w14:textId="77777777">
        <w:trPr>
          <w:jc w:val="center"/>
        </w:trPr>
        <w:tc>
          <w:tcPr>
            <w:tcW w:w="1440" w:type="dxa"/>
          </w:tcPr>
          <w:p w14:paraId="069580C1" w14:textId="77777777" w:rsidR="00155FFC" w:rsidRDefault="00D872E9">
            <w:pPr>
              <w:spacing w:after="40" w:line="240" w:lineRule="auto"/>
            </w:pPr>
            <w:r>
              <w:rPr>
                <w:rFonts w:ascii="Times New Roman" w:eastAsia="Times New Roman" w:hAnsi="Times New Roman" w:cs="Times New Roman"/>
                <w:color w:val="000000"/>
                <w:sz w:val="24"/>
              </w:rPr>
              <w:t>6.01</w:t>
            </w:r>
          </w:p>
        </w:tc>
        <w:tc>
          <w:tcPr>
            <w:tcW w:w="5760" w:type="dxa"/>
          </w:tcPr>
          <w:p w14:paraId="30793039" w14:textId="77777777" w:rsidR="00155FFC" w:rsidRDefault="00D872E9">
            <w:pPr>
              <w:spacing w:after="40" w:line="240" w:lineRule="auto"/>
            </w:pPr>
            <w:r>
              <w:rPr>
                <w:rFonts w:ascii="Times New Roman" w:eastAsia="Times New Roman" w:hAnsi="Times New Roman" w:cs="Times New Roman"/>
                <w:color w:val="000000"/>
                <w:sz w:val="24"/>
              </w:rPr>
              <w:t>AWS deployment architecture</w:t>
            </w:r>
          </w:p>
        </w:tc>
        <w:tc>
          <w:tcPr>
            <w:tcW w:w="1440" w:type="dxa"/>
          </w:tcPr>
          <w:p w14:paraId="343BD8D1" w14:textId="2B93DFC7"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figure_6_01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45</w:t>
            </w:r>
            <w:r>
              <w:rPr>
                <w:rFonts w:ascii="Times New Roman" w:eastAsia="Times New Roman" w:hAnsi="Times New Roman" w:cs="Times New Roman"/>
                <w:color w:val="000000"/>
                <w:sz w:val="24"/>
              </w:rPr>
              <w:fldChar w:fldCharType="end"/>
            </w:r>
          </w:p>
        </w:tc>
      </w:tr>
      <w:tr w:rsidR="00155FFC" w14:paraId="4AC37048" w14:textId="77777777">
        <w:trPr>
          <w:jc w:val="center"/>
        </w:trPr>
        <w:tc>
          <w:tcPr>
            <w:tcW w:w="1440" w:type="dxa"/>
          </w:tcPr>
          <w:p w14:paraId="62DB5E90" w14:textId="77777777" w:rsidR="00155FFC" w:rsidRDefault="00D872E9">
            <w:pPr>
              <w:spacing w:after="40" w:line="240" w:lineRule="auto"/>
            </w:pPr>
            <w:r>
              <w:rPr>
                <w:rFonts w:ascii="Times New Roman" w:eastAsia="Times New Roman" w:hAnsi="Times New Roman" w:cs="Times New Roman"/>
                <w:color w:val="000000"/>
                <w:sz w:val="24"/>
              </w:rPr>
              <w:t>6.02</w:t>
            </w:r>
          </w:p>
        </w:tc>
        <w:tc>
          <w:tcPr>
            <w:tcW w:w="5760" w:type="dxa"/>
          </w:tcPr>
          <w:p w14:paraId="14C79DE5" w14:textId="77777777" w:rsidR="00155FFC" w:rsidRDefault="00D872E9">
            <w:pPr>
              <w:spacing w:after="40" w:line="240" w:lineRule="auto"/>
            </w:pPr>
            <w:r>
              <w:rPr>
                <w:rFonts w:ascii="Times New Roman" w:eastAsia="Times New Roman" w:hAnsi="Times New Roman" w:cs="Times New Roman"/>
                <w:color w:val="000000"/>
                <w:sz w:val="24"/>
              </w:rPr>
              <w:t>Continuous integration and deployment pipeline</w:t>
            </w:r>
          </w:p>
        </w:tc>
        <w:tc>
          <w:tcPr>
            <w:tcW w:w="1440" w:type="dxa"/>
          </w:tcPr>
          <w:p w14:paraId="49011D07" w14:textId="10A13681"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figure_6_02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48</w:t>
            </w:r>
            <w:r>
              <w:rPr>
                <w:rFonts w:ascii="Times New Roman" w:eastAsia="Times New Roman" w:hAnsi="Times New Roman" w:cs="Times New Roman"/>
                <w:color w:val="000000"/>
                <w:sz w:val="24"/>
              </w:rPr>
              <w:fldChar w:fldCharType="end"/>
            </w:r>
          </w:p>
        </w:tc>
      </w:tr>
      <w:tr w:rsidR="00155FFC" w14:paraId="687CC422" w14:textId="77777777">
        <w:trPr>
          <w:jc w:val="center"/>
        </w:trPr>
        <w:tc>
          <w:tcPr>
            <w:tcW w:w="1440" w:type="dxa"/>
          </w:tcPr>
          <w:p w14:paraId="46B752B9" w14:textId="77777777" w:rsidR="00155FFC" w:rsidRDefault="00D872E9">
            <w:pPr>
              <w:spacing w:after="40" w:line="240" w:lineRule="auto"/>
            </w:pPr>
            <w:r>
              <w:rPr>
                <w:rFonts w:ascii="Times New Roman" w:eastAsia="Times New Roman" w:hAnsi="Times New Roman" w:cs="Times New Roman"/>
                <w:color w:val="000000"/>
                <w:sz w:val="24"/>
              </w:rPr>
              <w:t>7.01</w:t>
            </w:r>
          </w:p>
        </w:tc>
        <w:tc>
          <w:tcPr>
            <w:tcW w:w="5760" w:type="dxa"/>
          </w:tcPr>
          <w:p w14:paraId="01ED5183" w14:textId="77777777" w:rsidR="00155FFC" w:rsidRDefault="00D872E9">
            <w:pPr>
              <w:spacing w:after="40" w:line="240" w:lineRule="auto"/>
            </w:pPr>
            <w:r>
              <w:rPr>
                <w:rFonts w:ascii="Times New Roman" w:eastAsia="Times New Roman" w:hAnsi="Times New Roman" w:cs="Times New Roman"/>
                <w:color w:val="000000"/>
                <w:sz w:val="24"/>
              </w:rPr>
              <w:t>Layered structure of the application on the Spring Boot runtime</w:t>
            </w:r>
          </w:p>
        </w:tc>
        <w:tc>
          <w:tcPr>
            <w:tcW w:w="1440" w:type="dxa"/>
          </w:tcPr>
          <w:p w14:paraId="085CBAF3" w14:textId="153B7F52"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figure_7_01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51</w:t>
            </w:r>
            <w:r>
              <w:rPr>
                <w:rFonts w:ascii="Times New Roman" w:eastAsia="Times New Roman" w:hAnsi="Times New Roman" w:cs="Times New Roman"/>
                <w:color w:val="000000"/>
                <w:sz w:val="24"/>
              </w:rPr>
              <w:fldChar w:fldCharType="end"/>
            </w:r>
          </w:p>
        </w:tc>
      </w:tr>
      <w:tr w:rsidR="00155FFC" w14:paraId="0F1B8327" w14:textId="77777777">
        <w:trPr>
          <w:jc w:val="center"/>
        </w:trPr>
        <w:tc>
          <w:tcPr>
            <w:tcW w:w="1440" w:type="dxa"/>
          </w:tcPr>
          <w:p w14:paraId="157D449B" w14:textId="77777777" w:rsidR="00155FFC" w:rsidRDefault="00D872E9">
            <w:pPr>
              <w:spacing w:after="40" w:line="240" w:lineRule="auto"/>
            </w:pPr>
            <w:r>
              <w:rPr>
                <w:rFonts w:ascii="Times New Roman" w:eastAsia="Times New Roman" w:hAnsi="Times New Roman" w:cs="Times New Roman"/>
                <w:color w:val="000000"/>
                <w:sz w:val="24"/>
              </w:rPr>
              <w:t>7.02</w:t>
            </w:r>
          </w:p>
        </w:tc>
        <w:tc>
          <w:tcPr>
            <w:tcW w:w="5760" w:type="dxa"/>
          </w:tcPr>
          <w:p w14:paraId="01BDA6F5" w14:textId="77777777" w:rsidR="00155FFC" w:rsidRDefault="00D872E9">
            <w:pPr>
              <w:spacing w:after="40" w:line="240" w:lineRule="auto"/>
            </w:pPr>
            <w:r>
              <w:rPr>
                <w:rFonts w:ascii="Times New Roman" w:eastAsia="Times New Roman" w:hAnsi="Times New Roman" w:cs="Times New Roman"/>
                <w:color w:val="000000"/>
                <w:sz w:val="24"/>
              </w:rPr>
              <w:t>Kafka topic, partitions, consumer group and dead-letter topic</w:t>
            </w:r>
          </w:p>
        </w:tc>
        <w:tc>
          <w:tcPr>
            <w:tcW w:w="1440" w:type="dxa"/>
          </w:tcPr>
          <w:p w14:paraId="63BAC4C4" w14:textId="065192EB" w:rsidR="00155FFC" w:rsidRDefault="00D872E9">
            <w:pPr>
              <w:spacing w:after="40" w:line="240" w:lineRule="auto"/>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PAGEREF figure_7_02 \h </w:instrText>
            </w:r>
            <w:r>
              <w:rPr>
                <w:rFonts w:ascii="Times New Roman" w:eastAsia="Times New Roman" w:hAnsi="Times New Roman" w:cs="Times New Roman"/>
                <w:color w:val="000000"/>
                <w:sz w:val="24"/>
              </w:rPr>
            </w:r>
            <w:r>
              <w:rPr>
                <w:rFonts w:ascii="Times New Roman" w:eastAsia="Times New Roman" w:hAnsi="Times New Roman" w:cs="Times New Roman"/>
                <w:color w:val="000000"/>
                <w:sz w:val="24"/>
              </w:rPr>
              <w:fldChar w:fldCharType="separate"/>
            </w:r>
            <w:r w:rsidR="00147609">
              <w:rPr>
                <w:rFonts w:ascii="Times New Roman" w:eastAsia="Times New Roman" w:hAnsi="Times New Roman" w:cs="Times New Roman"/>
                <w:noProof/>
                <w:color w:val="000000"/>
                <w:sz w:val="24"/>
              </w:rPr>
              <w:t>54</w:t>
            </w:r>
            <w:r>
              <w:rPr>
                <w:rFonts w:ascii="Times New Roman" w:eastAsia="Times New Roman" w:hAnsi="Times New Roman" w:cs="Times New Roman"/>
                <w:color w:val="000000"/>
                <w:sz w:val="24"/>
              </w:rPr>
              <w:fldChar w:fldCharType="end"/>
            </w:r>
          </w:p>
        </w:tc>
      </w:tr>
    </w:tbl>
    <w:p w14:paraId="2D832185" w14:textId="77777777" w:rsidR="00155FFC" w:rsidRDefault="00155FFC">
      <w:pPr>
        <w:spacing w:line="360" w:lineRule="auto"/>
        <w:rPr>
          <w:rFonts w:ascii="Times New Roman" w:eastAsia="Times New Roman" w:hAnsi="Times New Roman" w:cs="Times New Roman"/>
          <w:b/>
          <w:bCs/>
          <w:sz w:val="20"/>
          <w:szCs w:val="20"/>
        </w:rPr>
      </w:pPr>
    </w:p>
    <w:p w14:paraId="1AA9C78E" w14:textId="77777777" w:rsidR="00155FFC" w:rsidRDefault="00155FFC">
      <w:pPr>
        <w:spacing w:line="360" w:lineRule="auto"/>
        <w:ind w:left="-360"/>
        <w:rPr>
          <w:rFonts w:ascii="Times New Roman" w:eastAsia="Times New Roman" w:hAnsi="Times New Roman" w:cs="Times New Roman"/>
          <w:color w:val="FF0000"/>
          <w:sz w:val="24"/>
          <w:szCs w:val="24"/>
        </w:rPr>
      </w:pPr>
    </w:p>
    <w:p w14:paraId="7E595D10" w14:textId="77777777" w:rsidR="00155FFC" w:rsidRDefault="00155FFC">
      <w:pPr>
        <w:spacing w:line="360" w:lineRule="auto"/>
        <w:ind w:left="-360"/>
        <w:rPr>
          <w:rFonts w:ascii="Times New Roman" w:eastAsia="Times New Roman" w:hAnsi="Times New Roman" w:cs="Times New Roman"/>
          <w:color w:val="FF0000"/>
          <w:sz w:val="24"/>
          <w:szCs w:val="24"/>
        </w:rPr>
      </w:pPr>
    </w:p>
    <w:p w14:paraId="45541DC8" w14:textId="77777777" w:rsidR="00155FFC" w:rsidRDefault="00155FFC">
      <w:pPr>
        <w:spacing w:line="360" w:lineRule="auto"/>
        <w:ind w:left="-360"/>
        <w:rPr>
          <w:rFonts w:ascii="Times New Roman" w:eastAsia="Times New Roman" w:hAnsi="Times New Roman" w:cs="Times New Roman"/>
          <w:color w:val="FF0000"/>
          <w:sz w:val="24"/>
          <w:szCs w:val="24"/>
        </w:rPr>
      </w:pPr>
    </w:p>
    <w:p w14:paraId="47075BF2" w14:textId="77777777" w:rsidR="00155FFC" w:rsidRDefault="00155FFC">
      <w:pPr>
        <w:spacing w:line="360" w:lineRule="auto"/>
        <w:ind w:left="-360"/>
        <w:rPr>
          <w:rFonts w:ascii="Times New Roman" w:eastAsia="Times New Roman" w:hAnsi="Times New Roman" w:cs="Times New Roman"/>
          <w:color w:val="FF0000"/>
          <w:sz w:val="24"/>
          <w:szCs w:val="24"/>
        </w:rPr>
      </w:pPr>
    </w:p>
    <w:p w14:paraId="005F2809" w14:textId="77777777" w:rsidR="00155FFC" w:rsidRDefault="00155FFC">
      <w:pPr>
        <w:spacing w:line="360" w:lineRule="auto"/>
        <w:ind w:left="-360"/>
        <w:rPr>
          <w:rFonts w:ascii="Times New Roman" w:eastAsia="Times New Roman" w:hAnsi="Times New Roman" w:cs="Times New Roman"/>
          <w:color w:val="FF0000"/>
          <w:sz w:val="24"/>
          <w:szCs w:val="24"/>
        </w:rPr>
      </w:pPr>
    </w:p>
    <w:p w14:paraId="5D8FA1EE" w14:textId="77777777" w:rsidR="00155FFC" w:rsidRDefault="00155FFC">
      <w:pPr>
        <w:spacing w:line="360" w:lineRule="auto"/>
        <w:ind w:left="-360"/>
        <w:rPr>
          <w:rFonts w:ascii="Times New Roman" w:eastAsia="Times New Roman" w:hAnsi="Times New Roman" w:cs="Times New Roman"/>
          <w:color w:val="FF0000"/>
          <w:sz w:val="24"/>
          <w:szCs w:val="24"/>
        </w:rPr>
      </w:pPr>
    </w:p>
    <w:p w14:paraId="6A441E4C" w14:textId="77777777" w:rsidR="00155FFC" w:rsidRDefault="00155FFC">
      <w:pPr>
        <w:spacing w:line="360" w:lineRule="auto"/>
        <w:ind w:left="-360"/>
        <w:rPr>
          <w:rFonts w:ascii="Times New Roman" w:eastAsia="Times New Roman" w:hAnsi="Times New Roman" w:cs="Times New Roman"/>
          <w:color w:val="FF0000"/>
          <w:sz w:val="24"/>
          <w:szCs w:val="24"/>
        </w:rPr>
      </w:pPr>
    </w:p>
    <w:p w14:paraId="524B34FB" w14:textId="77777777" w:rsidR="00155FFC" w:rsidRDefault="00155FFC">
      <w:pPr>
        <w:spacing w:line="360" w:lineRule="auto"/>
        <w:ind w:left="-360"/>
        <w:rPr>
          <w:rFonts w:ascii="Times New Roman" w:eastAsia="Times New Roman" w:hAnsi="Times New Roman" w:cs="Times New Roman"/>
          <w:color w:val="FF0000"/>
          <w:sz w:val="24"/>
          <w:szCs w:val="24"/>
        </w:rPr>
      </w:pPr>
    </w:p>
    <w:p w14:paraId="2A3C6630" w14:textId="77777777" w:rsidR="00155FFC" w:rsidRDefault="00155FFC">
      <w:pPr>
        <w:spacing w:line="360" w:lineRule="auto"/>
        <w:ind w:left="-360"/>
        <w:rPr>
          <w:rFonts w:ascii="Times New Roman" w:eastAsia="Times New Roman" w:hAnsi="Times New Roman" w:cs="Times New Roman"/>
          <w:color w:val="FF0000"/>
          <w:sz w:val="24"/>
          <w:szCs w:val="24"/>
        </w:rPr>
      </w:pPr>
    </w:p>
    <w:p w14:paraId="6A291394" w14:textId="77777777" w:rsidR="00155FFC" w:rsidRDefault="00155FFC">
      <w:pPr>
        <w:spacing w:line="360" w:lineRule="auto"/>
        <w:ind w:left="-360"/>
        <w:rPr>
          <w:rFonts w:ascii="Times New Roman" w:eastAsia="Times New Roman" w:hAnsi="Times New Roman" w:cs="Times New Roman"/>
          <w:color w:val="FF0000"/>
          <w:sz w:val="24"/>
          <w:szCs w:val="24"/>
        </w:rPr>
      </w:pPr>
    </w:p>
    <w:p w14:paraId="44E1144B" w14:textId="77777777" w:rsidR="00155FFC" w:rsidRDefault="00155FFC">
      <w:pPr>
        <w:spacing w:line="360" w:lineRule="auto"/>
        <w:ind w:left="-360"/>
        <w:rPr>
          <w:rFonts w:ascii="Times New Roman" w:eastAsia="Times New Roman" w:hAnsi="Times New Roman" w:cs="Times New Roman"/>
          <w:color w:val="FF0000"/>
          <w:sz w:val="24"/>
          <w:szCs w:val="24"/>
        </w:rPr>
      </w:pPr>
    </w:p>
    <w:p w14:paraId="09D460EF" w14:textId="77777777" w:rsidR="00155FFC" w:rsidRDefault="00155FFC">
      <w:pPr>
        <w:spacing w:line="360" w:lineRule="auto"/>
        <w:ind w:left="-360"/>
        <w:rPr>
          <w:rFonts w:ascii="Times New Roman" w:eastAsia="Times New Roman" w:hAnsi="Times New Roman" w:cs="Times New Roman"/>
          <w:color w:val="FF0000"/>
          <w:sz w:val="24"/>
          <w:szCs w:val="24"/>
        </w:rPr>
      </w:pPr>
    </w:p>
    <w:p w14:paraId="33976294" w14:textId="77777777" w:rsidR="00155FFC" w:rsidRDefault="00155FFC">
      <w:pPr>
        <w:spacing w:line="360" w:lineRule="auto"/>
        <w:ind w:left="-360"/>
        <w:rPr>
          <w:rFonts w:ascii="Times New Roman" w:eastAsia="Times New Roman" w:hAnsi="Times New Roman" w:cs="Times New Roman"/>
          <w:color w:val="FF0000"/>
          <w:sz w:val="24"/>
          <w:szCs w:val="24"/>
        </w:rPr>
      </w:pPr>
    </w:p>
    <w:p w14:paraId="51AD929E" w14:textId="77777777" w:rsidR="00155FFC" w:rsidRDefault="00155FFC">
      <w:pPr>
        <w:spacing w:line="360" w:lineRule="auto"/>
        <w:ind w:left="-360"/>
        <w:rPr>
          <w:rFonts w:ascii="Times New Roman" w:eastAsia="Times New Roman" w:hAnsi="Times New Roman" w:cs="Times New Roman"/>
          <w:color w:val="FF0000"/>
          <w:sz w:val="24"/>
          <w:szCs w:val="24"/>
        </w:rPr>
      </w:pPr>
    </w:p>
    <w:p w14:paraId="0ADEA2D9" w14:textId="77777777" w:rsidR="00155FFC" w:rsidRDefault="00155FFC">
      <w:pPr>
        <w:spacing w:line="360" w:lineRule="auto"/>
        <w:ind w:left="-360"/>
        <w:rPr>
          <w:rFonts w:ascii="Times New Roman" w:eastAsia="Times New Roman" w:hAnsi="Times New Roman" w:cs="Times New Roman"/>
          <w:color w:val="FF0000"/>
          <w:sz w:val="24"/>
          <w:szCs w:val="24"/>
        </w:rPr>
      </w:pPr>
    </w:p>
    <w:p w14:paraId="1A1A2471" w14:textId="77777777" w:rsidR="00155FFC" w:rsidRDefault="00155FFC">
      <w:pPr>
        <w:spacing w:line="360" w:lineRule="auto"/>
        <w:ind w:left="-360"/>
        <w:rPr>
          <w:rFonts w:ascii="Times New Roman" w:eastAsia="Times New Roman" w:hAnsi="Times New Roman" w:cs="Times New Roman"/>
          <w:color w:val="FF0000"/>
          <w:sz w:val="24"/>
          <w:szCs w:val="24"/>
        </w:rPr>
      </w:pPr>
    </w:p>
    <w:p w14:paraId="77F4D312" w14:textId="77777777" w:rsidR="00155FFC" w:rsidRDefault="00155FFC">
      <w:pPr>
        <w:spacing w:line="360" w:lineRule="auto"/>
        <w:ind w:left="-360"/>
        <w:rPr>
          <w:rFonts w:ascii="Times New Roman" w:eastAsia="Times New Roman" w:hAnsi="Times New Roman" w:cs="Times New Roman"/>
          <w:color w:val="FF0000"/>
          <w:sz w:val="24"/>
          <w:szCs w:val="24"/>
        </w:rPr>
      </w:pPr>
    </w:p>
    <w:p w14:paraId="06525972" w14:textId="77777777" w:rsidR="00155FFC" w:rsidRDefault="00155FFC">
      <w:pPr>
        <w:spacing w:line="360" w:lineRule="auto"/>
        <w:ind w:left="-360"/>
        <w:rPr>
          <w:rFonts w:ascii="Times New Roman" w:eastAsia="Times New Roman" w:hAnsi="Times New Roman" w:cs="Times New Roman"/>
          <w:color w:val="FF0000"/>
          <w:sz w:val="24"/>
          <w:szCs w:val="24"/>
        </w:rPr>
      </w:pPr>
    </w:p>
    <w:p w14:paraId="203E204A" w14:textId="77777777" w:rsidR="00155FFC" w:rsidRDefault="00155FFC">
      <w:pPr>
        <w:spacing w:line="360" w:lineRule="auto"/>
        <w:ind w:left="-360"/>
        <w:rPr>
          <w:rFonts w:ascii="Times New Roman" w:eastAsia="Times New Roman" w:hAnsi="Times New Roman" w:cs="Times New Roman"/>
          <w:color w:val="FF0000"/>
          <w:sz w:val="24"/>
          <w:szCs w:val="24"/>
        </w:rPr>
      </w:pPr>
    </w:p>
    <w:p w14:paraId="0A69815D" w14:textId="77777777" w:rsidR="00155FFC" w:rsidRDefault="00155FFC">
      <w:pPr>
        <w:spacing w:line="360" w:lineRule="auto"/>
        <w:ind w:left="-360"/>
        <w:rPr>
          <w:rFonts w:ascii="Times New Roman" w:eastAsia="Times New Roman" w:hAnsi="Times New Roman" w:cs="Times New Roman"/>
          <w:color w:val="FF0000"/>
          <w:sz w:val="24"/>
          <w:szCs w:val="24"/>
        </w:rPr>
      </w:pPr>
    </w:p>
    <w:p w14:paraId="0C949565" w14:textId="77777777" w:rsidR="00155FFC" w:rsidRDefault="00155FFC">
      <w:pPr>
        <w:spacing w:line="360" w:lineRule="auto"/>
        <w:ind w:left="-360"/>
        <w:rPr>
          <w:rFonts w:ascii="Times New Roman" w:eastAsia="Times New Roman" w:hAnsi="Times New Roman" w:cs="Times New Roman"/>
          <w:color w:val="FF0000"/>
          <w:sz w:val="24"/>
          <w:szCs w:val="24"/>
        </w:rPr>
      </w:pPr>
    </w:p>
    <w:p w14:paraId="3B33F78B" w14:textId="77777777" w:rsidR="00155FFC" w:rsidRDefault="00155FFC">
      <w:pPr>
        <w:spacing w:line="360" w:lineRule="auto"/>
        <w:ind w:left="-360"/>
        <w:rPr>
          <w:rFonts w:ascii="Times New Roman" w:eastAsia="Times New Roman" w:hAnsi="Times New Roman" w:cs="Times New Roman"/>
          <w:color w:val="FF0000"/>
          <w:sz w:val="24"/>
          <w:szCs w:val="24"/>
        </w:rPr>
      </w:pPr>
    </w:p>
    <w:p w14:paraId="53AC5DA5" w14:textId="77777777" w:rsidR="00155FFC" w:rsidRDefault="00D872E9">
      <w:pPr>
        <w:spacing w:line="360" w:lineRule="auto"/>
        <w:jc w:val="both"/>
      </w:pPr>
      <w:r>
        <w:br w:type="page"/>
      </w:r>
    </w:p>
    <w:p w14:paraId="16916E17" w14:textId="77777777" w:rsidR="00155FFC" w:rsidRDefault="00D872E9">
      <w:pPr>
        <w:pStyle w:val="Heading2"/>
        <w:spacing w:before="0" w:after="240" w:line="360" w:lineRule="auto"/>
        <w:jc w:val="center"/>
      </w:pPr>
      <w:bookmarkStart w:id="2" w:name="_Toc241706871"/>
      <w:r>
        <w:rPr>
          <w:rFonts w:ascii="Times New Roman" w:eastAsia="Times New Roman" w:hAnsi="Times New Roman" w:cs="Times New Roman"/>
          <w:b/>
          <w:color w:val="000000"/>
          <w:sz w:val="28"/>
        </w:rPr>
        <w:lastRenderedPageBreak/>
        <w:t>Applied Software Project</w:t>
      </w:r>
      <w:bookmarkEnd w:id="2"/>
    </w:p>
    <w:p w14:paraId="64393874" w14:textId="77777777" w:rsidR="00155FFC" w:rsidRDefault="00D872E9">
      <w:pPr>
        <w:pStyle w:val="Heading3"/>
        <w:spacing w:before="0" w:after="240" w:line="360" w:lineRule="auto"/>
      </w:pPr>
      <w:bookmarkStart w:id="3" w:name="_Toc241706872"/>
      <w:r>
        <w:rPr>
          <w:rFonts w:ascii="Times New Roman" w:eastAsia="Times New Roman" w:hAnsi="Times New Roman" w:cs="Times New Roman"/>
          <w:b/>
          <w:color w:val="000000"/>
        </w:rPr>
        <w:t>Abstract</w:t>
      </w:r>
      <w:bookmarkEnd w:id="3"/>
    </w:p>
    <w:p w14:paraId="02379AA7" w14:textId="77777777" w:rsidR="00155FFC" w:rsidRDefault="00D872E9">
      <w:pPr>
        <w:spacing w:after="80" w:line="360" w:lineRule="auto"/>
        <w:jc w:val="both"/>
      </w:pPr>
      <w:r>
        <w:rPr>
          <w:rFonts w:ascii="Times New Roman" w:eastAsia="Times New Roman" w:hAnsi="Times New Roman" w:cs="Times New Roman"/>
          <w:color w:val="000000"/>
          <w:sz w:val="24"/>
        </w:rPr>
        <w:t>Limited-stock product launches, ticket releases and festival discount events share one uncomfortable property: a very large number of buyers arrive within the same few seconds and compete for a small, fixed number of units. A conventional e-commerce checkout, in which every request locks and updates an inventory row in a relational database, degrades badly under this pattern. Requests queue on a single hot row, response times climb, buyers retry, and the retries deepen the queue. Worse, when the system is under this stress it is also most likely to sell the same unit twice.</w:t>
      </w:r>
    </w:p>
    <w:p w14:paraId="2A34AA59" w14:textId="77777777" w:rsidR="00155FFC" w:rsidRDefault="00D872E9">
      <w:pPr>
        <w:spacing w:after="80" w:line="360" w:lineRule="auto"/>
        <w:jc w:val="both"/>
      </w:pPr>
      <w:r>
        <w:rPr>
          <w:rFonts w:ascii="Times New Roman" w:eastAsia="Times New Roman" w:hAnsi="Times New Roman" w:cs="Times New Roman"/>
          <w:color w:val="000000"/>
          <w:sz w:val="24"/>
        </w:rPr>
        <w:t xml:space="preserve">This project designs, implements and measures a </w:t>
      </w:r>
      <w:r>
        <w:rPr>
          <w:rFonts w:ascii="Times New Roman" w:eastAsia="Times New Roman" w:hAnsi="Times New Roman" w:cs="Times New Roman"/>
          <w:b/>
          <w:color w:val="000000"/>
          <w:sz w:val="24"/>
        </w:rPr>
        <w:t>High-Concurrency Flash Sale Platform</w:t>
      </w:r>
      <w:r>
        <w:rPr>
          <w:rFonts w:ascii="Times New Roman" w:eastAsia="Times New Roman" w:hAnsi="Times New Roman" w:cs="Times New Roman"/>
          <w:color w:val="000000"/>
          <w:sz w:val="24"/>
        </w:rPr>
        <w:t>: a backend reservation service that admits purchase attempts for a single sale at in-memory speed while keeping a relational database as the durable record of truth. The system is built with Java 25 and Spring Boot 4, PostgreSQL 16, Redis 7 and Apache Kafka. An atomic Redis Lua script acts as the admission gate, checking remaining stock, the per-user limit and an idempotency key in one indivisible step and issuing a short-lived hold. Accepted claims are persisted together with a transactional outbox row, relayed to Kafka, and fulfilled asynchronously by an order worker that charges the buyer's saved payment method and creates the order idempotently. A reconciler expires abandoned holds and continuously verifies the stock invariant.</w:t>
      </w:r>
    </w:p>
    <w:p w14:paraId="4177DC38" w14:textId="77777777" w:rsidR="00155FFC" w:rsidRDefault="00D872E9">
      <w:pPr>
        <w:spacing w:after="80" w:line="360" w:lineRule="auto"/>
        <w:jc w:val="both"/>
      </w:pPr>
      <w:r>
        <w:rPr>
          <w:rFonts w:ascii="Times New Roman" w:eastAsia="Times New Roman" w:hAnsi="Times New Roman" w:cs="Times New Roman"/>
          <w:color w:val="000000"/>
          <w:sz w:val="24"/>
        </w:rPr>
        <w:t>The work is evaluated by driving one million purchase attempts from a k6 load generator against a sale of one thousand units, first through a baseline path that performs all work inside the request transaction, then through the optimised path. The comparison reports throughput, latency percentiles, and the oversell count, which must be zero in both cases. The report also presents the low-level design, the database schema, a full trace of the claim feature through the MVC layers, and a production deployment design on AWS using Elastic Beanstalk, RDS, ElastiCache and MSK inside a private VPC.</w:t>
      </w:r>
    </w:p>
    <w:p w14:paraId="2E48308E" w14:textId="77777777" w:rsidR="00155FFC" w:rsidRDefault="00D872E9">
      <w:pPr>
        <w:spacing w:after="80" w:line="360" w:lineRule="auto"/>
        <w:jc w:val="both"/>
      </w:pPr>
      <w:r>
        <w:rPr>
          <w:rFonts w:ascii="Times New Roman" w:eastAsia="Times New Roman" w:hAnsi="Times New Roman" w:cs="Times New Roman"/>
          <w:color w:val="000000"/>
          <w:sz w:val="24"/>
        </w:rPr>
        <w:t>The techniques demonstrated apply directly to ticketing, limited-edition retail, seat and slot booking, and any system where correctness under a burst matters more than average-case throughput.</w:t>
      </w:r>
    </w:p>
    <w:p w14:paraId="227B73C1" w14:textId="77777777" w:rsidR="00155FFC" w:rsidRDefault="00D872E9">
      <w:pPr>
        <w:spacing w:line="360" w:lineRule="auto"/>
        <w:jc w:val="both"/>
      </w:pPr>
      <w:r>
        <w:lastRenderedPageBreak/>
        <w:br w:type="page"/>
      </w:r>
    </w:p>
    <w:p w14:paraId="7514877B" w14:textId="77777777" w:rsidR="00155FFC" w:rsidRDefault="00D872E9">
      <w:pPr>
        <w:pStyle w:val="Heading3"/>
        <w:spacing w:before="0" w:after="240" w:line="360" w:lineRule="auto"/>
      </w:pPr>
      <w:bookmarkStart w:id="4" w:name="_Toc241706873"/>
      <w:r>
        <w:rPr>
          <w:rFonts w:ascii="Times New Roman" w:eastAsia="Times New Roman" w:hAnsi="Times New Roman" w:cs="Times New Roman"/>
          <w:b/>
          <w:color w:val="000000"/>
        </w:rPr>
        <w:lastRenderedPageBreak/>
        <w:t>1. Project Description</w:t>
      </w:r>
      <w:bookmarkEnd w:id="4"/>
    </w:p>
    <w:p w14:paraId="2F9E67C1" w14:textId="77777777" w:rsidR="00155FFC" w:rsidRDefault="00D872E9">
      <w:pPr>
        <w:keepNext/>
        <w:spacing w:before="200" w:after="120" w:line="360" w:lineRule="auto"/>
      </w:pPr>
      <w:r>
        <w:rPr>
          <w:rFonts w:ascii="Times New Roman" w:eastAsia="Times New Roman" w:hAnsi="Times New Roman" w:cs="Times New Roman"/>
          <w:b/>
          <w:color w:val="000000"/>
          <w:sz w:val="28"/>
        </w:rPr>
        <w:t>The problem being solved</w:t>
      </w:r>
    </w:p>
    <w:p w14:paraId="6AFF2A82" w14:textId="77777777" w:rsidR="00155FFC" w:rsidRDefault="00D872E9">
      <w:pPr>
        <w:spacing w:after="80" w:line="360" w:lineRule="auto"/>
        <w:jc w:val="both"/>
      </w:pPr>
      <w:r>
        <w:rPr>
          <w:rFonts w:ascii="Times New Roman" w:eastAsia="Times New Roman" w:hAnsi="Times New Roman" w:cs="Times New Roman"/>
          <w:color w:val="000000"/>
          <w:sz w:val="24"/>
        </w:rPr>
        <w:t>A flash sale is a short, scheduled sale of a limited quantity of a product at an attractive price. Retailers use it to launch products, clear inventory or drive traffic; ticketing platforms face the same shape of demand when a popular event goes on sale. What makes the problem interesting from an engineering point of view is not the volume of successful orders, which is bounded by stock and therefore small, but the volume of attempts. A sale of one thousand units can easily attract hundreds of thousands of attempts in its first minute, and almost all of them must be rejected quickly, fairly and without damaging the system.</w:t>
      </w:r>
    </w:p>
    <w:p w14:paraId="5A0E9D6F" w14:textId="77777777" w:rsidR="00155FFC" w:rsidRDefault="00D872E9">
      <w:pPr>
        <w:spacing w:after="80" w:line="360" w:lineRule="auto"/>
        <w:jc w:val="both"/>
      </w:pPr>
      <w:r>
        <w:rPr>
          <w:rFonts w:ascii="Times New Roman" w:eastAsia="Times New Roman" w:hAnsi="Times New Roman" w:cs="Times New Roman"/>
          <w:color w:val="000000"/>
          <w:sz w:val="24"/>
        </w:rPr>
        <w:t xml:space="preserve">Three failure modes appear in naive implementations. The first is </w:t>
      </w:r>
      <w:r>
        <w:rPr>
          <w:rFonts w:ascii="Times New Roman" w:eastAsia="Times New Roman" w:hAnsi="Times New Roman" w:cs="Times New Roman"/>
          <w:b/>
          <w:color w:val="000000"/>
          <w:sz w:val="24"/>
        </w:rPr>
        <w:t>overselling</w:t>
      </w:r>
      <w:r>
        <w:rPr>
          <w:rFonts w:ascii="Times New Roman" w:eastAsia="Times New Roman" w:hAnsi="Times New Roman" w:cs="Times New Roman"/>
          <w:color w:val="000000"/>
          <w:sz w:val="24"/>
        </w:rPr>
        <w:t xml:space="preserve">: two requests read the same stock value, both decide there is a unit left, and both write an order. The second is </w:t>
      </w:r>
      <w:r>
        <w:rPr>
          <w:rFonts w:ascii="Times New Roman" w:eastAsia="Times New Roman" w:hAnsi="Times New Roman" w:cs="Times New Roman"/>
          <w:b/>
          <w:color w:val="000000"/>
          <w:sz w:val="24"/>
        </w:rPr>
        <w:t>collapse under load</w:t>
      </w:r>
      <w:r>
        <w:rPr>
          <w:rFonts w:ascii="Times New Roman" w:eastAsia="Times New Roman" w:hAnsi="Times New Roman" w:cs="Times New Roman"/>
          <w:color w:val="000000"/>
          <w:sz w:val="24"/>
        </w:rPr>
        <w:t xml:space="preserve">: every request contends for the same database row, lock wait time becomes the dominant cost, connection pools are exhausted, and the whole application, including pages unrelated to the sale, becomes unavailable. The third is </w:t>
      </w:r>
      <w:r>
        <w:rPr>
          <w:rFonts w:ascii="Times New Roman" w:eastAsia="Times New Roman" w:hAnsi="Times New Roman" w:cs="Times New Roman"/>
          <w:b/>
          <w:color w:val="000000"/>
          <w:sz w:val="24"/>
        </w:rPr>
        <w:t>unfairness and abuse</w:t>
      </w:r>
      <w:r>
        <w:rPr>
          <w:rFonts w:ascii="Times New Roman" w:eastAsia="Times New Roman" w:hAnsi="Times New Roman" w:cs="Times New Roman"/>
          <w:color w:val="000000"/>
          <w:sz w:val="24"/>
        </w:rPr>
        <w:t>: a single buyer scripting many parallel requests can take a disproportionate share of the stock, and duplicate submissions caused by client retries produce duplicate orders.</w:t>
      </w:r>
    </w:p>
    <w:p w14:paraId="7DBA8DDA" w14:textId="77777777" w:rsidR="00155FFC" w:rsidRDefault="00D872E9">
      <w:pPr>
        <w:spacing w:after="80" w:line="360" w:lineRule="auto"/>
        <w:jc w:val="both"/>
      </w:pPr>
      <w:r>
        <w:rPr>
          <w:rFonts w:ascii="Times New Roman" w:eastAsia="Times New Roman" w:hAnsi="Times New Roman" w:cs="Times New Roman"/>
          <w:color w:val="000000"/>
          <w:sz w:val="24"/>
        </w:rPr>
        <w:t xml:space="preserve">This project treats a flash sale as a </w:t>
      </w:r>
      <w:r>
        <w:rPr>
          <w:rFonts w:ascii="Times New Roman" w:eastAsia="Times New Roman" w:hAnsi="Times New Roman" w:cs="Times New Roman"/>
          <w:b/>
          <w:color w:val="000000"/>
          <w:sz w:val="24"/>
        </w:rPr>
        <w:t>reservation problem</w:t>
      </w:r>
      <w:r>
        <w:rPr>
          <w:rFonts w:ascii="Times New Roman" w:eastAsia="Times New Roman" w:hAnsi="Times New Roman" w:cs="Times New Roman"/>
          <w:color w:val="000000"/>
          <w:sz w:val="24"/>
        </w:rPr>
        <w:t xml:space="preserve"> rather than a shopping-cart problem. The service's job is to decide, for each attempt, whether that buyer gets a unit, and to do so with the following guarantees: the number of confirmed orders never exceeds the initial stock; a buyer never receives more than the per-user limit regardless of how many requests they send; a retried request produces the same answer as the original; and a unit that was reserved but never paid for returns to the pool so the sale does not under-sell either.</w:t>
      </w:r>
    </w:p>
    <w:p w14:paraId="78E0DEED" w14:textId="77777777" w:rsidR="00155FFC" w:rsidRDefault="00D872E9">
      <w:pPr>
        <w:keepNext/>
        <w:spacing w:before="200" w:after="120" w:line="360" w:lineRule="auto"/>
      </w:pPr>
      <w:r>
        <w:rPr>
          <w:rFonts w:ascii="Times New Roman" w:eastAsia="Times New Roman" w:hAnsi="Times New Roman" w:cs="Times New Roman"/>
          <w:b/>
          <w:color w:val="000000"/>
          <w:sz w:val="28"/>
        </w:rPr>
        <w:t>Objectives</w:t>
      </w:r>
    </w:p>
    <w:p w14:paraId="65D5182A" w14:textId="77777777" w:rsidR="00155FFC" w:rsidRDefault="00D872E9">
      <w:pPr>
        <w:spacing w:after="80" w:line="360" w:lineRule="auto"/>
        <w:jc w:val="both"/>
      </w:pPr>
      <w:r>
        <w:rPr>
          <w:rFonts w:ascii="Times New Roman" w:eastAsia="Times New Roman" w:hAnsi="Times New Roman" w:cs="Times New Roman"/>
          <w:color w:val="000000"/>
          <w:sz w:val="24"/>
        </w:rPr>
        <w:t>The objectives were fixed at the start of the module and drove every design decision:</w:t>
      </w:r>
    </w:p>
    <w:p w14:paraId="3B0CFD04" w14:textId="77777777" w:rsidR="00155FFC" w:rsidRDefault="00D872E9">
      <w:pPr>
        <w:spacing w:line="360" w:lineRule="auto"/>
        <w:ind w:left="576" w:hanging="360"/>
        <w:jc w:val="both"/>
      </w:pPr>
      <w:r>
        <w:rPr>
          <w:rFonts w:ascii="Times New Roman" w:eastAsia="Times New Roman" w:hAnsi="Times New Roman" w:cs="Times New Roman"/>
          <w:color w:val="000000"/>
          <w:sz w:val="24"/>
        </w:rPr>
        <w:t>1. Build a backend service in Java and Spring Boot that accepts purchase claims for a scheduled, limited-stock sale and turns accepted claims into paid orders.</w:t>
      </w:r>
    </w:p>
    <w:p w14:paraId="7C5362A8" w14:textId="77777777" w:rsidR="00155FFC" w:rsidRDefault="00D872E9">
      <w:pPr>
        <w:spacing w:line="360" w:lineRule="auto"/>
        <w:ind w:left="576" w:hanging="360"/>
        <w:jc w:val="both"/>
      </w:pPr>
      <w:r>
        <w:rPr>
          <w:rFonts w:ascii="Times New Roman" w:eastAsia="Times New Roman" w:hAnsi="Times New Roman" w:cs="Times New Roman"/>
          <w:color w:val="000000"/>
          <w:sz w:val="24"/>
        </w:rPr>
        <w:lastRenderedPageBreak/>
        <w:t>2. Guarantee the four invariants above under genuine concurrency, and prove it with automated concurrency tests, not by inspection.</w:t>
      </w:r>
    </w:p>
    <w:p w14:paraId="25FCCFED" w14:textId="77777777" w:rsidR="00155FFC" w:rsidRDefault="00D872E9">
      <w:pPr>
        <w:spacing w:line="360" w:lineRule="auto"/>
        <w:ind w:left="576" w:hanging="360"/>
        <w:jc w:val="both"/>
      </w:pPr>
      <w:r>
        <w:rPr>
          <w:rFonts w:ascii="Times New Roman" w:eastAsia="Times New Roman" w:hAnsi="Times New Roman" w:cs="Times New Roman"/>
          <w:color w:val="000000"/>
          <w:sz w:val="24"/>
        </w:rPr>
        <w:t>3. Keep the relational database as the source of truth while removing it from the hot path of admission decisions.</w:t>
      </w:r>
    </w:p>
    <w:p w14:paraId="6EC18B8A" w14:textId="77777777" w:rsidR="00155FFC" w:rsidRDefault="00D872E9">
      <w:pPr>
        <w:spacing w:line="360" w:lineRule="auto"/>
        <w:ind w:left="576" w:hanging="360"/>
        <w:jc w:val="both"/>
      </w:pPr>
      <w:r>
        <w:rPr>
          <w:rFonts w:ascii="Times New Roman" w:eastAsia="Times New Roman" w:hAnsi="Times New Roman" w:cs="Times New Roman"/>
          <w:color w:val="000000"/>
          <w:sz w:val="24"/>
        </w:rPr>
        <w:t>4. Make the system observable and safe to operate: explicit failure behaviour when a dependency is unavailable, metrics for every decision the gate makes, and a reconciliation job that detects drift.</w:t>
      </w:r>
    </w:p>
    <w:p w14:paraId="1213222D" w14:textId="77777777" w:rsidR="00155FFC" w:rsidRDefault="00D872E9">
      <w:pPr>
        <w:spacing w:line="360" w:lineRule="auto"/>
        <w:ind w:left="576" w:hanging="360"/>
        <w:jc w:val="both"/>
      </w:pPr>
      <w:r>
        <w:rPr>
          <w:rFonts w:ascii="Times New Roman" w:eastAsia="Times New Roman" w:hAnsi="Times New Roman" w:cs="Times New Roman"/>
          <w:color w:val="000000"/>
          <w:sz w:val="24"/>
        </w:rPr>
        <w:t>5. Measure, rather than assert, the effect of the architecture. Run the same one-million-attempt workload against a baseline implementation and the optimised implementation and report the numbers.</w:t>
      </w:r>
    </w:p>
    <w:p w14:paraId="0312C130" w14:textId="77777777" w:rsidR="00155FFC" w:rsidRDefault="00D872E9">
      <w:pPr>
        <w:spacing w:line="360" w:lineRule="auto"/>
        <w:ind w:left="576" w:hanging="360"/>
        <w:jc w:val="both"/>
      </w:pPr>
      <w:r>
        <w:rPr>
          <w:rFonts w:ascii="Times New Roman" w:eastAsia="Times New Roman" w:hAnsi="Times New Roman" w:cs="Times New Roman"/>
          <w:color w:val="000000"/>
          <w:sz w:val="24"/>
        </w:rPr>
        <w:t>6. Design a deployment on AWS that a small team could actually run, with private networking, managed data services and a repeatable release process.</w:t>
      </w:r>
    </w:p>
    <w:p w14:paraId="018A01B1" w14:textId="77777777" w:rsidR="00155FFC" w:rsidRDefault="00D872E9">
      <w:pPr>
        <w:keepNext/>
        <w:spacing w:before="200" w:after="120" w:line="360" w:lineRule="auto"/>
      </w:pPr>
      <w:r>
        <w:rPr>
          <w:rFonts w:ascii="Times New Roman" w:eastAsia="Times New Roman" w:hAnsi="Times New Roman" w:cs="Times New Roman"/>
          <w:b/>
          <w:color w:val="000000"/>
          <w:sz w:val="28"/>
        </w:rPr>
        <w:t>Scope and boundaries</w:t>
      </w:r>
    </w:p>
    <w:p w14:paraId="266FA012"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platform deliberately models one sale at a time with one SKU and a per-user limit of one unit, because that is the case in which contention is highest and the design is easiest to reason about and verify. Multi-SKU catalogues, carts, shipping and tax are out of scope; they are ordinary CRUD concerns that add pages of code without adding to the problem being studied. Payment is modelled through a </w:t>
      </w:r>
      <w:r>
        <w:rPr>
          <w:rFonts w:ascii="Courier New" w:eastAsia="Courier New" w:hAnsi="Courier New" w:cs="Courier New"/>
          <w:color w:val="000000"/>
        </w:rPr>
        <w:t>PaymentGateway</w:t>
      </w:r>
      <w:r>
        <w:rPr>
          <w:rFonts w:ascii="Times New Roman" w:eastAsia="Times New Roman" w:hAnsi="Times New Roman" w:cs="Times New Roman"/>
          <w:color w:val="000000"/>
          <w:sz w:val="24"/>
        </w:rPr>
        <w:t xml:space="preserve"> port with a simulated adapter that has configurable latency and failure rate. This mirrors how flash sales are run in practice, where buyers pre-register a payment method so that the purchase is a single action, and it keeps the benchmark deterministic. Buyer identity is carried in a signed JWT so that the per-user limit cannot be bypassed by editing a request body.</w:t>
      </w:r>
    </w:p>
    <w:p w14:paraId="235CA8ED" w14:textId="77777777" w:rsidR="00155FFC" w:rsidRDefault="00D872E9">
      <w:pPr>
        <w:keepNext/>
        <w:spacing w:before="200" w:after="120" w:line="360" w:lineRule="auto"/>
      </w:pPr>
      <w:r>
        <w:rPr>
          <w:rFonts w:ascii="Times New Roman" w:eastAsia="Times New Roman" w:hAnsi="Times New Roman" w:cs="Times New Roman"/>
          <w:b/>
          <w:color w:val="000000"/>
          <w:sz w:val="28"/>
        </w:rPr>
        <w:t>Solution overview</w:t>
      </w:r>
    </w:p>
    <w:p w14:paraId="34C96364" w14:textId="77777777" w:rsidR="00155FFC" w:rsidRDefault="00D872E9">
      <w:pPr>
        <w:spacing w:after="80" w:line="360" w:lineRule="auto"/>
        <w:jc w:val="both"/>
      </w:pPr>
      <w:r>
        <w:rPr>
          <w:rFonts w:ascii="Times New Roman" w:eastAsia="Times New Roman" w:hAnsi="Times New Roman" w:cs="Times New Roman"/>
          <w:color w:val="000000"/>
          <w:sz w:val="24"/>
        </w:rPr>
        <w:t>Figure 1.01 shows how the project was developed. The order matters: the baseline implementation was built and benchmarked before the optimised path existed, so that the comparison in the Feature Development chapter reflects two complete, working systems under the same load rather than a strawman.</w:t>
      </w:r>
    </w:p>
    <w:p w14:paraId="2CF6BE42" w14:textId="77777777" w:rsidR="00155FFC" w:rsidRDefault="00D872E9">
      <w:pPr>
        <w:keepNext/>
        <w:spacing w:before="120" w:after="40" w:line="240" w:lineRule="auto"/>
        <w:jc w:val="center"/>
      </w:pPr>
      <w:r>
        <w:rPr>
          <w:noProof/>
        </w:rPr>
        <w:lastRenderedPageBreak/>
        <w:drawing>
          <wp:inline distT="0" distB="0" distL="0" distR="0" wp14:anchorId="52D8CD2E" wp14:editId="624442DD">
            <wp:extent cx="5303520" cy="356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_process.png"/>
                    <pic:cNvPicPr/>
                  </pic:nvPicPr>
                  <pic:blipFill>
                    <a:blip r:embed="rId10"/>
                    <a:stretch>
                      <a:fillRect/>
                    </a:stretch>
                  </pic:blipFill>
                  <pic:spPr>
                    <a:xfrm>
                      <a:off x="0" y="0"/>
                      <a:ext cx="5303520" cy="356378"/>
                    </a:xfrm>
                    <a:prstGeom prst="rect">
                      <a:avLst/>
                    </a:prstGeom>
                  </pic:spPr>
                </pic:pic>
              </a:graphicData>
            </a:graphic>
          </wp:inline>
        </w:drawing>
      </w:r>
    </w:p>
    <w:p w14:paraId="10EDB608" w14:textId="77777777" w:rsidR="00155FFC" w:rsidRDefault="00D872E9">
      <w:pPr>
        <w:spacing w:before="80" w:after="120" w:line="240" w:lineRule="auto"/>
        <w:jc w:val="center"/>
      </w:pPr>
      <w:bookmarkStart w:id="5" w:name="figure_1_01"/>
      <w:r>
        <w:rPr>
          <w:rFonts w:ascii="Times New Roman" w:eastAsia="Times New Roman" w:hAnsi="Times New Roman" w:cs="Times New Roman"/>
          <w:b/>
          <w:color w:val="000000"/>
          <w:sz w:val="24"/>
        </w:rPr>
        <w:t>Figure 1.01: Project development process</w:t>
      </w:r>
      <w:bookmarkEnd w:id="5"/>
    </w:p>
    <w:p w14:paraId="0A6D1266" w14:textId="77777777" w:rsidR="00155FFC" w:rsidRDefault="00D872E9">
      <w:pPr>
        <w:spacing w:after="80" w:line="360" w:lineRule="auto"/>
        <w:jc w:val="both"/>
      </w:pPr>
      <w:r>
        <w:rPr>
          <w:rFonts w:ascii="Times New Roman" w:eastAsia="Times New Roman" w:hAnsi="Times New Roman" w:cs="Times New Roman"/>
          <w:color w:val="000000"/>
          <w:sz w:val="24"/>
        </w:rPr>
        <w:t>Figure 1.02 shows the resulting architecture. A buyer's request passes through a JWT filter and a Redis-backed rate limiter, then reaches the claim controller. The claim service invokes a Lua script on Redis that atomically checks stock, checks that this user has not already bought, checks the idempotency key, and, if all pass, decrements the stock and records a hold with a time-to-live. Only accepted claims touch PostgreSQL, where a pending reservation and an outbox event are written in one short transaction. A scheduled relay publishes outbox events to a Kafka topic; an order worker consumes them, charges the payment method, creates the order and confirms the reservation. A reconciler runs on a schedule to expire holds that were never paid and to verify that confirmed orders, active holds and remaining stock still sum to the initial stock.</w:t>
      </w:r>
    </w:p>
    <w:p w14:paraId="15677D18" w14:textId="77777777" w:rsidR="00155FFC" w:rsidRDefault="00D872E9">
      <w:pPr>
        <w:keepNext/>
        <w:spacing w:before="120" w:after="40" w:line="240" w:lineRule="auto"/>
        <w:jc w:val="center"/>
      </w:pPr>
      <w:r>
        <w:rPr>
          <w:noProof/>
        </w:rPr>
        <w:drawing>
          <wp:inline distT="0" distB="0" distL="0" distR="0" wp14:anchorId="6FC5FA5D" wp14:editId="1922B913">
            <wp:extent cx="5303520" cy="2636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1"/>
                    <a:stretch>
                      <a:fillRect/>
                    </a:stretch>
                  </pic:blipFill>
                  <pic:spPr>
                    <a:xfrm>
                      <a:off x="0" y="0"/>
                      <a:ext cx="5303520" cy="2636432"/>
                    </a:xfrm>
                    <a:prstGeom prst="rect">
                      <a:avLst/>
                    </a:prstGeom>
                  </pic:spPr>
                </pic:pic>
              </a:graphicData>
            </a:graphic>
          </wp:inline>
        </w:drawing>
      </w:r>
    </w:p>
    <w:p w14:paraId="3E36B160" w14:textId="77777777" w:rsidR="00155FFC" w:rsidRDefault="00D872E9">
      <w:pPr>
        <w:spacing w:before="80" w:after="120" w:line="240" w:lineRule="auto"/>
        <w:jc w:val="center"/>
      </w:pPr>
      <w:bookmarkStart w:id="6" w:name="figure_1_02"/>
      <w:r>
        <w:rPr>
          <w:rFonts w:ascii="Times New Roman" w:eastAsia="Times New Roman" w:hAnsi="Times New Roman" w:cs="Times New Roman"/>
          <w:b/>
          <w:color w:val="000000"/>
          <w:sz w:val="24"/>
        </w:rPr>
        <w:t>Figure 1.02: High-level architecture of the flash sale platform</w:t>
      </w:r>
      <w:bookmarkEnd w:id="6"/>
    </w:p>
    <w:p w14:paraId="533F776E" w14:textId="77777777" w:rsidR="00155FFC" w:rsidRDefault="00D872E9">
      <w:pPr>
        <w:spacing w:after="80" w:line="360" w:lineRule="auto"/>
        <w:jc w:val="both"/>
      </w:pPr>
      <w:r>
        <w:rPr>
          <w:rFonts w:ascii="Times New Roman" w:eastAsia="Times New Roman" w:hAnsi="Times New Roman" w:cs="Times New Roman"/>
          <w:color w:val="000000"/>
          <w:sz w:val="24"/>
        </w:rPr>
        <w:t>The design separates two very different workloads. Admission is a read-mostly, extremely bursty, latency-sensitive decision that must be made hundreds of thousands of times; it is served from memory by a single-threaded data structure server that makes the atomicity argument trivial. Fulfilment is a write-heavy, side-effecting process that happens at most once per unit of stock; it is served by a durable log and a database, at whatever rate the database can sustain, without any buyer waiting on it.</w:t>
      </w:r>
    </w:p>
    <w:p w14:paraId="44D5A2B5" w14:textId="77777777" w:rsidR="00155FFC" w:rsidRDefault="00D872E9">
      <w:pPr>
        <w:keepNext/>
        <w:spacing w:before="200" w:after="120" w:line="360" w:lineRule="auto"/>
      </w:pPr>
      <w:r>
        <w:rPr>
          <w:rFonts w:ascii="Times New Roman" w:eastAsia="Times New Roman" w:hAnsi="Times New Roman" w:cs="Times New Roman"/>
          <w:b/>
          <w:color w:val="000000"/>
          <w:sz w:val="28"/>
        </w:rPr>
        <w:lastRenderedPageBreak/>
        <w:t>Relevance</w:t>
      </w:r>
    </w:p>
    <w:p w14:paraId="52CFDB3C" w14:textId="77777777" w:rsidR="00155FFC" w:rsidRDefault="00D872E9">
      <w:pPr>
        <w:spacing w:after="80" w:line="360" w:lineRule="auto"/>
        <w:jc w:val="both"/>
      </w:pPr>
      <w:r>
        <w:rPr>
          <w:rFonts w:ascii="Times New Roman" w:eastAsia="Times New Roman" w:hAnsi="Times New Roman" w:cs="Times New Roman"/>
          <w:color w:val="000000"/>
          <w:sz w:val="24"/>
        </w:rPr>
        <w:t>The pattern generalises well beyond retail. Airline seat selection, exam slot booking, vaccine appointment systems, concert ticketing, limited NFT mints and cloud spot-capacity allocation all have the shape "many claimants, few units, correctness matters more than throughput". Several of these systems have failed publicly under launch-day load. The value of this project is that it shows, with measurements, how a small team using widely available open-source components can build a service that degrades gracefully, by rejecting fast, rather than catastrophically, by locking up.</w:t>
      </w:r>
    </w:p>
    <w:p w14:paraId="0B1A72B4" w14:textId="77777777" w:rsidR="00155FFC" w:rsidRDefault="00D872E9">
      <w:pPr>
        <w:keepNext/>
        <w:spacing w:before="200" w:after="120" w:line="360" w:lineRule="auto"/>
      </w:pPr>
      <w:r>
        <w:rPr>
          <w:rFonts w:ascii="Times New Roman" w:eastAsia="Times New Roman" w:hAnsi="Times New Roman" w:cs="Times New Roman"/>
          <w:b/>
          <w:color w:val="000000"/>
          <w:sz w:val="28"/>
        </w:rPr>
        <w:t>Deliverables</w:t>
      </w:r>
    </w:p>
    <w:p w14:paraId="10AF1812" w14:textId="77777777" w:rsidR="00155FFC" w:rsidRDefault="00D872E9">
      <w:pPr>
        <w:spacing w:after="80" w:line="360" w:lineRule="auto"/>
        <w:jc w:val="both"/>
      </w:pPr>
      <w:r>
        <w:rPr>
          <w:rFonts w:ascii="Times New Roman" w:eastAsia="Times New Roman" w:hAnsi="Times New Roman" w:cs="Times New Roman"/>
          <w:color w:val="000000"/>
          <w:sz w:val="24"/>
        </w:rPr>
        <w:t>The submission consists of three artefacts. The public GitHub repository contains the Spring Boot application, database migrations, a Docker Compose file that starts PostgreSQL, Redis and Kafka locally, the k6 load-test scripts, recorded benchmark results, and the sources for every diagram in this report. The ZIP archive is a snapshot of that repository. This report documents the requirements, low-level design, schema, the claim feature end to end, the benchmark, the AWS deployment design and the technologies used.</w:t>
      </w:r>
    </w:p>
    <w:p w14:paraId="283B1241" w14:textId="77777777" w:rsidR="00155FFC" w:rsidRDefault="00D872E9">
      <w:pPr>
        <w:spacing w:line="360" w:lineRule="auto"/>
        <w:jc w:val="both"/>
      </w:pPr>
      <w:r>
        <w:br w:type="page"/>
      </w:r>
    </w:p>
    <w:p w14:paraId="7D38056D" w14:textId="77777777" w:rsidR="00155FFC" w:rsidRDefault="00D872E9">
      <w:pPr>
        <w:pStyle w:val="Heading3"/>
        <w:spacing w:before="0" w:after="240" w:line="360" w:lineRule="auto"/>
      </w:pPr>
      <w:bookmarkStart w:id="7" w:name="_Toc241706874"/>
      <w:r>
        <w:rPr>
          <w:rFonts w:ascii="Times New Roman" w:eastAsia="Times New Roman" w:hAnsi="Times New Roman" w:cs="Times New Roman"/>
          <w:b/>
          <w:color w:val="000000"/>
        </w:rPr>
        <w:lastRenderedPageBreak/>
        <w:t>2. Requirement Gathering</w:t>
      </w:r>
      <w:bookmarkEnd w:id="7"/>
    </w:p>
    <w:p w14:paraId="6935212E" w14:textId="77777777" w:rsidR="00155FFC" w:rsidRDefault="00D872E9">
      <w:pPr>
        <w:keepNext/>
        <w:spacing w:before="200" w:after="120" w:line="360" w:lineRule="auto"/>
      </w:pPr>
      <w:r>
        <w:rPr>
          <w:rFonts w:ascii="Times New Roman" w:eastAsia="Times New Roman" w:hAnsi="Times New Roman" w:cs="Times New Roman"/>
          <w:b/>
          <w:color w:val="000000"/>
          <w:sz w:val="28"/>
        </w:rPr>
        <w:t>Approach</w:t>
      </w:r>
    </w:p>
    <w:p w14:paraId="3646C1D8" w14:textId="77777777" w:rsidR="00155FFC" w:rsidRDefault="00D872E9">
      <w:pPr>
        <w:spacing w:after="80" w:line="360" w:lineRule="auto"/>
        <w:jc w:val="both"/>
      </w:pPr>
      <w:r>
        <w:rPr>
          <w:rFonts w:ascii="Times New Roman" w:eastAsia="Times New Roman" w:hAnsi="Times New Roman" w:cs="Times New Roman"/>
          <w:color w:val="000000"/>
          <w:sz w:val="24"/>
        </w:rPr>
        <w:t>Requirements came from three sources. A study of how large retailers and ticketing platforms run limited-stock sales established the shape of the traffic and the rules common to all of them: a scheduled start, a fixed quantity, a per-customer limit, a short payment window and a hard rule against overselling. A review of published engineering write-ups on flash sale and inventory systems, listed in the References, surfaced the failure modes a design must defend against. The capstone itself imposed the remaining constraints: one developer, a seven-day build, a laptop as the only benchmark host, and a report that traces one feature end to end with measured results.</w:t>
      </w:r>
    </w:p>
    <w:p w14:paraId="53875708" w14:textId="77777777" w:rsidR="00155FFC" w:rsidRDefault="00D872E9">
      <w:pPr>
        <w:spacing w:after="80" w:line="360" w:lineRule="auto"/>
        <w:jc w:val="both"/>
      </w:pPr>
      <w:r>
        <w:rPr>
          <w:rFonts w:ascii="Times New Roman" w:eastAsia="Times New Roman" w:hAnsi="Times New Roman" w:cs="Times New Roman"/>
          <w:color w:val="000000"/>
          <w:sz w:val="24"/>
        </w:rPr>
        <w:t>Requirements were split into functional requirements, what the system does, and non-functional requirements, how well it must do it. Each functional requirement maps to at least one automated test; each non-functional requirement maps to a test, a benchmark measurement or an explicit design decision.</w:t>
      </w:r>
    </w:p>
    <w:p w14:paraId="0A22A666" w14:textId="77777777" w:rsidR="00155FFC" w:rsidRDefault="00D872E9">
      <w:pPr>
        <w:keepNext/>
        <w:spacing w:before="200" w:after="120" w:line="360" w:lineRule="auto"/>
      </w:pPr>
      <w:r>
        <w:rPr>
          <w:rFonts w:ascii="Times New Roman" w:eastAsia="Times New Roman" w:hAnsi="Times New Roman" w:cs="Times New Roman"/>
          <w:b/>
          <w:color w:val="000000"/>
          <w:sz w:val="28"/>
        </w:rPr>
        <w:t>Users and actors</w:t>
      </w:r>
    </w:p>
    <w:p w14:paraId="6E565E62" w14:textId="77777777" w:rsidR="00155FFC" w:rsidRDefault="00D872E9">
      <w:pPr>
        <w:spacing w:after="80" w:line="360" w:lineRule="auto"/>
        <w:jc w:val="both"/>
      </w:pPr>
      <w:r>
        <w:rPr>
          <w:rFonts w:ascii="Times New Roman" w:eastAsia="Times New Roman" w:hAnsi="Times New Roman" w:cs="Times New Roman"/>
          <w:color w:val="000000"/>
          <w:sz w:val="24"/>
        </w:rPr>
        <w:t>Table 2.01 lists the actors. The scheduler is an actor because fulfilment and hold expiry are triggered by time rather than by a person.</w:t>
      </w:r>
    </w:p>
    <w:p w14:paraId="026FD2D0" w14:textId="77777777" w:rsidR="00155FFC" w:rsidRDefault="00D872E9">
      <w:pPr>
        <w:keepNext/>
        <w:spacing w:before="80" w:after="120" w:line="240" w:lineRule="auto"/>
        <w:jc w:val="center"/>
      </w:pPr>
      <w:bookmarkStart w:id="8" w:name="table_2_01"/>
      <w:r>
        <w:rPr>
          <w:rFonts w:ascii="Times New Roman" w:eastAsia="Times New Roman" w:hAnsi="Times New Roman" w:cs="Times New Roman"/>
          <w:b/>
          <w:color w:val="000000"/>
          <w:sz w:val="24"/>
        </w:rPr>
        <w:t>Table 2.01: Users and actors of the flash sale platform</w:t>
      </w:r>
      <w:bookmarkEnd w:id="8"/>
    </w:p>
    <w:tbl>
      <w:tblPr>
        <w:tblStyle w:val="TableNormal0"/>
        <w:tblW w:w="86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684"/>
        <w:gridCol w:w="3384"/>
        <w:gridCol w:w="3586"/>
      </w:tblGrid>
      <w:tr w:rsidR="00155FFC" w14:paraId="0B04DF9F" w14:textId="77777777">
        <w:trPr>
          <w:jc w:val="center"/>
        </w:trPr>
        <w:tc>
          <w:tcPr>
            <w:tcW w:w="1685" w:type="dxa"/>
            <w:shd w:val="clear" w:color="auto" w:fill="D9D9D9"/>
          </w:tcPr>
          <w:p w14:paraId="16F716C2" w14:textId="77777777" w:rsidR="00155FFC" w:rsidRDefault="00D872E9">
            <w:pPr>
              <w:spacing w:line="240" w:lineRule="auto"/>
            </w:pPr>
            <w:r>
              <w:rPr>
                <w:rFonts w:ascii="Times New Roman" w:eastAsia="Times New Roman" w:hAnsi="Times New Roman" w:cs="Times New Roman"/>
                <w:b/>
                <w:color w:val="000000"/>
              </w:rPr>
              <w:t>Actor</w:t>
            </w:r>
          </w:p>
        </w:tc>
        <w:tc>
          <w:tcPr>
            <w:tcW w:w="3384" w:type="dxa"/>
            <w:shd w:val="clear" w:color="auto" w:fill="D9D9D9"/>
          </w:tcPr>
          <w:p w14:paraId="2030D5DD" w14:textId="77777777" w:rsidR="00155FFC" w:rsidRDefault="00D872E9">
            <w:pPr>
              <w:spacing w:line="240" w:lineRule="auto"/>
            </w:pPr>
            <w:r>
              <w:rPr>
                <w:rFonts w:ascii="Times New Roman" w:eastAsia="Times New Roman" w:hAnsi="Times New Roman" w:cs="Times New Roman"/>
                <w:b/>
                <w:color w:val="000000"/>
              </w:rPr>
              <w:t>Description</w:t>
            </w:r>
          </w:p>
        </w:tc>
        <w:tc>
          <w:tcPr>
            <w:tcW w:w="3586" w:type="dxa"/>
            <w:shd w:val="clear" w:color="auto" w:fill="D9D9D9"/>
          </w:tcPr>
          <w:p w14:paraId="0C895169" w14:textId="77777777" w:rsidR="00155FFC" w:rsidRDefault="00D872E9">
            <w:pPr>
              <w:spacing w:line="240" w:lineRule="auto"/>
            </w:pPr>
            <w:r>
              <w:rPr>
                <w:rFonts w:ascii="Times New Roman" w:eastAsia="Times New Roman" w:hAnsi="Times New Roman" w:cs="Times New Roman"/>
                <w:b/>
                <w:color w:val="000000"/>
              </w:rPr>
              <w:t>Primary goals</w:t>
            </w:r>
          </w:p>
        </w:tc>
      </w:tr>
      <w:tr w:rsidR="00155FFC" w14:paraId="68920C44" w14:textId="77777777">
        <w:trPr>
          <w:jc w:val="center"/>
        </w:trPr>
        <w:tc>
          <w:tcPr>
            <w:tcW w:w="1685" w:type="dxa"/>
          </w:tcPr>
          <w:p w14:paraId="55038C42" w14:textId="77777777" w:rsidR="00155FFC" w:rsidRDefault="00D872E9">
            <w:pPr>
              <w:spacing w:line="240" w:lineRule="auto"/>
            </w:pPr>
            <w:r>
              <w:rPr>
                <w:rFonts w:ascii="Times New Roman" w:eastAsia="Times New Roman" w:hAnsi="Times New Roman" w:cs="Times New Roman"/>
                <w:color w:val="000000"/>
              </w:rPr>
              <w:t>Buyer</w:t>
            </w:r>
          </w:p>
        </w:tc>
        <w:tc>
          <w:tcPr>
            <w:tcW w:w="3384" w:type="dxa"/>
          </w:tcPr>
          <w:p w14:paraId="0428B458" w14:textId="77777777" w:rsidR="00155FFC" w:rsidRDefault="00D872E9">
            <w:pPr>
              <w:spacing w:line="240" w:lineRule="auto"/>
            </w:pPr>
            <w:r>
              <w:rPr>
                <w:rFonts w:ascii="Times New Roman" w:eastAsia="Times New Roman" w:hAnsi="Times New Roman" w:cs="Times New Roman"/>
                <w:color w:val="000000"/>
              </w:rPr>
              <w:t>Authenticated customer with a saved payment method; represented in this project by the k6 load generator.</w:t>
            </w:r>
          </w:p>
        </w:tc>
        <w:tc>
          <w:tcPr>
            <w:tcW w:w="3586" w:type="dxa"/>
          </w:tcPr>
          <w:p w14:paraId="289B4AD1" w14:textId="77777777" w:rsidR="00155FFC" w:rsidRDefault="00D872E9">
            <w:pPr>
              <w:spacing w:line="240" w:lineRule="auto"/>
            </w:pPr>
            <w:r>
              <w:rPr>
                <w:rFonts w:ascii="Times New Roman" w:eastAsia="Times New Roman" w:hAnsi="Times New Roman" w:cs="Times New Roman"/>
                <w:color w:val="000000"/>
              </w:rPr>
              <w:t>See whether stock remains, claim a unit, learn quickly whether it succeeded, check reservation status.</w:t>
            </w:r>
          </w:p>
        </w:tc>
      </w:tr>
      <w:tr w:rsidR="00155FFC" w14:paraId="390A9456" w14:textId="77777777">
        <w:trPr>
          <w:jc w:val="center"/>
        </w:trPr>
        <w:tc>
          <w:tcPr>
            <w:tcW w:w="1685" w:type="dxa"/>
          </w:tcPr>
          <w:p w14:paraId="45ED6C76" w14:textId="77777777" w:rsidR="00155FFC" w:rsidRDefault="00D872E9">
            <w:pPr>
              <w:spacing w:line="240" w:lineRule="auto"/>
            </w:pPr>
            <w:r>
              <w:rPr>
                <w:rFonts w:ascii="Times New Roman" w:eastAsia="Times New Roman" w:hAnsi="Times New Roman" w:cs="Times New Roman"/>
                <w:color w:val="000000"/>
              </w:rPr>
              <w:t>Sale administrator</w:t>
            </w:r>
          </w:p>
        </w:tc>
        <w:tc>
          <w:tcPr>
            <w:tcW w:w="3384" w:type="dxa"/>
          </w:tcPr>
          <w:p w14:paraId="4066C9F4" w14:textId="77777777" w:rsidR="00155FFC" w:rsidRDefault="00D872E9">
            <w:pPr>
              <w:spacing w:line="240" w:lineRule="auto"/>
            </w:pPr>
            <w:r>
              <w:rPr>
                <w:rFonts w:ascii="Times New Roman" w:eastAsia="Times New Roman" w:hAnsi="Times New Roman" w:cs="Times New Roman"/>
                <w:color w:val="000000"/>
              </w:rPr>
              <w:t>Merchandising or operations user who configures and controls sales.</w:t>
            </w:r>
          </w:p>
        </w:tc>
        <w:tc>
          <w:tcPr>
            <w:tcW w:w="3586" w:type="dxa"/>
          </w:tcPr>
          <w:p w14:paraId="425E5C60" w14:textId="77777777" w:rsidR="00155FFC" w:rsidRDefault="00D872E9">
            <w:pPr>
              <w:spacing w:line="240" w:lineRule="auto"/>
            </w:pPr>
            <w:r>
              <w:rPr>
                <w:rFonts w:ascii="Times New Roman" w:eastAsia="Times New Roman" w:hAnsi="Times New Roman" w:cs="Times New Roman"/>
                <w:color w:val="000000"/>
              </w:rPr>
              <w:t>Create a sale (SKU, price, stock, window, per-user limit); open or close it; view statistics and the invariant report.</w:t>
            </w:r>
          </w:p>
        </w:tc>
      </w:tr>
      <w:tr w:rsidR="00155FFC" w14:paraId="0B64D8BD" w14:textId="77777777">
        <w:trPr>
          <w:jc w:val="center"/>
        </w:trPr>
        <w:tc>
          <w:tcPr>
            <w:tcW w:w="1685" w:type="dxa"/>
          </w:tcPr>
          <w:p w14:paraId="65E96954" w14:textId="77777777" w:rsidR="00155FFC" w:rsidRDefault="00D872E9">
            <w:pPr>
              <w:spacing w:line="240" w:lineRule="auto"/>
            </w:pPr>
            <w:r>
              <w:rPr>
                <w:rFonts w:ascii="Times New Roman" w:eastAsia="Times New Roman" w:hAnsi="Times New Roman" w:cs="Times New Roman"/>
                <w:color w:val="000000"/>
              </w:rPr>
              <w:t>Operations engineer</w:t>
            </w:r>
          </w:p>
        </w:tc>
        <w:tc>
          <w:tcPr>
            <w:tcW w:w="3384" w:type="dxa"/>
          </w:tcPr>
          <w:p w14:paraId="467A9D4C" w14:textId="77777777" w:rsidR="00155FFC" w:rsidRDefault="00D872E9">
            <w:pPr>
              <w:spacing w:line="240" w:lineRule="auto"/>
            </w:pPr>
            <w:r>
              <w:rPr>
                <w:rFonts w:ascii="Times New Roman" w:eastAsia="Times New Roman" w:hAnsi="Times New Roman" w:cs="Times New Roman"/>
                <w:color w:val="000000"/>
              </w:rPr>
              <w:t>On-call engineer for the running service.</w:t>
            </w:r>
          </w:p>
        </w:tc>
        <w:tc>
          <w:tcPr>
            <w:tcW w:w="3586" w:type="dxa"/>
          </w:tcPr>
          <w:p w14:paraId="68F14805" w14:textId="77777777" w:rsidR="00155FFC" w:rsidRDefault="00D872E9">
            <w:pPr>
              <w:spacing w:line="240" w:lineRule="auto"/>
            </w:pPr>
            <w:r>
              <w:rPr>
                <w:rFonts w:ascii="Times New Roman" w:eastAsia="Times New Roman" w:hAnsi="Times New Roman" w:cs="Times New Roman"/>
                <w:color w:val="000000"/>
              </w:rPr>
              <w:t>Observe health, throughput, rejection reasons and latency; be alerted on invariant failure or a dependency outage.</w:t>
            </w:r>
          </w:p>
        </w:tc>
      </w:tr>
      <w:tr w:rsidR="00155FFC" w14:paraId="3A041E81" w14:textId="77777777">
        <w:trPr>
          <w:jc w:val="center"/>
        </w:trPr>
        <w:tc>
          <w:tcPr>
            <w:tcW w:w="1685" w:type="dxa"/>
          </w:tcPr>
          <w:p w14:paraId="36DB73DF" w14:textId="77777777" w:rsidR="00155FFC" w:rsidRDefault="00D872E9">
            <w:pPr>
              <w:spacing w:line="240" w:lineRule="auto"/>
            </w:pPr>
            <w:r>
              <w:rPr>
                <w:rFonts w:ascii="Times New Roman" w:eastAsia="Times New Roman" w:hAnsi="Times New Roman" w:cs="Times New Roman"/>
                <w:color w:val="000000"/>
              </w:rPr>
              <w:t>Scheduler (system)</w:t>
            </w:r>
          </w:p>
        </w:tc>
        <w:tc>
          <w:tcPr>
            <w:tcW w:w="3384" w:type="dxa"/>
          </w:tcPr>
          <w:p w14:paraId="1BF9081B" w14:textId="77777777" w:rsidR="00155FFC" w:rsidRDefault="00D872E9">
            <w:pPr>
              <w:spacing w:line="240" w:lineRule="auto"/>
            </w:pPr>
            <w:r>
              <w:rPr>
                <w:rFonts w:ascii="Times New Roman" w:eastAsia="Times New Roman" w:hAnsi="Times New Roman" w:cs="Times New Roman"/>
                <w:color w:val="000000"/>
              </w:rPr>
              <w:t>Time-driven processes inside the service.</w:t>
            </w:r>
          </w:p>
        </w:tc>
        <w:tc>
          <w:tcPr>
            <w:tcW w:w="3586" w:type="dxa"/>
          </w:tcPr>
          <w:p w14:paraId="3BB8C256" w14:textId="77777777" w:rsidR="00155FFC" w:rsidRDefault="00D872E9">
            <w:pPr>
              <w:spacing w:line="240" w:lineRule="auto"/>
            </w:pPr>
            <w:r>
              <w:rPr>
                <w:rFonts w:ascii="Times New Roman" w:eastAsia="Times New Roman" w:hAnsi="Times New Roman" w:cs="Times New Roman"/>
                <w:color w:val="000000"/>
              </w:rPr>
              <w:t>Open and close sales on time, relay outbox events, fulfil reservations, expire stale holds, run reconciliation.</w:t>
            </w:r>
          </w:p>
        </w:tc>
      </w:tr>
      <w:tr w:rsidR="00155FFC" w14:paraId="16FAC8D1" w14:textId="77777777">
        <w:trPr>
          <w:jc w:val="center"/>
        </w:trPr>
        <w:tc>
          <w:tcPr>
            <w:tcW w:w="1685" w:type="dxa"/>
          </w:tcPr>
          <w:p w14:paraId="4B131CB8" w14:textId="77777777" w:rsidR="00155FFC" w:rsidRDefault="00D872E9">
            <w:pPr>
              <w:spacing w:line="240" w:lineRule="auto"/>
            </w:pPr>
            <w:r>
              <w:rPr>
                <w:rFonts w:ascii="Times New Roman" w:eastAsia="Times New Roman" w:hAnsi="Times New Roman" w:cs="Times New Roman"/>
                <w:color w:val="000000"/>
              </w:rPr>
              <w:lastRenderedPageBreak/>
              <w:t>Payment gateway (external)</w:t>
            </w:r>
          </w:p>
        </w:tc>
        <w:tc>
          <w:tcPr>
            <w:tcW w:w="3384" w:type="dxa"/>
          </w:tcPr>
          <w:p w14:paraId="3741A13A" w14:textId="77777777" w:rsidR="00155FFC" w:rsidRDefault="00D872E9">
            <w:pPr>
              <w:spacing w:line="240" w:lineRule="auto"/>
            </w:pPr>
            <w:r>
              <w:rPr>
                <w:rFonts w:ascii="Times New Roman" w:eastAsia="Times New Roman" w:hAnsi="Times New Roman" w:cs="Times New Roman"/>
                <w:color w:val="000000"/>
              </w:rPr>
              <w:t>Third-party provider, simulated here.</w:t>
            </w:r>
          </w:p>
        </w:tc>
        <w:tc>
          <w:tcPr>
            <w:tcW w:w="3586" w:type="dxa"/>
          </w:tcPr>
          <w:p w14:paraId="6BD2F480" w14:textId="77777777" w:rsidR="00155FFC" w:rsidRDefault="00D872E9">
            <w:pPr>
              <w:spacing w:line="240" w:lineRule="auto"/>
            </w:pPr>
            <w:r>
              <w:rPr>
                <w:rFonts w:ascii="Times New Roman" w:eastAsia="Times New Roman" w:hAnsi="Times New Roman" w:cs="Times New Roman"/>
                <w:color w:val="000000"/>
              </w:rPr>
              <w:t>Charge the saved payment method and return success or failure.</w:t>
            </w:r>
          </w:p>
        </w:tc>
      </w:tr>
    </w:tbl>
    <w:p w14:paraId="2DF6A636" w14:textId="77777777" w:rsidR="00155FFC" w:rsidRDefault="00155FFC">
      <w:pPr>
        <w:spacing w:after="120" w:line="240" w:lineRule="auto"/>
        <w:jc w:val="both"/>
      </w:pPr>
    </w:p>
    <w:p w14:paraId="6A532681" w14:textId="77777777" w:rsidR="00155FFC" w:rsidRDefault="00D872E9">
      <w:pPr>
        <w:keepNext/>
        <w:spacing w:before="200" w:after="120" w:line="360" w:lineRule="auto"/>
      </w:pPr>
      <w:r>
        <w:rPr>
          <w:rFonts w:ascii="Times New Roman" w:eastAsia="Times New Roman" w:hAnsi="Times New Roman" w:cs="Times New Roman"/>
          <w:b/>
          <w:color w:val="000000"/>
          <w:sz w:val="28"/>
        </w:rPr>
        <w:t>Use cases</w:t>
      </w:r>
    </w:p>
    <w:p w14:paraId="12F9083F" w14:textId="77777777" w:rsidR="00155FFC" w:rsidRDefault="00D872E9">
      <w:pPr>
        <w:spacing w:after="80" w:line="360" w:lineRule="auto"/>
        <w:jc w:val="both"/>
      </w:pPr>
      <w:r>
        <w:rPr>
          <w:rFonts w:ascii="Times New Roman" w:eastAsia="Times New Roman" w:hAnsi="Times New Roman" w:cs="Times New Roman"/>
          <w:color w:val="000000"/>
          <w:sz w:val="24"/>
        </w:rPr>
        <w:t xml:space="preserve">Figure 2.01 groups the use cases by actor. The central one is </w:t>
      </w:r>
      <w:r>
        <w:rPr>
          <w:rFonts w:ascii="Times New Roman" w:eastAsia="Times New Roman" w:hAnsi="Times New Roman" w:cs="Times New Roman"/>
          <w:b/>
          <w:color w:val="000000"/>
          <w:sz w:val="24"/>
        </w:rPr>
        <w:t>Claim a unit</w:t>
      </w:r>
      <w:r>
        <w:rPr>
          <w:rFonts w:ascii="Times New Roman" w:eastAsia="Times New Roman" w:hAnsi="Times New Roman" w:cs="Times New Roman"/>
          <w:color w:val="000000"/>
          <w:sz w:val="24"/>
        </w:rPr>
        <w:t>; every other buyer-facing use case supports it, and every system use case completes it or cleans up after it.</w:t>
      </w:r>
    </w:p>
    <w:p w14:paraId="76BE0325" w14:textId="77777777" w:rsidR="00155FFC" w:rsidRDefault="00D872E9">
      <w:pPr>
        <w:keepNext/>
        <w:spacing w:before="120" w:after="40" w:line="240" w:lineRule="auto"/>
        <w:jc w:val="center"/>
      </w:pPr>
      <w:r>
        <w:rPr>
          <w:noProof/>
        </w:rPr>
        <w:drawing>
          <wp:inline distT="0" distB="0" distL="0" distR="0" wp14:anchorId="6422C7F8" wp14:editId="255E6C88">
            <wp:extent cx="2121807" cy="3931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_cases.png"/>
                    <pic:cNvPicPr/>
                  </pic:nvPicPr>
                  <pic:blipFill>
                    <a:blip r:embed="rId12"/>
                    <a:stretch>
                      <a:fillRect/>
                    </a:stretch>
                  </pic:blipFill>
                  <pic:spPr>
                    <a:xfrm>
                      <a:off x="0" y="0"/>
                      <a:ext cx="2121807" cy="3931920"/>
                    </a:xfrm>
                    <a:prstGeom prst="rect">
                      <a:avLst/>
                    </a:prstGeom>
                  </pic:spPr>
                </pic:pic>
              </a:graphicData>
            </a:graphic>
          </wp:inline>
        </w:drawing>
      </w:r>
    </w:p>
    <w:p w14:paraId="728B8D5C" w14:textId="77777777" w:rsidR="00155FFC" w:rsidRDefault="00D872E9">
      <w:pPr>
        <w:spacing w:before="80" w:after="120" w:line="240" w:lineRule="auto"/>
        <w:jc w:val="center"/>
      </w:pPr>
      <w:bookmarkStart w:id="9" w:name="figure_2_01"/>
      <w:r>
        <w:rPr>
          <w:rFonts w:ascii="Times New Roman" w:eastAsia="Times New Roman" w:hAnsi="Times New Roman" w:cs="Times New Roman"/>
          <w:b/>
          <w:color w:val="000000"/>
          <w:sz w:val="24"/>
        </w:rPr>
        <w:t>Figure 2.01: Use case diagram</w:t>
      </w:r>
      <w:bookmarkEnd w:id="9"/>
    </w:p>
    <w:p w14:paraId="6EBB0A6A" w14:textId="77777777" w:rsidR="00155FFC" w:rsidRDefault="00D872E9">
      <w:pPr>
        <w:spacing w:after="80" w:line="360" w:lineRule="auto"/>
        <w:jc w:val="both"/>
      </w:pPr>
      <w:r>
        <w:rPr>
          <w:rFonts w:ascii="Times New Roman" w:eastAsia="Times New Roman" w:hAnsi="Times New Roman" w:cs="Times New Roman"/>
          <w:color w:val="000000"/>
          <w:sz w:val="24"/>
        </w:rPr>
        <w:t>Table 2.02 details the primary use case. The alternative flows are the ones the concurrency tests exercise directly.</w:t>
      </w:r>
    </w:p>
    <w:p w14:paraId="188B786D" w14:textId="77777777" w:rsidR="00155FFC" w:rsidRDefault="00D872E9">
      <w:pPr>
        <w:keepNext/>
        <w:spacing w:before="80" w:after="120" w:line="240" w:lineRule="auto"/>
        <w:jc w:val="center"/>
      </w:pPr>
      <w:bookmarkStart w:id="10" w:name="table_2_02"/>
      <w:r>
        <w:rPr>
          <w:rFonts w:ascii="Times New Roman" w:eastAsia="Times New Roman" w:hAnsi="Times New Roman" w:cs="Times New Roman"/>
          <w:b/>
          <w:color w:val="000000"/>
          <w:sz w:val="24"/>
        </w:rPr>
        <w:t>Table 2.02: Use case detail for UC-02 Claim a unit</w:t>
      </w:r>
      <w:bookmarkEnd w:id="10"/>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174"/>
        <w:gridCol w:w="6466"/>
      </w:tblGrid>
      <w:tr w:rsidR="00155FFC" w14:paraId="0BFA0BCC" w14:textId="77777777">
        <w:trPr>
          <w:jc w:val="center"/>
        </w:trPr>
        <w:tc>
          <w:tcPr>
            <w:tcW w:w="2174" w:type="dxa"/>
            <w:shd w:val="clear" w:color="auto" w:fill="D9D9D9"/>
          </w:tcPr>
          <w:p w14:paraId="3997A113" w14:textId="77777777" w:rsidR="00155FFC" w:rsidRDefault="00D872E9">
            <w:pPr>
              <w:spacing w:line="240" w:lineRule="auto"/>
            </w:pPr>
            <w:r>
              <w:rPr>
                <w:rFonts w:ascii="Times New Roman" w:eastAsia="Times New Roman" w:hAnsi="Times New Roman" w:cs="Times New Roman"/>
                <w:b/>
                <w:color w:val="000000"/>
              </w:rPr>
              <w:t>Element</w:t>
            </w:r>
          </w:p>
        </w:tc>
        <w:tc>
          <w:tcPr>
            <w:tcW w:w="6466" w:type="dxa"/>
            <w:shd w:val="clear" w:color="auto" w:fill="D9D9D9"/>
          </w:tcPr>
          <w:p w14:paraId="090B2794" w14:textId="77777777" w:rsidR="00155FFC" w:rsidRDefault="00D872E9">
            <w:pPr>
              <w:spacing w:line="240" w:lineRule="auto"/>
            </w:pPr>
            <w:r>
              <w:rPr>
                <w:rFonts w:ascii="Times New Roman" w:eastAsia="Times New Roman" w:hAnsi="Times New Roman" w:cs="Times New Roman"/>
                <w:b/>
                <w:color w:val="000000"/>
              </w:rPr>
              <w:t>Description</w:t>
            </w:r>
          </w:p>
        </w:tc>
      </w:tr>
      <w:tr w:rsidR="00155FFC" w14:paraId="56F00798" w14:textId="77777777">
        <w:trPr>
          <w:jc w:val="center"/>
        </w:trPr>
        <w:tc>
          <w:tcPr>
            <w:tcW w:w="2174" w:type="dxa"/>
          </w:tcPr>
          <w:p w14:paraId="12A338F9" w14:textId="77777777" w:rsidR="00155FFC" w:rsidRDefault="00D872E9">
            <w:pPr>
              <w:spacing w:line="240" w:lineRule="auto"/>
            </w:pPr>
            <w:r>
              <w:rPr>
                <w:rFonts w:ascii="Times New Roman" w:eastAsia="Times New Roman" w:hAnsi="Times New Roman" w:cs="Times New Roman"/>
                <w:color w:val="000000"/>
              </w:rPr>
              <w:t>Actor</w:t>
            </w:r>
          </w:p>
        </w:tc>
        <w:tc>
          <w:tcPr>
            <w:tcW w:w="6466" w:type="dxa"/>
          </w:tcPr>
          <w:p w14:paraId="1ACD7436" w14:textId="77777777" w:rsidR="00155FFC" w:rsidRDefault="00D872E9">
            <w:pPr>
              <w:spacing w:line="240" w:lineRule="auto"/>
            </w:pPr>
            <w:r>
              <w:rPr>
                <w:rFonts w:ascii="Times New Roman" w:eastAsia="Times New Roman" w:hAnsi="Times New Roman" w:cs="Times New Roman"/>
                <w:color w:val="000000"/>
              </w:rPr>
              <w:t>Buyer</w:t>
            </w:r>
          </w:p>
        </w:tc>
      </w:tr>
      <w:tr w:rsidR="00155FFC" w14:paraId="62EA195F" w14:textId="77777777">
        <w:trPr>
          <w:jc w:val="center"/>
        </w:trPr>
        <w:tc>
          <w:tcPr>
            <w:tcW w:w="2174" w:type="dxa"/>
          </w:tcPr>
          <w:p w14:paraId="5160331A" w14:textId="77777777" w:rsidR="00155FFC" w:rsidRDefault="00D872E9">
            <w:pPr>
              <w:spacing w:line="240" w:lineRule="auto"/>
            </w:pPr>
            <w:r>
              <w:rPr>
                <w:rFonts w:ascii="Times New Roman" w:eastAsia="Times New Roman" w:hAnsi="Times New Roman" w:cs="Times New Roman"/>
                <w:color w:val="000000"/>
              </w:rPr>
              <w:t>Preconditions</w:t>
            </w:r>
          </w:p>
        </w:tc>
        <w:tc>
          <w:tcPr>
            <w:tcW w:w="6466" w:type="dxa"/>
          </w:tcPr>
          <w:p w14:paraId="729540F6" w14:textId="77777777" w:rsidR="00155FFC" w:rsidRDefault="00D872E9">
            <w:pPr>
              <w:spacing w:line="240" w:lineRule="auto"/>
            </w:pPr>
            <w:r>
              <w:rPr>
                <w:rFonts w:ascii="Times New Roman" w:eastAsia="Times New Roman" w:hAnsi="Times New Roman" w:cs="Times New Roman"/>
                <w:color w:val="000000"/>
              </w:rPr>
              <w:t>Buyer is authenticated; sale is OPEN; buyer has a saved payment method.</w:t>
            </w:r>
          </w:p>
        </w:tc>
      </w:tr>
      <w:tr w:rsidR="00155FFC" w14:paraId="18C4BDFD" w14:textId="77777777">
        <w:trPr>
          <w:jc w:val="center"/>
        </w:trPr>
        <w:tc>
          <w:tcPr>
            <w:tcW w:w="2174" w:type="dxa"/>
          </w:tcPr>
          <w:p w14:paraId="49DC4307" w14:textId="77777777" w:rsidR="00155FFC" w:rsidRDefault="00D872E9">
            <w:pPr>
              <w:spacing w:line="240" w:lineRule="auto"/>
            </w:pPr>
            <w:r>
              <w:rPr>
                <w:rFonts w:ascii="Times New Roman" w:eastAsia="Times New Roman" w:hAnsi="Times New Roman" w:cs="Times New Roman"/>
                <w:color w:val="000000"/>
              </w:rPr>
              <w:t>Trigger</w:t>
            </w:r>
          </w:p>
        </w:tc>
        <w:tc>
          <w:tcPr>
            <w:tcW w:w="6466" w:type="dxa"/>
          </w:tcPr>
          <w:p w14:paraId="22044481" w14:textId="77777777" w:rsidR="00155FFC" w:rsidRDefault="00D872E9">
            <w:pPr>
              <w:spacing w:line="240" w:lineRule="auto"/>
            </w:pPr>
            <w:r>
              <w:rPr>
                <w:rFonts w:ascii="Times New Roman" w:eastAsia="Times New Roman" w:hAnsi="Times New Roman" w:cs="Times New Roman"/>
                <w:color w:val="000000"/>
              </w:rPr>
              <w:t>Buyer submits a claim with a client-generated idempotency key.</w:t>
            </w:r>
          </w:p>
        </w:tc>
      </w:tr>
      <w:tr w:rsidR="00155FFC" w14:paraId="1D6CC5C3" w14:textId="77777777">
        <w:trPr>
          <w:jc w:val="center"/>
        </w:trPr>
        <w:tc>
          <w:tcPr>
            <w:tcW w:w="2174" w:type="dxa"/>
          </w:tcPr>
          <w:p w14:paraId="4EB9646E" w14:textId="77777777" w:rsidR="00155FFC" w:rsidRDefault="00D872E9">
            <w:pPr>
              <w:spacing w:line="240" w:lineRule="auto"/>
            </w:pPr>
            <w:r>
              <w:rPr>
                <w:rFonts w:ascii="Times New Roman" w:eastAsia="Times New Roman" w:hAnsi="Times New Roman" w:cs="Times New Roman"/>
                <w:color w:val="000000"/>
              </w:rPr>
              <w:lastRenderedPageBreak/>
              <w:t>Main flow</w:t>
            </w:r>
          </w:p>
        </w:tc>
        <w:tc>
          <w:tcPr>
            <w:tcW w:w="6466" w:type="dxa"/>
          </w:tcPr>
          <w:p w14:paraId="394EC1C7" w14:textId="77777777" w:rsidR="00155FFC" w:rsidRDefault="00D872E9">
            <w:pPr>
              <w:spacing w:line="240" w:lineRule="auto"/>
            </w:pPr>
            <w:r>
              <w:rPr>
                <w:rFonts w:ascii="Times New Roman" w:eastAsia="Times New Roman" w:hAnsi="Times New Roman" w:cs="Times New Roman"/>
                <w:color w:val="000000"/>
              </w:rPr>
              <w:t>1. Check the buyer's request rate and the global admission rate. 2. Atomically check remaining stock, the buyer's prior claims and the idempotency key. 3. Decrement stock, record a hold with a TTL, return a reservation id and expiry. 4. Asynchronously charge the payment method and create the order. 5. Buyer polls or is notified of confirmation.</w:t>
            </w:r>
          </w:p>
        </w:tc>
      </w:tr>
      <w:tr w:rsidR="00155FFC" w14:paraId="310BA024" w14:textId="77777777">
        <w:trPr>
          <w:jc w:val="center"/>
        </w:trPr>
        <w:tc>
          <w:tcPr>
            <w:tcW w:w="2174" w:type="dxa"/>
          </w:tcPr>
          <w:p w14:paraId="70EB94D7" w14:textId="77777777" w:rsidR="00155FFC" w:rsidRDefault="00D872E9">
            <w:pPr>
              <w:spacing w:line="240" w:lineRule="auto"/>
            </w:pPr>
            <w:r>
              <w:rPr>
                <w:rFonts w:ascii="Times New Roman" w:eastAsia="Times New Roman" w:hAnsi="Times New Roman" w:cs="Times New Roman"/>
                <w:color w:val="000000"/>
              </w:rPr>
              <w:t>A: sold out</w:t>
            </w:r>
          </w:p>
        </w:tc>
        <w:tc>
          <w:tcPr>
            <w:tcW w:w="6466" w:type="dxa"/>
          </w:tcPr>
          <w:p w14:paraId="18B9F57E" w14:textId="77777777" w:rsidR="00155FFC" w:rsidRDefault="00D872E9">
            <w:pPr>
              <w:spacing w:line="240" w:lineRule="auto"/>
            </w:pPr>
            <w:r>
              <w:rPr>
                <w:rFonts w:ascii="Times New Roman" w:eastAsia="Times New Roman" w:hAnsi="Times New Roman" w:cs="Times New Roman"/>
                <w:color w:val="000000"/>
              </w:rPr>
              <w:t>Step 2 finds no stock. Respond immediately; no database write.</w:t>
            </w:r>
          </w:p>
        </w:tc>
      </w:tr>
      <w:tr w:rsidR="00155FFC" w14:paraId="62E2859D" w14:textId="77777777">
        <w:trPr>
          <w:jc w:val="center"/>
        </w:trPr>
        <w:tc>
          <w:tcPr>
            <w:tcW w:w="2174" w:type="dxa"/>
          </w:tcPr>
          <w:p w14:paraId="260B55DA" w14:textId="77777777" w:rsidR="00155FFC" w:rsidRDefault="00D872E9">
            <w:pPr>
              <w:spacing w:line="240" w:lineRule="auto"/>
            </w:pPr>
            <w:r>
              <w:rPr>
                <w:rFonts w:ascii="Times New Roman" w:eastAsia="Times New Roman" w:hAnsi="Times New Roman" w:cs="Times New Roman"/>
                <w:color w:val="000000"/>
              </w:rPr>
              <w:t>B: duplicate</w:t>
            </w:r>
          </w:p>
        </w:tc>
        <w:tc>
          <w:tcPr>
            <w:tcW w:w="6466" w:type="dxa"/>
          </w:tcPr>
          <w:p w14:paraId="1BE95EB2" w14:textId="77777777" w:rsidR="00155FFC" w:rsidRDefault="00D872E9">
            <w:pPr>
              <w:spacing w:line="240" w:lineRule="auto"/>
            </w:pPr>
            <w:r>
              <w:rPr>
                <w:rFonts w:ascii="Times New Roman" w:eastAsia="Times New Roman" w:hAnsi="Times New Roman" w:cs="Times New Roman"/>
                <w:color w:val="000000"/>
              </w:rPr>
              <w:t>Buyer already holds or bought a unit, or the key was seen before. Return the original outcome; take no additional unit.</w:t>
            </w:r>
          </w:p>
        </w:tc>
      </w:tr>
      <w:tr w:rsidR="00155FFC" w14:paraId="65FBC8E2" w14:textId="77777777">
        <w:trPr>
          <w:jc w:val="center"/>
        </w:trPr>
        <w:tc>
          <w:tcPr>
            <w:tcW w:w="2174" w:type="dxa"/>
          </w:tcPr>
          <w:p w14:paraId="272CC5A8" w14:textId="77777777" w:rsidR="00155FFC" w:rsidRDefault="00D872E9">
            <w:pPr>
              <w:spacing w:line="240" w:lineRule="auto"/>
            </w:pPr>
            <w:r>
              <w:rPr>
                <w:rFonts w:ascii="Times New Roman" w:eastAsia="Times New Roman" w:hAnsi="Times New Roman" w:cs="Times New Roman"/>
                <w:color w:val="000000"/>
              </w:rPr>
              <w:t>C: payment failure</w:t>
            </w:r>
          </w:p>
        </w:tc>
        <w:tc>
          <w:tcPr>
            <w:tcW w:w="6466" w:type="dxa"/>
          </w:tcPr>
          <w:p w14:paraId="7BA78DE7" w14:textId="77777777" w:rsidR="00155FFC" w:rsidRDefault="00D872E9">
            <w:pPr>
              <w:spacing w:line="240" w:lineRule="auto"/>
            </w:pPr>
            <w:r>
              <w:rPr>
                <w:rFonts w:ascii="Times New Roman" w:eastAsia="Times New Roman" w:hAnsi="Times New Roman" w:cs="Times New Roman"/>
                <w:color w:val="000000"/>
              </w:rPr>
              <w:t>Step 4 fails. Mark the reservation released, return the unit to stock, inform the buyer.</w:t>
            </w:r>
          </w:p>
        </w:tc>
      </w:tr>
      <w:tr w:rsidR="00155FFC" w14:paraId="52588A92" w14:textId="77777777">
        <w:trPr>
          <w:jc w:val="center"/>
        </w:trPr>
        <w:tc>
          <w:tcPr>
            <w:tcW w:w="2174" w:type="dxa"/>
          </w:tcPr>
          <w:p w14:paraId="07566A96" w14:textId="77777777" w:rsidR="00155FFC" w:rsidRDefault="00D872E9">
            <w:pPr>
              <w:spacing w:line="240" w:lineRule="auto"/>
            </w:pPr>
            <w:r>
              <w:rPr>
                <w:rFonts w:ascii="Times New Roman" w:eastAsia="Times New Roman" w:hAnsi="Times New Roman" w:cs="Times New Roman"/>
                <w:color w:val="000000"/>
              </w:rPr>
              <w:t>D: abandoned</w:t>
            </w:r>
          </w:p>
        </w:tc>
        <w:tc>
          <w:tcPr>
            <w:tcW w:w="6466" w:type="dxa"/>
          </w:tcPr>
          <w:p w14:paraId="19439FDC" w14:textId="77777777" w:rsidR="00155FFC" w:rsidRDefault="00D872E9">
            <w:pPr>
              <w:spacing w:line="240" w:lineRule="auto"/>
            </w:pPr>
            <w:r>
              <w:rPr>
                <w:rFonts w:ascii="Times New Roman" w:eastAsia="Times New Roman" w:hAnsi="Times New Roman" w:cs="Times New Roman"/>
                <w:color w:val="000000"/>
              </w:rPr>
              <w:t>Hold expires before payment completes. Reconciler marks it expired and returns the unit.</w:t>
            </w:r>
          </w:p>
        </w:tc>
      </w:tr>
      <w:tr w:rsidR="00155FFC" w14:paraId="264EDFD6" w14:textId="77777777">
        <w:trPr>
          <w:jc w:val="center"/>
        </w:trPr>
        <w:tc>
          <w:tcPr>
            <w:tcW w:w="2174" w:type="dxa"/>
          </w:tcPr>
          <w:p w14:paraId="29C8E01A" w14:textId="77777777" w:rsidR="00155FFC" w:rsidRDefault="00D872E9">
            <w:pPr>
              <w:spacing w:line="240" w:lineRule="auto"/>
            </w:pPr>
            <w:r>
              <w:rPr>
                <w:rFonts w:ascii="Times New Roman" w:eastAsia="Times New Roman" w:hAnsi="Times New Roman" w:cs="Times New Roman"/>
                <w:color w:val="000000"/>
              </w:rPr>
              <w:t>E: dependency down</w:t>
            </w:r>
          </w:p>
        </w:tc>
        <w:tc>
          <w:tcPr>
            <w:tcW w:w="6466" w:type="dxa"/>
          </w:tcPr>
          <w:p w14:paraId="1A4A0FDA" w14:textId="77777777" w:rsidR="00155FFC" w:rsidRDefault="00D872E9">
            <w:pPr>
              <w:spacing w:line="240" w:lineRule="auto"/>
            </w:pPr>
            <w:r>
              <w:rPr>
                <w:rFonts w:ascii="Times New Roman" w:eastAsia="Times New Roman" w:hAnsi="Times New Roman" w:cs="Times New Roman"/>
                <w:color w:val="000000"/>
              </w:rPr>
              <w:t>Redis unreachable. Refuse new claims with a retry-after hint rather than fall back to a path that could oversell.</w:t>
            </w:r>
          </w:p>
        </w:tc>
      </w:tr>
      <w:tr w:rsidR="00155FFC" w14:paraId="79A0EA47" w14:textId="77777777">
        <w:trPr>
          <w:jc w:val="center"/>
        </w:trPr>
        <w:tc>
          <w:tcPr>
            <w:tcW w:w="2174" w:type="dxa"/>
          </w:tcPr>
          <w:p w14:paraId="3AEDCCB7" w14:textId="77777777" w:rsidR="00155FFC" w:rsidRDefault="00D872E9">
            <w:pPr>
              <w:spacing w:line="240" w:lineRule="auto"/>
            </w:pPr>
            <w:r>
              <w:rPr>
                <w:rFonts w:ascii="Times New Roman" w:eastAsia="Times New Roman" w:hAnsi="Times New Roman" w:cs="Times New Roman"/>
                <w:color w:val="000000"/>
              </w:rPr>
              <w:t>Postconditions</w:t>
            </w:r>
          </w:p>
        </w:tc>
        <w:tc>
          <w:tcPr>
            <w:tcW w:w="6466" w:type="dxa"/>
          </w:tcPr>
          <w:p w14:paraId="4FD35641" w14:textId="77777777" w:rsidR="00155FFC" w:rsidRDefault="00D872E9">
            <w:pPr>
              <w:spacing w:line="240" w:lineRule="auto"/>
            </w:pPr>
            <w:r>
              <w:rPr>
                <w:rFonts w:ascii="Times New Roman" w:eastAsia="Times New Roman" w:hAnsi="Times New Roman" w:cs="Times New Roman"/>
                <w:color w:val="000000"/>
              </w:rPr>
              <w:t>confirmed orders + active holds + remaining stock = initial stock; buyer holds at most the per-user limit.</w:t>
            </w:r>
          </w:p>
        </w:tc>
      </w:tr>
    </w:tbl>
    <w:p w14:paraId="2D48B0DD" w14:textId="77777777" w:rsidR="00155FFC" w:rsidRDefault="00155FFC">
      <w:pPr>
        <w:spacing w:after="120" w:line="240" w:lineRule="auto"/>
        <w:jc w:val="both"/>
      </w:pPr>
    </w:p>
    <w:p w14:paraId="58B5C68E" w14:textId="77777777" w:rsidR="00155FFC" w:rsidRDefault="00D872E9">
      <w:pPr>
        <w:spacing w:after="80" w:line="360" w:lineRule="auto"/>
        <w:jc w:val="both"/>
      </w:pPr>
      <w:r>
        <w:rPr>
          <w:rFonts w:ascii="Times New Roman" w:eastAsia="Times New Roman" w:hAnsi="Times New Roman" w:cs="Times New Roman"/>
          <w:color w:val="000000"/>
          <w:sz w:val="24"/>
        </w:rPr>
        <w:t>Figure 2.02 shows the lifecycle of a sale and of a reservation. Sold-out is not terminal: when abandoned holds are released the sale returns to open, which is what prevents under-selling.</w:t>
      </w:r>
    </w:p>
    <w:p w14:paraId="508F1F3C" w14:textId="77777777" w:rsidR="00155FFC" w:rsidRDefault="00D872E9">
      <w:pPr>
        <w:keepNext/>
        <w:spacing w:before="120" w:after="40" w:line="240" w:lineRule="auto"/>
        <w:jc w:val="center"/>
      </w:pPr>
      <w:r>
        <w:rPr>
          <w:noProof/>
        </w:rPr>
        <w:drawing>
          <wp:inline distT="0" distB="0" distL="0" distR="0" wp14:anchorId="3276656A" wp14:editId="031D5C58">
            <wp:extent cx="5303520" cy="20067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le_states.png"/>
                    <pic:cNvPicPr/>
                  </pic:nvPicPr>
                  <pic:blipFill>
                    <a:blip r:embed="rId13"/>
                    <a:stretch>
                      <a:fillRect/>
                    </a:stretch>
                  </pic:blipFill>
                  <pic:spPr>
                    <a:xfrm>
                      <a:off x="0" y="0"/>
                      <a:ext cx="5303520" cy="2006737"/>
                    </a:xfrm>
                    <a:prstGeom prst="rect">
                      <a:avLst/>
                    </a:prstGeom>
                  </pic:spPr>
                </pic:pic>
              </a:graphicData>
            </a:graphic>
          </wp:inline>
        </w:drawing>
      </w:r>
    </w:p>
    <w:p w14:paraId="1DAE1EFC" w14:textId="77777777" w:rsidR="00155FFC" w:rsidRDefault="00D872E9">
      <w:pPr>
        <w:spacing w:before="80" w:after="120" w:line="240" w:lineRule="auto"/>
        <w:jc w:val="center"/>
      </w:pPr>
      <w:bookmarkStart w:id="11" w:name="figure_2_02"/>
      <w:r>
        <w:rPr>
          <w:rFonts w:ascii="Times New Roman" w:eastAsia="Times New Roman" w:hAnsi="Times New Roman" w:cs="Times New Roman"/>
          <w:b/>
          <w:color w:val="000000"/>
          <w:sz w:val="24"/>
        </w:rPr>
        <w:t>Figure 2.02: Sale and reservation state machines</w:t>
      </w:r>
      <w:bookmarkEnd w:id="11"/>
    </w:p>
    <w:p w14:paraId="3BE76963" w14:textId="77777777" w:rsidR="00155FFC" w:rsidRDefault="00D872E9">
      <w:pPr>
        <w:keepNext/>
        <w:spacing w:before="200" w:after="120" w:line="360" w:lineRule="auto"/>
      </w:pPr>
      <w:r>
        <w:rPr>
          <w:rFonts w:ascii="Times New Roman" w:eastAsia="Times New Roman" w:hAnsi="Times New Roman" w:cs="Times New Roman"/>
          <w:b/>
          <w:color w:val="000000"/>
          <w:sz w:val="28"/>
        </w:rPr>
        <w:t>Functional requirements</w:t>
      </w:r>
    </w:p>
    <w:p w14:paraId="37C2CB83" w14:textId="77777777" w:rsidR="00155FFC" w:rsidRDefault="00D872E9">
      <w:pPr>
        <w:keepNext/>
        <w:spacing w:before="80" w:after="120" w:line="240" w:lineRule="auto"/>
        <w:jc w:val="center"/>
      </w:pPr>
      <w:bookmarkStart w:id="12" w:name="table_2_03"/>
      <w:r>
        <w:rPr>
          <w:rFonts w:ascii="Times New Roman" w:eastAsia="Times New Roman" w:hAnsi="Times New Roman" w:cs="Times New Roman"/>
          <w:b/>
          <w:color w:val="000000"/>
          <w:sz w:val="24"/>
        </w:rPr>
        <w:t>Table 2.03: Functional requirements</w:t>
      </w:r>
      <w:bookmarkEnd w:id="12"/>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051"/>
        <w:gridCol w:w="4450"/>
        <w:gridCol w:w="3139"/>
      </w:tblGrid>
      <w:tr w:rsidR="00155FFC" w14:paraId="24DA9B20" w14:textId="77777777">
        <w:trPr>
          <w:jc w:val="center"/>
        </w:trPr>
        <w:tc>
          <w:tcPr>
            <w:tcW w:w="1051" w:type="dxa"/>
            <w:shd w:val="clear" w:color="auto" w:fill="D9D9D9"/>
          </w:tcPr>
          <w:p w14:paraId="4706448B" w14:textId="77777777" w:rsidR="00155FFC" w:rsidRDefault="00D872E9">
            <w:pPr>
              <w:spacing w:line="240" w:lineRule="auto"/>
            </w:pPr>
            <w:r>
              <w:rPr>
                <w:rFonts w:ascii="Times New Roman" w:eastAsia="Times New Roman" w:hAnsi="Times New Roman" w:cs="Times New Roman"/>
                <w:b/>
                <w:color w:val="000000"/>
              </w:rPr>
              <w:t>ID</w:t>
            </w:r>
          </w:p>
        </w:tc>
        <w:tc>
          <w:tcPr>
            <w:tcW w:w="4450" w:type="dxa"/>
            <w:shd w:val="clear" w:color="auto" w:fill="D9D9D9"/>
          </w:tcPr>
          <w:p w14:paraId="56806E2C" w14:textId="77777777" w:rsidR="00155FFC" w:rsidRDefault="00D872E9">
            <w:pPr>
              <w:spacing w:line="240" w:lineRule="auto"/>
            </w:pPr>
            <w:r>
              <w:rPr>
                <w:rFonts w:ascii="Times New Roman" w:eastAsia="Times New Roman" w:hAnsi="Times New Roman" w:cs="Times New Roman"/>
                <w:b/>
                <w:color w:val="000000"/>
              </w:rPr>
              <w:t>Requirement</w:t>
            </w:r>
          </w:p>
        </w:tc>
        <w:tc>
          <w:tcPr>
            <w:tcW w:w="3139" w:type="dxa"/>
            <w:shd w:val="clear" w:color="auto" w:fill="D9D9D9"/>
          </w:tcPr>
          <w:p w14:paraId="180F7A7C" w14:textId="77777777" w:rsidR="00155FFC" w:rsidRDefault="00D872E9">
            <w:pPr>
              <w:spacing w:line="240" w:lineRule="auto"/>
            </w:pPr>
            <w:r>
              <w:rPr>
                <w:rFonts w:ascii="Times New Roman" w:eastAsia="Times New Roman" w:hAnsi="Times New Roman" w:cs="Times New Roman"/>
                <w:b/>
                <w:color w:val="000000"/>
              </w:rPr>
              <w:t>Verification</w:t>
            </w:r>
          </w:p>
        </w:tc>
      </w:tr>
      <w:tr w:rsidR="00155FFC" w14:paraId="03C1FAEC" w14:textId="77777777">
        <w:trPr>
          <w:jc w:val="center"/>
        </w:trPr>
        <w:tc>
          <w:tcPr>
            <w:tcW w:w="1051" w:type="dxa"/>
          </w:tcPr>
          <w:p w14:paraId="717DD750" w14:textId="77777777" w:rsidR="00155FFC" w:rsidRDefault="00D872E9">
            <w:pPr>
              <w:spacing w:line="240" w:lineRule="auto"/>
            </w:pPr>
            <w:r>
              <w:rPr>
                <w:rFonts w:ascii="Times New Roman" w:eastAsia="Times New Roman" w:hAnsi="Times New Roman" w:cs="Times New Roman"/>
                <w:color w:val="000000"/>
              </w:rPr>
              <w:t>FR-01</w:t>
            </w:r>
          </w:p>
        </w:tc>
        <w:tc>
          <w:tcPr>
            <w:tcW w:w="4450" w:type="dxa"/>
          </w:tcPr>
          <w:p w14:paraId="03BA1D37" w14:textId="77777777" w:rsidR="00155FFC" w:rsidRDefault="00D872E9">
            <w:pPr>
              <w:spacing w:line="240" w:lineRule="auto"/>
            </w:pPr>
            <w:r>
              <w:rPr>
                <w:rFonts w:ascii="Times New Roman" w:eastAsia="Times New Roman" w:hAnsi="Times New Roman" w:cs="Times New Roman"/>
                <w:color w:val="000000"/>
              </w:rPr>
              <w:t>Administrator creates a sale with SKU, name, price, start and end time, initial stock, per-user limit and hold TTL.</w:t>
            </w:r>
          </w:p>
        </w:tc>
        <w:tc>
          <w:tcPr>
            <w:tcW w:w="3139" w:type="dxa"/>
          </w:tcPr>
          <w:p w14:paraId="15FF71EB" w14:textId="77777777" w:rsidR="00155FFC" w:rsidRDefault="00D872E9">
            <w:pPr>
              <w:spacing w:line="240" w:lineRule="auto"/>
            </w:pPr>
            <w:r>
              <w:rPr>
                <w:rFonts w:ascii="Times New Roman" w:eastAsia="Times New Roman" w:hAnsi="Times New Roman" w:cs="Times New Roman"/>
                <w:color w:val="000000"/>
              </w:rPr>
              <w:t>Integration test; admin API.</w:t>
            </w:r>
          </w:p>
        </w:tc>
      </w:tr>
      <w:tr w:rsidR="00155FFC" w14:paraId="0BCA73FE" w14:textId="77777777">
        <w:trPr>
          <w:jc w:val="center"/>
        </w:trPr>
        <w:tc>
          <w:tcPr>
            <w:tcW w:w="1051" w:type="dxa"/>
          </w:tcPr>
          <w:p w14:paraId="43C3EC34" w14:textId="77777777" w:rsidR="00155FFC" w:rsidRDefault="00D872E9">
            <w:pPr>
              <w:spacing w:line="240" w:lineRule="auto"/>
            </w:pPr>
            <w:r>
              <w:rPr>
                <w:rFonts w:ascii="Times New Roman" w:eastAsia="Times New Roman" w:hAnsi="Times New Roman" w:cs="Times New Roman"/>
                <w:color w:val="000000"/>
              </w:rPr>
              <w:t>FR-02</w:t>
            </w:r>
          </w:p>
        </w:tc>
        <w:tc>
          <w:tcPr>
            <w:tcW w:w="4450" w:type="dxa"/>
          </w:tcPr>
          <w:p w14:paraId="4E4950C5" w14:textId="77777777" w:rsidR="00155FFC" w:rsidRDefault="00D872E9">
            <w:pPr>
              <w:spacing w:line="240" w:lineRule="auto"/>
            </w:pPr>
            <w:r>
              <w:rPr>
                <w:rFonts w:ascii="Times New Roman" w:eastAsia="Times New Roman" w:hAnsi="Times New Roman" w:cs="Times New Roman"/>
                <w:color w:val="000000"/>
              </w:rPr>
              <w:t xml:space="preserve">Sale moves through SCHEDULED, OPEN, SOLD_OUT, CLOSED automatically at </w:t>
            </w:r>
            <w:r>
              <w:rPr>
                <w:rFonts w:ascii="Times New Roman" w:eastAsia="Times New Roman" w:hAnsi="Times New Roman" w:cs="Times New Roman"/>
                <w:color w:val="000000"/>
              </w:rPr>
              <w:lastRenderedPageBreak/>
              <w:t>configured times and manually via the admin API.</w:t>
            </w:r>
          </w:p>
        </w:tc>
        <w:tc>
          <w:tcPr>
            <w:tcW w:w="3139" w:type="dxa"/>
          </w:tcPr>
          <w:p w14:paraId="6DAC7326" w14:textId="77777777" w:rsidR="00155FFC" w:rsidRDefault="00D872E9">
            <w:pPr>
              <w:spacing w:line="240" w:lineRule="auto"/>
            </w:pPr>
            <w:r>
              <w:rPr>
                <w:rFonts w:ascii="Times New Roman" w:eastAsia="Times New Roman" w:hAnsi="Times New Roman" w:cs="Times New Roman"/>
                <w:color w:val="000000"/>
              </w:rPr>
              <w:lastRenderedPageBreak/>
              <w:t>State-machine unit tests; scheduler test.</w:t>
            </w:r>
          </w:p>
        </w:tc>
      </w:tr>
      <w:tr w:rsidR="00155FFC" w14:paraId="4C78899C" w14:textId="77777777">
        <w:trPr>
          <w:jc w:val="center"/>
        </w:trPr>
        <w:tc>
          <w:tcPr>
            <w:tcW w:w="1051" w:type="dxa"/>
          </w:tcPr>
          <w:p w14:paraId="70D07C10" w14:textId="77777777" w:rsidR="00155FFC" w:rsidRDefault="00D872E9">
            <w:pPr>
              <w:spacing w:line="240" w:lineRule="auto"/>
            </w:pPr>
            <w:r>
              <w:rPr>
                <w:rFonts w:ascii="Times New Roman" w:eastAsia="Times New Roman" w:hAnsi="Times New Roman" w:cs="Times New Roman"/>
                <w:color w:val="000000"/>
              </w:rPr>
              <w:t>FR-03</w:t>
            </w:r>
          </w:p>
        </w:tc>
        <w:tc>
          <w:tcPr>
            <w:tcW w:w="4450" w:type="dxa"/>
          </w:tcPr>
          <w:p w14:paraId="093452C6" w14:textId="77777777" w:rsidR="00155FFC" w:rsidRDefault="00D872E9">
            <w:pPr>
              <w:spacing w:line="240" w:lineRule="auto"/>
            </w:pPr>
            <w:r>
              <w:rPr>
                <w:rFonts w:ascii="Times New Roman" w:eastAsia="Times New Roman" w:hAnsi="Times New Roman" w:cs="Times New Roman"/>
                <w:color w:val="000000"/>
              </w:rPr>
              <w:t>On open, stock is loaded into the in-memory gate before the first claim is accepted.</w:t>
            </w:r>
          </w:p>
        </w:tc>
        <w:tc>
          <w:tcPr>
            <w:tcW w:w="3139" w:type="dxa"/>
          </w:tcPr>
          <w:p w14:paraId="37582B0E" w14:textId="77777777" w:rsidR="00155FFC" w:rsidRDefault="00D872E9">
            <w:pPr>
              <w:spacing w:line="240" w:lineRule="auto"/>
            </w:pPr>
            <w:r>
              <w:rPr>
                <w:rFonts w:ascii="Times New Roman" w:eastAsia="Times New Roman" w:hAnsi="Times New Roman" w:cs="Times New Roman"/>
                <w:color w:val="000000"/>
              </w:rPr>
              <w:t>Redis counter equals initial stock after open.</w:t>
            </w:r>
          </w:p>
        </w:tc>
      </w:tr>
      <w:tr w:rsidR="00155FFC" w14:paraId="1DDC6A3B" w14:textId="77777777">
        <w:trPr>
          <w:jc w:val="center"/>
        </w:trPr>
        <w:tc>
          <w:tcPr>
            <w:tcW w:w="1051" w:type="dxa"/>
          </w:tcPr>
          <w:p w14:paraId="4743F120" w14:textId="77777777" w:rsidR="00155FFC" w:rsidRDefault="00D872E9">
            <w:pPr>
              <w:spacing w:line="240" w:lineRule="auto"/>
            </w:pPr>
            <w:r>
              <w:rPr>
                <w:rFonts w:ascii="Times New Roman" w:eastAsia="Times New Roman" w:hAnsi="Times New Roman" w:cs="Times New Roman"/>
                <w:color w:val="000000"/>
              </w:rPr>
              <w:t>FR-04</w:t>
            </w:r>
          </w:p>
        </w:tc>
        <w:tc>
          <w:tcPr>
            <w:tcW w:w="4450" w:type="dxa"/>
          </w:tcPr>
          <w:p w14:paraId="14862F18" w14:textId="77777777" w:rsidR="00155FFC" w:rsidRDefault="00D872E9">
            <w:pPr>
              <w:spacing w:line="240" w:lineRule="auto"/>
            </w:pPr>
            <w:r>
              <w:rPr>
                <w:rFonts w:ascii="Times New Roman" w:eastAsia="Times New Roman" w:hAnsi="Times New Roman" w:cs="Times New Roman"/>
                <w:color w:val="000000"/>
              </w:rPr>
              <w:t>A buyer submits a claim and receives in the same response a reservation with expiry, or a sold-out, duplicate or closed result.</w:t>
            </w:r>
          </w:p>
        </w:tc>
        <w:tc>
          <w:tcPr>
            <w:tcW w:w="3139" w:type="dxa"/>
          </w:tcPr>
          <w:p w14:paraId="7AC976B8" w14:textId="77777777" w:rsidR="00155FFC" w:rsidRDefault="00D872E9">
            <w:pPr>
              <w:spacing w:line="240" w:lineRule="auto"/>
            </w:pPr>
            <w:r>
              <w:rPr>
                <w:rFonts w:ascii="Times New Roman" w:eastAsia="Times New Roman" w:hAnsi="Times New Roman" w:cs="Times New Roman"/>
                <w:color w:val="000000"/>
              </w:rPr>
              <w:t>Controller and service tests.</w:t>
            </w:r>
          </w:p>
        </w:tc>
      </w:tr>
      <w:tr w:rsidR="00155FFC" w14:paraId="1F1BDEEB" w14:textId="77777777">
        <w:trPr>
          <w:jc w:val="center"/>
        </w:trPr>
        <w:tc>
          <w:tcPr>
            <w:tcW w:w="1051" w:type="dxa"/>
          </w:tcPr>
          <w:p w14:paraId="2BE416CD" w14:textId="77777777" w:rsidR="00155FFC" w:rsidRDefault="00D872E9">
            <w:pPr>
              <w:spacing w:line="240" w:lineRule="auto"/>
            </w:pPr>
            <w:r>
              <w:rPr>
                <w:rFonts w:ascii="Times New Roman" w:eastAsia="Times New Roman" w:hAnsi="Times New Roman" w:cs="Times New Roman"/>
                <w:color w:val="000000"/>
              </w:rPr>
              <w:t>FR-05</w:t>
            </w:r>
          </w:p>
        </w:tc>
        <w:tc>
          <w:tcPr>
            <w:tcW w:w="4450" w:type="dxa"/>
          </w:tcPr>
          <w:p w14:paraId="684B873E" w14:textId="77777777" w:rsidR="00155FFC" w:rsidRDefault="00D872E9">
            <w:pPr>
              <w:spacing w:line="240" w:lineRule="auto"/>
            </w:pPr>
            <w:r>
              <w:rPr>
                <w:rFonts w:ascii="Times New Roman" w:eastAsia="Times New Roman" w:hAnsi="Times New Roman" w:cs="Times New Roman"/>
                <w:color w:val="000000"/>
              </w:rPr>
              <w:t>The system never accepts more claims than the initial stock, under any concurrency.</w:t>
            </w:r>
          </w:p>
        </w:tc>
        <w:tc>
          <w:tcPr>
            <w:tcW w:w="3139" w:type="dxa"/>
          </w:tcPr>
          <w:p w14:paraId="34904E62" w14:textId="77777777" w:rsidR="00155FFC" w:rsidRDefault="00D872E9">
            <w:pPr>
              <w:spacing w:line="240" w:lineRule="auto"/>
            </w:pPr>
            <w:r>
              <w:rPr>
                <w:rFonts w:ascii="Times New Roman" w:eastAsia="Times New Roman" w:hAnsi="Times New Roman" w:cs="Times New Roman"/>
                <w:color w:val="000000"/>
              </w:rPr>
              <w:t>Concurrency test against small stock; load-test oversell count.</w:t>
            </w:r>
          </w:p>
        </w:tc>
      </w:tr>
      <w:tr w:rsidR="00155FFC" w14:paraId="4D364D5E" w14:textId="77777777">
        <w:trPr>
          <w:jc w:val="center"/>
        </w:trPr>
        <w:tc>
          <w:tcPr>
            <w:tcW w:w="1051" w:type="dxa"/>
          </w:tcPr>
          <w:p w14:paraId="0B43A4A2" w14:textId="77777777" w:rsidR="00155FFC" w:rsidRDefault="00D872E9">
            <w:pPr>
              <w:spacing w:line="240" w:lineRule="auto"/>
            </w:pPr>
            <w:r>
              <w:rPr>
                <w:rFonts w:ascii="Times New Roman" w:eastAsia="Times New Roman" w:hAnsi="Times New Roman" w:cs="Times New Roman"/>
                <w:color w:val="000000"/>
              </w:rPr>
              <w:t>FR-06</w:t>
            </w:r>
          </w:p>
        </w:tc>
        <w:tc>
          <w:tcPr>
            <w:tcW w:w="4450" w:type="dxa"/>
          </w:tcPr>
          <w:p w14:paraId="3D0F845D" w14:textId="77777777" w:rsidR="00155FFC" w:rsidRDefault="00D872E9">
            <w:pPr>
              <w:spacing w:line="240" w:lineRule="auto"/>
            </w:pPr>
            <w:r>
              <w:rPr>
                <w:rFonts w:ascii="Times New Roman" w:eastAsia="Times New Roman" w:hAnsi="Times New Roman" w:cs="Times New Roman"/>
                <w:color w:val="000000"/>
              </w:rPr>
              <w:t>A buyer cannot hold or buy more than the per-user limit in one sale, however many concurrent requests they send.</w:t>
            </w:r>
          </w:p>
        </w:tc>
        <w:tc>
          <w:tcPr>
            <w:tcW w:w="3139" w:type="dxa"/>
          </w:tcPr>
          <w:p w14:paraId="1755AF64" w14:textId="77777777" w:rsidR="00155FFC" w:rsidRDefault="00D872E9">
            <w:pPr>
              <w:spacing w:line="240" w:lineRule="auto"/>
            </w:pPr>
            <w:r>
              <w:rPr>
                <w:rFonts w:ascii="Times New Roman" w:eastAsia="Times New Roman" w:hAnsi="Times New Roman" w:cs="Times New Roman"/>
                <w:color w:val="000000"/>
              </w:rPr>
              <w:t>Concurrency test, one user, many threads.</w:t>
            </w:r>
          </w:p>
        </w:tc>
      </w:tr>
      <w:tr w:rsidR="00155FFC" w14:paraId="35D859E8" w14:textId="77777777">
        <w:trPr>
          <w:jc w:val="center"/>
        </w:trPr>
        <w:tc>
          <w:tcPr>
            <w:tcW w:w="1051" w:type="dxa"/>
          </w:tcPr>
          <w:p w14:paraId="3742F846" w14:textId="77777777" w:rsidR="00155FFC" w:rsidRDefault="00D872E9">
            <w:pPr>
              <w:spacing w:line="240" w:lineRule="auto"/>
            </w:pPr>
            <w:r>
              <w:rPr>
                <w:rFonts w:ascii="Times New Roman" w:eastAsia="Times New Roman" w:hAnsi="Times New Roman" w:cs="Times New Roman"/>
                <w:color w:val="000000"/>
              </w:rPr>
              <w:t>FR-07</w:t>
            </w:r>
          </w:p>
        </w:tc>
        <w:tc>
          <w:tcPr>
            <w:tcW w:w="4450" w:type="dxa"/>
          </w:tcPr>
          <w:p w14:paraId="1F3B6934" w14:textId="77777777" w:rsidR="00155FFC" w:rsidRDefault="00D872E9">
            <w:pPr>
              <w:spacing w:line="240" w:lineRule="auto"/>
            </w:pPr>
            <w:r>
              <w:rPr>
                <w:rFonts w:ascii="Times New Roman" w:eastAsia="Times New Roman" w:hAnsi="Times New Roman" w:cs="Times New Roman"/>
                <w:color w:val="000000"/>
              </w:rPr>
              <w:t>A claim with an idempotency key already seen for that buyer returns the original outcome and consumes no stock.</w:t>
            </w:r>
          </w:p>
        </w:tc>
        <w:tc>
          <w:tcPr>
            <w:tcW w:w="3139" w:type="dxa"/>
          </w:tcPr>
          <w:p w14:paraId="453FA637" w14:textId="77777777" w:rsidR="00155FFC" w:rsidRDefault="00D872E9">
            <w:pPr>
              <w:spacing w:line="240" w:lineRule="auto"/>
            </w:pPr>
            <w:r>
              <w:rPr>
                <w:rFonts w:ascii="Times New Roman" w:eastAsia="Times New Roman" w:hAnsi="Times New Roman" w:cs="Times New Roman"/>
                <w:color w:val="000000"/>
              </w:rPr>
              <w:t>Service test replaying the key.</w:t>
            </w:r>
          </w:p>
        </w:tc>
      </w:tr>
      <w:tr w:rsidR="00155FFC" w14:paraId="5C51298C" w14:textId="77777777">
        <w:trPr>
          <w:jc w:val="center"/>
        </w:trPr>
        <w:tc>
          <w:tcPr>
            <w:tcW w:w="1051" w:type="dxa"/>
          </w:tcPr>
          <w:p w14:paraId="47FDEF86" w14:textId="77777777" w:rsidR="00155FFC" w:rsidRDefault="00D872E9">
            <w:pPr>
              <w:spacing w:line="240" w:lineRule="auto"/>
            </w:pPr>
            <w:r>
              <w:rPr>
                <w:rFonts w:ascii="Times New Roman" w:eastAsia="Times New Roman" w:hAnsi="Times New Roman" w:cs="Times New Roman"/>
                <w:color w:val="000000"/>
              </w:rPr>
              <w:t>FR-08</w:t>
            </w:r>
          </w:p>
        </w:tc>
        <w:tc>
          <w:tcPr>
            <w:tcW w:w="4450" w:type="dxa"/>
          </w:tcPr>
          <w:p w14:paraId="73DAC423" w14:textId="77777777" w:rsidR="00155FFC" w:rsidRDefault="00D872E9">
            <w:pPr>
              <w:spacing w:line="240" w:lineRule="auto"/>
            </w:pPr>
            <w:r>
              <w:rPr>
                <w:rFonts w:ascii="Times New Roman" w:eastAsia="Times New Roman" w:hAnsi="Times New Roman" w:cs="Times New Roman"/>
                <w:color w:val="000000"/>
              </w:rPr>
              <w:t>Every accepted claim is persisted as a pending reservation together with an outbox event in one transaction.</w:t>
            </w:r>
          </w:p>
        </w:tc>
        <w:tc>
          <w:tcPr>
            <w:tcW w:w="3139" w:type="dxa"/>
          </w:tcPr>
          <w:p w14:paraId="2AA37877" w14:textId="77777777" w:rsidR="00155FFC" w:rsidRDefault="00D872E9">
            <w:pPr>
              <w:spacing w:line="240" w:lineRule="auto"/>
            </w:pPr>
            <w:r>
              <w:rPr>
                <w:rFonts w:ascii="Times New Roman" w:eastAsia="Times New Roman" w:hAnsi="Times New Roman" w:cs="Times New Roman"/>
                <w:color w:val="000000"/>
              </w:rPr>
              <w:t>Outbox row count equals reservation count.</w:t>
            </w:r>
          </w:p>
        </w:tc>
      </w:tr>
      <w:tr w:rsidR="00155FFC" w14:paraId="19FC1B03" w14:textId="77777777">
        <w:trPr>
          <w:jc w:val="center"/>
        </w:trPr>
        <w:tc>
          <w:tcPr>
            <w:tcW w:w="1051" w:type="dxa"/>
          </w:tcPr>
          <w:p w14:paraId="30B3C22B" w14:textId="77777777" w:rsidR="00155FFC" w:rsidRDefault="00D872E9">
            <w:pPr>
              <w:spacing w:line="240" w:lineRule="auto"/>
            </w:pPr>
            <w:r>
              <w:rPr>
                <w:rFonts w:ascii="Times New Roman" w:eastAsia="Times New Roman" w:hAnsi="Times New Roman" w:cs="Times New Roman"/>
                <w:color w:val="000000"/>
              </w:rPr>
              <w:t>FR-09</w:t>
            </w:r>
          </w:p>
        </w:tc>
        <w:tc>
          <w:tcPr>
            <w:tcW w:w="4450" w:type="dxa"/>
          </w:tcPr>
          <w:p w14:paraId="7B2CAB15" w14:textId="77777777" w:rsidR="00155FFC" w:rsidRDefault="00D872E9">
            <w:pPr>
              <w:spacing w:line="240" w:lineRule="auto"/>
            </w:pPr>
            <w:r>
              <w:rPr>
                <w:rFonts w:ascii="Times New Roman" w:eastAsia="Times New Roman" w:hAnsi="Times New Roman" w:cs="Times New Roman"/>
                <w:color w:val="000000"/>
              </w:rPr>
              <w:t>Accepted reservations are published to Kafka at least once and consumed by the order worker.</w:t>
            </w:r>
          </w:p>
        </w:tc>
        <w:tc>
          <w:tcPr>
            <w:tcW w:w="3139" w:type="dxa"/>
          </w:tcPr>
          <w:p w14:paraId="7BAC3F0F" w14:textId="77777777" w:rsidR="00155FFC" w:rsidRDefault="00D872E9">
            <w:pPr>
              <w:spacing w:line="240" w:lineRule="auto"/>
            </w:pPr>
            <w:r>
              <w:rPr>
                <w:rFonts w:ascii="Times New Roman" w:eastAsia="Times New Roman" w:hAnsi="Times New Roman" w:cs="Times New Roman"/>
                <w:color w:val="000000"/>
              </w:rPr>
              <w:t>Testcontainers Kafka integration test.</w:t>
            </w:r>
          </w:p>
        </w:tc>
      </w:tr>
      <w:tr w:rsidR="00155FFC" w14:paraId="78B44A9A" w14:textId="77777777">
        <w:trPr>
          <w:jc w:val="center"/>
        </w:trPr>
        <w:tc>
          <w:tcPr>
            <w:tcW w:w="1051" w:type="dxa"/>
          </w:tcPr>
          <w:p w14:paraId="77A4FF9A" w14:textId="77777777" w:rsidR="00155FFC" w:rsidRDefault="00D872E9">
            <w:pPr>
              <w:spacing w:line="240" w:lineRule="auto"/>
            </w:pPr>
            <w:r>
              <w:rPr>
                <w:rFonts w:ascii="Times New Roman" w:eastAsia="Times New Roman" w:hAnsi="Times New Roman" w:cs="Times New Roman"/>
                <w:color w:val="000000"/>
              </w:rPr>
              <w:t>FR-10</w:t>
            </w:r>
          </w:p>
        </w:tc>
        <w:tc>
          <w:tcPr>
            <w:tcW w:w="4450" w:type="dxa"/>
          </w:tcPr>
          <w:p w14:paraId="0FEEBC05" w14:textId="77777777" w:rsidR="00155FFC" w:rsidRDefault="00D872E9">
            <w:pPr>
              <w:spacing w:line="240" w:lineRule="auto"/>
            </w:pPr>
            <w:r>
              <w:rPr>
                <w:rFonts w:ascii="Times New Roman" w:eastAsia="Times New Roman" w:hAnsi="Times New Roman" w:cs="Times New Roman"/>
                <w:color w:val="000000"/>
              </w:rPr>
              <w:t>The worker charges payment and creates exactly one order per reservation even if the event is delivered twice.</w:t>
            </w:r>
          </w:p>
        </w:tc>
        <w:tc>
          <w:tcPr>
            <w:tcW w:w="3139" w:type="dxa"/>
          </w:tcPr>
          <w:p w14:paraId="54AFD612" w14:textId="77777777" w:rsidR="00155FFC" w:rsidRDefault="00D872E9">
            <w:pPr>
              <w:spacing w:line="240" w:lineRule="auto"/>
            </w:pPr>
            <w:r>
              <w:rPr>
                <w:rFonts w:ascii="Times New Roman" w:eastAsia="Times New Roman" w:hAnsi="Times New Roman" w:cs="Times New Roman"/>
                <w:color w:val="000000"/>
              </w:rPr>
              <w:t>Worker test with duplicate delivery.</w:t>
            </w:r>
          </w:p>
        </w:tc>
      </w:tr>
      <w:tr w:rsidR="00155FFC" w14:paraId="4C3AFEE3" w14:textId="77777777">
        <w:trPr>
          <w:jc w:val="center"/>
        </w:trPr>
        <w:tc>
          <w:tcPr>
            <w:tcW w:w="1051" w:type="dxa"/>
          </w:tcPr>
          <w:p w14:paraId="379EDC86" w14:textId="77777777" w:rsidR="00155FFC" w:rsidRDefault="00D872E9">
            <w:pPr>
              <w:spacing w:line="240" w:lineRule="auto"/>
            </w:pPr>
            <w:r>
              <w:rPr>
                <w:rFonts w:ascii="Times New Roman" w:eastAsia="Times New Roman" w:hAnsi="Times New Roman" w:cs="Times New Roman"/>
                <w:color w:val="000000"/>
              </w:rPr>
              <w:t>FR-11</w:t>
            </w:r>
          </w:p>
        </w:tc>
        <w:tc>
          <w:tcPr>
            <w:tcW w:w="4450" w:type="dxa"/>
          </w:tcPr>
          <w:p w14:paraId="647ECDC7" w14:textId="77777777" w:rsidR="00155FFC" w:rsidRDefault="00D872E9">
            <w:pPr>
              <w:spacing w:line="240" w:lineRule="auto"/>
            </w:pPr>
            <w:r>
              <w:rPr>
                <w:rFonts w:ascii="Times New Roman" w:eastAsia="Times New Roman" w:hAnsi="Times New Roman" w:cs="Times New Roman"/>
                <w:color w:val="000000"/>
              </w:rPr>
              <w:t>On payment failure the reservation is released and its unit returned to stock.</w:t>
            </w:r>
          </w:p>
        </w:tc>
        <w:tc>
          <w:tcPr>
            <w:tcW w:w="3139" w:type="dxa"/>
          </w:tcPr>
          <w:p w14:paraId="6FA947F9" w14:textId="77777777" w:rsidR="00155FFC" w:rsidRDefault="00D872E9">
            <w:pPr>
              <w:spacing w:line="240" w:lineRule="auto"/>
            </w:pPr>
            <w:r>
              <w:rPr>
                <w:rFonts w:ascii="Times New Roman" w:eastAsia="Times New Roman" w:hAnsi="Times New Roman" w:cs="Times New Roman"/>
                <w:color w:val="000000"/>
              </w:rPr>
              <w:t>Worker test with failing gateway.</w:t>
            </w:r>
          </w:p>
        </w:tc>
      </w:tr>
      <w:tr w:rsidR="00155FFC" w14:paraId="5860252E" w14:textId="77777777">
        <w:trPr>
          <w:jc w:val="center"/>
        </w:trPr>
        <w:tc>
          <w:tcPr>
            <w:tcW w:w="1051" w:type="dxa"/>
          </w:tcPr>
          <w:p w14:paraId="0E5125CE" w14:textId="77777777" w:rsidR="00155FFC" w:rsidRDefault="00D872E9">
            <w:pPr>
              <w:spacing w:line="240" w:lineRule="auto"/>
            </w:pPr>
            <w:r>
              <w:rPr>
                <w:rFonts w:ascii="Times New Roman" w:eastAsia="Times New Roman" w:hAnsi="Times New Roman" w:cs="Times New Roman"/>
                <w:color w:val="000000"/>
              </w:rPr>
              <w:t>FR-12</w:t>
            </w:r>
          </w:p>
        </w:tc>
        <w:tc>
          <w:tcPr>
            <w:tcW w:w="4450" w:type="dxa"/>
          </w:tcPr>
          <w:p w14:paraId="5A24136C" w14:textId="77777777" w:rsidR="00155FFC" w:rsidRDefault="00D872E9">
            <w:pPr>
              <w:spacing w:line="240" w:lineRule="auto"/>
            </w:pPr>
            <w:r>
              <w:rPr>
                <w:rFonts w:ascii="Times New Roman" w:eastAsia="Times New Roman" w:hAnsi="Times New Roman" w:cs="Times New Roman"/>
                <w:color w:val="000000"/>
              </w:rPr>
              <w:t>Holds not confirmed within the TTL are expired and their units returned.</w:t>
            </w:r>
          </w:p>
        </w:tc>
        <w:tc>
          <w:tcPr>
            <w:tcW w:w="3139" w:type="dxa"/>
          </w:tcPr>
          <w:p w14:paraId="3509E9EE" w14:textId="77777777" w:rsidR="00155FFC" w:rsidRDefault="00D872E9">
            <w:pPr>
              <w:spacing w:line="240" w:lineRule="auto"/>
            </w:pPr>
            <w:r>
              <w:rPr>
                <w:rFonts w:ascii="Times New Roman" w:eastAsia="Times New Roman" w:hAnsi="Times New Roman" w:cs="Times New Roman"/>
                <w:color w:val="000000"/>
              </w:rPr>
              <w:t>Reconciler test with advanced clock.</w:t>
            </w:r>
          </w:p>
        </w:tc>
      </w:tr>
      <w:tr w:rsidR="00155FFC" w14:paraId="1305BC45" w14:textId="77777777">
        <w:trPr>
          <w:jc w:val="center"/>
        </w:trPr>
        <w:tc>
          <w:tcPr>
            <w:tcW w:w="1051" w:type="dxa"/>
          </w:tcPr>
          <w:p w14:paraId="7B7F27C1" w14:textId="77777777" w:rsidR="00155FFC" w:rsidRDefault="00D872E9">
            <w:pPr>
              <w:spacing w:line="240" w:lineRule="auto"/>
            </w:pPr>
            <w:r>
              <w:rPr>
                <w:rFonts w:ascii="Times New Roman" w:eastAsia="Times New Roman" w:hAnsi="Times New Roman" w:cs="Times New Roman"/>
                <w:color w:val="000000"/>
              </w:rPr>
              <w:t>FR-13</w:t>
            </w:r>
          </w:p>
        </w:tc>
        <w:tc>
          <w:tcPr>
            <w:tcW w:w="4450" w:type="dxa"/>
          </w:tcPr>
          <w:p w14:paraId="58251358" w14:textId="77777777" w:rsidR="00155FFC" w:rsidRDefault="00D872E9">
            <w:pPr>
              <w:spacing w:line="240" w:lineRule="auto"/>
            </w:pPr>
            <w:r>
              <w:rPr>
                <w:rFonts w:ascii="Times New Roman" w:eastAsia="Times New Roman" w:hAnsi="Times New Roman" w:cs="Times New Roman"/>
                <w:color w:val="000000"/>
              </w:rPr>
              <w:t>A buyer can query the status of a reservation.</w:t>
            </w:r>
          </w:p>
        </w:tc>
        <w:tc>
          <w:tcPr>
            <w:tcW w:w="3139" w:type="dxa"/>
          </w:tcPr>
          <w:p w14:paraId="2163F6F4" w14:textId="77777777" w:rsidR="00155FFC" w:rsidRDefault="00D872E9">
            <w:pPr>
              <w:spacing w:line="240" w:lineRule="auto"/>
            </w:pPr>
            <w:r>
              <w:rPr>
                <w:rFonts w:ascii="Times New Roman" w:eastAsia="Times New Roman" w:hAnsi="Times New Roman" w:cs="Times New Roman"/>
                <w:color w:val="000000"/>
              </w:rPr>
              <w:t>Controller test.</w:t>
            </w:r>
          </w:p>
        </w:tc>
      </w:tr>
      <w:tr w:rsidR="00155FFC" w14:paraId="182D56F9" w14:textId="77777777">
        <w:trPr>
          <w:jc w:val="center"/>
        </w:trPr>
        <w:tc>
          <w:tcPr>
            <w:tcW w:w="1051" w:type="dxa"/>
          </w:tcPr>
          <w:p w14:paraId="5E145D6F" w14:textId="77777777" w:rsidR="00155FFC" w:rsidRDefault="00D872E9">
            <w:pPr>
              <w:spacing w:line="240" w:lineRule="auto"/>
            </w:pPr>
            <w:r>
              <w:rPr>
                <w:rFonts w:ascii="Times New Roman" w:eastAsia="Times New Roman" w:hAnsi="Times New Roman" w:cs="Times New Roman"/>
                <w:color w:val="000000"/>
              </w:rPr>
              <w:t>FR-14</w:t>
            </w:r>
          </w:p>
        </w:tc>
        <w:tc>
          <w:tcPr>
            <w:tcW w:w="4450" w:type="dxa"/>
          </w:tcPr>
          <w:p w14:paraId="4E515845" w14:textId="77777777" w:rsidR="00155FFC" w:rsidRDefault="00D872E9">
            <w:pPr>
              <w:spacing w:line="240" w:lineRule="auto"/>
            </w:pPr>
            <w:r>
              <w:rPr>
                <w:rFonts w:ascii="Times New Roman" w:eastAsia="Times New Roman" w:hAnsi="Times New Roman" w:cs="Times New Roman"/>
                <w:color w:val="000000"/>
              </w:rPr>
              <w:t>Administrator views per-sale statistics and the invariant check result.</w:t>
            </w:r>
          </w:p>
        </w:tc>
        <w:tc>
          <w:tcPr>
            <w:tcW w:w="3139" w:type="dxa"/>
          </w:tcPr>
          <w:p w14:paraId="21B42CF4" w14:textId="77777777" w:rsidR="00155FFC" w:rsidRDefault="00D872E9">
            <w:pPr>
              <w:spacing w:line="240" w:lineRule="auto"/>
            </w:pPr>
            <w:r>
              <w:rPr>
                <w:rFonts w:ascii="Times New Roman" w:eastAsia="Times New Roman" w:hAnsi="Times New Roman" w:cs="Times New Roman"/>
                <w:color w:val="000000"/>
              </w:rPr>
              <w:t>Admin API test.</w:t>
            </w:r>
          </w:p>
        </w:tc>
      </w:tr>
      <w:tr w:rsidR="00155FFC" w14:paraId="5A7250BB" w14:textId="77777777">
        <w:trPr>
          <w:jc w:val="center"/>
        </w:trPr>
        <w:tc>
          <w:tcPr>
            <w:tcW w:w="1051" w:type="dxa"/>
          </w:tcPr>
          <w:p w14:paraId="1E6E4921" w14:textId="77777777" w:rsidR="00155FFC" w:rsidRDefault="00D872E9">
            <w:pPr>
              <w:spacing w:line="240" w:lineRule="auto"/>
            </w:pPr>
            <w:r>
              <w:rPr>
                <w:rFonts w:ascii="Times New Roman" w:eastAsia="Times New Roman" w:hAnsi="Times New Roman" w:cs="Times New Roman"/>
                <w:color w:val="000000"/>
              </w:rPr>
              <w:t>FR-15</w:t>
            </w:r>
          </w:p>
        </w:tc>
        <w:tc>
          <w:tcPr>
            <w:tcW w:w="4450" w:type="dxa"/>
          </w:tcPr>
          <w:p w14:paraId="07F83316" w14:textId="77777777" w:rsidR="00155FFC" w:rsidRDefault="00D872E9">
            <w:pPr>
              <w:spacing w:line="240" w:lineRule="auto"/>
            </w:pPr>
            <w:r>
              <w:rPr>
                <w:rFonts w:ascii="Times New Roman" w:eastAsia="Times New Roman" w:hAnsi="Times New Roman" w:cs="Times New Roman"/>
                <w:color w:val="000000"/>
              </w:rPr>
              <w:t>Health and metrics endpoints report dependency state and counters for every gate outcome.</w:t>
            </w:r>
          </w:p>
        </w:tc>
        <w:tc>
          <w:tcPr>
            <w:tcW w:w="3139" w:type="dxa"/>
          </w:tcPr>
          <w:p w14:paraId="57CC7A07" w14:textId="77777777" w:rsidR="00155FFC" w:rsidRDefault="00D872E9">
            <w:pPr>
              <w:spacing w:line="240" w:lineRule="auto"/>
            </w:pPr>
            <w:r>
              <w:rPr>
                <w:rFonts w:ascii="Times New Roman" w:eastAsia="Times New Roman" w:hAnsi="Times New Roman" w:cs="Times New Roman"/>
                <w:color w:val="000000"/>
              </w:rPr>
              <w:t>Actuator endpoint test.</w:t>
            </w:r>
          </w:p>
        </w:tc>
      </w:tr>
    </w:tbl>
    <w:p w14:paraId="6E900F3D" w14:textId="77777777" w:rsidR="00155FFC" w:rsidRDefault="00155FFC">
      <w:pPr>
        <w:spacing w:after="120" w:line="240" w:lineRule="auto"/>
        <w:jc w:val="both"/>
      </w:pPr>
    </w:p>
    <w:p w14:paraId="27A59A49" w14:textId="77777777" w:rsidR="00155FFC" w:rsidRDefault="00D872E9">
      <w:pPr>
        <w:keepNext/>
        <w:spacing w:before="200" w:after="120" w:line="360" w:lineRule="auto"/>
      </w:pPr>
      <w:r>
        <w:rPr>
          <w:rFonts w:ascii="Times New Roman" w:eastAsia="Times New Roman" w:hAnsi="Times New Roman" w:cs="Times New Roman"/>
          <w:b/>
          <w:color w:val="000000"/>
          <w:sz w:val="28"/>
        </w:rPr>
        <w:t>Non-functional requirements</w:t>
      </w:r>
    </w:p>
    <w:p w14:paraId="171CB76B" w14:textId="77777777" w:rsidR="00155FFC" w:rsidRDefault="00D872E9">
      <w:pPr>
        <w:keepNext/>
        <w:spacing w:before="80" w:after="120" w:line="240" w:lineRule="auto"/>
        <w:jc w:val="center"/>
      </w:pPr>
      <w:bookmarkStart w:id="13" w:name="table_2_04"/>
      <w:r>
        <w:rPr>
          <w:rFonts w:ascii="Times New Roman" w:eastAsia="Times New Roman" w:hAnsi="Times New Roman" w:cs="Times New Roman"/>
          <w:b/>
          <w:color w:val="000000"/>
          <w:sz w:val="24"/>
        </w:rPr>
        <w:t>Table 2.04: Non-functional requirements</w:t>
      </w:r>
      <w:bookmarkEnd w:id="13"/>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051"/>
        <w:gridCol w:w="1210"/>
        <w:gridCol w:w="3715"/>
        <w:gridCol w:w="2664"/>
      </w:tblGrid>
      <w:tr w:rsidR="00155FFC" w14:paraId="1574A66E" w14:textId="77777777">
        <w:trPr>
          <w:jc w:val="center"/>
        </w:trPr>
        <w:tc>
          <w:tcPr>
            <w:tcW w:w="1051" w:type="dxa"/>
            <w:shd w:val="clear" w:color="auto" w:fill="D9D9D9"/>
          </w:tcPr>
          <w:p w14:paraId="43B52FA1" w14:textId="77777777" w:rsidR="00155FFC" w:rsidRDefault="00D872E9">
            <w:pPr>
              <w:spacing w:line="240" w:lineRule="auto"/>
            </w:pPr>
            <w:r>
              <w:rPr>
                <w:rFonts w:ascii="Times New Roman" w:eastAsia="Times New Roman" w:hAnsi="Times New Roman" w:cs="Times New Roman"/>
                <w:b/>
                <w:color w:val="000000"/>
              </w:rPr>
              <w:t>ID</w:t>
            </w:r>
          </w:p>
        </w:tc>
        <w:tc>
          <w:tcPr>
            <w:tcW w:w="1210" w:type="dxa"/>
            <w:shd w:val="clear" w:color="auto" w:fill="D9D9D9"/>
          </w:tcPr>
          <w:p w14:paraId="18F11054" w14:textId="77777777" w:rsidR="00155FFC" w:rsidRDefault="00D872E9">
            <w:pPr>
              <w:spacing w:line="240" w:lineRule="auto"/>
            </w:pPr>
            <w:r>
              <w:rPr>
                <w:rFonts w:ascii="Times New Roman" w:eastAsia="Times New Roman" w:hAnsi="Times New Roman" w:cs="Times New Roman"/>
                <w:b/>
                <w:color w:val="000000"/>
              </w:rPr>
              <w:t>Category</w:t>
            </w:r>
          </w:p>
        </w:tc>
        <w:tc>
          <w:tcPr>
            <w:tcW w:w="3715" w:type="dxa"/>
            <w:shd w:val="clear" w:color="auto" w:fill="D9D9D9"/>
          </w:tcPr>
          <w:p w14:paraId="730C1C03" w14:textId="77777777" w:rsidR="00155FFC" w:rsidRDefault="00D872E9">
            <w:pPr>
              <w:spacing w:line="240" w:lineRule="auto"/>
            </w:pPr>
            <w:r>
              <w:rPr>
                <w:rFonts w:ascii="Times New Roman" w:eastAsia="Times New Roman" w:hAnsi="Times New Roman" w:cs="Times New Roman"/>
                <w:b/>
                <w:color w:val="000000"/>
              </w:rPr>
              <w:t>Requirement</w:t>
            </w:r>
          </w:p>
        </w:tc>
        <w:tc>
          <w:tcPr>
            <w:tcW w:w="2664" w:type="dxa"/>
            <w:shd w:val="clear" w:color="auto" w:fill="D9D9D9"/>
          </w:tcPr>
          <w:p w14:paraId="329B9374" w14:textId="77777777" w:rsidR="00155FFC" w:rsidRDefault="00D872E9">
            <w:pPr>
              <w:spacing w:line="240" w:lineRule="auto"/>
            </w:pPr>
            <w:r>
              <w:rPr>
                <w:rFonts w:ascii="Times New Roman" w:eastAsia="Times New Roman" w:hAnsi="Times New Roman" w:cs="Times New Roman"/>
                <w:b/>
                <w:color w:val="000000"/>
              </w:rPr>
              <w:t>How it is met</w:t>
            </w:r>
          </w:p>
        </w:tc>
      </w:tr>
      <w:tr w:rsidR="00155FFC" w14:paraId="66013112" w14:textId="77777777">
        <w:trPr>
          <w:jc w:val="center"/>
        </w:trPr>
        <w:tc>
          <w:tcPr>
            <w:tcW w:w="1051" w:type="dxa"/>
          </w:tcPr>
          <w:p w14:paraId="372182E8" w14:textId="77777777" w:rsidR="00155FFC" w:rsidRDefault="00D872E9">
            <w:pPr>
              <w:spacing w:line="240" w:lineRule="auto"/>
            </w:pPr>
            <w:r>
              <w:rPr>
                <w:rFonts w:ascii="Times New Roman" w:eastAsia="Times New Roman" w:hAnsi="Times New Roman" w:cs="Times New Roman"/>
                <w:color w:val="000000"/>
              </w:rPr>
              <w:t>NFR-01</w:t>
            </w:r>
          </w:p>
        </w:tc>
        <w:tc>
          <w:tcPr>
            <w:tcW w:w="1210" w:type="dxa"/>
          </w:tcPr>
          <w:p w14:paraId="1BA7D9EC" w14:textId="77777777" w:rsidR="00155FFC" w:rsidRDefault="00D872E9">
            <w:pPr>
              <w:spacing w:line="240" w:lineRule="auto"/>
            </w:pPr>
            <w:r>
              <w:rPr>
                <w:rFonts w:ascii="Times New Roman" w:eastAsia="Times New Roman" w:hAnsi="Times New Roman" w:cs="Times New Roman"/>
                <w:color w:val="000000"/>
              </w:rPr>
              <w:t>Correctness</w:t>
            </w:r>
          </w:p>
        </w:tc>
        <w:tc>
          <w:tcPr>
            <w:tcW w:w="3715" w:type="dxa"/>
          </w:tcPr>
          <w:p w14:paraId="115FEBD5" w14:textId="77777777" w:rsidR="00155FFC" w:rsidRDefault="00D872E9">
            <w:pPr>
              <w:spacing w:line="240" w:lineRule="auto"/>
            </w:pPr>
            <w:r>
              <w:rPr>
                <w:rFonts w:ascii="Times New Roman" w:eastAsia="Times New Roman" w:hAnsi="Times New Roman" w:cs="Times New Roman"/>
                <w:color w:val="000000"/>
              </w:rPr>
              <w:t>Zero oversell and zero duplicate orders in every test and benchmark run.</w:t>
            </w:r>
          </w:p>
        </w:tc>
        <w:tc>
          <w:tcPr>
            <w:tcW w:w="2664" w:type="dxa"/>
          </w:tcPr>
          <w:p w14:paraId="27E70D97" w14:textId="77777777" w:rsidR="00155FFC" w:rsidRDefault="00D872E9">
            <w:pPr>
              <w:spacing w:line="240" w:lineRule="auto"/>
            </w:pPr>
            <w:r>
              <w:rPr>
                <w:rFonts w:ascii="Times New Roman" w:eastAsia="Times New Roman" w:hAnsi="Times New Roman" w:cs="Times New Roman"/>
                <w:color w:val="000000"/>
              </w:rPr>
              <w:t>Atomic Lua gate; database constraints; idempotent consumer.</w:t>
            </w:r>
          </w:p>
        </w:tc>
      </w:tr>
      <w:tr w:rsidR="00155FFC" w14:paraId="1D706312" w14:textId="77777777">
        <w:trPr>
          <w:jc w:val="center"/>
        </w:trPr>
        <w:tc>
          <w:tcPr>
            <w:tcW w:w="1051" w:type="dxa"/>
          </w:tcPr>
          <w:p w14:paraId="56C469DC" w14:textId="77777777" w:rsidR="00155FFC" w:rsidRDefault="00D872E9">
            <w:pPr>
              <w:spacing w:line="240" w:lineRule="auto"/>
            </w:pPr>
            <w:r>
              <w:rPr>
                <w:rFonts w:ascii="Times New Roman" w:eastAsia="Times New Roman" w:hAnsi="Times New Roman" w:cs="Times New Roman"/>
                <w:color w:val="000000"/>
              </w:rPr>
              <w:t>NFR-02</w:t>
            </w:r>
          </w:p>
        </w:tc>
        <w:tc>
          <w:tcPr>
            <w:tcW w:w="1210" w:type="dxa"/>
          </w:tcPr>
          <w:p w14:paraId="481E1375" w14:textId="77777777" w:rsidR="00155FFC" w:rsidRDefault="00D872E9">
            <w:pPr>
              <w:spacing w:line="240" w:lineRule="auto"/>
            </w:pPr>
            <w:r>
              <w:rPr>
                <w:rFonts w:ascii="Times New Roman" w:eastAsia="Times New Roman" w:hAnsi="Times New Roman" w:cs="Times New Roman"/>
                <w:color w:val="000000"/>
              </w:rPr>
              <w:t>Latency</w:t>
            </w:r>
          </w:p>
        </w:tc>
        <w:tc>
          <w:tcPr>
            <w:tcW w:w="3715" w:type="dxa"/>
          </w:tcPr>
          <w:p w14:paraId="44DD56FB" w14:textId="77777777" w:rsidR="00155FFC" w:rsidRDefault="00D872E9">
            <w:pPr>
              <w:spacing w:line="240" w:lineRule="auto"/>
            </w:pPr>
            <w:r>
              <w:rPr>
                <w:rFonts w:ascii="Times New Roman" w:eastAsia="Times New Roman" w:hAnsi="Times New Roman" w:cs="Times New Roman"/>
                <w:color w:val="000000"/>
              </w:rPr>
              <w:t>Rejections are decided without a database round trip; p99 of the optimised path is reported against the baseline.</w:t>
            </w:r>
          </w:p>
        </w:tc>
        <w:tc>
          <w:tcPr>
            <w:tcW w:w="2664" w:type="dxa"/>
          </w:tcPr>
          <w:p w14:paraId="7A5EAF1A" w14:textId="77777777" w:rsidR="00155FFC" w:rsidRDefault="00D872E9">
            <w:pPr>
              <w:spacing w:line="240" w:lineRule="auto"/>
            </w:pPr>
            <w:r>
              <w:rPr>
                <w:rFonts w:ascii="Times New Roman" w:eastAsia="Times New Roman" w:hAnsi="Times New Roman" w:cs="Times New Roman"/>
                <w:color w:val="000000"/>
              </w:rPr>
              <w:t>Redis gate on the hot path; benchmark chapter.</w:t>
            </w:r>
          </w:p>
        </w:tc>
      </w:tr>
      <w:tr w:rsidR="00155FFC" w14:paraId="717F20FF" w14:textId="77777777">
        <w:trPr>
          <w:jc w:val="center"/>
        </w:trPr>
        <w:tc>
          <w:tcPr>
            <w:tcW w:w="1051" w:type="dxa"/>
          </w:tcPr>
          <w:p w14:paraId="7B956F4B" w14:textId="77777777" w:rsidR="00155FFC" w:rsidRDefault="00D872E9">
            <w:pPr>
              <w:spacing w:line="240" w:lineRule="auto"/>
            </w:pPr>
            <w:r>
              <w:rPr>
                <w:rFonts w:ascii="Times New Roman" w:eastAsia="Times New Roman" w:hAnsi="Times New Roman" w:cs="Times New Roman"/>
                <w:color w:val="000000"/>
              </w:rPr>
              <w:lastRenderedPageBreak/>
              <w:t>NFR-03</w:t>
            </w:r>
          </w:p>
        </w:tc>
        <w:tc>
          <w:tcPr>
            <w:tcW w:w="1210" w:type="dxa"/>
          </w:tcPr>
          <w:p w14:paraId="2EDB9492" w14:textId="77777777" w:rsidR="00155FFC" w:rsidRDefault="00D872E9">
            <w:pPr>
              <w:spacing w:line="240" w:lineRule="auto"/>
            </w:pPr>
            <w:r>
              <w:rPr>
                <w:rFonts w:ascii="Times New Roman" w:eastAsia="Times New Roman" w:hAnsi="Times New Roman" w:cs="Times New Roman"/>
                <w:color w:val="000000"/>
              </w:rPr>
              <w:t>Throughput</w:t>
            </w:r>
          </w:p>
        </w:tc>
        <w:tc>
          <w:tcPr>
            <w:tcW w:w="3715" w:type="dxa"/>
          </w:tcPr>
          <w:p w14:paraId="38DF7656" w14:textId="77777777" w:rsidR="00155FFC" w:rsidRDefault="00D872E9">
            <w:pPr>
              <w:spacing w:line="240" w:lineRule="auto"/>
            </w:pPr>
            <w:r>
              <w:rPr>
                <w:rFonts w:ascii="Times New Roman" w:eastAsia="Times New Roman" w:hAnsi="Times New Roman" w:cs="Times New Roman"/>
                <w:color w:val="000000"/>
              </w:rPr>
              <w:t>One million attempts from a bounded client pool complete on the benchmark host with no errors other than intended rejections.</w:t>
            </w:r>
          </w:p>
        </w:tc>
        <w:tc>
          <w:tcPr>
            <w:tcW w:w="2664" w:type="dxa"/>
          </w:tcPr>
          <w:p w14:paraId="6FCB9E27" w14:textId="77777777" w:rsidR="00155FFC" w:rsidRDefault="00D872E9">
            <w:pPr>
              <w:spacing w:line="240" w:lineRule="auto"/>
            </w:pPr>
            <w:r>
              <w:rPr>
                <w:rFonts w:ascii="Times New Roman" w:eastAsia="Times New Roman" w:hAnsi="Times New Roman" w:cs="Times New Roman"/>
                <w:color w:val="000000"/>
              </w:rPr>
              <w:t>Load test result.</w:t>
            </w:r>
          </w:p>
        </w:tc>
      </w:tr>
      <w:tr w:rsidR="00155FFC" w14:paraId="12DF2B34" w14:textId="77777777">
        <w:trPr>
          <w:jc w:val="center"/>
        </w:trPr>
        <w:tc>
          <w:tcPr>
            <w:tcW w:w="1051" w:type="dxa"/>
          </w:tcPr>
          <w:p w14:paraId="3521C6F5" w14:textId="77777777" w:rsidR="00155FFC" w:rsidRDefault="00D872E9">
            <w:pPr>
              <w:spacing w:line="240" w:lineRule="auto"/>
            </w:pPr>
            <w:r>
              <w:rPr>
                <w:rFonts w:ascii="Times New Roman" w:eastAsia="Times New Roman" w:hAnsi="Times New Roman" w:cs="Times New Roman"/>
                <w:color w:val="000000"/>
              </w:rPr>
              <w:t>NFR-04</w:t>
            </w:r>
          </w:p>
        </w:tc>
        <w:tc>
          <w:tcPr>
            <w:tcW w:w="1210" w:type="dxa"/>
          </w:tcPr>
          <w:p w14:paraId="6BDA6344" w14:textId="77777777" w:rsidR="00155FFC" w:rsidRDefault="00D872E9">
            <w:pPr>
              <w:spacing w:line="240" w:lineRule="auto"/>
            </w:pPr>
            <w:r>
              <w:rPr>
                <w:rFonts w:ascii="Times New Roman" w:eastAsia="Times New Roman" w:hAnsi="Times New Roman" w:cs="Times New Roman"/>
                <w:color w:val="000000"/>
              </w:rPr>
              <w:t>Availability</w:t>
            </w:r>
          </w:p>
        </w:tc>
        <w:tc>
          <w:tcPr>
            <w:tcW w:w="3715" w:type="dxa"/>
          </w:tcPr>
          <w:p w14:paraId="341F25BC" w14:textId="77777777" w:rsidR="00155FFC" w:rsidRDefault="00D872E9">
            <w:pPr>
              <w:spacing w:line="240" w:lineRule="auto"/>
            </w:pPr>
            <w:r>
              <w:rPr>
                <w:rFonts w:ascii="Times New Roman" w:eastAsia="Times New Roman" w:hAnsi="Times New Roman" w:cs="Times New Roman"/>
                <w:color w:val="000000"/>
              </w:rPr>
              <w:t>Redis failure stops admission (fail closed) but not fulfilment in flight; Kafka failure delays fulfilment but loses no accepted reservation.</w:t>
            </w:r>
          </w:p>
        </w:tc>
        <w:tc>
          <w:tcPr>
            <w:tcW w:w="2664" w:type="dxa"/>
          </w:tcPr>
          <w:p w14:paraId="29F764B5" w14:textId="77777777" w:rsidR="00155FFC" w:rsidRDefault="00D872E9">
            <w:pPr>
              <w:spacing w:line="240" w:lineRule="auto"/>
            </w:pPr>
            <w:r>
              <w:rPr>
                <w:rFonts w:ascii="Times New Roman" w:eastAsia="Times New Roman" w:hAnsi="Times New Roman" w:cs="Times New Roman"/>
                <w:color w:val="000000"/>
              </w:rPr>
              <w:t>Outbox pattern; explicit 503; tests.</w:t>
            </w:r>
          </w:p>
        </w:tc>
      </w:tr>
      <w:tr w:rsidR="00155FFC" w14:paraId="590874AA" w14:textId="77777777">
        <w:trPr>
          <w:jc w:val="center"/>
        </w:trPr>
        <w:tc>
          <w:tcPr>
            <w:tcW w:w="1051" w:type="dxa"/>
          </w:tcPr>
          <w:p w14:paraId="16892D41" w14:textId="77777777" w:rsidR="00155FFC" w:rsidRDefault="00D872E9">
            <w:pPr>
              <w:spacing w:line="240" w:lineRule="auto"/>
            </w:pPr>
            <w:r>
              <w:rPr>
                <w:rFonts w:ascii="Times New Roman" w:eastAsia="Times New Roman" w:hAnsi="Times New Roman" w:cs="Times New Roman"/>
                <w:color w:val="000000"/>
              </w:rPr>
              <w:t>NFR-05</w:t>
            </w:r>
          </w:p>
        </w:tc>
        <w:tc>
          <w:tcPr>
            <w:tcW w:w="1210" w:type="dxa"/>
          </w:tcPr>
          <w:p w14:paraId="2799D568" w14:textId="77777777" w:rsidR="00155FFC" w:rsidRDefault="00D872E9">
            <w:pPr>
              <w:spacing w:line="240" w:lineRule="auto"/>
            </w:pPr>
            <w:r>
              <w:rPr>
                <w:rFonts w:ascii="Times New Roman" w:eastAsia="Times New Roman" w:hAnsi="Times New Roman" w:cs="Times New Roman"/>
                <w:color w:val="000000"/>
              </w:rPr>
              <w:t>Durability</w:t>
            </w:r>
          </w:p>
        </w:tc>
        <w:tc>
          <w:tcPr>
            <w:tcW w:w="3715" w:type="dxa"/>
          </w:tcPr>
          <w:p w14:paraId="539CB280" w14:textId="77777777" w:rsidR="00155FFC" w:rsidRDefault="00D872E9">
            <w:pPr>
              <w:spacing w:line="240" w:lineRule="auto"/>
            </w:pPr>
            <w:r>
              <w:rPr>
                <w:rFonts w:ascii="Times New Roman" w:eastAsia="Times New Roman" w:hAnsi="Times New Roman" w:cs="Times New Roman"/>
                <w:color w:val="000000"/>
              </w:rPr>
              <w:t>No accepted reservation is lost after the client receives 202.</w:t>
            </w:r>
          </w:p>
        </w:tc>
        <w:tc>
          <w:tcPr>
            <w:tcW w:w="2664" w:type="dxa"/>
          </w:tcPr>
          <w:p w14:paraId="3D78A96C" w14:textId="77777777" w:rsidR="00155FFC" w:rsidRDefault="00D872E9">
            <w:pPr>
              <w:spacing w:line="240" w:lineRule="auto"/>
            </w:pPr>
            <w:r>
              <w:rPr>
                <w:rFonts w:ascii="Times New Roman" w:eastAsia="Times New Roman" w:hAnsi="Times New Roman" w:cs="Times New Roman"/>
                <w:color w:val="000000"/>
              </w:rPr>
              <w:t>Reservation and outbox committed before responding.</w:t>
            </w:r>
          </w:p>
        </w:tc>
      </w:tr>
      <w:tr w:rsidR="00155FFC" w14:paraId="0210D05E" w14:textId="77777777">
        <w:trPr>
          <w:jc w:val="center"/>
        </w:trPr>
        <w:tc>
          <w:tcPr>
            <w:tcW w:w="1051" w:type="dxa"/>
          </w:tcPr>
          <w:p w14:paraId="34709532" w14:textId="77777777" w:rsidR="00155FFC" w:rsidRDefault="00D872E9">
            <w:pPr>
              <w:spacing w:line="240" w:lineRule="auto"/>
            </w:pPr>
            <w:r>
              <w:rPr>
                <w:rFonts w:ascii="Times New Roman" w:eastAsia="Times New Roman" w:hAnsi="Times New Roman" w:cs="Times New Roman"/>
                <w:color w:val="000000"/>
              </w:rPr>
              <w:t>NFR-06</w:t>
            </w:r>
          </w:p>
        </w:tc>
        <w:tc>
          <w:tcPr>
            <w:tcW w:w="1210" w:type="dxa"/>
          </w:tcPr>
          <w:p w14:paraId="5E18672B" w14:textId="77777777" w:rsidR="00155FFC" w:rsidRDefault="00D872E9">
            <w:pPr>
              <w:spacing w:line="240" w:lineRule="auto"/>
            </w:pPr>
            <w:r>
              <w:rPr>
                <w:rFonts w:ascii="Times New Roman" w:eastAsia="Times New Roman" w:hAnsi="Times New Roman" w:cs="Times New Roman"/>
                <w:color w:val="000000"/>
              </w:rPr>
              <w:t>Security</w:t>
            </w:r>
          </w:p>
        </w:tc>
        <w:tc>
          <w:tcPr>
            <w:tcW w:w="3715" w:type="dxa"/>
          </w:tcPr>
          <w:p w14:paraId="693ACBD0" w14:textId="77777777" w:rsidR="00155FFC" w:rsidRDefault="00D872E9">
            <w:pPr>
              <w:spacing w:line="240" w:lineRule="auto"/>
            </w:pPr>
            <w:r>
              <w:rPr>
                <w:rFonts w:ascii="Times New Roman" w:eastAsia="Times New Roman" w:hAnsi="Times New Roman" w:cs="Times New Roman"/>
                <w:color w:val="000000"/>
              </w:rPr>
              <w:t>Buyer identity only from a verified JWT; admin operations require an admin role; no secrets in the repository.</w:t>
            </w:r>
          </w:p>
        </w:tc>
        <w:tc>
          <w:tcPr>
            <w:tcW w:w="2664" w:type="dxa"/>
          </w:tcPr>
          <w:p w14:paraId="0FA9D9AF" w14:textId="77777777" w:rsidR="00155FFC" w:rsidRDefault="00D872E9">
            <w:pPr>
              <w:spacing w:line="240" w:lineRule="auto"/>
            </w:pPr>
            <w:r>
              <w:rPr>
                <w:rFonts w:ascii="Times New Roman" w:eastAsia="Times New Roman" w:hAnsi="Times New Roman" w:cs="Times New Roman"/>
                <w:color w:val="000000"/>
              </w:rPr>
              <w:t>Spring Security resource server; role checks; environment configuration.</w:t>
            </w:r>
          </w:p>
        </w:tc>
      </w:tr>
      <w:tr w:rsidR="00155FFC" w14:paraId="09F40EAF" w14:textId="77777777">
        <w:trPr>
          <w:jc w:val="center"/>
        </w:trPr>
        <w:tc>
          <w:tcPr>
            <w:tcW w:w="1051" w:type="dxa"/>
          </w:tcPr>
          <w:p w14:paraId="5A1645B1" w14:textId="77777777" w:rsidR="00155FFC" w:rsidRDefault="00D872E9">
            <w:pPr>
              <w:spacing w:line="240" w:lineRule="auto"/>
            </w:pPr>
            <w:r>
              <w:rPr>
                <w:rFonts w:ascii="Times New Roman" w:eastAsia="Times New Roman" w:hAnsi="Times New Roman" w:cs="Times New Roman"/>
                <w:color w:val="000000"/>
              </w:rPr>
              <w:t>NFR-07</w:t>
            </w:r>
          </w:p>
        </w:tc>
        <w:tc>
          <w:tcPr>
            <w:tcW w:w="1210" w:type="dxa"/>
          </w:tcPr>
          <w:p w14:paraId="237C8334" w14:textId="77777777" w:rsidR="00155FFC" w:rsidRDefault="00D872E9">
            <w:pPr>
              <w:spacing w:line="240" w:lineRule="auto"/>
            </w:pPr>
            <w:r>
              <w:rPr>
                <w:rFonts w:ascii="Times New Roman" w:eastAsia="Times New Roman" w:hAnsi="Times New Roman" w:cs="Times New Roman"/>
                <w:color w:val="000000"/>
              </w:rPr>
              <w:t>Fairness</w:t>
            </w:r>
          </w:p>
        </w:tc>
        <w:tc>
          <w:tcPr>
            <w:tcW w:w="3715" w:type="dxa"/>
          </w:tcPr>
          <w:p w14:paraId="7AC21B95" w14:textId="77777777" w:rsidR="00155FFC" w:rsidRDefault="00D872E9">
            <w:pPr>
              <w:spacing w:line="240" w:lineRule="auto"/>
            </w:pPr>
            <w:r>
              <w:rPr>
                <w:rFonts w:ascii="Times New Roman" w:eastAsia="Times New Roman" w:hAnsi="Times New Roman" w:cs="Times New Roman"/>
                <w:color w:val="000000"/>
              </w:rPr>
              <w:t>A buyer is limited to a few attempts per second; the global admission rate is capped.</w:t>
            </w:r>
          </w:p>
        </w:tc>
        <w:tc>
          <w:tcPr>
            <w:tcW w:w="2664" w:type="dxa"/>
          </w:tcPr>
          <w:p w14:paraId="03A91E17" w14:textId="77777777" w:rsidR="00155FFC" w:rsidRDefault="00D872E9">
            <w:pPr>
              <w:spacing w:line="240" w:lineRule="auto"/>
            </w:pPr>
            <w:r>
              <w:rPr>
                <w:rFonts w:ascii="Times New Roman" w:eastAsia="Times New Roman" w:hAnsi="Times New Roman" w:cs="Times New Roman"/>
                <w:color w:val="000000"/>
              </w:rPr>
              <w:t>Redis token-bucket rate limiter.</w:t>
            </w:r>
          </w:p>
        </w:tc>
      </w:tr>
      <w:tr w:rsidR="00155FFC" w14:paraId="1A35AD89" w14:textId="77777777">
        <w:trPr>
          <w:jc w:val="center"/>
        </w:trPr>
        <w:tc>
          <w:tcPr>
            <w:tcW w:w="1051" w:type="dxa"/>
          </w:tcPr>
          <w:p w14:paraId="72E3F722" w14:textId="77777777" w:rsidR="00155FFC" w:rsidRDefault="00D872E9">
            <w:pPr>
              <w:spacing w:line="240" w:lineRule="auto"/>
            </w:pPr>
            <w:r>
              <w:rPr>
                <w:rFonts w:ascii="Times New Roman" w:eastAsia="Times New Roman" w:hAnsi="Times New Roman" w:cs="Times New Roman"/>
                <w:color w:val="000000"/>
              </w:rPr>
              <w:t>NFR-08</w:t>
            </w:r>
          </w:p>
        </w:tc>
        <w:tc>
          <w:tcPr>
            <w:tcW w:w="1210" w:type="dxa"/>
          </w:tcPr>
          <w:p w14:paraId="2E8CCFF5" w14:textId="77777777" w:rsidR="00155FFC" w:rsidRDefault="00D872E9">
            <w:pPr>
              <w:spacing w:line="240" w:lineRule="auto"/>
            </w:pPr>
            <w:r>
              <w:rPr>
                <w:rFonts w:ascii="Times New Roman" w:eastAsia="Times New Roman" w:hAnsi="Times New Roman" w:cs="Times New Roman"/>
                <w:color w:val="000000"/>
              </w:rPr>
              <w:t>Observability</w:t>
            </w:r>
          </w:p>
        </w:tc>
        <w:tc>
          <w:tcPr>
            <w:tcW w:w="3715" w:type="dxa"/>
          </w:tcPr>
          <w:p w14:paraId="6B12C68A" w14:textId="77777777" w:rsidR="00155FFC" w:rsidRDefault="00D872E9">
            <w:pPr>
              <w:spacing w:line="240" w:lineRule="auto"/>
            </w:pPr>
            <w:r>
              <w:rPr>
                <w:rFonts w:ascii="Times New Roman" w:eastAsia="Times New Roman" w:hAnsi="Times New Roman" w:cs="Times New Roman"/>
                <w:color w:val="000000"/>
              </w:rPr>
              <w:t>Every gate decision, publish, consume, payment and reconciliation run is counted and timed; logs carry a correlation id.</w:t>
            </w:r>
          </w:p>
        </w:tc>
        <w:tc>
          <w:tcPr>
            <w:tcW w:w="2664" w:type="dxa"/>
          </w:tcPr>
          <w:p w14:paraId="4A57827C" w14:textId="77777777" w:rsidR="00155FFC" w:rsidRDefault="00D872E9">
            <w:pPr>
              <w:spacing w:line="240" w:lineRule="auto"/>
            </w:pPr>
            <w:r>
              <w:rPr>
                <w:rFonts w:ascii="Times New Roman" w:eastAsia="Times New Roman" w:hAnsi="Times New Roman" w:cs="Times New Roman"/>
                <w:color w:val="000000"/>
              </w:rPr>
              <w:t>Micrometer; MDC logging.</w:t>
            </w:r>
          </w:p>
        </w:tc>
      </w:tr>
      <w:tr w:rsidR="00155FFC" w14:paraId="7F1E375A" w14:textId="77777777">
        <w:trPr>
          <w:jc w:val="center"/>
        </w:trPr>
        <w:tc>
          <w:tcPr>
            <w:tcW w:w="1051" w:type="dxa"/>
          </w:tcPr>
          <w:p w14:paraId="184F161F" w14:textId="77777777" w:rsidR="00155FFC" w:rsidRDefault="00D872E9">
            <w:pPr>
              <w:spacing w:line="240" w:lineRule="auto"/>
            </w:pPr>
            <w:r>
              <w:rPr>
                <w:rFonts w:ascii="Times New Roman" w:eastAsia="Times New Roman" w:hAnsi="Times New Roman" w:cs="Times New Roman"/>
                <w:color w:val="000000"/>
              </w:rPr>
              <w:t>NFR-09</w:t>
            </w:r>
          </w:p>
        </w:tc>
        <w:tc>
          <w:tcPr>
            <w:tcW w:w="1210" w:type="dxa"/>
          </w:tcPr>
          <w:p w14:paraId="2D106354" w14:textId="77777777" w:rsidR="00155FFC" w:rsidRDefault="00D872E9">
            <w:pPr>
              <w:spacing w:line="240" w:lineRule="auto"/>
            </w:pPr>
            <w:r>
              <w:rPr>
                <w:rFonts w:ascii="Times New Roman" w:eastAsia="Times New Roman" w:hAnsi="Times New Roman" w:cs="Times New Roman"/>
                <w:color w:val="000000"/>
              </w:rPr>
              <w:t>Operability</w:t>
            </w:r>
          </w:p>
        </w:tc>
        <w:tc>
          <w:tcPr>
            <w:tcW w:w="3715" w:type="dxa"/>
          </w:tcPr>
          <w:p w14:paraId="68BF4C9A" w14:textId="77777777" w:rsidR="00155FFC" w:rsidRDefault="00D872E9">
            <w:pPr>
              <w:spacing w:line="240" w:lineRule="auto"/>
            </w:pPr>
            <w:r>
              <w:rPr>
                <w:rFonts w:ascii="Times New Roman" w:eastAsia="Times New Roman" w:hAnsi="Times New Roman" w:cs="Times New Roman"/>
                <w:color w:val="000000"/>
              </w:rPr>
              <w:t>Full stack starts locally with one command; schema migrates automatically.</w:t>
            </w:r>
          </w:p>
        </w:tc>
        <w:tc>
          <w:tcPr>
            <w:tcW w:w="2664" w:type="dxa"/>
          </w:tcPr>
          <w:p w14:paraId="0DEAADE7" w14:textId="77777777" w:rsidR="00155FFC" w:rsidRDefault="00D872E9">
            <w:pPr>
              <w:spacing w:line="240" w:lineRule="auto"/>
            </w:pPr>
            <w:r>
              <w:rPr>
                <w:rFonts w:ascii="Times New Roman" w:eastAsia="Times New Roman" w:hAnsi="Times New Roman" w:cs="Times New Roman"/>
                <w:color w:val="000000"/>
              </w:rPr>
              <w:t>Docker Compose; Flyway.</w:t>
            </w:r>
          </w:p>
        </w:tc>
      </w:tr>
      <w:tr w:rsidR="00155FFC" w14:paraId="1978E787" w14:textId="77777777">
        <w:trPr>
          <w:jc w:val="center"/>
        </w:trPr>
        <w:tc>
          <w:tcPr>
            <w:tcW w:w="1051" w:type="dxa"/>
          </w:tcPr>
          <w:p w14:paraId="453E7FFD" w14:textId="77777777" w:rsidR="00155FFC" w:rsidRDefault="00D872E9">
            <w:pPr>
              <w:spacing w:line="240" w:lineRule="auto"/>
            </w:pPr>
            <w:r>
              <w:rPr>
                <w:rFonts w:ascii="Times New Roman" w:eastAsia="Times New Roman" w:hAnsi="Times New Roman" w:cs="Times New Roman"/>
                <w:color w:val="000000"/>
              </w:rPr>
              <w:t>NFR-10</w:t>
            </w:r>
          </w:p>
        </w:tc>
        <w:tc>
          <w:tcPr>
            <w:tcW w:w="1210" w:type="dxa"/>
          </w:tcPr>
          <w:p w14:paraId="09C0F657" w14:textId="77777777" w:rsidR="00155FFC" w:rsidRDefault="00D872E9">
            <w:pPr>
              <w:spacing w:line="240" w:lineRule="auto"/>
            </w:pPr>
            <w:r>
              <w:rPr>
                <w:rFonts w:ascii="Times New Roman" w:eastAsia="Times New Roman" w:hAnsi="Times New Roman" w:cs="Times New Roman"/>
                <w:color w:val="000000"/>
              </w:rPr>
              <w:t>Maintainability</w:t>
            </w:r>
          </w:p>
        </w:tc>
        <w:tc>
          <w:tcPr>
            <w:tcW w:w="3715" w:type="dxa"/>
          </w:tcPr>
          <w:p w14:paraId="4AB70A86" w14:textId="77777777" w:rsidR="00155FFC" w:rsidRDefault="00D872E9">
            <w:pPr>
              <w:spacing w:line="240" w:lineRule="auto"/>
            </w:pPr>
            <w:r>
              <w:rPr>
                <w:rFonts w:ascii="Times New Roman" w:eastAsia="Times New Roman" w:hAnsi="Times New Roman" w:cs="Times New Roman"/>
                <w:color w:val="000000"/>
              </w:rPr>
              <w:t>Business rules independent of frameworks; infrastructure behind interfaces so baseline and optimised paths swap by configuration.</w:t>
            </w:r>
          </w:p>
        </w:tc>
        <w:tc>
          <w:tcPr>
            <w:tcW w:w="2664" w:type="dxa"/>
          </w:tcPr>
          <w:p w14:paraId="6B1B82E1" w14:textId="77777777" w:rsidR="00155FFC" w:rsidRDefault="00D872E9">
            <w:pPr>
              <w:spacing w:line="240" w:lineRule="auto"/>
            </w:pPr>
            <w:r>
              <w:rPr>
                <w:rFonts w:ascii="Times New Roman" w:eastAsia="Times New Roman" w:hAnsi="Times New Roman" w:cs="Times New Roman"/>
                <w:color w:val="000000"/>
              </w:rPr>
              <w:t>Layered packages; ports and adapters.</w:t>
            </w:r>
          </w:p>
        </w:tc>
      </w:tr>
      <w:tr w:rsidR="00155FFC" w14:paraId="174B78FF" w14:textId="77777777">
        <w:trPr>
          <w:jc w:val="center"/>
        </w:trPr>
        <w:tc>
          <w:tcPr>
            <w:tcW w:w="1051" w:type="dxa"/>
          </w:tcPr>
          <w:p w14:paraId="4E56EE33" w14:textId="77777777" w:rsidR="00155FFC" w:rsidRDefault="00D872E9">
            <w:pPr>
              <w:spacing w:line="240" w:lineRule="auto"/>
            </w:pPr>
            <w:r>
              <w:rPr>
                <w:rFonts w:ascii="Times New Roman" w:eastAsia="Times New Roman" w:hAnsi="Times New Roman" w:cs="Times New Roman"/>
                <w:color w:val="000000"/>
              </w:rPr>
              <w:t>NFR-11</w:t>
            </w:r>
          </w:p>
        </w:tc>
        <w:tc>
          <w:tcPr>
            <w:tcW w:w="1210" w:type="dxa"/>
          </w:tcPr>
          <w:p w14:paraId="77FCF14B" w14:textId="77777777" w:rsidR="00155FFC" w:rsidRDefault="00D872E9">
            <w:pPr>
              <w:spacing w:line="240" w:lineRule="auto"/>
            </w:pPr>
            <w:r>
              <w:rPr>
                <w:rFonts w:ascii="Times New Roman" w:eastAsia="Times New Roman" w:hAnsi="Times New Roman" w:cs="Times New Roman"/>
                <w:color w:val="000000"/>
              </w:rPr>
              <w:t>Testability</w:t>
            </w:r>
          </w:p>
        </w:tc>
        <w:tc>
          <w:tcPr>
            <w:tcW w:w="3715" w:type="dxa"/>
          </w:tcPr>
          <w:p w14:paraId="3DC1B120" w14:textId="77777777" w:rsidR="00155FFC" w:rsidRDefault="00D872E9">
            <w:pPr>
              <w:spacing w:line="240" w:lineRule="auto"/>
            </w:pPr>
            <w:r>
              <w:rPr>
                <w:rFonts w:ascii="Times New Roman" w:eastAsia="Times New Roman" w:hAnsi="Times New Roman" w:cs="Times New Roman"/>
                <w:color w:val="000000"/>
              </w:rPr>
              <w:t>Integration tests run against real PostgreSQL, Redis and Kafka.</w:t>
            </w:r>
          </w:p>
        </w:tc>
        <w:tc>
          <w:tcPr>
            <w:tcW w:w="2664" w:type="dxa"/>
          </w:tcPr>
          <w:p w14:paraId="4AB4DB3C" w14:textId="77777777" w:rsidR="00155FFC" w:rsidRDefault="00D872E9">
            <w:pPr>
              <w:spacing w:line="240" w:lineRule="auto"/>
            </w:pPr>
            <w:r>
              <w:rPr>
                <w:rFonts w:ascii="Times New Roman" w:eastAsia="Times New Roman" w:hAnsi="Times New Roman" w:cs="Times New Roman"/>
                <w:color w:val="000000"/>
              </w:rPr>
              <w:t>Testcontainers.</w:t>
            </w:r>
          </w:p>
        </w:tc>
      </w:tr>
    </w:tbl>
    <w:p w14:paraId="456D8D34" w14:textId="77777777" w:rsidR="00155FFC" w:rsidRDefault="00155FFC">
      <w:pPr>
        <w:spacing w:after="120" w:line="240" w:lineRule="auto"/>
        <w:jc w:val="both"/>
      </w:pPr>
    </w:p>
    <w:p w14:paraId="16CED112" w14:textId="77777777" w:rsidR="00155FFC" w:rsidRDefault="00D872E9">
      <w:pPr>
        <w:keepNext/>
        <w:spacing w:before="200" w:after="120" w:line="360" w:lineRule="auto"/>
      </w:pPr>
      <w:r>
        <w:rPr>
          <w:rFonts w:ascii="Times New Roman" w:eastAsia="Times New Roman" w:hAnsi="Times New Roman" w:cs="Times New Roman"/>
          <w:b/>
          <w:color w:val="000000"/>
          <w:sz w:val="28"/>
        </w:rPr>
        <w:t>Feature set</w:t>
      </w:r>
    </w:p>
    <w:p w14:paraId="17375677" w14:textId="77777777" w:rsidR="00155FFC" w:rsidRDefault="00D872E9">
      <w:pPr>
        <w:spacing w:after="80" w:line="360" w:lineRule="auto"/>
        <w:jc w:val="both"/>
      </w:pPr>
      <w:r>
        <w:rPr>
          <w:rFonts w:ascii="Times New Roman" w:eastAsia="Times New Roman" w:hAnsi="Times New Roman" w:cs="Times New Roman"/>
          <w:color w:val="000000"/>
          <w:sz w:val="24"/>
        </w:rPr>
        <w:t>Table 2.05 lists the features with priority. Priority 1 features are required for the invariants and the benchmark; priority 2 make the system operable; priority 3 were stretch goals, discussed in the Conclusion where not completed.</w:t>
      </w:r>
    </w:p>
    <w:p w14:paraId="40FCCC2D" w14:textId="77777777" w:rsidR="00155FFC" w:rsidRDefault="00D872E9">
      <w:pPr>
        <w:keepNext/>
        <w:spacing w:before="80" w:after="120" w:line="240" w:lineRule="auto"/>
        <w:jc w:val="center"/>
      </w:pPr>
      <w:bookmarkStart w:id="14" w:name="table_2_05"/>
      <w:r>
        <w:rPr>
          <w:rFonts w:ascii="Times New Roman" w:eastAsia="Times New Roman" w:hAnsi="Times New Roman" w:cs="Times New Roman"/>
          <w:b/>
          <w:color w:val="000000"/>
          <w:sz w:val="24"/>
        </w:rPr>
        <w:t>Table 2.05: Feature set with priority</w:t>
      </w:r>
      <w:bookmarkEnd w:id="14"/>
    </w:p>
    <w:tbl>
      <w:tblPr>
        <w:tblStyle w:val="TableNormal0"/>
        <w:tblW w:w="86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770"/>
        <w:gridCol w:w="3298"/>
        <w:gridCol w:w="1210"/>
        <w:gridCol w:w="2347"/>
      </w:tblGrid>
      <w:tr w:rsidR="00155FFC" w14:paraId="527BEABE" w14:textId="77777777">
        <w:trPr>
          <w:jc w:val="center"/>
        </w:trPr>
        <w:tc>
          <w:tcPr>
            <w:tcW w:w="1771" w:type="dxa"/>
            <w:shd w:val="clear" w:color="auto" w:fill="D9D9D9"/>
          </w:tcPr>
          <w:p w14:paraId="3D31B5FC" w14:textId="77777777" w:rsidR="00155FFC" w:rsidRDefault="00D872E9">
            <w:pPr>
              <w:spacing w:line="240" w:lineRule="auto"/>
            </w:pPr>
            <w:r>
              <w:rPr>
                <w:rFonts w:ascii="Times New Roman" w:eastAsia="Times New Roman" w:hAnsi="Times New Roman" w:cs="Times New Roman"/>
                <w:b/>
                <w:color w:val="000000"/>
              </w:rPr>
              <w:t>Area</w:t>
            </w:r>
          </w:p>
        </w:tc>
        <w:tc>
          <w:tcPr>
            <w:tcW w:w="3298" w:type="dxa"/>
            <w:shd w:val="clear" w:color="auto" w:fill="D9D9D9"/>
          </w:tcPr>
          <w:p w14:paraId="371F6402" w14:textId="77777777" w:rsidR="00155FFC" w:rsidRDefault="00D872E9">
            <w:pPr>
              <w:spacing w:line="240" w:lineRule="auto"/>
            </w:pPr>
            <w:r>
              <w:rPr>
                <w:rFonts w:ascii="Times New Roman" w:eastAsia="Times New Roman" w:hAnsi="Times New Roman" w:cs="Times New Roman"/>
                <w:b/>
                <w:color w:val="000000"/>
              </w:rPr>
              <w:t>Feature</w:t>
            </w:r>
          </w:p>
        </w:tc>
        <w:tc>
          <w:tcPr>
            <w:tcW w:w="1210" w:type="dxa"/>
            <w:shd w:val="clear" w:color="auto" w:fill="D9D9D9"/>
          </w:tcPr>
          <w:p w14:paraId="4A4C63F0" w14:textId="77777777" w:rsidR="00155FFC" w:rsidRDefault="00D872E9">
            <w:pPr>
              <w:spacing w:line="240" w:lineRule="auto"/>
            </w:pPr>
            <w:r>
              <w:rPr>
                <w:rFonts w:ascii="Times New Roman" w:eastAsia="Times New Roman" w:hAnsi="Times New Roman" w:cs="Times New Roman"/>
                <w:b/>
                <w:color w:val="000000"/>
              </w:rPr>
              <w:t>Priority</w:t>
            </w:r>
          </w:p>
        </w:tc>
        <w:tc>
          <w:tcPr>
            <w:tcW w:w="2347" w:type="dxa"/>
            <w:shd w:val="clear" w:color="auto" w:fill="D9D9D9"/>
          </w:tcPr>
          <w:p w14:paraId="6FA2C567" w14:textId="77777777" w:rsidR="00155FFC" w:rsidRDefault="00D872E9">
            <w:pPr>
              <w:spacing w:line="240" w:lineRule="auto"/>
            </w:pPr>
            <w:r>
              <w:rPr>
                <w:rFonts w:ascii="Times New Roman" w:eastAsia="Times New Roman" w:hAnsi="Times New Roman" w:cs="Times New Roman"/>
                <w:b/>
                <w:color w:val="000000"/>
              </w:rPr>
              <w:t>Notes</w:t>
            </w:r>
          </w:p>
        </w:tc>
      </w:tr>
      <w:tr w:rsidR="00155FFC" w14:paraId="07AEB2D7" w14:textId="77777777">
        <w:trPr>
          <w:jc w:val="center"/>
        </w:trPr>
        <w:tc>
          <w:tcPr>
            <w:tcW w:w="1771" w:type="dxa"/>
          </w:tcPr>
          <w:p w14:paraId="76E94B45" w14:textId="77777777" w:rsidR="00155FFC" w:rsidRDefault="00D872E9">
            <w:pPr>
              <w:spacing w:line="240" w:lineRule="auto"/>
            </w:pPr>
            <w:r>
              <w:rPr>
                <w:rFonts w:ascii="Times New Roman" w:eastAsia="Times New Roman" w:hAnsi="Times New Roman" w:cs="Times New Roman"/>
                <w:color w:val="000000"/>
              </w:rPr>
              <w:t>Sale management</w:t>
            </w:r>
          </w:p>
        </w:tc>
        <w:tc>
          <w:tcPr>
            <w:tcW w:w="3298" w:type="dxa"/>
          </w:tcPr>
          <w:p w14:paraId="6EF98482" w14:textId="77777777" w:rsidR="00155FFC" w:rsidRDefault="00D872E9">
            <w:pPr>
              <w:spacing w:line="240" w:lineRule="auto"/>
            </w:pPr>
            <w:r>
              <w:rPr>
                <w:rFonts w:ascii="Times New Roman" w:eastAsia="Times New Roman" w:hAnsi="Times New Roman" w:cs="Times New Roman"/>
                <w:color w:val="000000"/>
              </w:rPr>
              <w:t>Create, open, close; automatic transitions on schedule</w:t>
            </w:r>
          </w:p>
        </w:tc>
        <w:tc>
          <w:tcPr>
            <w:tcW w:w="1210" w:type="dxa"/>
          </w:tcPr>
          <w:p w14:paraId="755D6563"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1B07720A" w14:textId="77777777" w:rsidR="00155FFC" w:rsidRDefault="00D872E9">
            <w:pPr>
              <w:spacing w:line="240" w:lineRule="auto"/>
            </w:pPr>
            <w:r>
              <w:rPr>
                <w:rFonts w:ascii="Times New Roman" w:eastAsia="Times New Roman" w:hAnsi="Times New Roman" w:cs="Times New Roman"/>
                <w:color w:val="000000"/>
              </w:rPr>
              <w:t>Admin role.</w:t>
            </w:r>
          </w:p>
        </w:tc>
      </w:tr>
      <w:tr w:rsidR="00155FFC" w14:paraId="1E43C2DF" w14:textId="77777777">
        <w:trPr>
          <w:jc w:val="center"/>
        </w:trPr>
        <w:tc>
          <w:tcPr>
            <w:tcW w:w="1771" w:type="dxa"/>
          </w:tcPr>
          <w:p w14:paraId="540FA757" w14:textId="77777777" w:rsidR="00155FFC" w:rsidRDefault="00D872E9">
            <w:pPr>
              <w:spacing w:line="240" w:lineRule="auto"/>
            </w:pPr>
            <w:r>
              <w:rPr>
                <w:rFonts w:ascii="Times New Roman" w:eastAsia="Times New Roman" w:hAnsi="Times New Roman" w:cs="Times New Roman"/>
                <w:color w:val="000000"/>
              </w:rPr>
              <w:t>Sale management</w:t>
            </w:r>
          </w:p>
        </w:tc>
        <w:tc>
          <w:tcPr>
            <w:tcW w:w="3298" w:type="dxa"/>
          </w:tcPr>
          <w:p w14:paraId="77938826" w14:textId="77777777" w:rsidR="00155FFC" w:rsidRDefault="00D872E9">
            <w:pPr>
              <w:spacing w:line="240" w:lineRule="auto"/>
            </w:pPr>
            <w:r>
              <w:rPr>
                <w:rFonts w:ascii="Times New Roman" w:eastAsia="Times New Roman" w:hAnsi="Times New Roman" w:cs="Times New Roman"/>
                <w:color w:val="000000"/>
              </w:rPr>
              <w:t>Pre-warm stock into Redis on open</w:t>
            </w:r>
          </w:p>
        </w:tc>
        <w:tc>
          <w:tcPr>
            <w:tcW w:w="1210" w:type="dxa"/>
          </w:tcPr>
          <w:p w14:paraId="71DB07F2"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7ACCCF90" w14:textId="77777777" w:rsidR="00155FFC" w:rsidRDefault="00D872E9">
            <w:pPr>
              <w:spacing w:line="240" w:lineRule="auto"/>
            </w:pPr>
            <w:r>
              <w:rPr>
                <w:rFonts w:ascii="Times New Roman" w:eastAsia="Times New Roman" w:hAnsi="Times New Roman" w:cs="Times New Roman"/>
                <w:color w:val="000000"/>
              </w:rPr>
              <w:t>Idempotent.</w:t>
            </w:r>
          </w:p>
        </w:tc>
      </w:tr>
      <w:tr w:rsidR="00155FFC" w14:paraId="46353D61" w14:textId="77777777">
        <w:trPr>
          <w:jc w:val="center"/>
        </w:trPr>
        <w:tc>
          <w:tcPr>
            <w:tcW w:w="1771" w:type="dxa"/>
          </w:tcPr>
          <w:p w14:paraId="2897ACB8" w14:textId="77777777" w:rsidR="00155FFC" w:rsidRDefault="00D872E9">
            <w:pPr>
              <w:spacing w:line="240" w:lineRule="auto"/>
            </w:pPr>
            <w:r>
              <w:rPr>
                <w:rFonts w:ascii="Times New Roman" w:eastAsia="Times New Roman" w:hAnsi="Times New Roman" w:cs="Times New Roman"/>
                <w:color w:val="000000"/>
              </w:rPr>
              <w:t>Claim</w:t>
            </w:r>
          </w:p>
        </w:tc>
        <w:tc>
          <w:tcPr>
            <w:tcW w:w="3298" w:type="dxa"/>
          </w:tcPr>
          <w:p w14:paraId="5DC9E22A" w14:textId="77777777" w:rsidR="00155FFC" w:rsidRDefault="00D872E9">
            <w:pPr>
              <w:spacing w:line="240" w:lineRule="auto"/>
            </w:pPr>
            <w:r>
              <w:rPr>
                <w:rFonts w:ascii="Times New Roman" w:eastAsia="Times New Roman" w:hAnsi="Times New Roman" w:cs="Times New Roman"/>
                <w:color w:val="000000"/>
              </w:rPr>
              <w:t>Atomic claim with stock, per-user and idempotency checks</w:t>
            </w:r>
          </w:p>
        </w:tc>
        <w:tc>
          <w:tcPr>
            <w:tcW w:w="1210" w:type="dxa"/>
          </w:tcPr>
          <w:p w14:paraId="24F63E80"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15C874CB" w14:textId="77777777" w:rsidR="00155FFC" w:rsidRDefault="00D872E9">
            <w:pPr>
              <w:spacing w:line="240" w:lineRule="auto"/>
            </w:pPr>
            <w:r>
              <w:rPr>
                <w:rFonts w:ascii="Times New Roman" w:eastAsia="Times New Roman" w:hAnsi="Times New Roman" w:cs="Times New Roman"/>
                <w:color w:val="000000"/>
              </w:rPr>
              <w:t>Single Lua script.</w:t>
            </w:r>
          </w:p>
        </w:tc>
      </w:tr>
      <w:tr w:rsidR="00155FFC" w14:paraId="149EAA13" w14:textId="77777777">
        <w:trPr>
          <w:jc w:val="center"/>
        </w:trPr>
        <w:tc>
          <w:tcPr>
            <w:tcW w:w="1771" w:type="dxa"/>
          </w:tcPr>
          <w:p w14:paraId="03807D78" w14:textId="77777777" w:rsidR="00155FFC" w:rsidRDefault="00D872E9">
            <w:pPr>
              <w:spacing w:line="240" w:lineRule="auto"/>
            </w:pPr>
            <w:r>
              <w:rPr>
                <w:rFonts w:ascii="Times New Roman" w:eastAsia="Times New Roman" w:hAnsi="Times New Roman" w:cs="Times New Roman"/>
                <w:color w:val="000000"/>
              </w:rPr>
              <w:lastRenderedPageBreak/>
              <w:t>Claim</w:t>
            </w:r>
          </w:p>
        </w:tc>
        <w:tc>
          <w:tcPr>
            <w:tcW w:w="3298" w:type="dxa"/>
          </w:tcPr>
          <w:p w14:paraId="735A2627" w14:textId="77777777" w:rsidR="00155FFC" w:rsidRDefault="00D872E9">
            <w:pPr>
              <w:spacing w:line="240" w:lineRule="auto"/>
            </w:pPr>
            <w:r>
              <w:rPr>
                <w:rFonts w:ascii="Times New Roman" w:eastAsia="Times New Roman" w:hAnsi="Times New Roman" w:cs="Times New Roman"/>
                <w:color w:val="000000"/>
              </w:rPr>
              <w:t>Hold with TTL; expiry returned to buyer</w:t>
            </w:r>
          </w:p>
        </w:tc>
        <w:tc>
          <w:tcPr>
            <w:tcW w:w="1210" w:type="dxa"/>
          </w:tcPr>
          <w:p w14:paraId="6476A3E5"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367A8074" w14:textId="77777777" w:rsidR="00155FFC" w:rsidRDefault="00D872E9">
            <w:pPr>
              <w:spacing w:line="240" w:lineRule="auto"/>
            </w:pPr>
            <w:r>
              <w:rPr>
                <w:rFonts w:ascii="Times New Roman" w:eastAsia="Times New Roman" w:hAnsi="Times New Roman" w:cs="Times New Roman"/>
                <w:color w:val="000000"/>
              </w:rPr>
              <w:t>TTL per sale.</w:t>
            </w:r>
          </w:p>
        </w:tc>
      </w:tr>
      <w:tr w:rsidR="00155FFC" w14:paraId="6E80B99B" w14:textId="77777777">
        <w:trPr>
          <w:jc w:val="center"/>
        </w:trPr>
        <w:tc>
          <w:tcPr>
            <w:tcW w:w="1771" w:type="dxa"/>
          </w:tcPr>
          <w:p w14:paraId="25EF5CC4" w14:textId="77777777" w:rsidR="00155FFC" w:rsidRDefault="00D872E9">
            <w:pPr>
              <w:spacing w:line="240" w:lineRule="auto"/>
            </w:pPr>
            <w:r>
              <w:rPr>
                <w:rFonts w:ascii="Times New Roman" w:eastAsia="Times New Roman" w:hAnsi="Times New Roman" w:cs="Times New Roman"/>
                <w:color w:val="000000"/>
              </w:rPr>
              <w:t>Claim</w:t>
            </w:r>
          </w:p>
        </w:tc>
        <w:tc>
          <w:tcPr>
            <w:tcW w:w="3298" w:type="dxa"/>
          </w:tcPr>
          <w:p w14:paraId="6AC69814" w14:textId="77777777" w:rsidR="00155FFC" w:rsidRDefault="00D872E9">
            <w:pPr>
              <w:spacing w:line="240" w:lineRule="auto"/>
            </w:pPr>
            <w:r>
              <w:rPr>
                <w:rFonts w:ascii="Times New Roman" w:eastAsia="Times New Roman" w:hAnsi="Times New Roman" w:cs="Times New Roman"/>
                <w:color w:val="000000"/>
              </w:rPr>
              <w:t>Idempotent replay of prior outcome</w:t>
            </w:r>
          </w:p>
        </w:tc>
        <w:tc>
          <w:tcPr>
            <w:tcW w:w="1210" w:type="dxa"/>
          </w:tcPr>
          <w:p w14:paraId="5FC51F0A"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2844B281" w14:textId="77777777" w:rsidR="00155FFC" w:rsidRDefault="00D872E9">
            <w:pPr>
              <w:spacing w:line="240" w:lineRule="auto"/>
            </w:pPr>
            <w:r>
              <w:rPr>
                <w:rFonts w:ascii="Times New Roman" w:eastAsia="Times New Roman" w:hAnsi="Times New Roman" w:cs="Times New Roman"/>
                <w:color w:val="000000"/>
              </w:rPr>
              <w:t>Redis, 24 h TTL.</w:t>
            </w:r>
          </w:p>
        </w:tc>
      </w:tr>
      <w:tr w:rsidR="00155FFC" w14:paraId="6DA69DAC" w14:textId="77777777">
        <w:trPr>
          <w:jc w:val="center"/>
        </w:trPr>
        <w:tc>
          <w:tcPr>
            <w:tcW w:w="1771" w:type="dxa"/>
          </w:tcPr>
          <w:p w14:paraId="5B5D58BB" w14:textId="77777777" w:rsidR="00155FFC" w:rsidRDefault="00D872E9">
            <w:pPr>
              <w:spacing w:line="240" w:lineRule="auto"/>
            </w:pPr>
            <w:r>
              <w:rPr>
                <w:rFonts w:ascii="Times New Roman" w:eastAsia="Times New Roman" w:hAnsi="Times New Roman" w:cs="Times New Roman"/>
                <w:color w:val="000000"/>
              </w:rPr>
              <w:t>Claim</w:t>
            </w:r>
          </w:p>
        </w:tc>
        <w:tc>
          <w:tcPr>
            <w:tcW w:w="3298" w:type="dxa"/>
          </w:tcPr>
          <w:p w14:paraId="2721EDA7" w14:textId="77777777" w:rsidR="00155FFC" w:rsidRDefault="00D872E9">
            <w:pPr>
              <w:spacing w:line="240" w:lineRule="auto"/>
            </w:pPr>
            <w:r>
              <w:rPr>
                <w:rFonts w:ascii="Times New Roman" w:eastAsia="Times New Roman" w:hAnsi="Times New Roman" w:cs="Times New Roman"/>
                <w:color w:val="000000"/>
              </w:rPr>
              <w:t>RFC 9457 problem-details errors</w:t>
            </w:r>
          </w:p>
        </w:tc>
        <w:tc>
          <w:tcPr>
            <w:tcW w:w="1210" w:type="dxa"/>
          </w:tcPr>
          <w:p w14:paraId="5BA6F2D6" w14:textId="77777777" w:rsidR="00155FFC" w:rsidRDefault="00D872E9">
            <w:pPr>
              <w:spacing w:line="240" w:lineRule="auto"/>
            </w:pPr>
            <w:r>
              <w:rPr>
                <w:rFonts w:ascii="Times New Roman" w:eastAsia="Times New Roman" w:hAnsi="Times New Roman" w:cs="Times New Roman"/>
                <w:color w:val="000000"/>
              </w:rPr>
              <w:t>2</w:t>
            </w:r>
          </w:p>
        </w:tc>
        <w:tc>
          <w:tcPr>
            <w:tcW w:w="2347" w:type="dxa"/>
          </w:tcPr>
          <w:p w14:paraId="2EBEED69" w14:textId="77777777" w:rsidR="00155FFC" w:rsidRDefault="00D872E9">
            <w:pPr>
              <w:spacing w:line="240" w:lineRule="auto"/>
            </w:pPr>
            <w:r>
              <w:rPr>
                <w:rFonts w:ascii="Times New Roman" w:eastAsia="Times New Roman" w:hAnsi="Times New Roman" w:cs="Times New Roman"/>
                <w:color w:val="000000"/>
              </w:rPr>
              <w:t>Machine-readable reason codes.</w:t>
            </w:r>
          </w:p>
        </w:tc>
      </w:tr>
      <w:tr w:rsidR="00155FFC" w14:paraId="637AF51D" w14:textId="77777777">
        <w:trPr>
          <w:jc w:val="center"/>
        </w:trPr>
        <w:tc>
          <w:tcPr>
            <w:tcW w:w="1771" w:type="dxa"/>
          </w:tcPr>
          <w:p w14:paraId="2BFBC918" w14:textId="77777777" w:rsidR="00155FFC" w:rsidRDefault="00D872E9">
            <w:pPr>
              <w:spacing w:line="240" w:lineRule="auto"/>
            </w:pPr>
            <w:r>
              <w:rPr>
                <w:rFonts w:ascii="Times New Roman" w:eastAsia="Times New Roman" w:hAnsi="Times New Roman" w:cs="Times New Roman"/>
                <w:color w:val="000000"/>
              </w:rPr>
              <w:t>Admission control</w:t>
            </w:r>
          </w:p>
        </w:tc>
        <w:tc>
          <w:tcPr>
            <w:tcW w:w="3298" w:type="dxa"/>
          </w:tcPr>
          <w:p w14:paraId="755E7010" w14:textId="77777777" w:rsidR="00155FFC" w:rsidRDefault="00D872E9">
            <w:pPr>
              <w:spacing w:line="240" w:lineRule="auto"/>
            </w:pPr>
            <w:r>
              <w:rPr>
                <w:rFonts w:ascii="Times New Roman" w:eastAsia="Times New Roman" w:hAnsi="Times New Roman" w:cs="Times New Roman"/>
                <w:color w:val="000000"/>
              </w:rPr>
              <w:t>Per-user and global token-bucket rate limiting</w:t>
            </w:r>
          </w:p>
        </w:tc>
        <w:tc>
          <w:tcPr>
            <w:tcW w:w="1210" w:type="dxa"/>
          </w:tcPr>
          <w:p w14:paraId="42FE078E" w14:textId="77777777" w:rsidR="00155FFC" w:rsidRDefault="00D872E9">
            <w:pPr>
              <w:spacing w:line="240" w:lineRule="auto"/>
            </w:pPr>
            <w:r>
              <w:rPr>
                <w:rFonts w:ascii="Times New Roman" w:eastAsia="Times New Roman" w:hAnsi="Times New Roman" w:cs="Times New Roman"/>
                <w:color w:val="000000"/>
              </w:rPr>
              <w:t>2</w:t>
            </w:r>
          </w:p>
        </w:tc>
        <w:tc>
          <w:tcPr>
            <w:tcW w:w="2347" w:type="dxa"/>
          </w:tcPr>
          <w:p w14:paraId="2674A216" w14:textId="77777777" w:rsidR="00155FFC" w:rsidRDefault="00D872E9">
            <w:pPr>
              <w:spacing w:line="240" w:lineRule="auto"/>
            </w:pPr>
            <w:r>
              <w:rPr>
                <w:rFonts w:ascii="Times New Roman" w:eastAsia="Times New Roman" w:hAnsi="Times New Roman" w:cs="Times New Roman"/>
                <w:color w:val="000000"/>
              </w:rPr>
              <w:t>429 with Retry-After.</w:t>
            </w:r>
          </w:p>
        </w:tc>
      </w:tr>
      <w:tr w:rsidR="00155FFC" w14:paraId="50C1D993" w14:textId="77777777">
        <w:trPr>
          <w:jc w:val="center"/>
        </w:trPr>
        <w:tc>
          <w:tcPr>
            <w:tcW w:w="1771" w:type="dxa"/>
          </w:tcPr>
          <w:p w14:paraId="7F1A528A" w14:textId="77777777" w:rsidR="00155FFC" w:rsidRDefault="00D872E9">
            <w:pPr>
              <w:spacing w:line="240" w:lineRule="auto"/>
            </w:pPr>
            <w:r>
              <w:rPr>
                <w:rFonts w:ascii="Times New Roman" w:eastAsia="Times New Roman" w:hAnsi="Times New Roman" w:cs="Times New Roman"/>
                <w:color w:val="000000"/>
              </w:rPr>
              <w:t>Fulfilment</w:t>
            </w:r>
          </w:p>
        </w:tc>
        <w:tc>
          <w:tcPr>
            <w:tcW w:w="3298" w:type="dxa"/>
          </w:tcPr>
          <w:p w14:paraId="2FDD85C0" w14:textId="77777777" w:rsidR="00155FFC" w:rsidRDefault="00D872E9">
            <w:pPr>
              <w:spacing w:line="240" w:lineRule="auto"/>
            </w:pPr>
            <w:r>
              <w:rPr>
                <w:rFonts w:ascii="Times New Roman" w:eastAsia="Times New Roman" w:hAnsi="Times New Roman" w:cs="Times New Roman"/>
                <w:color w:val="000000"/>
              </w:rPr>
              <w:t>Transactional outbox and scheduled relay</w:t>
            </w:r>
          </w:p>
        </w:tc>
        <w:tc>
          <w:tcPr>
            <w:tcW w:w="1210" w:type="dxa"/>
          </w:tcPr>
          <w:p w14:paraId="6060D5C3"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7DF590D3" w14:textId="77777777" w:rsidR="00155FFC" w:rsidRDefault="00D872E9">
            <w:pPr>
              <w:spacing w:line="240" w:lineRule="auto"/>
            </w:pPr>
            <w:r>
              <w:rPr>
                <w:rFonts w:ascii="Times New Roman" w:eastAsia="Times New Roman" w:hAnsi="Times New Roman" w:cs="Times New Roman"/>
                <w:color w:val="000000"/>
              </w:rPr>
              <w:t>SKIP LOCKED batches.</w:t>
            </w:r>
          </w:p>
        </w:tc>
      </w:tr>
      <w:tr w:rsidR="00155FFC" w14:paraId="355787B1" w14:textId="77777777">
        <w:trPr>
          <w:jc w:val="center"/>
        </w:trPr>
        <w:tc>
          <w:tcPr>
            <w:tcW w:w="1771" w:type="dxa"/>
          </w:tcPr>
          <w:p w14:paraId="37C4BE09" w14:textId="77777777" w:rsidR="00155FFC" w:rsidRDefault="00D872E9">
            <w:pPr>
              <w:spacing w:line="240" w:lineRule="auto"/>
            </w:pPr>
            <w:r>
              <w:rPr>
                <w:rFonts w:ascii="Times New Roman" w:eastAsia="Times New Roman" w:hAnsi="Times New Roman" w:cs="Times New Roman"/>
                <w:color w:val="000000"/>
              </w:rPr>
              <w:t>Fulfilment</w:t>
            </w:r>
          </w:p>
        </w:tc>
        <w:tc>
          <w:tcPr>
            <w:tcW w:w="3298" w:type="dxa"/>
          </w:tcPr>
          <w:p w14:paraId="11BB2CC0" w14:textId="77777777" w:rsidR="00155FFC" w:rsidRDefault="00D872E9">
            <w:pPr>
              <w:spacing w:line="240" w:lineRule="auto"/>
            </w:pPr>
            <w:r>
              <w:rPr>
                <w:rFonts w:ascii="Times New Roman" w:eastAsia="Times New Roman" w:hAnsi="Times New Roman" w:cs="Times New Roman"/>
                <w:color w:val="000000"/>
              </w:rPr>
              <w:t>Kafka topic partitioned by reservation id</w:t>
            </w:r>
          </w:p>
        </w:tc>
        <w:tc>
          <w:tcPr>
            <w:tcW w:w="1210" w:type="dxa"/>
          </w:tcPr>
          <w:p w14:paraId="54B06E2E"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0F7FCFE7" w14:textId="77777777" w:rsidR="00155FFC" w:rsidRDefault="00D872E9">
            <w:pPr>
              <w:spacing w:line="240" w:lineRule="auto"/>
            </w:pPr>
            <w:r>
              <w:rPr>
                <w:rFonts w:ascii="Times New Roman" w:eastAsia="Times New Roman" w:hAnsi="Times New Roman" w:cs="Times New Roman"/>
                <w:color w:val="000000"/>
              </w:rPr>
              <w:t>Six partitions locally.</w:t>
            </w:r>
          </w:p>
        </w:tc>
      </w:tr>
      <w:tr w:rsidR="00155FFC" w14:paraId="061B9C49" w14:textId="77777777">
        <w:trPr>
          <w:jc w:val="center"/>
        </w:trPr>
        <w:tc>
          <w:tcPr>
            <w:tcW w:w="1771" w:type="dxa"/>
          </w:tcPr>
          <w:p w14:paraId="79FD62AB" w14:textId="77777777" w:rsidR="00155FFC" w:rsidRDefault="00D872E9">
            <w:pPr>
              <w:spacing w:line="240" w:lineRule="auto"/>
            </w:pPr>
            <w:r>
              <w:rPr>
                <w:rFonts w:ascii="Times New Roman" w:eastAsia="Times New Roman" w:hAnsi="Times New Roman" w:cs="Times New Roman"/>
                <w:color w:val="000000"/>
              </w:rPr>
              <w:t>Fulfilment</w:t>
            </w:r>
          </w:p>
        </w:tc>
        <w:tc>
          <w:tcPr>
            <w:tcW w:w="3298" w:type="dxa"/>
          </w:tcPr>
          <w:p w14:paraId="08BF445E" w14:textId="77777777" w:rsidR="00155FFC" w:rsidRDefault="00D872E9">
            <w:pPr>
              <w:spacing w:line="240" w:lineRule="auto"/>
            </w:pPr>
            <w:r>
              <w:rPr>
                <w:rFonts w:ascii="Times New Roman" w:eastAsia="Times New Roman" w:hAnsi="Times New Roman" w:cs="Times New Roman"/>
                <w:color w:val="000000"/>
              </w:rPr>
              <w:t>Worker with idempotent insert, retries, dead-letter topic</w:t>
            </w:r>
          </w:p>
        </w:tc>
        <w:tc>
          <w:tcPr>
            <w:tcW w:w="1210" w:type="dxa"/>
          </w:tcPr>
          <w:p w14:paraId="2CAE8292"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3DD3EC43" w14:textId="77777777" w:rsidR="00155FFC" w:rsidRDefault="00D872E9">
            <w:pPr>
              <w:spacing w:line="240" w:lineRule="auto"/>
            </w:pPr>
            <w:r>
              <w:rPr>
                <w:rFonts w:ascii="Times New Roman" w:eastAsia="Times New Roman" w:hAnsi="Times New Roman" w:cs="Times New Roman"/>
                <w:color w:val="000000"/>
              </w:rPr>
              <w:t>Manual acknowledgement.</w:t>
            </w:r>
          </w:p>
        </w:tc>
      </w:tr>
      <w:tr w:rsidR="00155FFC" w14:paraId="1555DA59" w14:textId="77777777">
        <w:trPr>
          <w:jc w:val="center"/>
        </w:trPr>
        <w:tc>
          <w:tcPr>
            <w:tcW w:w="1771" w:type="dxa"/>
          </w:tcPr>
          <w:p w14:paraId="6C475D1B" w14:textId="77777777" w:rsidR="00155FFC" w:rsidRDefault="00D872E9">
            <w:pPr>
              <w:spacing w:line="240" w:lineRule="auto"/>
            </w:pPr>
            <w:r>
              <w:rPr>
                <w:rFonts w:ascii="Times New Roman" w:eastAsia="Times New Roman" w:hAnsi="Times New Roman" w:cs="Times New Roman"/>
                <w:color w:val="000000"/>
              </w:rPr>
              <w:t>Fulfilment</w:t>
            </w:r>
          </w:p>
        </w:tc>
        <w:tc>
          <w:tcPr>
            <w:tcW w:w="3298" w:type="dxa"/>
          </w:tcPr>
          <w:p w14:paraId="08CBC4AE" w14:textId="77777777" w:rsidR="00155FFC" w:rsidRDefault="00D872E9">
            <w:pPr>
              <w:spacing w:line="240" w:lineRule="auto"/>
            </w:pPr>
            <w:r>
              <w:rPr>
                <w:rFonts w:ascii="Times New Roman" w:eastAsia="Times New Roman" w:hAnsi="Times New Roman" w:cs="Times New Roman"/>
                <w:color w:val="000000"/>
              </w:rPr>
              <w:t>Simulated payment gateway, configurable failure and latency</w:t>
            </w:r>
          </w:p>
        </w:tc>
        <w:tc>
          <w:tcPr>
            <w:tcW w:w="1210" w:type="dxa"/>
          </w:tcPr>
          <w:p w14:paraId="0C450208"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4E6BB6EF" w14:textId="77777777" w:rsidR="00155FFC" w:rsidRDefault="00D872E9">
            <w:pPr>
              <w:spacing w:line="240" w:lineRule="auto"/>
            </w:pPr>
            <w:r>
              <w:rPr>
                <w:rFonts w:ascii="Times New Roman" w:eastAsia="Times New Roman" w:hAnsi="Times New Roman" w:cs="Times New Roman"/>
                <w:color w:val="000000"/>
              </w:rPr>
              <w:t>Deterministic benchmarks.</w:t>
            </w:r>
          </w:p>
        </w:tc>
      </w:tr>
      <w:tr w:rsidR="00155FFC" w14:paraId="68F5404E" w14:textId="77777777">
        <w:trPr>
          <w:jc w:val="center"/>
        </w:trPr>
        <w:tc>
          <w:tcPr>
            <w:tcW w:w="1771" w:type="dxa"/>
          </w:tcPr>
          <w:p w14:paraId="19A654E9" w14:textId="77777777" w:rsidR="00155FFC" w:rsidRDefault="00D872E9">
            <w:pPr>
              <w:spacing w:line="240" w:lineRule="auto"/>
            </w:pPr>
            <w:r>
              <w:rPr>
                <w:rFonts w:ascii="Times New Roman" w:eastAsia="Times New Roman" w:hAnsi="Times New Roman" w:cs="Times New Roman"/>
                <w:color w:val="000000"/>
              </w:rPr>
              <w:t>Reconciliation</w:t>
            </w:r>
          </w:p>
        </w:tc>
        <w:tc>
          <w:tcPr>
            <w:tcW w:w="3298" w:type="dxa"/>
          </w:tcPr>
          <w:p w14:paraId="1D143A8D" w14:textId="77777777" w:rsidR="00155FFC" w:rsidRDefault="00D872E9">
            <w:pPr>
              <w:spacing w:line="240" w:lineRule="auto"/>
            </w:pPr>
            <w:r>
              <w:rPr>
                <w:rFonts w:ascii="Times New Roman" w:eastAsia="Times New Roman" w:hAnsi="Times New Roman" w:cs="Times New Roman"/>
                <w:color w:val="000000"/>
              </w:rPr>
              <w:t>Expire stale holds; return units</w:t>
            </w:r>
          </w:p>
        </w:tc>
        <w:tc>
          <w:tcPr>
            <w:tcW w:w="1210" w:type="dxa"/>
          </w:tcPr>
          <w:p w14:paraId="2C16E6C6"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05A01293" w14:textId="77777777" w:rsidR="00155FFC" w:rsidRDefault="00D872E9">
            <w:pPr>
              <w:spacing w:line="240" w:lineRule="auto"/>
            </w:pPr>
            <w:r>
              <w:rPr>
                <w:rFonts w:ascii="Times New Roman" w:eastAsia="Times New Roman" w:hAnsi="Times New Roman" w:cs="Times New Roman"/>
                <w:color w:val="000000"/>
              </w:rPr>
              <w:t>Runs every few seconds.</w:t>
            </w:r>
          </w:p>
        </w:tc>
      </w:tr>
      <w:tr w:rsidR="00155FFC" w14:paraId="58920403" w14:textId="77777777">
        <w:trPr>
          <w:jc w:val="center"/>
        </w:trPr>
        <w:tc>
          <w:tcPr>
            <w:tcW w:w="1771" w:type="dxa"/>
          </w:tcPr>
          <w:p w14:paraId="23B0E54D" w14:textId="77777777" w:rsidR="00155FFC" w:rsidRDefault="00D872E9">
            <w:pPr>
              <w:spacing w:line="240" w:lineRule="auto"/>
            </w:pPr>
            <w:r>
              <w:rPr>
                <w:rFonts w:ascii="Times New Roman" w:eastAsia="Times New Roman" w:hAnsi="Times New Roman" w:cs="Times New Roman"/>
                <w:color w:val="000000"/>
              </w:rPr>
              <w:t>Reconciliation</w:t>
            </w:r>
          </w:p>
        </w:tc>
        <w:tc>
          <w:tcPr>
            <w:tcW w:w="3298" w:type="dxa"/>
          </w:tcPr>
          <w:p w14:paraId="54598334" w14:textId="77777777" w:rsidR="00155FFC" w:rsidRDefault="00D872E9">
            <w:pPr>
              <w:spacing w:line="240" w:lineRule="auto"/>
            </w:pPr>
            <w:r>
              <w:rPr>
                <w:rFonts w:ascii="Times New Roman" w:eastAsia="Times New Roman" w:hAnsi="Times New Roman" w:cs="Times New Roman"/>
                <w:color w:val="000000"/>
              </w:rPr>
              <w:t>Invariant report per sale</w:t>
            </w:r>
          </w:p>
        </w:tc>
        <w:tc>
          <w:tcPr>
            <w:tcW w:w="1210" w:type="dxa"/>
          </w:tcPr>
          <w:p w14:paraId="090B3FA1"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0F94BFE2" w14:textId="77777777" w:rsidR="00155FFC" w:rsidRDefault="00D872E9">
            <w:pPr>
              <w:spacing w:line="240" w:lineRule="auto"/>
            </w:pPr>
            <w:r>
              <w:rPr>
                <w:rFonts w:ascii="Times New Roman" w:eastAsia="Times New Roman" w:hAnsi="Times New Roman" w:cs="Times New Roman"/>
                <w:color w:val="000000"/>
              </w:rPr>
              <w:t>Admin API and metric.</w:t>
            </w:r>
          </w:p>
        </w:tc>
      </w:tr>
      <w:tr w:rsidR="00155FFC" w14:paraId="0D4052A4" w14:textId="77777777">
        <w:trPr>
          <w:jc w:val="center"/>
        </w:trPr>
        <w:tc>
          <w:tcPr>
            <w:tcW w:w="1771" w:type="dxa"/>
          </w:tcPr>
          <w:p w14:paraId="74B0C8CB" w14:textId="77777777" w:rsidR="00155FFC" w:rsidRDefault="00D872E9">
            <w:pPr>
              <w:spacing w:line="240" w:lineRule="auto"/>
            </w:pPr>
            <w:r>
              <w:rPr>
                <w:rFonts w:ascii="Times New Roman" w:eastAsia="Times New Roman" w:hAnsi="Times New Roman" w:cs="Times New Roman"/>
                <w:color w:val="000000"/>
              </w:rPr>
              <w:t>Baseline</w:t>
            </w:r>
          </w:p>
        </w:tc>
        <w:tc>
          <w:tcPr>
            <w:tcW w:w="3298" w:type="dxa"/>
          </w:tcPr>
          <w:p w14:paraId="3D140E8E" w14:textId="77777777" w:rsidR="00155FFC" w:rsidRDefault="00D872E9">
            <w:pPr>
              <w:spacing w:line="240" w:lineRule="auto"/>
            </w:pPr>
            <w:r>
              <w:rPr>
                <w:rFonts w:ascii="Times New Roman" w:eastAsia="Times New Roman" w:hAnsi="Times New Roman" w:cs="Times New Roman"/>
                <w:color w:val="000000"/>
              </w:rPr>
              <w:t>SQL-only claim strategy selectable by configuration</w:t>
            </w:r>
          </w:p>
        </w:tc>
        <w:tc>
          <w:tcPr>
            <w:tcW w:w="1210" w:type="dxa"/>
          </w:tcPr>
          <w:p w14:paraId="457F2C56" w14:textId="77777777" w:rsidR="00155FFC" w:rsidRDefault="00D872E9">
            <w:pPr>
              <w:spacing w:line="240" w:lineRule="auto"/>
            </w:pPr>
            <w:r>
              <w:rPr>
                <w:rFonts w:ascii="Times New Roman" w:eastAsia="Times New Roman" w:hAnsi="Times New Roman" w:cs="Times New Roman"/>
                <w:color w:val="000000"/>
              </w:rPr>
              <w:t>1</w:t>
            </w:r>
          </w:p>
        </w:tc>
        <w:tc>
          <w:tcPr>
            <w:tcW w:w="2347" w:type="dxa"/>
          </w:tcPr>
          <w:p w14:paraId="3AD4B569" w14:textId="77777777" w:rsidR="00155FFC" w:rsidRDefault="00D872E9">
            <w:pPr>
              <w:spacing w:line="240" w:lineRule="auto"/>
            </w:pPr>
            <w:r>
              <w:rPr>
                <w:rFonts w:ascii="Times New Roman" w:eastAsia="Times New Roman" w:hAnsi="Times New Roman" w:cs="Times New Roman"/>
                <w:color w:val="000000"/>
              </w:rPr>
              <w:t>Benchmark only.</w:t>
            </w:r>
          </w:p>
        </w:tc>
      </w:tr>
      <w:tr w:rsidR="00155FFC" w14:paraId="0430CD9F" w14:textId="77777777">
        <w:trPr>
          <w:jc w:val="center"/>
        </w:trPr>
        <w:tc>
          <w:tcPr>
            <w:tcW w:w="1771" w:type="dxa"/>
          </w:tcPr>
          <w:p w14:paraId="77AF1AB7" w14:textId="77777777" w:rsidR="00155FFC" w:rsidRDefault="00D872E9">
            <w:pPr>
              <w:spacing w:line="240" w:lineRule="auto"/>
            </w:pPr>
            <w:r>
              <w:rPr>
                <w:rFonts w:ascii="Times New Roman" w:eastAsia="Times New Roman" w:hAnsi="Times New Roman" w:cs="Times New Roman"/>
                <w:color w:val="000000"/>
              </w:rPr>
              <w:t>Observability</w:t>
            </w:r>
          </w:p>
        </w:tc>
        <w:tc>
          <w:tcPr>
            <w:tcW w:w="3298" w:type="dxa"/>
          </w:tcPr>
          <w:p w14:paraId="13A0E714" w14:textId="77777777" w:rsidR="00155FFC" w:rsidRDefault="00D872E9">
            <w:pPr>
              <w:spacing w:line="240" w:lineRule="auto"/>
            </w:pPr>
            <w:r>
              <w:rPr>
                <w:rFonts w:ascii="Times New Roman" w:eastAsia="Times New Roman" w:hAnsi="Times New Roman" w:cs="Times New Roman"/>
                <w:color w:val="000000"/>
              </w:rPr>
              <w:t>Metrics, health indicators, correlation ids</w:t>
            </w:r>
          </w:p>
        </w:tc>
        <w:tc>
          <w:tcPr>
            <w:tcW w:w="1210" w:type="dxa"/>
          </w:tcPr>
          <w:p w14:paraId="1ECDA2D7" w14:textId="77777777" w:rsidR="00155FFC" w:rsidRDefault="00D872E9">
            <w:pPr>
              <w:spacing w:line="240" w:lineRule="auto"/>
            </w:pPr>
            <w:r>
              <w:rPr>
                <w:rFonts w:ascii="Times New Roman" w:eastAsia="Times New Roman" w:hAnsi="Times New Roman" w:cs="Times New Roman"/>
                <w:color w:val="000000"/>
              </w:rPr>
              <w:t>2</w:t>
            </w:r>
          </w:p>
        </w:tc>
        <w:tc>
          <w:tcPr>
            <w:tcW w:w="2347" w:type="dxa"/>
          </w:tcPr>
          <w:p w14:paraId="51ECCAE6" w14:textId="77777777" w:rsidR="00155FFC" w:rsidRDefault="00D872E9">
            <w:pPr>
              <w:spacing w:line="240" w:lineRule="auto"/>
            </w:pPr>
            <w:r>
              <w:rPr>
                <w:rFonts w:ascii="Times New Roman" w:eastAsia="Times New Roman" w:hAnsi="Times New Roman" w:cs="Times New Roman"/>
                <w:color w:val="000000"/>
              </w:rPr>
              <w:t>Actuator, Micrometer.</w:t>
            </w:r>
          </w:p>
        </w:tc>
      </w:tr>
      <w:tr w:rsidR="00155FFC" w14:paraId="11A5AEC4" w14:textId="77777777">
        <w:trPr>
          <w:jc w:val="center"/>
        </w:trPr>
        <w:tc>
          <w:tcPr>
            <w:tcW w:w="1771" w:type="dxa"/>
          </w:tcPr>
          <w:p w14:paraId="5F4D0E19" w14:textId="77777777" w:rsidR="00155FFC" w:rsidRDefault="00D872E9">
            <w:pPr>
              <w:spacing w:line="240" w:lineRule="auto"/>
            </w:pPr>
            <w:r>
              <w:rPr>
                <w:rFonts w:ascii="Times New Roman" w:eastAsia="Times New Roman" w:hAnsi="Times New Roman" w:cs="Times New Roman"/>
                <w:color w:val="000000"/>
              </w:rPr>
              <w:t>Security</w:t>
            </w:r>
          </w:p>
        </w:tc>
        <w:tc>
          <w:tcPr>
            <w:tcW w:w="3298" w:type="dxa"/>
          </w:tcPr>
          <w:p w14:paraId="2A22BDE9" w14:textId="77777777" w:rsidR="00155FFC" w:rsidRDefault="00D872E9">
            <w:pPr>
              <w:spacing w:line="240" w:lineRule="auto"/>
            </w:pPr>
            <w:r>
              <w:rPr>
                <w:rFonts w:ascii="Times New Roman" w:eastAsia="Times New Roman" w:hAnsi="Times New Roman" w:cs="Times New Roman"/>
                <w:color w:val="000000"/>
              </w:rPr>
              <w:t>JWT resource server; role-based admin endpoints</w:t>
            </w:r>
          </w:p>
        </w:tc>
        <w:tc>
          <w:tcPr>
            <w:tcW w:w="1210" w:type="dxa"/>
          </w:tcPr>
          <w:p w14:paraId="11DC4B8B" w14:textId="77777777" w:rsidR="00155FFC" w:rsidRDefault="00D872E9">
            <w:pPr>
              <w:spacing w:line="240" w:lineRule="auto"/>
            </w:pPr>
            <w:r>
              <w:rPr>
                <w:rFonts w:ascii="Times New Roman" w:eastAsia="Times New Roman" w:hAnsi="Times New Roman" w:cs="Times New Roman"/>
                <w:color w:val="000000"/>
              </w:rPr>
              <w:t>2</w:t>
            </w:r>
          </w:p>
        </w:tc>
        <w:tc>
          <w:tcPr>
            <w:tcW w:w="2347" w:type="dxa"/>
          </w:tcPr>
          <w:p w14:paraId="4B4ADA4E" w14:textId="77777777" w:rsidR="00155FFC" w:rsidRDefault="00D872E9">
            <w:pPr>
              <w:spacing w:line="240" w:lineRule="auto"/>
            </w:pPr>
            <w:r>
              <w:rPr>
                <w:rFonts w:ascii="Times New Roman" w:eastAsia="Times New Roman" w:hAnsi="Times New Roman" w:cs="Times New Roman"/>
                <w:color w:val="000000"/>
              </w:rPr>
              <w:t>HS256 in development.</w:t>
            </w:r>
          </w:p>
        </w:tc>
      </w:tr>
      <w:tr w:rsidR="00155FFC" w14:paraId="1E116E6A" w14:textId="77777777">
        <w:trPr>
          <w:jc w:val="center"/>
        </w:trPr>
        <w:tc>
          <w:tcPr>
            <w:tcW w:w="1771" w:type="dxa"/>
          </w:tcPr>
          <w:p w14:paraId="1C2E532C" w14:textId="77777777" w:rsidR="00155FFC" w:rsidRDefault="00D872E9">
            <w:pPr>
              <w:spacing w:line="240" w:lineRule="auto"/>
            </w:pPr>
            <w:r>
              <w:rPr>
                <w:rFonts w:ascii="Times New Roman" w:eastAsia="Times New Roman" w:hAnsi="Times New Roman" w:cs="Times New Roman"/>
                <w:color w:val="000000"/>
              </w:rPr>
              <w:t>Scale</w:t>
            </w:r>
          </w:p>
        </w:tc>
        <w:tc>
          <w:tcPr>
            <w:tcW w:w="3298" w:type="dxa"/>
          </w:tcPr>
          <w:p w14:paraId="38397AC7" w14:textId="77777777" w:rsidR="00155FFC" w:rsidRDefault="00D872E9">
            <w:pPr>
              <w:spacing w:line="240" w:lineRule="auto"/>
            </w:pPr>
            <w:r>
              <w:rPr>
                <w:rFonts w:ascii="Times New Roman" w:eastAsia="Times New Roman" w:hAnsi="Times New Roman" w:cs="Times New Roman"/>
                <w:color w:val="000000"/>
              </w:rPr>
              <w:t>Striped stock keys across a Redis cluster</w:t>
            </w:r>
          </w:p>
        </w:tc>
        <w:tc>
          <w:tcPr>
            <w:tcW w:w="1210" w:type="dxa"/>
          </w:tcPr>
          <w:p w14:paraId="1027FC30" w14:textId="77777777" w:rsidR="00155FFC" w:rsidRDefault="00D872E9">
            <w:pPr>
              <w:spacing w:line="240" w:lineRule="auto"/>
            </w:pPr>
            <w:r>
              <w:rPr>
                <w:rFonts w:ascii="Times New Roman" w:eastAsia="Times New Roman" w:hAnsi="Times New Roman" w:cs="Times New Roman"/>
                <w:color w:val="000000"/>
              </w:rPr>
              <w:t>3</w:t>
            </w:r>
          </w:p>
        </w:tc>
        <w:tc>
          <w:tcPr>
            <w:tcW w:w="2347" w:type="dxa"/>
          </w:tcPr>
          <w:p w14:paraId="69027362" w14:textId="77777777" w:rsidR="00155FFC" w:rsidRDefault="00D872E9">
            <w:pPr>
              <w:spacing w:line="240" w:lineRule="auto"/>
            </w:pPr>
            <w:r>
              <w:rPr>
                <w:rFonts w:ascii="Times New Roman" w:eastAsia="Times New Roman" w:hAnsi="Times New Roman" w:cs="Times New Roman"/>
                <w:color w:val="000000"/>
              </w:rPr>
              <w:t>Designed; see Conclusion.</w:t>
            </w:r>
          </w:p>
        </w:tc>
      </w:tr>
      <w:tr w:rsidR="00155FFC" w14:paraId="680CF431" w14:textId="77777777">
        <w:trPr>
          <w:jc w:val="center"/>
        </w:trPr>
        <w:tc>
          <w:tcPr>
            <w:tcW w:w="1771" w:type="dxa"/>
          </w:tcPr>
          <w:p w14:paraId="1DC59CFF" w14:textId="77777777" w:rsidR="00155FFC" w:rsidRDefault="00D872E9">
            <w:pPr>
              <w:spacing w:line="240" w:lineRule="auto"/>
            </w:pPr>
            <w:r>
              <w:rPr>
                <w:rFonts w:ascii="Times New Roman" w:eastAsia="Times New Roman" w:hAnsi="Times New Roman" w:cs="Times New Roman"/>
                <w:color w:val="000000"/>
              </w:rPr>
              <w:t>Scale</w:t>
            </w:r>
          </w:p>
        </w:tc>
        <w:tc>
          <w:tcPr>
            <w:tcW w:w="3298" w:type="dxa"/>
          </w:tcPr>
          <w:p w14:paraId="412496DD" w14:textId="77777777" w:rsidR="00155FFC" w:rsidRDefault="00D872E9">
            <w:pPr>
              <w:spacing w:line="240" w:lineRule="auto"/>
            </w:pPr>
            <w:r>
              <w:rPr>
                <w:rFonts w:ascii="Times New Roman" w:eastAsia="Times New Roman" w:hAnsi="Times New Roman" w:cs="Times New Roman"/>
                <w:color w:val="000000"/>
              </w:rPr>
              <w:t>Virtual waiting room ahead of the gate</w:t>
            </w:r>
          </w:p>
        </w:tc>
        <w:tc>
          <w:tcPr>
            <w:tcW w:w="1210" w:type="dxa"/>
          </w:tcPr>
          <w:p w14:paraId="33BC66EA" w14:textId="77777777" w:rsidR="00155FFC" w:rsidRDefault="00D872E9">
            <w:pPr>
              <w:spacing w:line="240" w:lineRule="auto"/>
            </w:pPr>
            <w:r>
              <w:rPr>
                <w:rFonts w:ascii="Times New Roman" w:eastAsia="Times New Roman" w:hAnsi="Times New Roman" w:cs="Times New Roman"/>
                <w:color w:val="000000"/>
              </w:rPr>
              <w:t>3</w:t>
            </w:r>
          </w:p>
        </w:tc>
        <w:tc>
          <w:tcPr>
            <w:tcW w:w="2347" w:type="dxa"/>
          </w:tcPr>
          <w:p w14:paraId="5DC4F58C" w14:textId="77777777" w:rsidR="00155FFC" w:rsidRDefault="00D872E9">
            <w:pPr>
              <w:spacing w:line="240" w:lineRule="auto"/>
            </w:pPr>
            <w:r>
              <w:rPr>
                <w:rFonts w:ascii="Times New Roman" w:eastAsia="Times New Roman" w:hAnsi="Times New Roman" w:cs="Times New Roman"/>
                <w:color w:val="000000"/>
              </w:rPr>
              <w:t>Designed; see Conclusion.</w:t>
            </w:r>
          </w:p>
        </w:tc>
      </w:tr>
    </w:tbl>
    <w:p w14:paraId="5400F110" w14:textId="77777777" w:rsidR="00155FFC" w:rsidRDefault="00155FFC">
      <w:pPr>
        <w:spacing w:after="120" w:line="240" w:lineRule="auto"/>
        <w:jc w:val="both"/>
      </w:pPr>
    </w:p>
    <w:p w14:paraId="432CD6EB" w14:textId="77777777" w:rsidR="00155FFC" w:rsidRDefault="00D872E9">
      <w:pPr>
        <w:keepNext/>
        <w:spacing w:before="200" w:after="120" w:line="360" w:lineRule="auto"/>
      </w:pPr>
      <w:r>
        <w:rPr>
          <w:rFonts w:ascii="Times New Roman" w:eastAsia="Times New Roman" w:hAnsi="Times New Roman" w:cs="Times New Roman"/>
          <w:b/>
          <w:color w:val="000000"/>
          <w:sz w:val="28"/>
        </w:rPr>
        <w:t>Constraints and assumptions</w:t>
      </w:r>
    </w:p>
    <w:p w14:paraId="2A3DC2A0" w14:textId="77777777" w:rsidR="00155FFC" w:rsidRDefault="00D872E9">
      <w:pPr>
        <w:spacing w:after="80" w:line="360" w:lineRule="auto"/>
        <w:jc w:val="both"/>
      </w:pPr>
      <w:r>
        <w:rPr>
          <w:rFonts w:ascii="Times New Roman" w:eastAsia="Times New Roman" w:hAnsi="Times New Roman" w:cs="Times New Roman"/>
          <w:color w:val="000000"/>
          <w:sz w:val="24"/>
        </w:rPr>
        <w:t>The benchmark host is one laptop running the load generator, the application and all three data services at once, so absolute throughput figures describe the relative cost of the two designs, not production capacity. Buyers are assumed to have a saved payment method, so the purchase is a single action with no interactive payment step inside the hold window. Clock skew between application instances and Redis is assumed small relative to the hold TTL; hold expiry is evaluated by Redis's clock and reservation expiry by the database clock, and the reconciler tolerates the difference.</w:t>
      </w:r>
    </w:p>
    <w:p w14:paraId="1E603205" w14:textId="77777777" w:rsidR="00155FFC" w:rsidRDefault="00D872E9">
      <w:pPr>
        <w:spacing w:line="360" w:lineRule="auto"/>
        <w:jc w:val="both"/>
      </w:pPr>
      <w:r>
        <w:br w:type="page"/>
      </w:r>
    </w:p>
    <w:p w14:paraId="6B6B9EA3" w14:textId="77777777" w:rsidR="00155FFC" w:rsidRDefault="00D872E9">
      <w:pPr>
        <w:pStyle w:val="Heading3"/>
        <w:spacing w:before="0" w:after="240" w:line="360" w:lineRule="auto"/>
      </w:pPr>
      <w:bookmarkStart w:id="15" w:name="_Toc241706875"/>
      <w:r>
        <w:rPr>
          <w:rFonts w:ascii="Times New Roman" w:eastAsia="Times New Roman" w:hAnsi="Times New Roman" w:cs="Times New Roman"/>
          <w:b/>
          <w:color w:val="000000"/>
        </w:rPr>
        <w:lastRenderedPageBreak/>
        <w:t>3. Class Diagrams</w:t>
      </w:r>
      <w:bookmarkEnd w:id="15"/>
    </w:p>
    <w:p w14:paraId="1AB1D598" w14:textId="77777777" w:rsidR="00155FFC" w:rsidRDefault="00D872E9">
      <w:pPr>
        <w:keepNext/>
        <w:spacing w:before="200" w:after="120" w:line="360" w:lineRule="auto"/>
      </w:pPr>
      <w:r>
        <w:rPr>
          <w:rFonts w:ascii="Times New Roman" w:eastAsia="Times New Roman" w:hAnsi="Times New Roman" w:cs="Times New Roman"/>
          <w:b/>
          <w:color w:val="000000"/>
          <w:sz w:val="28"/>
        </w:rPr>
        <w:t>Design principles</w:t>
      </w:r>
    </w:p>
    <w:p w14:paraId="335BDDCB"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low-level design follows a layered structure with dependencies pointing inwards. The </w:t>
      </w:r>
      <w:r>
        <w:rPr>
          <w:rFonts w:ascii="Courier New" w:eastAsia="Courier New" w:hAnsi="Courier New" w:cs="Courier New"/>
          <w:color w:val="000000"/>
        </w:rPr>
        <w:t>domain</w:t>
      </w:r>
      <w:r>
        <w:rPr>
          <w:rFonts w:ascii="Times New Roman" w:eastAsia="Times New Roman" w:hAnsi="Times New Roman" w:cs="Times New Roman"/>
          <w:color w:val="000000"/>
          <w:sz w:val="24"/>
        </w:rPr>
        <w:t xml:space="preserve"> package holds the entities and their state transitions and depends on nothing but the JDK and JPA annotations. The </w:t>
      </w:r>
      <w:r>
        <w:rPr>
          <w:rFonts w:ascii="Courier New" w:eastAsia="Courier New" w:hAnsi="Courier New" w:cs="Courier New"/>
          <w:color w:val="000000"/>
        </w:rPr>
        <w:t>application</w:t>
      </w:r>
      <w:r>
        <w:rPr>
          <w:rFonts w:ascii="Times New Roman" w:eastAsia="Times New Roman" w:hAnsi="Times New Roman" w:cs="Times New Roman"/>
          <w:color w:val="000000"/>
          <w:sz w:val="24"/>
        </w:rPr>
        <w:t xml:space="preserve"> package holds the use-case services and defines the interfaces, or ports, through which it needs the outside world: a </w:t>
      </w:r>
      <w:r>
        <w:rPr>
          <w:rFonts w:ascii="Courier New" w:eastAsia="Courier New" w:hAnsi="Courier New" w:cs="Courier New"/>
          <w:color w:val="000000"/>
        </w:rPr>
        <w:t>StockGate</w:t>
      </w:r>
      <w:r>
        <w:rPr>
          <w:rFonts w:ascii="Times New Roman" w:eastAsia="Times New Roman" w:hAnsi="Times New Roman" w:cs="Times New Roman"/>
          <w:color w:val="000000"/>
          <w:sz w:val="24"/>
        </w:rPr>
        <w:t xml:space="preserve"> for admission, a </w:t>
      </w:r>
      <w:r>
        <w:rPr>
          <w:rFonts w:ascii="Courier New" w:eastAsia="Courier New" w:hAnsi="Courier New" w:cs="Courier New"/>
          <w:color w:val="000000"/>
        </w:rPr>
        <w:t>PaymentGateway</w:t>
      </w:r>
      <w:r>
        <w:rPr>
          <w:rFonts w:ascii="Times New Roman" w:eastAsia="Times New Roman" w:hAnsi="Times New Roman" w:cs="Times New Roman"/>
          <w:color w:val="000000"/>
          <w:sz w:val="24"/>
        </w:rPr>
        <w:t xml:space="preserve"> for charging, a </w:t>
      </w:r>
      <w:r>
        <w:rPr>
          <w:rFonts w:ascii="Courier New" w:eastAsia="Courier New" w:hAnsi="Courier New" w:cs="Courier New"/>
          <w:color w:val="000000"/>
        </w:rPr>
        <w:t>ReservationEventPublisher</w:t>
      </w:r>
      <w:r>
        <w:rPr>
          <w:rFonts w:ascii="Times New Roman" w:eastAsia="Times New Roman" w:hAnsi="Times New Roman" w:cs="Times New Roman"/>
          <w:color w:val="000000"/>
          <w:sz w:val="24"/>
        </w:rPr>
        <w:t xml:space="preserve"> for messaging, and Spring Data repositories for persistence. The </w:t>
      </w:r>
      <w:r>
        <w:rPr>
          <w:rFonts w:ascii="Courier New" w:eastAsia="Courier New" w:hAnsi="Courier New" w:cs="Courier New"/>
          <w:color w:val="000000"/>
        </w:rPr>
        <w:t>infrastructure</w:t>
      </w:r>
      <w:r>
        <w:rPr>
          <w:rFonts w:ascii="Times New Roman" w:eastAsia="Times New Roman" w:hAnsi="Times New Roman" w:cs="Times New Roman"/>
          <w:color w:val="000000"/>
          <w:sz w:val="24"/>
        </w:rPr>
        <w:t xml:space="preserve"> package supplies the adapters that implement those ports with Redis, Kafka and PostgreSQL. The </w:t>
      </w:r>
      <w:r>
        <w:rPr>
          <w:rFonts w:ascii="Courier New" w:eastAsia="Courier New" w:hAnsi="Courier New" w:cs="Courier New"/>
          <w:color w:val="000000"/>
        </w:rPr>
        <w:t>api</w:t>
      </w:r>
      <w:r>
        <w:rPr>
          <w:rFonts w:ascii="Times New Roman" w:eastAsia="Times New Roman" w:hAnsi="Times New Roman" w:cs="Times New Roman"/>
          <w:color w:val="000000"/>
          <w:sz w:val="24"/>
        </w:rPr>
        <w:t xml:space="preserve"> package is the inbound adapter for HTTP. Spring wires the layers together at start-up.</w:t>
      </w:r>
    </w:p>
    <w:p w14:paraId="665889B6" w14:textId="77777777" w:rsidR="00155FFC" w:rsidRDefault="00D872E9">
      <w:pPr>
        <w:spacing w:after="80" w:line="360" w:lineRule="auto"/>
        <w:jc w:val="both"/>
      </w:pPr>
      <w:r>
        <w:rPr>
          <w:rFonts w:ascii="Times New Roman" w:eastAsia="Times New Roman" w:hAnsi="Times New Roman" w:cs="Times New Roman"/>
          <w:color w:val="000000"/>
          <w:sz w:val="24"/>
        </w:rPr>
        <w:t xml:space="preserve">Two consequences of this structure are worth noting because they were decisive during the project. First, the baseline and optimised claim strategies are simply two implementations of </w:t>
      </w:r>
      <w:r>
        <w:rPr>
          <w:rFonts w:ascii="Courier New" w:eastAsia="Courier New" w:hAnsi="Courier New" w:cs="Courier New"/>
          <w:color w:val="000000"/>
        </w:rPr>
        <w:t>StockGate</w:t>
      </w:r>
      <w:r>
        <w:rPr>
          <w:rFonts w:ascii="Times New Roman" w:eastAsia="Times New Roman" w:hAnsi="Times New Roman" w:cs="Times New Roman"/>
          <w:color w:val="000000"/>
          <w:sz w:val="24"/>
        </w:rPr>
        <w:t xml:space="preserve">, </w:t>
      </w:r>
      <w:r>
        <w:rPr>
          <w:rFonts w:ascii="Courier New" w:eastAsia="Courier New" w:hAnsi="Courier New" w:cs="Courier New"/>
          <w:color w:val="000000"/>
        </w:rPr>
        <w:t>SqlStockGate</w:t>
      </w:r>
      <w:r>
        <w:rPr>
          <w:rFonts w:ascii="Times New Roman" w:eastAsia="Times New Roman" w:hAnsi="Times New Roman" w:cs="Times New Roman"/>
          <w:color w:val="000000"/>
          <w:sz w:val="24"/>
        </w:rPr>
        <w:t xml:space="preserve"> and </w:t>
      </w:r>
      <w:r>
        <w:rPr>
          <w:rFonts w:ascii="Courier New" w:eastAsia="Courier New" w:hAnsi="Courier New" w:cs="Courier New"/>
          <w:color w:val="000000"/>
        </w:rPr>
        <w:t>RedisStockGate</w:t>
      </w:r>
      <w:r>
        <w:rPr>
          <w:rFonts w:ascii="Times New Roman" w:eastAsia="Times New Roman" w:hAnsi="Times New Roman" w:cs="Times New Roman"/>
          <w:color w:val="000000"/>
          <w:sz w:val="24"/>
        </w:rPr>
        <w:t>, selected by a configuration property. The controller, service and tests are identical for both, which is what makes the benchmark a fair comparison. Second, the domain classes can be unit tested for their state-transition rules without a database, a container or a Spring context, so those tests run in milliseconds and are executed on every build.</w:t>
      </w:r>
    </w:p>
    <w:p w14:paraId="6DA80A91" w14:textId="77777777" w:rsidR="00155FFC" w:rsidRDefault="00D872E9">
      <w:pPr>
        <w:keepNext/>
        <w:spacing w:before="200" w:after="120" w:line="360" w:lineRule="auto"/>
      </w:pPr>
      <w:r>
        <w:rPr>
          <w:rFonts w:ascii="Times New Roman" w:eastAsia="Times New Roman" w:hAnsi="Times New Roman" w:cs="Times New Roman"/>
          <w:b/>
          <w:color w:val="000000"/>
          <w:sz w:val="28"/>
        </w:rPr>
        <w:t>Domain model</w:t>
      </w:r>
    </w:p>
    <w:p w14:paraId="62AA5BC1" w14:textId="77777777" w:rsidR="00155FFC" w:rsidRDefault="00D872E9">
      <w:pPr>
        <w:spacing w:after="80" w:line="360" w:lineRule="auto"/>
        <w:jc w:val="both"/>
      </w:pPr>
      <w:r>
        <w:rPr>
          <w:rFonts w:ascii="Times New Roman" w:eastAsia="Times New Roman" w:hAnsi="Times New Roman" w:cs="Times New Roman"/>
          <w:color w:val="000000"/>
          <w:sz w:val="24"/>
        </w:rPr>
        <w:t xml:space="preserve">Figure 3.01 shows the domain classes. </w:t>
      </w:r>
      <w:r>
        <w:rPr>
          <w:rFonts w:ascii="Courier New" w:eastAsia="Courier New" w:hAnsi="Courier New" w:cs="Courier New"/>
          <w:color w:val="000000"/>
        </w:rPr>
        <w:t>FlashSale</w:t>
      </w:r>
      <w:r>
        <w:rPr>
          <w:rFonts w:ascii="Times New Roman" w:eastAsia="Times New Roman" w:hAnsi="Times New Roman" w:cs="Times New Roman"/>
          <w:color w:val="000000"/>
          <w:sz w:val="24"/>
        </w:rPr>
        <w:t xml:space="preserve"> owns the configuration of a sale and its lifecycle. </w:t>
      </w:r>
      <w:r>
        <w:rPr>
          <w:rFonts w:ascii="Courier New" w:eastAsia="Courier New" w:hAnsi="Courier New" w:cs="Courier New"/>
          <w:color w:val="000000"/>
        </w:rPr>
        <w:t>Inventory</w:t>
      </w:r>
      <w:r>
        <w:rPr>
          <w:rFonts w:ascii="Times New Roman" w:eastAsia="Times New Roman" w:hAnsi="Times New Roman" w:cs="Times New Roman"/>
          <w:color w:val="000000"/>
          <w:sz w:val="24"/>
        </w:rPr>
        <w:t xml:space="preserve"> is a separate entity, in a one-to-one relationship with the sale, because it is the only row that the baseline strategy updates on every accepted claim; isolating it keeps that hot row as narrow as possible and lets the optimistic-locking </w:t>
      </w:r>
      <w:r>
        <w:rPr>
          <w:rFonts w:ascii="Courier New" w:eastAsia="Courier New" w:hAnsi="Courier New" w:cs="Courier New"/>
          <w:color w:val="000000"/>
        </w:rPr>
        <w:t>version</w:t>
      </w:r>
      <w:r>
        <w:rPr>
          <w:rFonts w:ascii="Times New Roman" w:eastAsia="Times New Roman" w:hAnsi="Times New Roman" w:cs="Times New Roman"/>
          <w:color w:val="000000"/>
          <w:sz w:val="24"/>
        </w:rPr>
        <w:t xml:space="preserve"> column apply to stock alone. </w:t>
      </w:r>
      <w:r>
        <w:rPr>
          <w:rFonts w:ascii="Courier New" w:eastAsia="Courier New" w:hAnsi="Courier New" w:cs="Courier New"/>
          <w:color w:val="000000"/>
        </w:rPr>
        <w:t>Reservation</w:t>
      </w:r>
      <w:r>
        <w:rPr>
          <w:rFonts w:ascii="Times New Roman" w:eastAsia="Times New Roman" w:hAnsi="Times New Roman" w:cs="Times New Roman"/>
          <w:color w:val="000000"/>
          <w:sz w:val="24"/>
        </w:rPr>
        <w:t xml:space="preserve"> represents an accepted claim from the moment the gate accepts it until it is confirmed, released or expired. </w:t>
      </w:r>
      <w:r>
        <w:rPr>
          <w:rFonts w:ascii="Courier New" w:eastAsia="Courier New" w:hAnsi="Courier New" w:cs="Courier New"/>
          <w:color w:val="000000"/>
        </w:rPr>
        <w:t>CustomerOrder</w:t>
      </w:r>
      <w:r>
        <w:rPr>
          <w:rFonts w:ascii="Times New Roman" w:eastAsia="Times New Roman" w:hAnsi="Times New Roman" w:cs="Times New Roman"/>
          <w:color w:val="000000"/>
          <w:sz w:val="24"/>
        </w:rPr>
        <w:t xml:space="preserve"> is created only on successful payment and is linked one-to-one with its reservation; the unique constraint on </w:t>
      </w:r>
      <w:r>
        <w:rPr>
          <w:rFonts w:ascii="Courier New" w:eastAsia="Courier New" w:hAnsi="Courier New" w:cs="Courier New"/>
          <w:color w:val="000000"/>
        </w:rPr>
        <w:t>reservation_id</w:t>
      </w:r>
      <w:r>
        <w:rPr>
          <w:rFonts w:ascii="Times New Roman" w:eastAsia="Times New Roman" w:hAnsi="Times New Roman" w:cs="Times New Roman"/>
          <w:color w:val="000000"/>
          <w:sz w:val="24"/>
        </w:rPr>
        <w:t xml:space="preserve"> is the database-level guarantee that a reservation cannot produce two orders. </w:t>
      </w:r>
      <w:r>
        <w:rPr>
          <w:rFonts w:ascii="Courier New" w:eastAsia="Courier New" w:hAnsi="Courier New" w:cs="Courier New"/>
          <w:color w:val="000000"/>
        </w:rPr>
        <w:t>OutboxEvent</w:t>
      </w:r>
      <w:r>
        <w:rPr>
          <w:rFonts w:ascii="Times New Roman" w:eastAsia="Times New Roman" w:hAnsi="Times New Roman" w:cs="Times New Roman"/>
          <w:color w:val="000000"/>
          <w:sz w:val="24"/>
        </w:rPr>
        <w:t xml:space="preserve"> is the persistent record of a domain event awaiting publication.</w:t>
      </w:r>
    </w:p>
    <w:p w14:paraId="3C8ED75A" w14:textId="77777777" w:rsidR="00155FFC" w:rsidRDefault="00D872E9">
      <w:pPr>
        <w:keepNext/>
        <w:spacing w:before="120" w:after="40" w:line="240" w:lineRule="auto"/>
        <w:jc w:val="center"/>
      </w:pPr>
      <w:r>
        <w:rPr>
          <w:noProof/>
        </w:rPr>
        <w:lastRenderedPageBreak/>
        <w:drawing>
          <wp:inline distT="0" distB="0" distL="0" distR="0" wp14:anchorId="186C3E5D" wp14:editId="0BA13794">
            <wp:extent cx="5184151" cy="3931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omain.png"/>
                    <pic:cNvPicPr/>
                  </pic:nvPicPr>
                  <pic:blipFill>
                    <a:blip r:embed="rId14"/>
                    <a:stretch>
                      <a:fillRect/>
                    </a:stretch>
                  </pic:blipFill>
                  <pic:spPr>
                    <a:xfrm>
                      <a:off x="0" y="0"/>
                      <a:ext cx="5184151" cy="3931920"/>
                    </a:xfrm>
                    <a:prstGeom prst="rect">
                      <a:avLst/>
                    </a:prstGeom>
                  </pic:spPr>
                </pic:pic>
              </a:graphicData>
            </a:graphic>
          </wp:inline>
        </w:drawing>
      </w:r>
    </w:p>
    <w:p w14:paraId="4EE8622C" w14:textId="77777777" w:rsidR="00155FFC" w:rsidRDefault="00D872E9">
      <w:pPr>
        <w:spacing w:before="80" w:after="120" w:line="240" w:lineRule="auto"/>
        <w:jc w:val="center"/>
      </w:pPr>
      <w:bookmarkStart w:id="16" w:name="figure_3_01"/>
      <w:r>
        <w:rPr>
          <w:rFonts w:ascii="Times New Roman" w:eastAsia="Times New Roman" w:hAnsi="Times New Roman" w:cs="Times New Roman"/>
          <w:b/>
          <w:color w:val="000000"/>
          <w:sz w:val="24"/>
        </w:rPr>
        <w:t>Figure 3.01: Domain class diagram</w:t>
      </w:r>
      <w:bookmarkEnd w:id="16"/>
    </w:p>
    <w:p w14:paraId="440B20F4" w14:textId="77777777" w:rsidR="00155FFC" w:rsidRDefault="00D872E9">
      <w:pPr>
        <w:spacing w:after="80" w:line="360" w:lineRule="auto"/>
        <w:jc w:val="both"/>
      </w:pPr>
      <w:r>
        <w:rPr>
          <w:rFonts w:ascii="Times New Roman" w:eastAsia="Times New Roman" w:hAnsi="Times New Roman" w:cs="Times New Roman"/>
          <w:color w:val="000000"/>
          <w:sz w:val="24"/>
        </w:rPr>
        <w:t>Table 3.01 summarises the responsibility of each domain class and the invariants it protects. The state-transition methods throw a domain exception when called in an illegal state, which the API layer translates to a 409 Conflict response.</w:t>
      </w:r>
    </w:p>
    <w:p w14:paraId="79FC0ADA" w14:textId="77777777" w:rsidR="00155FFC" w:rsidRDefault="00D872E9">
      <w:pPr>
        <w:keepNext/>
        <w:spacing w:before="80" w:after="120" w:line="240" w:lineRule="auto"/>
        <w:jc w:val="center"/>
      </w:pPr>
      <w:bookmarkStart w:id="17" w:name="table_3_01"/>
      <w:r>
        <w:rPr>
          <w:rFonts w:ascii="Times New Roman" w:eastAsia="Times New Roman" w:hAnsi="Times New Roman" w:cs="Times New Roman"/>
          <w:b/>
          <w:color w:val="000000"/>
          <w:sz w:val="24"/>
        </w:rPr>
        <w:t>Table 3.01: Domain classes, responsibilities and protected invariants</w:t>
      </w:r>
      <w:bookmarkEnd w:id="17"/>
    </w:p>
    <w:tbl>
      <w:tblPr>
        <w:tblStyle w:val="TableNormal0"/>
        <w:tblW w:w="86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174"/>
        <w:gridCol w:w="2779"/>
        <w:gridCol w:w="3701"/>
      </w:tblGrid>
      <w:tr w:rsidR="00155FFC" w14:paraId="439AF8DA" w14:textId="77777777">
        <w:trPr>
          <w:jc w:val="center"/>
        </w:trPr>
        <w:tc>
          <w:tcPr>
            <w:tcW w:w="2174" w:type="dxa"/>
            <w:shd w:val="clear" w:color="auto" w:fill="D9D9D9"/>
          </w:tcPr>
          <w:p w14:paraId="553941B5" w14:textId="77777777" w:rsidR="00155FFC" w:rsidRDefault="00D872E9">
            <w:pPr>
              <w:spacing w:line="240" w:lineRule="auto"/>
            </w:pPr>
            <w:r>
              <w:rPr>
                <w:rFonts w:ascii="Times New Roman" w:eastAsia="Times New Roman" w:hAnsi="Times New Roman" w:cs="Times New Roman"/>
                <w:b/>
                <w:color w:val="000000"/>
              </w:rPr>
              <w:t>Class</w:t>
            </w:r>
          </w:p>
        </w:tc>
        <w:tc>
          <w:tcPr>
            <w:tcW w:w="2779" w:type="dxa"/>
            <w:shd w:val="clear" w:color="auto" w:fill="D9D9D9"/>
          </w:tcPr>
          <w:p w14:paraId="109AA7FB" w14:textId="77777777" w:rsidR="00155FFC" w:rsidRDefault="00D872E9">
            <w:pPr>
              <w:spacing w:line="240" w:lineRule="auto"/>
            </w:pPr>
            <w:r>
              <w:rPr>
                <w:rFonts w:ascii="Times New Roman" w:eastAsia="Times New Roman" w:hAnsi="Times New Roman" w:cs="Times New Roman"/>
                <w:b/>
                <w:color w:val="000000"/>
              </w:rPr>
              <w:t>Responsibility</w:t>
            </w:r>
          </w:p>
        </w:tc>
        <w:tc>
          <w:tcPr>
            <w:tcW w:w="3701" w:type="dxa"/>
            <w:shd w:val="clear" w:color="auto" w:fill="D9D9D9"/>
          </w:tcPr>
          <w:p w14:paraId="182AF8E4" w14:textId="77777777" w:rsidR="00155FFC" w:rsidRDefault="00D872E9">
            <w:pPr>
              <w:spacing w:line="240" w:lineRule="auto"/>
            </w:pPr>
            <w:r>
              <w:rPr>
                <w:rFonts w:ascii="Times New Roman" w:eastAsia="Times New Roman" w:hAnsi="Times New Roman" w:cs="Times New Roman"/>
                <w:b/>
                <w:color w:val="000000"/>
              </w:rPr>
              <w:t>Invariant or rule enforced</w:t>
            </w:r>
          </w:p>
        </w:tc>
      </w:tr>
      <w:tr w:rsidR="00155FFC" w14:paraId="4D0D60EC" w14:textId="77777777">
        <w:trPr>
          <w:jc w:val="center"/>
        </w:trPr>
        <w:tc>
          <w:tcPr>
            <w:tcW w:w="2174" w:type="dxa"/>
          </w:tcPr>
          <w:p w14:paraId="2B499B9D" w14:textId="77777777" w:rsidR="00155FFC" w:rsidRDefault="00D872E9">
            <w:pPr>
              <w:spacing w:line="240" w:lineRule="auto"/>
            </w:pPr>
            <w:r>
              <w:rPr>
                <w:rFonts w:ascii="Times New Roman" w:eastAsia="Times New Roman" w:hAnsi="Times New Roman" w:cs="Times New Roman"/>
                <w:color w:val="000000"/>
              </w:rPr>
              <w:t>FlashSale</w:t>
            </w:r>
          </w:p>
        </w:tc>
        <w:tc>
          <w:tcPr>
            <w:tcW w:w="2779" w:type="dxa"/>
          </w:tcPr>
          <w:p w14:paraId="41E39666" w14:textId="77777777" w:rsidR="00155FFC" w:rsidRDefault="00D872E9">
            <w:pPr>
              <w:spacing w:line="240" w:lineRule="auto"/>
            </w:pPr>
            <w:r>
              <w:rPr>
                <w:rFonts w:ascii="Times New Roman" w:eastAsia="Times New Roman" w:hAnsi="Times New Roman" w:cs="Times New Roman"/>
                <w:color w:val="000000"/>
              </w:rPr>
              <w:t>Sale configuration and lifecycle (SCHEDULED, OPEN, SOLD_OUT, CLOSED).</w:t>
            </w:r>
          </w:p>
        </w:tc>
        <w:tc>
          <w:tcPr>
            <w:tcW w:w="3701" w:type="dxa"/>
          </w:tcPr>
          <w:p w14:paraId="530DA204" w14:textId="77777777" w:rsidR="00155FFC" w:rsidRDefault="00D872E9">
            <w:pPr>
              <w:spacing w:line="240" w:lineRule="auto"/>
            </w:pPr>
            <w:r>
              <w:rPr>
                <w:rFonts w:ascii="Times New Roman" w:eastAsia="Times New Roman" w:hAnsi="Times New Roman" w:cs="Times New Roman"/>
                <w:color w:val="000000"/>
              </w:rPr>
              <w:t>Claims are accepted only while OPEN; start time precedes end time; stock and per-user limit are positive.</w:t>
            </w:r>
          </w:p>
        </w:tc>
      </w:tr>
      <w:tr w:rsidR="00155FFC" w14:paraId="01C6009C" w14:textId="77777777">
        <w:trPr>
          <w:jc w:val="center"/>
        </w:trPr>
        <w:tc>
          <w:tcPr>
            <w:tcW w:w="2174" w:type="dxa"/>
          </w:tcPr>
          <w:p w14:paraId="154C260A" w14:textId="77777777" w:rsidR="00155FFC" w:rsidRDefault="00D872E9">
            <w:pPr>
              <w:spacing w:line="240" w:lineRule="auto"/>
            </w:pPr>
            <w:r>
              <w:rPr>
                <w:rFonts w:ascii="Times New Roman" w:eastAsia="Times New Roman" w:hAnsi="Times New Roman" w:cs="Times New Roman"/>
                <w:color w:val="000000"/>
              </w:rPr>
              <w:t>Inventory</w:t>
            </w:r>
          </w:p>
        </w:tc>
        <w:tc>
          <w:tcPr>
            <w:tcW w:w="2779" w:type="dxa"/>
          </w:tcPr>
          <w:p w14:paraId="255BFB1E" w14:textId="77777777" w:rsidR="00155FFC" w:rsidRDefault="00D872E9">
            <w:pPr>
              <w:spacing w:line="240" w:lineRule="auto"/>
            </w:pPr>
            <w:r>
              <w:rPr>
                <w:rFonts w:ascii="Times New Roman" w:eastAsia="Times New Roman" w:hAnsi="Times New Roman" w:cs="Times New Roman"/>
                <w:color w:val="000000"/>
              </w:rPr>
              <w:t>Durable remaining stock for a sale.</w:t>
            </w:r>
          </w:p>
        </w:tc>
        <w:tc>
          <w:tcPr>
            <w:tcW w:w="3701" w:type="dxa"/>
          </w:tcPr>
          <w:p w14:paraId="54BD6B30" w14:textId="77777777" w:rsidR="00155FFC" w:rsidRDefault="00D872E9">
            <w:pPr>
              <w:spacing w:line="240" w:lineRule="auto"/>
            </w:pPr>
            <w:r>
              <w:rPr>
                <w:rFonts w:ascii="Courier New" w:eastAsia="Courier New" w:hAnsi="Courier New" w:cs="Courier New"/>
                <w:color w:val="000000"/>
                <w:sz w:val="20"/>
              </w:rPr>
              <w:t>stock_remaining</w:t>
            </w:r>
            <w:r>
              <w:rPr>
                <w:rFonts w:ascii="Times New Roman" w:eastAsia="Times New Roman" w:hAnsi="Times New Roman" w:cs="Times New Roman"/>
                <w:color w:val="000000"/>
              </w:rPr>
              <w:t xml:space="preserve"> is never negative; every change is either the baseline conditional decrement or a reconciler adjustment.</w:t>
            </w:r>
          </w:p>
        </w:tc>
      </w:tr>
      <w:tr w:rsidR="00155FFC" w14:paraId="03384FED" w14:textId="77777777">
        <w:trPr>
          <w:jc w:val="center"/>
        </w:trPr>
        <w:tc>
          <w:tcPr>
            <w:tcW w:w="2174" w:type="dxa"/>
          </w:tcPr>
          <w:p w14:paraId="241210ED" w14:textId="77777777" w:rsidR="00155FFC" w:rsidRDefault="00D872E9">
            <w:pPr>
              <w:spacing w:line="240" w:lineRule="auto"/>
            </w:pPr>
            <w:r>
              <w:rPr>
                <w:rFonts w:ascii="Times New Roman" w:eastAsia="Times New Roman" w:hAnsi="Times New Roman" w:cs="Times New Roman"/>
                <w:color w:val="000000"/>
              </w:rPr>
              <w:t>Reservation</w:t>
            </w:r>
          </w:p>
        </w:tc>
        <w:tc>
          <w:tcPr>
            <w:tcW w:w="2779" w:type="dxa"/>
          </w:tcPr>
          <w:p w14:paraId="64202D0A" w14:textId="77777777" w:rsidR="00155FFC" w:rsidRDefault="00D872E9">
            <w:pPr>
              <w:spacing w:line="240" w:lineRule="auto"/>
            </w:pPr>
            <w:r>
              <w:rPr>
                <w:rFonts w:ascii="Times New Roman" w:eastAsia="Times New Roman" w:hAnsi="Times New Roman" w:cs="Times New Roman"/>
                <w:color w:val="000000"/>
              </w:rPr>
              <w:t>An accepted claim awaiting fulfilment.</w:t>
            </w:r>
          </w:p>
        </w:tc>
        <w:tc>
          <w:tcPr>
            <w:tcW w:w="3701" w:type="dxa"/>
          </w:tcPr>
          <w:p w14:paraId="416CBA6A" w14:textId="77777777" w:rsidR="00155FFC" w:rsidRDefault="00D872E9">
            <w:pPr>
              <w:spacing w:line="240" w:lineRule="auto"/>
            </w:pPr>
            <w:r>
              <w:rPr>
                <w:rFonts w:ascii="Times New Roman" w:eastAsia="Times New Roman" w:hAnsi="Times New Roman" w:cs="Times New Roman"/>
                <w:color w:val="000000"/>
              </w:rPr>
              <w:t>Only PENDING reservations may be confirmed, released or expired; each transition is recorded once.</w:t>
            </w:r>
          </w:p>
        </w:tc>
      </w:tr>
      <w:tr w:rsidR="00155FFC" w14:paraId="47163767" w14:textId="77777777">
        <w:trPr>
          <w:jc w:val="center"/>
        </w:trPr>
        <w:tc>
          <w:tcPr>
            <w:tcW w:w="2174" w:type="dxa"/>
          </w:tcPr>
          <w:p w14:paraId="225EDB4A" w14:textId="77777777" w:rsidR="00155FFC" w:rsidRDefault="00D872E9">
            <w:pPr>
              <w:spacing w:line="240" w:lineRule="auto"/>
            </w:pPr>
            <w:r>
              <w:rPr>
                <w:rFonts w:ascii="Times New Roman" w:eastAsia="Times New Roman" w:hAnsi="Times New Roman" w:cs="Times New Roman"/>
                <w:color w:val="000000"/>
              </w:rPr>
              <w:t>CustomerOrder</w:t>
            </w:r>
          </w:p>
        </w:tc>
        <w:tc>
          <w:tcPr>
            <w:tcW w:w="2779" w:type="dxa"/>
          </w:tcPr>
          <w:p w14:paraId="2C0F7576" w14:textId="77777777" w:rsidR="00155FFC" w:rsidRDefault="00D872E9">
            <w:pPr>
              <w:spacing w:line="240" w:lineRule="auto"/>
            </w:pPr>
            <w:r>
              <w:rPr>
                <w:rFonts w:ascii="Times New Roman" w:eastAsia="Times New Roman" w:hAnsi="Times New Roman" w:cs="Times New Roman"/>
                <w:color w:val="000000"/>
              </w:rPr>
              <w:t>A paid unit.</w:t>
            </w:r>
          </w:p>
        </w:tc>
        <w:tc>
          <w:tcPr>
            <w:tcW w:w="3701" w:type="dxa"/>
          </w:tcPr>
          <w:p w14:paraId="6819F699" w14:textId="77777777" w:rsidR="00155FFC" w:rsidRDefault="00D872E9">
            <w:pPr>
              <w:spacing w:line="240" w:lineRule="auto"/>
            </w:pPr>
            <w:r>
              <w:rPr>
                <w:rFonts w:ascii="Times New Roman" w:eastAsia="Times New Roman" w:hAnsi="Times New Roman" w:cs="Times New Roman"/>
                <w:color w:val="000000"/>
              </w:rPr>
              <w:t>Exactly one order per confirmed reservation.</w:t>
            </w:r>
          </w:p>
        </w:tc>
      </w:tr>
      <w:tr w:rsidR="00155FFC" w14:paraId="4CC1386E" w14:textId="77777777">
        <w:trPr>
          <w:jc w:val="center"/>
        </w:trPr>
        <w:tc>
          <w:tcPr>
            <w:tcW w:w="2174" w:type="dxa"/>
          </w:tcPr>
          <w:p w14:paraId="3A5852DE" w14:textId="77777777" w:rsidR="00155FFC" w:rsidRDefault="00D872E9">
            <w:pPr>
              <w:spacing w:line="240" w:lineRule="auto"/>
            </w:pPr>
            <w:r>
              <w:rPr>
                <w:rFonts w:ascii="Times New Roman" w:eastAsia="Times New Roman" w:hAnsi="Times New Roman" w:cs="Times New Roman"/>
                <w:color w:val="000000"/>
              </w:rPr>
              <w:lastRenderedPageBreak/>
              <w:t>OutboxEvent</w:t>
            </w:r>
          </w:p>
        </w:tc>
        <w:tc>
          <w:tcPr>
            <w:tcW w:w="2779" w:type="dxa"/>
          </w:tcPr>
          <w:p w14:paraId="696FF06D" w14:textId="77777777" w:rsidR="00155FFC" w:rsidRDefault="00D872E9">
            <w:pPr>
              <w:spacing w:line="240" w:lineRule="auto"/>
            </w:pPr>
            <w:r>
              <w:rPr>
                <w:rFonts w:ascii="Times New Roman" w:eastAsia="Times New Roman" w:hAnsi="Times New Roman" w:cs="Times New Roman"/>
                <w:color w:val="000000"/>
              </w:rPr>
              <w:t>Domain event pending publication.</w:t>
            </w:r>
          </w:p>
        </w:tc>
        <w:tc>
          <w:tcPr>
            <w:tcW w:w="3701" w:type="dxa"/>
          </w:tcPr>
          <w:p w14:paraId="06678761" w14:textId="77777777" w:rsidR="00155FFC" w:rsidRDefault="00D872E9">
            <w:pPr>
              <w:spacing w:line="240" w:lineRule="auto"/>
            </w:pPr>
            <w:r>
              <w:rPr>
                <w:rFonts w:ascii="Times New Roman" w:eastAsia="Times New Roman" w:hAnsi="Times New Roman" w:cs="Times New Roman"/>
                <w:color w:val="000000"/>
              </w:rPr>
              <w:t xml:space="preserve">Written in the same transaction as the state change it describes; </w:t>
            </w:r>
            <w:r>
              <w:rPr>
                <w:rFonts w:ascii="Courier New" w:eastAsia="Courier New" w:hAnsi="Courier New" w:cs="Courier New"/>
                <w:color w:val="000000"/>
                <w:sz w:val="20"/>
              </w:rPr>
              <w:t>published_at</w:t>
            </w:r>
            <w:r>
              <w:rPr>
                <w:rFonts w:ascii="Times New Roman" w:eastAsia="Times New Roman" w:hAnsi="Times New Roman" w:cs="Times New Roman"/>
                <w:color w:val="000000"/>
              </w:rPr>
              <w:t xml:space="preserve"> set exactly once.</w:t>
            </w:r>
          </w:p>
        </w:tc>
      </w:tr>
      <w:tr w:rsidR="00155FFC" w14:paraId="402EDCD3" w14:textId="77777777">
        <w:trPr>
          <w:jc w:val="center"/>
        </w:trPr>
        <w:tc>
          <w:tcPr>
            <w:tcW w:w="2174" w:type="dxa"/>
          </w:tcPr>
          <w:p w14:paraId="2B9EA389" w14:textId="77777777" w:rsidR="00155FFC" w:rsidRDefault="00D872E9">
            <w:pPr>
              <w:spacing w:line="240" w:lineRule="auto"/>
            </w:pPr>
            <w:r>
              <w:rPr>
                <w:rFonts w:ascii="Times New Roman" w:eastAsia="Times New Roman" w:hAnsi="Times New Roman" w:cs="Times New Roman"/>
                <w:color w:val="000000"/>
              </w:rPr>
              <w:t>SaleStatus, ReservationStatus, OrderStatus</w:t>
            </w:r>
          </w:p>
        </w:tc>
        <w:tc>
          <w:tcPr>
            <w:tcW w:w="2779" w:type="dxa"/>
          </w:tcPr>
          <w:p w14:paraId="7FF494DC" w14:textId="77777777" w:rsidR="00155FFC" w:rsidRDefault="00D872E9">
            <w:pPr>
              <w:spacing w:line="240" w:lineRule="auto"/>
            </w:pPr>
            <w:r>
              <w:rPr>
                <w:rFonts w:ascii="Times New Roman" w:eastAsia="Times New Roman" w:hAnsi="Times New Roman" w:cs="Times New Roman"/>
                <w:color w:val="000000"/>
              </w:rPr>
              <w:t>Enumerations of the lifecycles.</w:t>
            </w:r>
          </w:p>
        </w:tc>
        <w:tc>
          <w:tcPr>
            <w:tcW w:w="3701" w:type="dxa"/>
          </w:tcPr>
          <w:p w14:paraId="64FFB0CF" w14:textId="77777777" w:rsidR="00155FFC" w:rsidRDefault="00D872E9">
            <w:pPr>
              <w:spacing w:line="240" w:lineRule="auto"/>
            </w:pPr>
            <w:r>
              <w:rPr>
                <w:rFonts w:ascii="Times New Roman" w:eastAsia="Times New Roman" w:hAnsi="Times New Roman" w:cs="Times New Roman"/>
                <w:color w:val="000000"/>
              </w:rPr>
              <w:t>Closed set of states; no free-text status.</w:t>
            </w:r>
          </w:p>
        </w:tc>
      </w:tr>
    </w:tbl>
    <w:p w14:paraId="60DA6C82" w14:textId="77777777" w:rsidR="00155FFC" w:rsidRDefault="00155FFC">
      <w:pPr>
        <w:spacing w:after="120" w:line="240" w:lineRule="auto"/>
        <w:jc w:val="both"/>
      </w:pPr>
    </w:p>
    <w:p w14:paraId="3681999C" w14:textId="77777777" w:rsidR="00155FFC" w:rsidRDefault="00D872E9">
      <w:pPr>
        <w:keepNext/>
        <w:spacing w:before="200" w:after="120" w:line="360" w:lineRule="auto"/>
      </w:pPr>
      <w:r>
        <w:rPr>
          <w:rFonts w:ascii="Times New Roman" w:eastAsia="Times New Roman" w:hAnsi="Times New Roman" w:cs="Times New Roman"/>
          <w:b/>
          <w:color w:val="000000"/>
          <w:sz w:val="28"/>
        </w:rPr>
        <w:t>Application services and infrastructure adapters</w:t>
      </w:r>
    </w:p>
    <w:p w14:paraId="24EEBC1B" w14:textId="77777777" w:rsidR="00155FFC" w:rsidRDefault="00D872E9">
      <w:pPr>
        <w:spacing w:after="80" w:line="360" w:lineRule="auto"/>
        <w:jc w:val="both"/>
      </w:pPr>
      <w:r>
        <w:rPr>
          <w:rFonts w:ascii="Times New Roman" w:eastAsia="Times New Roman" w:hAnsi="Times New Roman" w:cs="Times New Roman"/>
          <w:color w:val="000000"/>
          <w:sz w:val="24"/>
        </w:rPr>
        <w:t xml:space="preserve">Figure 3.02 shows the service and adapter classes and the interfaces between them. The controllers are intentionally thin: </w:t>
      </w:r>
      <w:r>
        <w:rPr>
          <w:rFonts w:ascii="Courier New" w:eastAsia="Courier New" w:hAnsi="Courier New" w:cs="Courier New"/>
          <w:color w:val="000000"/>
        </w:rPr>
        <w:t>ClaimController</w:t>
      </w:r>
      <w:r>
        <w:rPr>
          <w:rFonts w:ascii="Times New Roman" w:eastAsia="Times New Roman" w:hAnsi="Times New Roman" w:cs="Times New Roman"/>
          <w:color w:val="000000"/>
          <w:sz w:val="24"/>
        </w:rPr>
        <w:t xml:space="preserve"> reads the sale id from the path, the buyer id from the authenticated principal and the idempotency key from a header, builds a </w:t>
      </w:r>
      <w:r>
        <w:rPr>
          <w:rFonts w:ascii="Courier New" w:eastAsia="Courier New" w:hAnsi="Courier New" w:cs="Courier New"/>
          <w:color w:val="000000"/>
        </w:rPr>
        <w:t>ClaimCommand</w:t>
      </w:r>
      <w:r>
        <w:rPr>
          <w:rFonts w:ascii="Times New Roman" w:eastAsia="Times New Roman" w:hAnsi="Times New Roman" w:cs="Times New Roman"/>
          <w:color w:val="000000"/>
          <w:sz w:val="24"/>
        </w:rPr>
        <w:t xml:space="preserve">, calls the service and maps the result to a response. All policy lives in </w:t>
      </w:r>
      <w:r>
        <w:rPr>
          <w:rFonts w:ascii="Courier New" w:eastAsia="Courier New" w:hAnsi="Courier New" w:cs="Courier New"/>
          <w:color w:val="000000"/>
        </w:rPr>
        <w:t>ClaimService</w:t>
      </w:r>
      <w:r>
        <w:rPr>
          <w:rFonts w:ascii="Times New Roman" w:eastAsia="Times New Roman" w:hAnsi="Times New Roman" w:cs="Times New Roman"/>
          <w:color w:val="000000"/>
          <w:sz w:val="24"/>
        </w:rPr>
        <w:t>.</w:t>
      </w:r>
    </w:p>
    <w:p w14:paraId="75B327C1" w14:textId="77777777" w:rsidR="00155FFC" w:rsidRDefault="00D872E9">
      <w:pPr>
        <w:keepNext/>
        <w:spacing w:before="120" w:after="40" w:line="240" w:lineRule="auto"/>
        <w:jc w:val="center"/>
      </w:pPr>
      <w:r>
        <w:rPr>
          <w:noProof/>
        </w:rPr>
        <w:drawing>
          <wp:inline distT="0" distB="0" distL="0" distR="0" wp14:anchorId="42DDDF50" wp14:editId="54CCE2E4">
            <wp:extent cx="5303520" cy="19198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services.png"/>
                    <pic:cNvPicPr/>
                  </pic:nvPicPr>
                  <pic:blipFill>
                    <a:blip r:embed="rId15"/>
                    <a:stretch>
                      <a:fillRect/>
                    </a:stretch>
                  </pic:blipFill>
                  <pic:spPr>
                    <a:xfrm>
                      <a:off x="0" y="0"/>
                      <a:ext cx="5303520" cy="1919844"/>
                    </a:xfrm>
                    <a:prstGeom prst="rect">
                      <a:avLst/>
                    </a:prstGeom>
                  </pic:spPr>
                </pic:pic>
              </a:graphicData>
            </a:graphic>
          </wp:inline>
        </w:drawing>
      </w:r>
    </w:p>
    <w:p w14:paraId="7509100B" w14:textId="77777777" w:rsidR="00155FFC" w:rsidRDefault="00D872E9">
      <w:pPr>
        <w:spacing w:before="80" w:after="120" w:line="240" w:lineRule="auto"/>
        <w:jc w:val="center"/>
      </w:pPr>
      <w:bookmarkStart w:id="18" w:name="figure_3_02"/>
      <w:r>
        <w:rPr>
          <w:rFonts w:ascii="Times New Roman" w:eastAsia="Times New Roman" w:hAnsi="Times New Roman" w:cs="Times New Roman"/>
          <w:b/>
          <w:color w:val="000000"/>
          <w:sz w:val="24"/>
        </w:rPr>
        <w:t>Figure 3.02: Application services, ports and infrastructure adapters</w:t>
      </w:r>
      <w:bookmarkEnd w:id="18"/>
    </w:p>
    <w:p w14:paraId="77B97CA4" w14:textId="77777777" w:rsidR="00155FFC" w:rsidRDefault="00D872E9">
      <w:pPr>
        <w:spacing w:after="80" w:line="360" w:lineRule="auto"/>
        <w:jc w:val="both"/>
      </w:pPr>
      <w:r>
        <w:rPr>
          <w:rFonts w:ascii="Courier New" w:eastAsia="Courier New" w:hAnsi="Courier New" w:cs="Courier New"/>
          <w:color w:val="000000"/>
        </w:rPr>
        <w:t>ClaimService.claim</w:t>
      </w:r>
      <w:r>
        <w:rPr>
          <w:rFonts w:ascii="Times New Roman" w:eastAsia="Times New Roman" w:hAnsi="Times New Roman" w:cs="Times New Roman"/>
          <w:color w:val="000000"/>
          <w:sz w:val="24"/>
        </w:rPr>
        <w:t xml:space="preserve"> performs three steps. It asks the </w:t>
      </w:r>
      <w:r>
        <w:rPr>
          <w:rFonts w:ascii="Courier New" w:eastAsia="Courier New" w:hAnsi="Courier New" w:cs="Courier New"/>
          <w:color w:val="000000"/>
        </w:rPr>
        <w:t>StockGate</w:t>
      </w:r>
      <w:r>
        <w:rPr>
          <w:rFonts w:ascii="Times New Roman" w:eastAsia="Times New Roman" w:hAnsi="Times New Roman" w:cs="Times New Roman"/>
          <w:color w:val="000000"/>
          <w:sz w:val="24"/>
        </w:rPr>
        <w:t xml:space="preserve"> to reserve a unit for this buyer and key. If the gate rejects, it returns the corresponding result immediately and nothing is written to the database. If the gate accepts, it opens a transaction, saves a </w:t>
      </w:r>
      <w:r>
        <w:rPr>
          <w:rFonts w:ascii="Courier New" w:eastAsia="Courier New" w:hAnsi="Courier New" w:cs="Courier New"/>
          <w:color w:val="000000"/>
        </w:rPr>
        <w:t>Reservation</w:t>
      </w:r>
      <w:r>
        <w:rPr>
          <w:rFonts w:ascii="Times New Roman" w:eastAsia="Times New Roman" w:hAnsi="Times New Roman" w:cs="Times New Roman"/>
          <w:color w:val="000000"/>
          <w:sz w:val="24"/>
        </w:rPr>
        <w:t xml:space="preserve"> in state PENDING and an </w:t>
      </w:r>
      <w:r>
        <w:rPr>
          <w:rFonts w:ascii="Courier New" w:eastAsia="Courier New" w:hAnsi="Courier New" w:cs="Courier New"/>
          <w:color w:val="000000"/>
        </w:rPr>
        <w:t>OutboxEvent</w:t>
      </w:r>
      <w:r>
        <w:rPr>
          <w:rFonts w:ascii="Times New Roman" w:eastAsia="Times New Roman" w:hAnsi="Times New Roman" w:cs="Times New Roman"/>
          <w:color w:val="000000"/>
          <w:sz w:val="24"/>
        </w:rPr>
        <w:t xml:space="preserve"> describing the acceptance, and commits. If that transaction fails for any reason, the service calls </w:t>
      </w:r>
      <w:r>
        <w:rPr>
          <w:rFonts w:ascii="Courier New" w:eastAsia="Courier New" w:hAnsi="Courier New" w:cs="Courier New"/>
          <w:color w:val="000000"/>
        </w:rPr>
        <w:t>StockGate.release</w:t>
      </w:r>
      <w:r>
        <w:rPr>
          <w:rFonts w:ascii="Times New Roman" w:eastAsia="Times New Roman" w:hAnsi="Times New Roman" w:cs="Times New Roman"/>
          <w:color w:val="000000"/>
          <w:sz w:val="24"/>
        </w:rPr>
        <w:t xml:space="preserve"> to return the unit and rethrows, so a database outage cannot strand units in Redis. The reconciler covers the residual case in which the process dies between the two calls.</w:t>
      </w:r>
    </w:p>
    <w:p w14:paraId="21EF8927" w14:textId="77777777" w:rsidR="00155FFC" w:rsidRDefault="00D872E9">
      <w:pPr>
        <w:spacing w:after="80" w:line="360" w:lineRule="auto"/>
        <w:jc w:val="both"/>
      </w:pPr>
      <w:r>
        <w:rPr>
          <w:rFonts w:ascii="Courier New" w:eastAsia="Courier New" w:hAnsi="Courier New" w:cs="Courier New"/>
          <w:color w:val="000000"/>
        </w:rPr>
        <w:t>OutboxRelay</w:t>
      </w:r>
      <w:r>
        <w:rPr>
          <w:rFonts w:ascii="Times New Roman" w:eastAsia="Times New Roman" w:hAnsi="Times New Roman" w:cs="Times New Roman"/>
          <w:color w:val="000000"/>
          <w:sz w:val="24"/>
        </w:rPr>
        <w:t xml:space="preserve"> runs on a fixed delay. It selects a batch of unpublished events with </w:t>
      </w:r>
      <w:r>
        <w:rPr>
          <w:rFonts w:ascii="Courier New" w:eastAsia="Courier New" w:hAnsi="Courier New" w:cs="Courier New"/>
          <w:color w:val="000000"/>
        </w:rPr>
        <w:t>FOR UPDATE SKIP LOCKED</w:t>
      </w:r>
      <w:r>
        <w:rPr>
          <w:rFonts w:ascii="Times New Roman" w:eastAsia="Times New Roman" w:hAnsi="Times New Roman" w:cs="Times New Roman"/>
          <w:color w:val="000000"/>
          <w:sz w:val="24"/>
        </w:rPr>
        <w:t xml:space="preserve">, so several relay instances can run concurrently without publishing the same event twice, publishes them through </w:t>
      </w:r>
      <w:r>
        <w:rPr>
          <w:rFonts w:ascii="Courier New" w:eastAsia="Courier New" w:hAnsi="Courier New" w:cs="Courier New"/>
          <w:color w:val="000000"/>
        </w:rPr>
        <w:lastRenderedPageBreak/>
        <w:t>ReservationEventPublisher</w:t>
      </w:r>
      <w:r>
        <w:rPr>
          <w:rFonts w:ascii="Times New Roman" w:eastAsia="Times New Roman" w:hAnsi="Times New Roman" w:cs="Times New Roman"/>
          <w:color w:val="000000"/>
          <w:sz w:val="24"/>
        </w:rPr>
        <w:t>, and marks them published. Because the relay may crash after publishing but before marking, delivery is at least once, and the consumer is written to tolerate that.</w:t>
      </w:r>
    </w:p>
    <w:p w14:paraId="7D6D7475" w14:textId="77777777" w:rsidR="00155FFC" w:rsidRDefault="00D872E9">
      <w:pPr>
        <w:spacing w:after="80" w:line="360" w:lineRule="auto"/>
        <w:jc w:val="both"/>
      </w:pPr>
      <w:r>
        <w:rPr>
          <w:rFonts w:ascii="Courier New" w:eastAsia="Courier New" w:hAnsi="Courier New" w:cs="Courier New"/>
          <w:color w:val="000000"/>
        </w:rPr>
        <w:t>OrderWorker</w:t>
      </w:r>
      <w:r>
        <w:rPr>
          <w:rFonts w:ascii="Times New Roman" w:eastAsia="Times New Roman" w:hAnsi="Times New Roman" w:cs="Times New Roman"/>
          <w:color w:val="000000"/>
          <w:sz w:val="24"/>
        </w:rPr>
        <w:t xml:space="preserve"> is a Kafka listener with manual acknowledgement. For each </w:t>
      </w:r>
      <w:r>
        <w:rPr>
          <w:rFonts w:ascii="Courier New" w:eastAsia="Courier New" w:hAnsi="Courier New" w:cs="Courier New"/>
          <w:color w:val="000000"/>
        </w:rPr>
        <w:t>ReservationAccepted</w:t>
      </w:r>
      <w:r>
        <w:rPr>
          <w:rFonts w:ascii="Times New Roman" w:eastAsia="Times New Roman" w:hAnsi="Times New Roman" w:cs="Times New Roman"/>
          <w:color w:val="000000"/>
          <w:sz w:val="24"/>
        </w:rPr>
        <w:t xml:space="preserve"> event it loads the reservation; if it is no longer PENDING the event is a duplicate or stale and is acknowledged without action. Otherwise it charges the </w:t>
      </w:r>
      <w:r>
        <w:rPr>
          <w:rFonts w:ascii="Courier New" w:eastAsia="Courier New" w:hAnsi="Courier New" w:cs="Courier New"/>
          <w:color w:val="000000"/>
        </w:rPr>
        <w:t>PaymentGateway</w:t>
      </w:r>
      <w:r>
        <w:rPr>
          <w:rFonts w:ascii="Times New Roman" w:eastAsia="Times New Roman" w:hAnsi="Times New Roman" w:cs="Times New Roman"/>
          <w:color w:val="000000"/>
          <w:sz w:val="24"/>
        </w:rPr>
        <w:t xml:space="preserve">; on success it inserts the order with a conflict-ignoring statement and confirms the reservation in one transaction, on failure it releases the reservation and calls </w:t>
      </w:r>
      <w:r>
        <w:rPr>
          <w:rFonts w:ascii="Courier New" w:eastAsia="Courier New" w:hAnsi="Courier New" w:cs="Courier New"/>
          <w:color w:val="000000"/>
        </w:rPr>
        <w:t>StockGate.release</w:t>
      </w:r>
      <w:r>
        <w:rPr>
          <w:rFonts w:ascii="Times New Roman" w:eastAsia="Times New Roman" w:hAnsi="Times New Roman" w:cs="Times New Roman"/>
          <w:color w:val="000000"/>
          <w:sz w:val="24"/>
        </w:rPr>
        <w:t>. Only then is the offset acknowledged. Exceptions trigger a bounded retry with back-off, after which the record is forwarded to a dead-letter topic for inspection.</w:t>
      </w:r>
    </w:p>
    <w:p w14:paraId="6B199DCB" w14:textId="77777777" w:rsidR="00155FFC" w:rsidRDefault="00D872E9">
      <w:pPr>
        <w:spacing w:after="80" w:line="360" w:lineRule="auto"/>
        <w:jc w:val="both"/>
      </w:pPr>
      <w:r>
        <w:rPr>
          <w:rFonts w:ascii="Courier New" w:eastAsia="Courier New" w:hAnsi="Courier New" w:cs="Courier New"/>
          <w:color w:val="000000"/>
        </w:rPr>
        <w:t>ReconciliationService</w:t>
      </w:r>
      <w:r>
        <w:rPr>
          <w:rFonts w:ascii="Times New Roman" w:eastAsia="Times New Roman" w:hAnsi="Times New Roman" w:cs="Times New Roman"/>
          <w:color w:val="000000"/>
          <w:sz w:val="24"/>
        </w:rPr>
        <w:t xml:space="preserve"> has two scheduled duties. </w:t>
      </w:r>
      <w:r>
        <w:rPr>
          <w:rFonts w:ascii="Courier New" w:eastAsia="Courier New" w:hAnsi="Courier New" w:cs="Courier New"/>
          <w:color w:val="000000"/>
        </w:rPr>
        <w:t>expireStaleHolds</w:t>
      </w:r>
      <w:r>
        <w:rPr>
          <w:rFonts w:ascii="Times New Roman" w:eastAsia="Times New Roman" w:hAnsi="Times New Roman" w:cs="Times New Roman"/>
          <w:color w:val="000000"/>
          <w:sz w:val="24"/>
        </w:rPr>
        <w:t xml:space="preserve"> finds PENDING reservations whose </w:t>
      </w:r>
      <w:r>
        <w:rPr>
          <w:rFonts w:ascii="Courier New" w:eastAsia="Courier New" w:hAnsi="Courier New" w:cs="Courier New"/>
          <w:color w:val="000000"/>
        </w:rPr>
        <w:t>expires_at</w:t>
      </w:r>
      <w:r>
        <w:rPr>
          <w:rFonts w:ascii="Times New Roman" w:eastAsia="Times New Roman" w:hAnsi="Times New Roman" w:cs="Times New Roman"/>
          <w:color w:val="000000"/>
          <w:sz w:val="24"/>
        </w:rPr>
        <w:t xml:space="preserve"> has passed, marks them EXPIRED and releases their units. </w:t>
      </w:r>
      <w:r>
        <w:rPr>
          <w:rFonts w:ascii="Courier New" w:eastAsia="Courier New" w:hAnsi="Courier New" w:cs="Courier New"/>
          <w:color w:val="000000"/>
        </w:rPr>
        <w:t>invariantReport</w:t>
      </w:r>
      <w:r>
        <w:rPr>
          <w:rFonts w:ascii="Times New Roman" w:eastAsia="Times New Roman" w:hAnsi="Times New Roman" w:cs="Times New Roman"/>
          <w:color w:val="000000"/>
          <w:sz w:val="24"/>
        </w:rPr>
        <w:t xml:space="preserve"> computes, for a sale, the number of confirmed orders, the number of active holds and the remaining stock in the gate, and checks that they sum to the initial stock; the result is exposed on the admin API and as a gauge so that a violation raises an alert.</w:t>
      </w:r>
    </w:p>
    <w:p w14:paraId="50C76729" w14:textId="77777777" w:rsidR="00155FFC" w:rsidRDefault="00D872E9">
      <w:pPr>
        <w:spacing w:after="80" w:line="360" w:lineRule="auto"/>
        <w:jc w:val="both"/>
      </w:pPr>
      <w:r>
        <w:rPr>
          <w:rFonts w:ascii="Courier New" w:eastAsia="Courier New" w:hAnsi="Courier New" w:cs="Courier New"/>
          <w:color w:val="000000"/>
        </w:rPr>
        <w:t>RedisStockGate</w:t>
      </w:r>
      <w:r>
        <w:rPr>
          <w:rFonts w:ascii="Times New Roman" w:eastAsia="Times New Roman" w:hAnsi="Times New Roman" w:cs="Times New Roman"/>
          <w:color w:val="000000"/>
          <w:sz w:val="24"/>
        </w:rPr>
        <w:t xml:space="preserve"> wraps two Lua scripts loaded once at start-up and invoked by their SHA. </w:t>
      </w:r>
      <w:r>
        <w:rPr>
          <w:rFonts w:ascii="Courier New" w:eastAsia="Courier New" w:hAnsi="Courier New" w:cs="Courier New"/>
          <w:color w:val="000000"/>
        </w:rPr>
        <w:t>SqlStockGate</w:t>
      </w:r>
      <w:r>
        <w:rPr>
          <w:rFonts w:ascii="Times New Roman" w:eastAsia="Times New Roman" w:hAnsi="Times New Roman" w:cs="Times New Roman"/>
          <w:color w:val="000000"/>
          <w:sz w:val="24"/>
        </w:rPr>
        <w:t xml:space="preserve"> implements the same interface with a conditional </w:t>
      </w:r>
      <w:r>
        <w:rPr>
          <w:rFonts w:ascii="Courier New" w:eastAsia="Courier New" w:hAnsi="Courier New" w:cs="Courier New"/>
          <w:color w:val="000000"/>
        </w:rPr>
        <w:t>UPDATE</w:t>
      </w:r>
      <w:r>
        <w:rPr>
          <w:rFonts w:ascii="Times New Roman" w:eastAsia="Times New Roman" w:hAnsi="Times New Roman" w:cs="Times New Roman"/>
          <w:color w:val="000000"/>
          <w:sz w:val="24"/>
        </w:rPr>
        <w:t xml:space="preserve"> on </w:t>
      </w:r>
      <w:r>
        <w:rPr>
          <w:rFonts w:ascii="Courier New" w:eastAsia="Courier New" w:hAnsi="Courier New" w:cs="Courier New"/>
          <w:color w:val="000000"/>
        </w:rPr>
        <w:t>inventory</w:t>
      </w:r>
      <w:r>
        <w:rPr>
          <w:rFonts w:ascii="Times New Roman" w:eastAsia="Times New Roman" w:hAnsi="Times New Roman" w:cs="Times New Roman"/>
          <w:color w:val="000000"/>
          <w:sz w:val="24"/>
        </w:rPr>
        <w:t xml:space="preserve"> and exists only to provide the baseline for the benchmark. </w:t>
      </w:r>
      <w:r>
        <w:rPr>
          <w:rFonts w:ascii="Courier New" w:eastAsia="Courier New" w:hAnsi="Courier New" w:cs="Courier New"/>
          <w:color w:val="000000"/>
        </w:rPr>
        <w:t>SimulatedPaymentGateway</w:t>
      </w:r>
      <w:r>
        <w:rPr>
          <w:rFonts w:ascii="Times New Roman" w:eastAsia="Times New Roman" w:hAnsi="Times New Roman" w:cs="Times New Roman"/>
          <w:color w:val="000000"/>
          <w:sz w:val="24"/>
        </w:rPr>
        <w:t xml:space="preserve"> sleeps for a configurable latency and fails a configurable fraction of charges, which allows the payment-failure and release paths to be exercised in tests and under load.</w:t>
      </w:r>
    </w:p>
    <w:p w14:paraId="0CCD77D3" w14:textId="77777777" w:rsidR="00155FFC" w:rsidRDefault="00D872E9">
      <w:pPr>
        <w:keepNext/>
        <w:spacing w:before="200" w:after="120" w:line="360" w:lineRule="auto"/>
      </w:pPr>
      <w:r>
        <w:rPr>
          <w:rFonts w:ascii="Times New Roman" w:eastAsia="Times New Roman" w:hAnsi="Times New Roman" w:cs="Times New Roman"/>
          <w:b/>
          <w:color w:val="000000"/>
          <w:sz w:val="28"/>
        </w:rPr>
        <w:t>Claim sequence</w:t>
      </w:r>
    </w:p>
    <w:p w14:paraId="417A8AA8" w14:textId="77777777" w:rsidR="00155FFC" w:rsidRDefault="00D872E9">
      <w:pPr>
        <w:spacing w:after="80" w:line="360" w:lineRule="auto"/>
        <w:jc w:val="both"/>
      </w:pPr>
      <w:r>
        <w:rPr>
          <w:rFonts w:ascii="Times New Roman" w:eastAsia="Times New Roman" w:hAnsi="Times New Roman" w:cs="Times New Roman"/>
          <w:color w:val="000000"/>
          <w:sz w:val="24"/>
        </w:rPr>
        <w:t>Figure 3.03 traces one claim through every participant, including the alternative outcomes. The important property visible in the diagram is that the buyer's response is sent as soon as the short database transaction commits; the payment, the Kafka round trip and the order insert all happen after the response and never add to the buyer's latency.</w:t>
      </w:r>
    </w:p>
    <w:p w14:paraId="152620EE" w14:textId="77777777" w:rsidR="00155FFC" w:rsidRDefault="00D872E9">
      <w:pPr>
        <w:keepNext/>
        <w:spacing w:before="120" w:after="40" w:line="240" w:lineRule="auto"/>
        <w:jc w:val="center"/>
      </w:pPr>
      <w:r>
        <w:rPr>
          <w:noProof/>
        </w:rPr>
        <w:lastRenderedPageBreak/>
        <w:drawing>
          <wp:inline distT="0" distB="0" distL="0" distR="0" wp14:anchorId="53293512" wp14:editId="6EE5D11F">
            <wp:extent cx="5303520" cy="28970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im_sequence.png"/>
                    <pic:cNvPicPr/>
                  </pic:nvPicPr>
                  <pic:blipFill>
                    <a:blip r:embed="rId16"/>
                    <a:stretch>
                      <a:fillRect/>
                    </a:stretch>
                  </pic:blipFill>
                  <pic:spPr>
                    <a:xfrm>
                      <a:off x="0" y="0"/>
                      <a:ext cx="5303520" cy="2897009"/>
                    </a:xfrm>
                    <a:prstGeom prst="rect">
                      <a:avLst/>
                    </a:prstGeom>
                  </pic:spPr>
                </pic:pic>
              </a:graphicData>
            </a:graphic>
          </wp:inline>
        </w:drawing>
      </w:r>
    </w:p>
    <w:p w14:paraId="72CA1264" w14:textId="77777777" w:rsidR="00155FFC" w:rsidRDefault="00D872E9">
      <w:pPr>
        <w:spacing w:before="80" w:after="120" w:line="240" w:lineRule="auto"/>
        <w:jc w:val="center"/>
      </w:pPr>
      <w:bookmarkStart w:id="19" w:name="figure_3_03"/>
      <w:r>
        <w:rPr>
          <w:rFonts w:ascii="Times New Roman" w:eastAsia="Times New Roman" w:hAnsi="Times New Roman" w:cs="Times New Roman"/>
          <w:b/>
          <w:color w:val="000000"/>
          <w:sz w:val="24"/>
        </w:rPr>
        <w:t>Figure 3.03: Sequence diagram of the claim feature including alternative flows</w:t>
      </w:r>
      <w:bookmarkEnd w:id="19"/>
    </w:p>
    <w:p w14:paraId="4D306E8E" w14:textId="77777777" w:rsidR="00155FFC" w:rsidRDefault="00D872E9">
      <w:pPr>
        <w:keepNext/>
        <w:spacing w:before="200" w:after="120" w:line="360" w:lineRule="auto"/>
      </w:pPr>
      <w:r>
        <w:rPr>
          <w:rFonts w:ascii="Times New Roman" w:eastAsia="Times New Roman" w:hAnsi="Times New Roman" w:cs="Times New Roman"/>
          <w:b/>
          <w:color w:val="000000"/>
          <w:sz w:val="28"/>
        </w:rPr>
        <w:t>Error handling and API contract</w:t>
      </w:r>
    </w:p>
    <w:p w14:paraId="560E0A89" w14:textId="77777777" w:rsidR="00155FFC" w:rsidRDefault="00D872E9">
      <w:pPr>
        <w:spacing w:after="80" w:line="360" w:lineRule="auto"/>
        <w:jc w:val="both"/>
      </w:pPr>
      <w:r>
        <w:rPr>
          <w:rFonts w:ascii="Times New Roman" w:eastAsia="Times New Roman" w:hAnsi="Times New Roman" w:cs="Times New Roman"/>
          <w:color w:val="000000"/>
          <w:sz w:val="24"/>
        </w:rPr>
        <w:t xml:space="preserve">Domain and service exceptions are translated centrally by </w:t>
      </w:r>
      <w:r>
        <w:rPr>
          <w:rFonts w:ascii="Courier New" w:eastAsia="Courier New" w:hAnsi="Courier New" w:cs="Courier New"/>
          <w:color w:val="000000"/>
        </w:rPr>
        <w:t>ApiExceptionHandler</w:t>
      </w:r>
      <w:r>
        <w:rPr>
          <w:rFonts w:ascii="Times New Roman" w:eastAsia="Times New Roman" w:hAnsi="Times New Roman" w:cs="Times New Roman"/>
          <w:color w:val="000000"/>
          <w:sz w:val="24"/>
        </w:rPr>
        <w:t xml:space="preserve"> into RFC 9457 problem-details responses. Each response carries a stable machine-readable </w:t>
      </w:r>
      <w:r>
        <w:rPr>
          <w:rFonts w:ascii="Courier New" w:eastAsia="Courier New" w:hAnsi="Courier New" w:cs="Courier New"/>
          <w:color w:val="000000"/>
        </w:rPr>
        <w:t>type</w:t>
      </w:r>
      <w:r>
        <w:rPr>
          <w:rFonts w:ascii="Times New Roman" w:eastAsia="Times New Roman" w:hAnsi="Times New Roman" w:cs="Times New Roman"/>
          <w:color w:val="000000"/>
          <w:sz w:val="24"/>
        </w:rPr>
        <w:t xml:space="preserve"> such as </w:t>
      </w:r>
      <w:r>
        <w:rPr>
          <w:rFonts w:ascii="Courier New" w:eastAsia="Courier New" w:hAnsi="Courier New" w:cs="Courier New"/>
          <w:color w:val="000000"/>
        </w:rPr>
        <w:t>sold-out</w:t>
      </w:r>
      <w:r>
        <w:rPr>
          <w:rFonts w:ascii="Times New Roman" w:eastAsia="Times New Roman" w:hAnsi="Times New Roman" w:cs="Times New Roman"/>
          <w:color w:val="000000"/>
          <w:sz w:val="24"/>
        </w:rPr>
        <w:t xml:space="preserve">, </w:t>
      </w:r>
      <w:r>
        <w:rPr>
          <w:rFonts w:ascii="Courier New" w:eastAsia="Courier New" w:hAnsi="Courier New" w:cs="Courier New"/>
          <w:color w:val="000000"/>
        </w:rPr>
        <w:t>duplicate-claim</w:t>
      </w:r>
      <w:r>
        <w:rPr>
          <w:rFonts w:ascii="Times New Roman" w:eastAsia="Times New Roman" w:hAnsi="Times New Roman" w:cs="Times New Roman"/>
          <w:color w:val="000000"/>
          <w:sz w:val="24"/>
        </w:rPr>
        <w:t xml:space="preserve">, </w:t>
      </w:r>
      <w:r>
        <w:rPr>
          <w:rFonts w:ascii="Courier New" w:eastAsia="Courier New" w:hAnsi="Courier New" w:cs="Courier New"/>
          <w:color w:val="000000"/>
        </w:rPr>
        <w:t>sale-not-open</w:t>
      </w:r>
      <w:r>
        <w:rPr>
          <w:rFonts w:ascii="Times New Roman" w:eastAsia="Times New Roman" w:hAnsi="Times New Roman" w:cs="Times New Roman"/>
          <w:color w:val="000000"/>
          <w:sz w:val="24"/>
        </w:rPr>
        <w:t xml:space="preserve"> or </w:t>
      </w:r>
      <w:r>
        <w:rPr>
          <w:rFonts w:ascii="Courier New" w:eastAsia="Courier New" w:hAnsi="Courier New" w:cs="Courier New"/>
          <w:color w:val="000000"/>
        </w:rPr>
        <w:t>gate-unavailable</w:t>
      </w:r>
      <w:r>
        <w:rPr>
          <w:rFonts w:ascii="Times New Roman" w:eastAsia="Times New Roman" w:hAnsi="Times New Roman" w:cs="Times New Roman"/>
          <w:color w:val="000000"/>
          <w:sz w:val="24"/>
        </w:rPr>
        <w:t>, an HTTP status, and a human-readable detail. Clients, including the load generator, branch on the type rather than on the message text. Validation failures on request bodies and headers produce 400 responses with field-level detail. Unexpected exceptions produce a 500 response with a correlation id that also appears in the server log, and no stack trace is exposed.</w:t>
      </w:r>
    </w:p>
    <w:p w14:paraId="73B71883" w14:textId="77777777" w:rsidR="00155FFC" w:rsidRDefault="00D872E9">
      <w:pPr>
        <w:keepNext/>
        <w:spacing w:before="200" w:after="120" w:line="360" w:lineRule="auto"/>
      </w:pPr>
      <w:r>
        <w:rPr>
          <w:rFonts w:ascii="Times New Roman" w:eastAsia="Times New Roman" w:hAnsi="Times New Roman" w:cs="Times New Roman"/>
          <w:b/>
          <w:color w:val="000000"/>
          <w:sz w:val="28"/>
        </w:rPr>
        <w:t>Concurrency model</w:t>
      </w:r>
    </w:p>
    <w:p w14:paraId="52344543" w14:textId="77777777" w:rsidR="00155FFC" w:rsidRDefault="00D872E9">
      <w:pPr>
        <w:spacing w:after="80" w:line="360" w:lineRule="auto"/>
        <w:jc w:val="both"/>
      </w:pPr>
      <w:r>
        <w:rPr>
          <w:rFonts w:ascii="Times New Roman" w:eastAsia="Times New Roman" w:hAnsi="Times New Roman" w:cs="Times New Roman"/>
          <w:color w:val="000000"/>
          <w:sz w:val="24"/>
        </w:rPr>
        <w:t>Inside the JVM the claim path is stateless: no in-memory counters, no synchronised blocks and no caches that would make behaviour depend on which instance served the request. All shared state is in Redis or PostgreSQL, so any number of application instances can run behind the load balancer. The rate limiter follows the same rule; its buckets are Redis keys, so a buyer cannot escape the limit by being routed to a different instance. The Kafka listener container runs with a concurrency of three threads locally, matched to six partitions, so that fulfilment work is spread while ordering within a partition is preserved.</w:t>
      </w:r>
    </w:p>
    <w:p w14:paraId="3A51F5EE" w14:textId="77777777" w:rsidR="00155FFC" w:rsidRDefault="00D872E9">
      <w:pPr>
        <w:spacing w:line="360" w:lineRule="auto"/>
        <w:jc w:val="both"/>
      </w:pPr>
      <w:r>
        <w:lastRenderedPageBreak/>
        <w:br w:type="page"/>
      </w:r>
    </w:p>
    <w:p w14:paraId="75547616" w14:textId="77777777" w:rsidR="00155FFC" w:rsidRDefault="00D872E9">
      <w:pPr>
        <w:pStyle w:val="Heading3"/>
        <w:spacing w:before="0" w:after="240" w:line="360" w:lineRule="auto"/>
      </w:pPr>
      <w:bookmarkStart w:id="20" w:name="_Toc241706876"/>
      <w:r>
        <w:rPr>
          <w:rFonts w:ascii="Times New Roman" w:eastAsia="Times New Roman" w:hAnsi="Times New Roman" w:cs="Times New Roman"/>
          <w:b/>
          <w:color w:val="000000"/>
        </w:rPr>
        <w:lastRenderedPageBreak/>
        <w:t>4. Database Schema Design</w:t>
      </w:r>
      <w:bookmarkEnd w:id="20"/>
    </w:p>
    <w:p w14:paraId="444326E6" w14:textId="77777777" w:rsidR="00155FFC" w:rsidRDefault="00D872E9">
      <w:pPr>
        <w:keepNext/>
        <w:spacing w:before="200" w:after="120" w:line="360" w:lineRule="auto"/>
      </w:pPr>
      <w:r>
        <w:rPr>
          <w:rFonts w:ascii="Times New Roman" w:eastAsia="Times New Roman" w:hAnsi="Times New Roman" w:cs="Times New Roman"/>
          <w:b/>
          <w:color w:val="000000"/>
          <w:sz w:val="28"/>
        </w:rPr>
        <w:t>Design goals</w:t>
      </w:r>
    </w:p>
    <w:p w14:paraId="5F381799" w14:textId="77777777" w:rsidR="00155FFC" w:rsidRDefault="00D872E9">
      <w:pPr>
        <w:spacing w:after="80" w:line="360" w:lineRule="auto"/>
        <w:jc w:val="both"/>
      </w:pPr>
      <w:r>
        <w:rPr>
          <w:rFonts w:ascii="Times New Roman" w:eastAsia="Times New Roman" w:hAnsi="Times New Roman" w:cs="Times New Roman"/>
          <w:color w:val="000000"/>
          <w:sz w:val="24"/>
        </w:rPr>
        <w:t>PostgreSQL is the durable record of truth for sales, reservations and orders. The schema was designed with four goals. It must make the correctness invariants enforceable by the database itself, through constraints, so that a bug in the application or a duplicate message cannot violate them. It must keep the rows touched on the hot path narrow, so that the baseline strategy is a fair representation of a well-tuned conventional design rather than a deliberately slow one. It must support the transactional outbox, which requires that a state change and the event describing it be written atomically. And it must be versioned and repeatable, which is achieved with Flyway migrations checked into the repository and applied at application start.</w:t>
      </w:r>
    </w:p>
    <w:p w14:paraId="05EE44D1" w14:textId="77777777" w:rsidR="00155FFC" w:rsidRDefault="00D872E9">
      <w:pPr>
        <w:spacing w:after="80" w:line="360" w:lineRule="auto"/>
        <w:jc w:val="both"/>
      </w:pPr>
      <w:r>
        <w:rPr>
          <w:rFonts w:ascii="Times New Roman" w:eastAsia="Times New Roman" w:hAnsi="Times New Roman" w:cs="Times New Roman"/>
          <w:color w:val="000000"/>
          <w:sz w:val="24"/>
        </w:rPr>
        <w:t>Figure 4.01 shows the entity-relationship diagram. The textual definitions follow, in the form requested by the template, and then the foreign keys, cardinalities and indexes.</w:t>
      </w:r>
    </w:p>
    <w:p w14:paraId="20D2BF8C" w14:textId="77777777" w:rsidR="00155FFC" w:rsidRDefault="00D872E9">
      <w:pPr>
        <w:keepNext/>
        <w:spacing w:before="120" w:after="40" w:line="240" w:lineRule="auto"/>
        <w:jc w:val="center"/>
      </w:pPr>
      <w:r>
        <w:rPr>
          <w:noProof/>
        </w:rPr>
        <w:drawing>
          <wp:inline distT="0" distB="0" distL="0" distR="0" wp14:anchorId="01948D73" wp14:editId="3B031991">
            <wp:extent cx="2941736" cy="3931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7"/>
                    <a:stretch>
                      <a:fillRect/>
                    </a:stretch>
                  </pic:blipFill>
                  <pic:spPr>
                    <a:xfrm>
                      <a:off x="0" y="0"/>
                      <a:ext cx="2941736" cy="3931920"/>
                    </a:xfrm>
                    <a:prstGeom prst="rect">
                      <a:avLst/>
                    </a:prstGeom>
                  </pic:spPr>
                </pic:pic>
              </a:graphicData>
            </a:graphic>
          </wp:inline>
        </w:drawing>
      </w:r>
    </w:p>
    <w:p w14:paraId="500B2B7C" w14:textId="77777777" w:rsidR="00155FFC" w:rsidRDefault="00D872E9">
      <w:pPr>
        <w:spacing w:before="80" w:after="120" w:line="240" w:lineRule="auto"/>
        <w:jc w:val="center"/>
      </w:pPr>
      <w:bookmarkStart w:id="21" w:name="figure_4_01"/>
      <w:r>
        <w:rPr>
          <w:rFonts w:ascii="Times New Roman" w:eastAsia="Times New Roman" w:hAnsi="Times New Roman" w:cs="Times New Roman"/>
          <w:b/>
          <w:color w:val="000000"/>
          <w:sz w:val="24"/>
        </w:rPr>
        <w:t>Figure 4.01: Entity-relationship diagram</w:t>
      </w:r>
      <w:bookmarkEnd w:id="21"/>
    </w:p>
    <w:p w14:paraId="579014C7" w14:textId="77777777" w:rsidR="00155FFC" w:rsidRDefault="00D872E9">
      <w:pPr>
        <w:keepNext/>
        <w:spacing w:before="200" w:after="120" w:line="360" w:lineRule="auto"/>
      </w:pPr>
      <w:r>
        <w:rPr>
          <w:rFonts w:ascii="Times New Roman" w:eastAsia="Times New Roman" w:hAnsi="Times New Roman" w:cs="Times New Roman"/>
          <w:b/>
          <w:color w:val="000000"/>
          <w:sz w:val="28"/>
        </w:rPr>
        <w:lastRenderedPageBreak/>
        <w:t>Tables</w:t>
      </w:r>
    </w:p>
    <w:p w14:paraId="4D7A033D" w14:textId="77777777" w:rsidR="00155FFC" w:rsidRDefault="00D872E9">
      <w:pPr>
        <w:keepNext/>
        <w:spacing w:before="80" w:after="120" w:line="240" w:lineRule="auto"/>
        <w:jc w:val="center"/>
      </w:pPr>
      <w:bookmarkStart w:id="22" w:name="table_4_01"/>
      <w:r>
        <w:rPr>
          <w:rFonts w:ascii="Times New Roman" w:eastAsia="Times New Roman" w:hAnsi="Times New Roman" w:cs="Times New Roman"/>
          <w:b/>
          <w:color w:val="000000"/>
          <w:sz w:val="24"/>
        </w:rPr>
        <w:t>Table 4.01: app_user</w:t>
      </w:r>
      <w:bookmarkEnd w:id="22"/>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857"/>
        <w:gridCol w:w="1483"/>
        <w:gridCol w:w="2002"/>
        <w:gridCol w:w="3298"/>
      </w:tblGrid>
      <w:tr w:rsidR="00155FFC" w14:paraId="1A90E1A0" w14:textId="77777777">
        <w:trPr>
          <w:jc w:val="center"/>
        </w:trPr>
        <w:tc>
          <w:tcPr>
            <w:tcW w:w="1858" w:type="dxa"/>
            <w:shd w:val="clear" w:color="auto" w:fill="D9D9D9"/>
          </w:tcPr>
          <w:p w14:paraId="5CDB190B" w14:textId="77777777" w:rsidR="00155FFC" w:rsidRDefault="00D872E9">
            <w:pPr>
              <w:spacing w:line="240" w:lineRule="auto"/>
            </w:pPr>
            <w:r>
              <w:rPr>
                <w:rFonts w:ascii="Times New Roman" w:eastAsia="Times New Roman" w:hAnsi="Times New Roman" w:cs="Times New Roman"/>
                <w:b/>
                <w:color w:val="000000"/>
              </w:rPr>
              <w:t>Column</w:t>
            </w:r>
          </w:p>
        </w:tc>
        <w:tc>
          <w:tcPr>
            <w:tcW w:w="1483" w:type="dxa"/>
            <w:shd w:val="clear" w:color="auto" w:fill="D9D9D9"/>
          </w:tcPr>
          <w:p w14:paraId="5C5CABB0" w14:textId="77777777" w:rsidR="00155FFC" w:rsidRDefault="00D872E9">
            <w:pPr>
              <w:spacing w:line="240" w:lineRule="auto"/>
            </w:pPr>
            <w:r>
              <w:rPr>
                <w:rFonts w:ascii="Times New Roman" w:eastAsia="Times New Roman" w:hAnsi="Times New Roman" w:cs="Times New Roman"/>
                <w:b/>
                <w:color w:val="000000"/>
              </w:rPr>
              <w:t>Type</w:t>
            </w:r>
          </w:p>
        </w:tc>
        <w:tc>
          <w:tcPr>
            <w:tcW w:w="2002" w:type="dxa"/>
            <w:shd w:val="clear" w:color="auto" w:fill="D9D9D9"/>
          </w:tcPr>
          <w:p w14:paraId="6A335FF8" w14:textId="77777777" w:rsidR="00155FFC" w:rsidRDefault="00D872E9">
            <w:pPr>
              <w:spacing w:line="240" w:lineRule="auto"/>
            </w:pPr>
            <w:r>
              <w:rPr>
                <w:rFonts w:ascii="Times New Roman" w:eastAsia="Times New Roman" w:hAnsi="Times New Roman" w:cs="Times New Roman"/>
                <w:b/>
                <w:color w:val="000000"/>
              </w:rPr>
              <w:t>Constraints</w:t>
            </w:r>
          </w:p>
        </w:tc>
        <w:tc>
          <w:tcPr>
            <w:tcW w:w="3298" w:type="dxa"/>
            <w:shd w:val="clear" w:color="auto" w:fill="D9D9D9"/>
          </w:tcPr>
          <w:p w14:paraId="4FF58F8D" w14:textId="77777777" w:rsidR="00155FFC" w:rsidRDefault="00D872E9">
            <w:pPr>
              <w:spacing w:line="240" w:lineRule="auto"/>
            </w:pPr>
            <w:r>
              <w:rPr>
                <w:rFonts w:ascii="Times New Roman" w:eastAsia="Times New Roman" w:hAnsi="Times New Roman" w:cs="Times New Roman"/>
                <w:b/>
                <w:color w:val="000000"/>
              </w:rPr>
              <w:t>Description</w:t>
            </w:r>
          </w:p>
        </w:tc>
      </w:tr>
      <w:tr w:rsidR="00155FFC" w14:paraId="50ECB759" w14:textId="77777777">
        <w:trPr>
          <w:jc w:val="center"/>
        </w:trPr>
        <w:tc>
          <w:tcPr>
            <w:tcW w:w="1858" w:type="dxa"/>
          </w:tcPr>
          <w:p w14:paraId="432C82F4" w14:textId="77777777" w:rsidR="00155FFC" w:rsidRDefault="00D872E9">
            <w:pPr>
              <w:spacing w:line="240" w:lineRule="auto"/>
            </w:pPr>
            <w:r>
              <w:rPr>
                <w:rFonts w:ascii="Times New Roman" w:eastAsia="Times New Roman" w:hAnsi="Times New Roman" w:cs="Times New Roman"/>
                <w:color w:val="000000"/>
              </w:rPr>
              <w:t>user_id</w:t>
            </w:r>
          </w:p>
        </w:tc>
        <w:tc>
          <w:tcPr>
            <w:tcW w:w="1483" w:type="dxa"/>
          </w:tcPr>
          <w:p w14:paraId="1DA89D97" w14:textId="77777777" w:rsidR="00155FFC" w:rsidRDefault="00D872E9">
            <w:pPr>
              <w:spacing w:line="240" w:lineRule="auto"/>
            </w:pPr>
            <w:r>
              <w:rPr>
                <w:rFonts w:ascii="Times New Roman" w:eastAsia="Times New Roman" w:hAnsi="Times New Roman" w:cs="Times New Roman"/>
                <w:color w:val="000000"/>
              </w:rPr>
              <w:t>varchar(64)</w:t>
            </w:r>
          </w:p>
        </w:tc>
        <w:tc>
          <w:tcPr>
            <w:tcW w:w="2002" w:type="dxa"/>
          </w:tcPr>
          <w:p w14:paraId="68B26040" w14:textId="77777777" w:rsidR="00155FFC" w:rsidRDefault="00D872E9">
            <w:pPr>
              <w:spacing w:line="240" w:lineRule="auto"/>
            </w:pPr>
            <w:r>
              <w:rPr>
                <w:rFonts w:ascii="Times New Roman" w:eastAsia="Times New Roman" w:hAnsi="Times New Roman" w:cs="Times New Roman"/>
                <w:color w:val="000000"/>
              </w:rPr>
              <w:t>PRIMARY KEY</w:t>
            </w:r>
          </w:p>
        </w:tc>
        <w:tc>
          <w:tcPr>
            <w:tcW w:w="3298" w:type="dxa"/>
          </w:tcPr>
          <w:p w14:paraId="1E237282" w14:textId="77777777" w:rsidR="00155FFC" w:rsidRDefault="00D872E9">
            <w:pPr>
              <w:spacing w:line="240" w:lineRule="auto"/>
            </w:pPr>
            <w:r>
              <w:rPr>
                <w:rFonts w:ascii="Times New Roman" w:eastAsia="Times New Roman" w:hAnsi="Times New Roman" w:cs="Times New Roman"/>
                <w:color w:val="000000"/>
              </w:rPr>
              <w:t>Stable buyer identifier; matches the JWT subject.</w:t>
            </w:r>
          </w:p>
        </w:tc>
      </w:tr>
      <w:tr w:rsidR="00155FFC" w14:paraId="32426861" w14:textId="77777777">
        <w:trPr>
          <w:jc w:val="center"/>
        </w:trPr>
        <w:tc>
          <w:tcPr>
            <w:tcW w:w="1858" w:type="dxa"/>
          </w:tcPr>
          <w:p w14:paraId="2442AE2C" w14:textId="77777777" w:rsidR="00155FFC" w:rsidRDefault="00D872E9">
            <w:pPr>
              <w:spacing w:line="240" w:lineRule="auto"/>
            </w:pPr>
            <w:r>
              <w:rPr>
                <w:rFonts w:ascii="Times New Roman" w:eastAsia="Times New Roman" w:hAnsi="Times New Roman" w:cs="Times New Roman"/>
                <w:color w:val="000000"/>
              </w:rPr>
              <w:t>email</w:t>
            </w:r>
          </w:p>
        </w:tc>
        <w:tc>
          <w:tcPr>
            <w:tcW w:w="1483" w:type="dxa"/>
          </w:tcPr>
          <w:p w14:paraId="2D20837C" w14:textId="77777777" w:rsidR="00155FFC" w:rsidRDefault="00D872E9">
            <w:pPr>
              <w:spacing w:line="240" w:lineRule="auto"/>
            </w:pPr>
            <w:r>
              <w:rPr>
                <w:rFonts w:ascii="Times New Roman" w:eastAsia="Times New Roman" w:hAnsi="Times New Roman" w:cs="Times New Roman"/>
                <w:color w:val="000000"/>
              </w:rPr>
              <w:t>varchar(320)</w:t>
            </w:r>
          </w:p>
        </w:tc>
        <w:tc>
          <w:tcPr>
            <w:tcW w:w="2002" w:type="dxa"/>
          </w:tcPr>
          <w:p w14:paraId="5360FA0C" w14:textId="77777777" w:rsidR="00155FFC" w:rsidRDefault="00D872E9">
            <w:pPr>
              <w:spacing w:line="240" w:lineRule="auto"/>
            </w:pPr>
            <w:r>
              <w:rPr>
                <w:rFonts w:ascii="Times New Roman" w:eastAsia="Times New Roman" w:hAnsi="Times New Roman" w:cs="Times New Roman"/>
                <w:color w:val="000000"/>
              </w:rPr>
              <w:t>NOT NULL, UNIQUE</w:t>
            </w:r>
          </w:p>
        </w:tc>
        <w:tc>
          <w:tcPr>
            <w:tcW w:w="3298" w:type="dxa"/>
          </w:tcPr>
          <w:p w14:paraId="4A657B92" w14:textId="77777777" w:rsidR="00155FFC" w:rsidRDefault="00D872E9">
            <w:pPr>
              <w:spacing w:line="240" w:lineRule="auto"/>
            </w:pPr>
            <w:r>
              <w:rPr>
                <w:rFonts w:ascii="Times New Roman" w:eastAsia="Times New Roman" w:hAnsi="Times New Roman" w:cs="Times New Roman"/>
                <w:color w:val="000000"/>
              </w:rPr>
              <w:t>Contact address.</w:t>
            </w:r>
          </w:p>
        </w:tc>
      </w:tr>
      <w:tr w:rsidR="00155FFC" w14:paraId="1A89FC2E" w14:textId="77777777">
        <w:trPr>
          <w:jc w:val="center"/>
        </w:trPr>
        <w:tc>
          <w:tcPr>
            <w:tcW w:w="1858" w:type="dxa"/>
          </w:tcPr>
          <w:p w14:paraId="38AB30FF" w14:textId="77777777" w:rsidR="00155FFC" w:rsidRDefault="00D872E9">
            <w:pPr>
              <w:spacing w:line="240" w:lineRule="auto"/>
            </w:pPr>
            <w:r>
              <w:rPr>
                <w:rFonts w:ascii="Times New Roman" w:eastAsia="Times New Roman" w:hAnsi="Times New Roman" w:cs="Times New Roman"/>
                <w:color w:val="000000"/>
              </w:rPr>
              <w:t>saved_payment_token</w:t>
            </w:r>
          </w:p>
        </w:tc>
        <w:tc>
          <w:tcPr>
            <w:tcW w:w="1483" w:type="dxa"/>
          </w:tcPr>
          <w:p w14:paraId="1A8385B9" w14:textId="77777777" w:rsidR="00155FFC" w:rsidRDefault="00D872E9">
            <w:pPr>
              <w:spacing w:line="240" w:lineRule="auto"/>
            </w:pPr>
            <w:r>
              <w:rPr>
                <w:rFonts w:ascii="Times New Roman" w:eastAsia="Times New Roman" w:hAnsi="Times New Roman" w:cs="Times New Roman"/>
                <w:color w:val="000000"/>
              </w:rPr>
              <w:t>varchar(128)</w:t>
            </w:r>
          </w:p>
        </w:tc>
        <w:tc>
          <w:tcPr>
            <w:tcW w:w="2002" w:type="dxa"/>
          </w:tcPr>
          <w:p w14:paraId="42ADD0F1" w14:textId="77777777" w:rsidR="00155FFC" w:rsidRDefault="00D872E9">
            <w:pPr>
              <w:spacing w:line="240" w:lineRule="auto"/>
            </w:pPr>
            <w:r>
              <w:rPr>
                <w:rFonts w:ascii="Times New Roman" w:eastAsia="Times New Roman" w:hAnsi="Times New Roman" w:cs="Times New Roman"/>
                <w:color w:val="000000"/>
              </w:rPr>
              <w:t>NOT NULL</w:t>
            </w:r>
          </w:p>
        </w:tc>
        <w:tc>
          <w:tcPr>
            <w:tcW w:w="3298" w:type="dxa"/>
          </w:tcPr>
          <w:p w14:paraId="21357303" w14:textId="77777777" w:rsidR="00155FFC" w:rsidRDefault="00D872E9">
            <w:pPr>
              <w:spacing w:line="240" w:lineRule="auto"/>
            </w:pPr>
            <w:r>
              <w:rPr>
                <w:rFonts w:ascii="Times New Roman" w:eastAsia="Times New Roman" w:hAnsi="Times New Roman" w:cs="Times New Roman"/>
                <w:color w:val="000000"/>
              </w:rPr>
              <w:t>Opaque token for the payment gateway; never the card number.</w:t>
            </w:r>
          </w:p>
        </w:tc>
      </w:tr>
      <w:tr w:rsidR="00155FFC" w14:paraId="28F65700" w14:textId="77777777">
        <w:trPr>
          <w:jc w:val="center"/>
        </w:trPr>
        <w:tc>
          <w:tcPr>
            <w:tcW w:w="1858" w:type="dxa"/>
          </w:tcPr>
          <w:p w14:paraId="3A9C2C21" w14:textId="77777777" w:rsidR="00155FFC" w:rsidRDefault="00D872E9">
            <w:pPr>
              <w:spacing w:line="240" w:lineRule="auto"/>
            </w:pPr>
            <w:r>
              <w:rPr>
                <w:rFonts w:ascii="Times New Roman" w:eastAsia="Times New Roman" w:hAnsi="Times New Roman" w:cs="Times New Roman"/>
                <w:color w:val="000000"/>
              </w:rPr>
              <w:t>created_at</w:t>
            </w:r>
          </w:p>
        </w:tc>
        <w:tc>
          <w:tcPr>
            <w:tcW w:w="1483" w:type="dxa"/>
          </w:tcPr>
          <w:p w14:paraId="1455C967" w14:textId="77777777" w:rsidR="00155FFC" w:rsidRDefault="00D872E9">
            <w:pPr>
              <w:spacing w:line="240" w:lineRule="auto"/>
            </w:pPr>
            <w:r>
              <w:rPr>
                <w:rFonts w:ascii="Times New Roman" w:eastAsia="Times New Roman" w:hAnsi="Times New Roman" w:cs="Times New Roman"/>
                <w:color w:val="000000"/>
              </w:rPr>
              <w:t>timestamptz</w:t>
            </w:r>
          </w:p>
        </w:tc>
        <w:tc>
          <w:tcPr>
            <w:tcW w:w="2002" w:type="dxa"/>
          </w:tcPr>
          <w:p w14:paraId="3A1C3EF9" w14:textId="77777777" w:rsidR="00155FFC" w:rsidRDefault="00D872E9">
            <w:pPr>
              <w:spacing w:line="240" w:lineRule="auto"/>
            </w:pPr>
            <w:r>
              <w:rPr>
                <w:rFonts w:ascii="Times New Roman" w:eastAsia="Times New Roman" w:hAnsi="Times New Roman" w:cs="Times New Roman"/>
                <w:color w:val="000000"/>
              </w:rPr>
              <w:t>NOT NULL DEFAULT now()</w:t>
            </w:r>
          </w:p>
        </w:tc>
        <w:tc>
          <w:tcPr>
            <w:tcW w:w="3298" w:type="dxa"/>
          </w:tcPr>
          <w:p w14:paraId="68A8A607" w14:textId="77777777" w:rsidR="00155FFC" w:rsidRDefault="00D872E9">
            <w:pPr>
              <w:spacing w:line="240" w:lineRule="auto"/>
            </w:pPr>
            <w:r>
              <w:rPr>
                <w:rFonts w:ascii="Times New Roman" w:eastAsia="Times New Roman" w:hAnsi="Times New Roman" w:cs="Times New Roman"/>
                <w:color w:val="000000"/>
              </w:rPr>
              <w:t>Registration time.</w:t>
            </w:r>
          </w:p>
        </w:tc>
      </w:tr>
    </w:tbl>
    <w:p w14:paraId="0D746987" w14:textId="77777777" w:rsidR="00155FFC" w:rsidRDefault="00155FFC">
      <w:pPr>
        <w:spacing w:after="120" w:line="240" w:lineRule="auto"/>
        <w:jc w:val="both"/>
      </w:pPr>
    </w:p>
    <w:p w14:paraId="4601214E" w14:textId="77777777" w:rsidR="00155FFC" w:rsidRDefault="00D872E9">
      <w:pPr>
        <w:keepNext/>
        <w:spacing w:before="80" w:after="120" w:line="240" w:lineRule="auto"/>
        <w:jc w:val="center"/>
      </w:pPr>
      <w:bookmarkStart w:id="23" w:name="table_4_02"/>
      <w:r>
        <w:rPr>
          <w:rFonts w:ascii="Times New Roman" w:eastAsia="Times New Roman" w:hAnsi="Times New Roman" w:cs="Times New Roman"/>
          <w:b/>
          <w:color w:val="000000"/>
          <w:sz w:val="24"/>
        </w:rPr>
        <w:t>Table 4.02: flash_sale</w:t>
      </w:r>
      <w:bookmarkEnd w:id="23"/>
    </w:p>
    <w:tbl>
      <w:tblPr>
        <w:tblStyle w:val="TableNormal0"/>
        <w:tblW w:w="86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597"/>
        <w:gridCol w:w="1440"/>
        <w:gridCol w:w="2938"/>
        <w:gridCol w:w="2650"/>
      </w:tblGrid>
      <w:tr w:rsidR="00155FFC" w14:paraId="0996C9EC" w14:textId="77777777">
        <w:trPr>
          <w:jc w:val="center"/>
        </w:trPr>
        <w:tc>
          <w:tcPr>
            <w:tcW w:w="1598" w:type="dxa"/>
            <w:shd w:val="clear" w:color="auto" w:fill="D9D9D9"/>
          </w:tcPr>
          <w:p w14:paraId="34678F31" w14:textId="77777777" w:rsidR="00155FFC" w:rsidRDefault="00D872E9">
            <w:pPr>
              <w:spacing w:line="240" w:lineRule="auto"/>
            </w:pPr>
            <w:r>
              <w:rPr>
                <w:rFonts w:ascii="Times New Roman" w:eastAsia="Times New Roman" w:hAnsi="Times New Roman" w:cs="Times New Roman"/>
                <w:b/>
                <w:color w:val="000000"/>
              </w:rPr>
              <w:t>Column</w:t>
            </w:r>
          </w:p>
        </w:tc>
        <w:tc>
          <w:tcPr>
            <w:tcW w:w="1440" w:type="dxa"/>
            <w:shd w:val="clear" w:color="auto" w:fill="D9D9D9"/>
          </w:tcPr>
          <w:p w14:paraId="03ED2D30" w14:textId="77777777" w:rsidR="00155FFC" w:rsidRDefault="00D872E9">
            <w:pPr>
              <w:spacing w:line="240" w:lineRule="auto"/>
            </w:pPr>
            <w:r>
              <w:rPr>
                <w:rFonts w:ascii="Times New Roman" w:eastAsia="Times New Roman" w:hAnsi="Times New Roman" w:cs="Times New Roman"/>
                <w:b/>
                <w:color w:val="000000"/>
              </w:rPr>
              <w:t>Type</w:t>
            </w:r>
          </w:p>
        </w:tc>
        <w:tc>
          <w:tcPr>
            <w:tcW w:w="2938" w:type="dxa"/>
            <w:shd w:val="clear" w:color="auto" w:fill="D9D9D9"/>
          </w:tcPr>
          <w:p w14:paraId="3CEB2A82" w14:textId="77777777" w:rsidR="00155FFC" w:rsidRDefault="00D872E9">
            <w:pPr>
              <w:spacing w:line="240" w:lineRule="auto"/>
            </w:pPr>
            <w:r>
              <w:rPr>
                <w:rFonts w:ascii="Times New Roman" w:eastAsia="Times New Roman" w:hAnsi="Times New Roman" w:cs="Times New Roman"/>
                <w:b/>
                <w:color w:val="000000"/>
              </w:rPr>
              <w:t>Constraints</w:t>
            </w:r>
          </w:p>
        </w:tc>
        <w:tc>
          <w:tcPr>
            <w:tcW w:w="2650" w:type="dxa"/>
            <w:shd w:val="clear" w:color="auto" w:fill="D9D9D9"/>
          </w:tcPr>
          <w:p w14:paraId="24CA8D2D" w14:textId="77777777" w:rsidR="00155FFC" w:rsidRDefault="00D872E9">
            <w:pPr>
              <w:spacing w:line="240" w:lineRule="auto"/>
            </w:pPr>
            <w:r>
              <w:rPr>
                <w:rFonts w:ascii="Times New Roman" w:eastAsia="Times New Roman" w:hAnsi="Times New Roman" w:cs="Times New Roman"/>
                <w:b/>
                <w:color w:val="000000"/>
              </w:rPr>
              <w:t>Description</w:t>
            </w:r>
          </w:p>
        </w:tc>
      </w:tr>
      <w:tr w:rsidR="00155FFC" w14:paraId="6F7E6463" w14:textId="77777777">
        <w:trPr>
          <w:jc w:val="center"/>
        </w:trPr>
        <w:tc>
          <w:tcPr>
            <w:tcW w:w="1598" w:type="dxa"/>
          </w:tcPr>
          <w:p w14:paraId="78CD1CA7" w14:textId="77777777" w:rsidR="00155FFC" w:rsidRDefault="00D872E9">
            <w:pPr>
              <w:spacing w:line="240" w:lineRule="auto"/>
            </w:pPr>
            <w:r>
              <w:rPr>
                <w:rFonts w:ascii="Times New Roman" w:eastAsia="Times New Roman" w:hAnsi="Times New Roman" w:cs="Times New Roman"/>
                <w:color w:val="000000"/>
              </w:rPr>
              <w:t>id</w:t>
            </w:r>
          </w:p>
        </w:tc>
        <w:tc>
          <w:tcPr>
            <w:tcW w:w="1440" w:type="dxa"/>
          </w:tcPr>
          <w:p w14:paraId="6FD11C2A" w14:textId="77777777" w:rsidR="00155FFC" w:rsidRDefault="00D872E9">
            <w:pPr>
              <w:spacing w:line="240" w:lineRule="auto"/>
            </w:pPr>
            <w:r>
              <w:rPr>
                <w:rFonts w:ascii="Times New Roman" w:eastAsia="Times New Roman" w:hAnsi="Times New Roman" w:cs="Times New Roman"/>
                <w:color w:val="000000"/>
              </w:rPr>
              <w:t>uuid</w:t>
            </w:r>
          </w:p>
        </w:tc>
        <w:tc>
          <w:tcPr>
            <w:tcW w:w="2938" w:type="dxa"/>
          </w:tcPr>
          <w:p w14:paraId="44326DDF" w14:textId="77777777" w:rsidR="00155FFC" w:rsidRDefault="00D872E9">
            <w:pPr>
              <w:spacing w:line="240" w:lineRule="auto"/>
            </w:pPr>
            <w:r>
              <w:rPr>
                <w:rFonts w:ascii="Times New Roman" w:eastAsia="Times New Roman" w:hAnsi="Times New Roman" w:cs="Times New Roman"/>
                <w:color w:val="000000"/>
              </w:rPr>
              <w:t>PRIMARY KEY</w:t>
            </w:r>
          </w:p>
        </w:tc>
        <w:tc>
          <w:tcPr>
            <w:tcW w:w="2650" w:type="dxa"/>
          </w:tcPr>
          <w:p w14:paraId="5DADCC2B" w14:textId="77777777" w:rsidR="00155FFC" w:rsidRDefault="00D872E9">
            <w:pPr>
              <w:spacing w:line="240" w:lineRule="auto"/>
            </w:pPr>
            <w:r>
              <w:rPr>
                <w:rFonts w:ascii="Times New Roman" w:eastAsia="Times New Roman" w:hAnsi="Times New Roman" w:cs="Times New Roman"/>
                <w:color w:val="000000"/>
              </w:rPr>
              <w:t>Sale identifier used in URLs and Redis keys.</w:t>
            </w:r>
          </w:p>
        </w:tc>
      </w:tr>
      <w:tr w:rsidR="00155FFC" w14:paraId="1C7BFE4A" w14:textId="77777777">
        <w:trPr>
          <w:jc w:val="center"/>
        </w:trPr>
        <w:tc>
          <w:tcPr>
            <w:tcW w:w="1598" w:type="dxa"/>
          </w:tcPr>
          <w:p w14:paraId="5EDE10D7" w14:textId="77777777" w:rsidR="00155FFC" w:rsidRDefault="00D872E9">
            <w:pPr>
              <w:spacing w:line="240" w:lineRule="auto"/>
            </w:pPr>
            <w:r>
              <w:rPr>
                <w:rFonts w:ascii="Times New Roman" w:eastAsia="Times New Roman" w:hAnsi="Times New Roman" w:cs="Times New Roman"/>
                <w:color w:val="000000"/>
              </w:rPr>
              <w:t>sku</w:t>
            </w:r>
          </w:p>
        </w:tc>
        <w:tc>
          <w:tcPr>
            <w:tcW w:w="1440" w:type="dxa"/>
          </w:tcPr>
          <w:p w14:paraId="0838F115" w14:textId="77777777" w:rsidR="00155FFC" w:rsidRDefault="00D872E9">
            <w:pPr>
              <w:spacing w:line="240" w:lineRule="auto"/>
            </w:pPr>
            <w:r>
              <w:rPr>
                <w:rFonts w:ascii="Times New Roman" w:eastAsia="Times New Roman" w:hAnsi="Times New Roman" w:cs="Times New Roman"/>
                <w:color w:val="000000"/>
              </w:rPr>
              <w:t>varchar(64)</w:t>
            </w:r>
          </w:p>
        </w:tc>
        <w:tc>
          <w:tcPr>
            <w:tcW w:w="2938" w:type="dxa"/>
          </w:tcPr>
          <w:p w14:paraId="0B857877" w14:textId="77777777" w:rsidR="00155FFC" w:rsidRDefault="00D872E9">
            <w:pPr>
              <w:spacing w:line="240" w:lineRule="auto"/>
            </w:pPr>
            <w:r>
              <w:rPr>
                <w:rFonts w:ascii="Times New Roman" w:eastAsia="Times New Roman" w:hAnsi="Times New Roman" w:cs="Times New Roman"/>
                <w:color w:val="000000"/>
              </w:rPr>
              <w:t>NOT NULL</w:t>
            </w:r>
          </w:p>
        </w:tc>
        <w:tc>
          <w:tcPr>
            <w:tcW w:w="2650" w:type="dxa"/>
          </w:tcPr>
          <w:p w14:paraId="1A6B2BCC" w14:textId="77777777" w:rsidR="00155FFC" w:rsidRDefault="00D872E9">
            <w:pPr>
              <w:spacing w:line="240" w:lineRule="auto"/>
            </w:pPr>
            <w:r>
              <w:rPr>
                <w:rFonts w:ascii="Times New Roman" w:eastAsia="Times New Roman" w:hAnsi="Times New Roman" w:cs="Times New Roman"/>
                <w:color w:val="000000"/>
              </w:rPr>
              <w:t>Product code being sold.</w:t>
            </w:r>
          </w:p>
        </w:tc>
      </w:tr>
      <w:tr w:rsidR="00155FFC" w14:paraId="2CE460C8" w14:textId="77777777">
        <w:trPr>
          <w:jc w:val="center"/>
        </w:trPr>
        <w:tc>
          <w:tcPr>
            <w:tcW w:w="1598" w:type="dxa"/>
          </w:tcPr>
          <w:p w14:paraId="5BD713CE" w14:textId="77777777" w:rsidR="00155FFC" w:rsidRDefault="00D872E9">
            <w:pPr>
              <w:spacing w:line="240" w:lineRule="auto"/>
            </w:pPr>
            <w:r>
              <w:rPr>
                <w:rFonts w:ascii="Times New Roman" w:eastAsia="Times New Roman" w:hAnsi="Times New Roman" w:cs="Times New Roman"/>
                <w:color w:val="000000"/>
              </w:rPr>
              <w:t>name</w:t>
            </w:r>
          </w:p>
        </w:tc>
        <w:tc>
          <w:tcPr>
            <w:tcW w:w="1440" w:type="dxa"/>
          </w:tcPr>
          <w:p w14:paraId="651FA525" w14:textId="77777777" w:rsidR="00155FFC" w:rsidRDefault="00D872E9">
            <w:pPr>
              <w:spacing w:line="240" w:lineRule="auto"/>
            </w:pPr>
            <w:r>
              <w:rPr>
                <w:rFonts w:ascii="Times New Roman" w:eastAsia="Times New Roman" w:hAnsi="Times New Roman" w:cs="Times New Roman"/>
                <w:color w:val="000000"/>
              </w:rPr>
              <w:t>varchar(200)</w:t>
            </w:r>
          </w:p>
        </w:tc>
        <w:tc>
          <w:tcPr>
            <w:tcW w:w="2938" w:type="dxa"/>
          </w:tcPr>
          <w:p w14:paraId="0A0F5815" w14:textId="77777777" w:rsidR="00155FFC" w:rsidRDefault="00D872E9">
            <w:pPr>
              <w:spacing w:line="240" w:lineRule="auto"/>
            </w:pPr>
            <w:r>
              <w:rPr>
                <w:rFonts w:ascii="Times New Roman" w:eastAsia="Times New Roman" w:hAnsi="Times New Roman" w:cs="Times New Roman"/>
                <w:color w:val="000000"/>
              </w:rPr>
              <w:t>NOT NULL</w:t>
            </w:r>
          </w:p>
        </w:tc>
        <w:tc>
          <w:tcPr>
            <w:tcW w:w="2650" w:type="dxa"/>
          </w:tcPr>
          <w:p w14:paraId="09B2D6BA" w14:textId="77777777" w:rsidR="00155FFC" w:rsidRDefault="00D872E9">
            <w:pPr>
              <w:spacing w:line="240" w:lineRule="auto"/>
            </w:pPr>
            <w:r>
              <w:rPr>
                <w:rFonts w:ascii="Times New Roman" w:eastAsia="Times New Roman" w:hAnsi="Times New Roman" w:cs="Times New Roman"/>
                <w:color w:val="000000"/>
              </w:rPr>
              <w:t>Display name.</w:t>
            </w:r>
          </w:p>
        </w:tc>
      </w:tr>
      <w:tr w:rsidR="00155FFC" w14:paraId="1E4AAF78" w14:textId="77777777">
        <w:trPr>
          <w:jc w:val="center"/>
        </w:trPr>
        <w:tc>
          <w:tcPr>
            <w:tcW w:w="1598" w:type="dxa"/>
          </w:tcPr>
          <w:p w14:paraId="5061AFDF" w14:textId="77777777" w:rsidR="00155FFC" w:rsidRDefault="00D872E9">
            <w:pPr>
              <w:spacing w:line="240" w:lineRule="auto"/>
            </w:pPr>
            <w:r>
              <w:rPr>
                <w:rFonts w:ascii="Times New Roman" w:eastAsia="Times New Roman" w:hAnsi="Times New Roman" w:cs="Times New Roman"/>
                <w:color w:val="000000"/>
              </w:rPr>
              <w:t>unit_price</w:t>
            </w:r>
          </w:p>
        </w:tc>
        <w:tc>
          <w:tcPr>
            <w:tcW w:w="1440" w:type="dxa"/>
          </w:tcPr>
          <w:p w14:paraId="4EA4E856" w14:textId="77777777" w:rsidR="00155FFC" w:rsidRDefault="00D872E9">
            <w:pPr>
              <w:spacing w:line="240" w:lineRule="auto"/>
            </w:pPr>
            <w:r>
              <w:rPr>
                <w:rFonts w:ascii="Times New Roman" w:eastAsia="Times New Roman" w:hAnsi="Times New Roman" w:cs="Times New Roman"/>
                <w:color w:val="000000"/>
              </w:rPr>
              <w:t>numeric(12,2)</w:t>
            </w:r>
          </w:p>
        </w:tc>
        <w:tc>
          <w:tcPr>
            <w:tcW w:w="2938" w:type="dxa"/>
          </w:tcPr>
          <w:p w14:paraId="2771FB6B" w14:textId="77777777" w:rsidR="00155FFC" w:rsidRDefault="00D872E9">
            <w:pPr>
              <w:spacing w:line="240" w:lineRule="auto"/>
            </w:pPr>
            <w:r>
              <w:rPr>
                <w:rFonts w:ascii="Times New Roman" w:eastAsia="Times New Roman" w:hAnsi="Times New Roman" w:cs="Times New Roman"/>
                <w:color w:val="000000"/>
              </w:rPr>
              <w:t>NOT NULL, CHECK &gt; 0</w:t>
            </w:r>
          </w:p>
        </w:tc>
        <w:tc>
          <w:tcPr>
            <w:tcW w:w="2650" w:type="dxa"/>
          </w:tcPr>
          <w:p w14:paraId="5AC6F8FC" w14:textId="77777777" w:rsidR="00155FFC" w:rsidRDefault="00D872E9">
            <w:pPr>
              <w:spacing w:line="240" w:lineRule="auto"/>
            </w:pPr>
            <w:r>
              <w:rPr>
                <w:rFonts w:ascii="Times New Roman" w:eastAsia="Times New Roman" w:hAnsi="Times New Roman" w:cs="Times New Roman"/>
                <w:color w:val="000000"/>
              </w:rPr>
              <w:t>Price charged per unit.</w:t>
            </w:r>
          </w:p>
        </w:tc>
      </w:tr>
      <w:tr w:rsidR="00155FFC" w14:paraId="5A7606FA" w14:textId="77777777">
        <w:trPr>
          <w:jc w:val="center"/>
        </w:trPr>
        <w:tc>
          <w:tcPr>
            <w:tcW w:w="1598" w:type="dxa"/>
          </w:tcPr>
          <w:p w14:paraId="323A52DB" w14:textId="77777777" w:rsidR="00155FFC" w:rsidRDefault="00D872E9">
            <w:pPr>
              <w:spacing w:line="240" w:lineRule="auto"/>
            </w:pPr>
            <w:r>
              <w:rPr>
                <w:rFonts w:ascii="Times New Roman" w:eastAsia="Times New Roman" w:hAnsi="Times New Roman" w:cs="Times New Roman"/>
                <w:color w:val="000000"/>
              </w:rPr>
              <w:t>start_at</w:t>
            </w:r>
          </w:p>
        </w:tc>
        <w:tc>
          <w:tcPr>
            <w:tcW w:w="1440" w:type="dxa"/>
          </w:tcPr>
          <w:p w14:paraId="0289613F" w14:textId="77777777" w:rsidR="00155FFC" w:rsidRDefault="00D872E9">
            <w:pPr>
              <w:spacing w:line="240" w:lineRule="auto"/>
            </w:pPr>
            <w:r>
              <w:rPr>
                <w:rFonts w:ascii="Times New Roman" w:eastAsia="Times New Roman" w:hAnsi="Times New Roman" w:cs="Times New Roman"/>
                <w:color w:val="000000"/>
              </w:rPr>
              <w:t>timestamptz</w:t>
            </w:r>
          </w:p>
        </w:tc>
        <w:tc>
          <w:tcPr>
            <w:tcW w:w="2938" w:type="dxa"/>
          </w:tcPr>
          <w:p w14:paraId="6B645E83" w14:textId="77777777" w:rsidR="00155FFC" w:rsidRDefault="00D872E9">
            <w:pPr>
              <w:spacing w:line="240" w:lineRule="auto"/>
            </w:pPr>
            <w:r>
              <w:rPr>
                <w:rFonts w:ascii="Times New Roman" w:eastAsia="Times New Roman" w:hAnsi="Times New Roman" w:cs="Times New Roman"/>
                <w:color w:val="000000"/>
              </w:rPr>
              <w:t>NOT NULL</w:t>
            </w:r>
          </w:p>
        </w:tc>
        <w:tc>
          <w:tcPr>
            <w:tcW w:w="2650" w:type="dxa"/>
          </w:tcPr>
          <w:p w14:paraId="048AC361" w14:textId="77777777" w:rsidR="00155FFC" w:rsidRDefault="00D872E9">
            <w:pPr>
              <w:spacing w:line="240" w:lineRule="auto"/>
            </w:pPr>
            <w:r>
              <w:rPr>
                <w:rFonts w:ascii="Times New Roman" w:eastAsia="Times New Roman" w:hAnsi="Times New Roman" w:cs="Times New Roman"/>
                <w:color w:val="000000"/>
              </w:rPr>
              <w:t>Sale opens.</w:t>
            </w:r>
          </w:p>
        </w:tc>
      </w:tr>
      <w:tr w:rsidR="00155FFC" w14:paraId="0AE69539" w14:textId="77777777">
        <w:trPr>
          <w:jc w:val="center"/>
        </w:trPr>
        <w:tc>
          <w:tcPr>
            <w:tcW w:w="1598" w:type="dxa"/>
          </w:tcPr>
          <w:p w14:paraId="7CF67B22" w14:textId="77777777" w:rsidR="00155FFC" w:rsidRDefault="00D872E9">
            <w:pPr>
              <w:spacing w:line="240" w:lineRule="auto"/>
            </w:pPr>
            <w:r>
              <w:rPr>
                <w:rFonts w:ascii="Times New Roman" w:eastAsia="Times New Roman" w:hAnsi="Times New Roman" w:cs="Times New Roman"/>
                <w:color w:val="000000"/>
              </w:rPr>
              <w:t>end_at</w:t>
            </w:r>
          </w:p>
        </w:tc>
        <w:tc>
          <w:tcPr>
            <w:tcW w:w="1440" w:type="dxa"/>
          </w:tcPr>
          <w:p w14:paraId="16DED126" w14:textId="77777777" w:rsidR="00155FFC" w:rsidRDefault="00D872E9">
            <w:pPr>
              <w:spacing w:line="240" w:lineRule="auto"/>
            </w:pPr>
            <w:r>
              <w:rPr>
                <w:rFonts w:ascii="Times New Roman" w:eastAsia="Times New Roman" w:hAnsi="Times New Roman" w:cs="Times New Roman"/>
                <w:color w:val="000000"/>
              </w:rPr>
              <w:t>timestamptz</w:t>
            </w:r>
          </w:p>
        </w:tc>
        <w:tc>
          <w:tcPr>
            <w:tcW w:w="2938" w:type="dxa"/>
          </w:tcPr>
          <w:p w14:paraId="7D0A53C7" w14:textId="77777777" w:rsidR="00155FFC" w:rsidRDefault="00D872E9">
            <w:pPr>
              <w:spacing w:line="240" w:lineRule="auto"/>
            </w:pPr>
            <w:r>
              <w:rPr>
                <w:rFonts w:ascii="Times New Roman" w:eastAsia="Times New Roman" w:hAnsi="Times New Roman" w:cs="Times New Roman"/>
                <w:color w:val="000000"/>
              </w:rPr>
              <w:t>NOT NULL, CHECK end_at &gt; start_at</w:t>
            </w:r>
          </w:p>
        </w:tc>
        <w:tc>
          <w:tcPr>
            <w:tcW w:w="2650" w:type="dxa"/>
          </w:tcPr>
          <w:p w14:paraId="103CE33F" w14:textId="77777777" w:rsidR="00155FFC" w:rsidRDefault="00D872E9">
            <w:pPr>
              <w:spacing w:line="240" w:lineRule="auto"/>
            </w:pPr>
            <w:r>
              <w:rPr>
                <w:rFonts w:ascii="Times New Roman" w:eastAsia="Times New Roman" w:hAnsi="Times New Roman" w:cs="Times New Roman"/>
                <w:color w:val="000000"/>
              </w:rPr>
              <w:t>Sale closes.</w:t>
            </w:r>
          </w:p>
        </w:tc>
      </w:tr>
      <w:tr w:rsidR="00155FFC" w14:paraId="5466A7C6" w14:textId="77777777">
        <w:trPr>
          <w:jc w:val="center"/>
        </w:trPr>
        <w:tc>
          <w:tcPr>
            <w:tcW w:w="1598" w:type="dxa"/>
          </w:tcPr>
          <w:p w14:paraId="4AF75B10" w14:textId="77777777" w:rsidR="00155FFC" w:rsidRDefault="00D872E9">
            <w:pPr>
              <w:spacing w:line="240" w:lineRule="auto"/>
            </w:pPr>
            <w:r>
              <w:rPr>
                <w:rFonts w:ascii="Times New Roman" w:eastAsia="Times New Roman" w:hAnsi="Times New Roman" w:cs="Times New Roman"/>
                <w:color w:val="000000"/>
              </w:rPr>
              <w:t>initial_stock</w:t>
            </w:r>
          </w:p>
        </w:tc>
        <w:tc>
          <w:tcPr>
            <w:tcW w:w="1440" w:type="dxa"/>
          </w:tcPr>
          <w:p w14:paraId="0E6D46DD" w14:textId="77777777" w:rsidR="00155FFC" w:rsidRDefault="00D872E9">
            <w:pPr>
              <w:spacing w:line="240" w:lineRule="auto"/>
            </w:pPr>
            <w:r>
              <w:rPr>
                <w:rFonts w:ascii="Times New Roman" w:eastAsia="Times New Roman" w:hAnsi="Times New Roman" w:cs="Times New Roman"/>
                <w:color w:val="000000"/>
              </w:rPr>
              <w:t>integer</w:t>
            </w:r>
          </w:p>
        </w:tc>
        <w:tc>
          <w:tcPr>
            <w:tcW w:w="2938" w:type="dxa"/>
          </w:tcPr>
          <w:p w14:paraId="11443BCB" w14:textId="77777777" w:rsidR="00155FFC" w:rsidRDefault="00D872E9">
            <w:pPr>
              <w:spacing w:line="240" w:lineRule="auto"/>
            </w:pPr>
            <w:r>
              <w:rPr>
                <w:rFonts w:ascii="Times New Roman" w:eastAsia="Times New Roman" w:hAnsi="Times New Roman" w:cs="Times New Roman"/>
                <w:color w:val="000000"/>
              </w:rPr>
              <w:t>NOT NULL, CHECK &gt; 0</w:t>
            </w:r>
          </w:p>
        </w:tc>
        <w:tc>
          <w:tcPr>
            <w:tcW w:w="2650" w:type="dxa"/>
          </w:tcPr>
          <w:p w14:paraId="01B6945F" w14:textId="77777777" w:rsidR="00155FFC" w:rsidRDefault="00D872E9">
            <w:pPr>
              <w:spacing w:line="240" w:lineRule="auto"/>
            </w:pPr>
            <w:r>
              <w:rPr>
                <w:rFonts w:ascii="Times New Roman" w:eastAsia="Times New Roman" w:hAnsi="Times New Roman" w:cs="Times New Roman"/>
                <w:color w:val="000000"/>
              </w:rPr>
              <w:t>Units available at open.</w:t>
            </w:r>
          </w:p>
        </w:tc>
      </w:tr>
      <w:tr w:rsidR="00155FFC" w14:paraId="5CB6A2CF" w14:textId="77777777">
        <w:trPr>
          <w:jc w:val="center"/>
        </w:trPr>
        <w:tc>
          <w:tcPr>
            <w:tcW w:w="1598" w:type="dxa"/>
          </w:tcPr>
          <w:p w14:paraId="013F37AB" w14:textId="77777777" w:rsidR="00155FFC" w:rsidRDefault="00D872E9">
            <w:pPr>
              <w:spacing w:line="240" w:lineRule="auto"/>
            </w:pPr>
            <w:r>
              <w:rPr>
                <w:rFonts w:ascii="Times New Roman" w:eastAsia="Times New Roman" w:hAnsi="Times New Roman" w:cs="Times New Roman"/>
                <w:color w:val="000000"/>
              </w:rPr>
              <w:t>per_user_limit</w:t>
            </w:r>
          </w:p>
        </w:tc>
        <w:tc>
          <w:tcPr>
            <w:tcW w:w="1440" w:type="dxa"/>
          </w:tcPr>
          <w:p w14:paraId="71475257" w14:textId="77777777" w:rsidR="00155FFC" w:rsidRDefault="00D872E9">
            <w:pPr>
              <w:spacing w:line="240" w:lineRule="auto"/>
            </w:pPr>
            <w:r>
              <w:rPr>
                <w:rFonts w:ascii="Times New Roman" w:eastAsia="Times New Roman" w:hAnsi="Times New Roman" w:cs="Times New Roman"/>
                <w:color w:val="000000"/>
              </w:rPr>
              <w:t>integer</w:t>
            </w:r>
          </w:p>
        </w:tc>
        <w:tc>
          <w:tcPr>
            <w:tcW w:w="2938" w:type="dxa"/>
          </w:tcPr>
          <w:p w14:paraId="582ECECA" w14:textId="77777777" w:rsidR="00155FFC" w:rsidRDefault="00D872E9">
            <w:pPr>
              <w:spacing w:line="240" w:lineRule="auto"/>
            </w:pPr>
            <w:r>
              <w:rPr>
                <w:rFonts w:ascii="Times New Roman" w:eastAsia="Times New Roman" w:hAnsi="Times New Roman" w:cs="Times New Roman"/>
                <w:color w:val="000000"/>
              </w:rPr>
              <w:t>NOT NULL DEFAULT 1, CHECK &gt; 0</w:t>
            </w:r>
          </w:p>
        </w:tc>
        <w:tc>
          <w:tcPr>
            <w:tcW w:w="2650" w:type="dxa"/>
          </w:tcPr>
          <w:p w14:paraId="16BFF214" w14:textId="77777777" w:rsidR="00155FFC" w:rsidRDefault="00D872E9">
            <w:pPr>
              <w:spacing w:line="240" w:lineRule="auto"/>
            </w:pPr>
            <w:r>
              <w:rPr>
                <w:rFonts w:ascii="Times New Roman" w:eastAsia="Times New Roman" w:hAnsi="Times New Roman" w:cs="Times New Roman"/>
                <w:color w:val="000000"/>
              </w:rPr>
              <w:t>Maximum units per buyer.</w:t>
            </w:r>
          </w:p>
        </w:tc>
      </w:tr>
      <w:tr w:rsidR="00155FFC" w14:paraId="7D08A444" w14:textId="77777777">
        <w:trPr>
          <w:jc w:val="center"/>
        </w:trPr>
        <w:tc>
          <w:tcPr>
            <w:tcW w:w="1598" w:type="dxa"/>
          </w:tcPr>
          <w:p w14:paraId="6590CC38" w14:textId="77777777" w:rsidR="00155FFC" w:rsidRDefault="00D872E9">
            <w:pPr>
              <w:spacing w:line="240" w:lineRule="auto"/>
            </w:pPr>
            <w:r>
              <w:rPr>
                <w:rFonts w:ascii="Times New Roman" w:eastAsia="Times New Roman" w:hAnsi="Times New Roman" w:cs="Times New Roman"/>
                <w:color w:val="000000"/>
              </w:rPr>
              <w:t>hold_ttl_seconds</w:t>
            </w:r>
          </w:p>
        </w:tc>
        <w:tc>
          <w:tcPr>
            <w:tcW w:w="1440" w:type="dxa"/>
          </w:tcPr>
          <w:p w14:paraId="7EF76532" w14:textId="77777777" w:rsidR="00155FFC" w:rsidRDefault="00D872E9">
            <w:pPr>
              <w:spacing w:line="240" w:lineRule="auto"/>
            </w:pPr>
            <w:r>
              <w:rPr>
                <w:rFonts w:ascii="Times New Roman" w:eastAsia="Times New Roman" w:hAnsi="Times New Roman" w:cs="Times New Roman"/>
                <w:color w:val="000000"/>
              </w:rPr>
              <w:t>integer</w:t>
            </w:r>
          </w:p>
        </w:tc>
        <w:tc>
          <w:tcPr>
            <w:tcW w:w="2938" w:type="dxa"/>
          </w:tcPr>
          <w:p w14:paraId="73F21BBB" w14:textId="77777777" w:rsidR="00155FFC" w:rsidRDefault="00D872E9">
            <w:pPr>
              <w:spacing w:line="240" w:lineRule="auto"/>
            </w:pPr>
            <w:r>
              <w:rPr>
                <w:rFonts w:ascii="Times New Roman" w:eastAsia="Times New Roman" w:hAnsi="Times New Roman" w:cs="Times New Roman"/>
                <w:color w:val="000000"/>
              </w:rPr>
              <w:t>NOT NULL DEFAULT 120</w:t>
            </w:r>
          </w:p>
        </w:tc>
        <w:tc>
          <w:tcPr>
            <w:tcW w:w="2650" w:type="dxa"/>
          </w:tcPr>
          <w:p w14:paraId="2A1EDCC8" w14:textId="77777777" w:rsidR="00155FFC" w:rsidRDefault="00D872E9">
            <w:pPr>
              <w:spacing w:line="240" w:lineRule="auto"/>
            </w:pPr>
            <w:r>
              <w:rPr>
                <w:rFonts w:ascii="Times New Roman" w:eastAsia="Times New Roman" w:hAnsi="Times New Roman" w:cs="Times New Roman"/>
                <w:color w:val="000000"/>
              </w:rPr>
              <w:t>Time a hold stays valid before expiry.</w:t>
            </w:r>
          </w:p>
        </w:tc>
      </w:tr>
      <w:tr w:rsidR="00155FFC" w14:paraId="47DC1B53" w14:textId="77777777">
        <w:trPr>
          <w:jc w:val="center"/>
        </w:trPr>
        <w:tc>
          <w:tcPr>
            <w:tcW w:w="1598" w:type="dxa"/>
          </w:tcPr>
          <w:p w14:paraId="4F92CD12" w14:textId="77777777" w:rsidR="00155FFC" w:rsidRDefault="00D872E9">
            <w:pPr>
              <w:spacing w:line="240" w:lineRule="auto"/>
            </w:pPr>
            <w:r>
              <w:rPr>
                <w:rFonts w:ascii="Times New Roman" w:eastAsia="Times New Roman" w:hAnsi="Times New Roman" w:cs="Times New Roman"/>
                <w:color w:val="000000"/>
              </w:rPr>
              <w:t>status</w:t>
            </w:r>
          </w:p>
        </w:tc>
        <w:tc>
          <w:tcPr>
            <w:tcW w:w="1440" w:type="dxa"/>
          </w:tcPr>
          <w:p w14:paraId="4DD21BDB" w14:textId="77777777" w:rsidR="00155FFC" w:rsidRDefault="00D872E9">
            <w:pPr>
              <w:spacing w:line="240" w:lineRule="auto"/>
            </w:pPr>
            <w:r>
              <w:rPr>
                <w:rFonts w:ascii="Times New Roman" w:eastAsia="Times New Roman" w:hAnsi="Times New Roman" w:cs="Times New Roman"/>
                <w:color w:val="000000"/>
              </w:rPr>
              <w:t>varchar(16)</w:t>
            </w:r>
          </w:p>
        </w:tc>
        <w:tc>
          <w:tcPr>
            <w:tcW w:w="2938" w:type="dxa"/>
          </w:tcPr>
          <w:p w14:paraId="1083851E" w14:textId="77777777" w:rsidR="00155FFC" w:rsidRDefault="00D872E9">
            <w:pPr>
              <w:spacing w:line="240" w:lineRule="auto"/>
            </w:pPr>
            <w:r>
              <w:rPr>
                <w:rFonts w:ascii="Times New Roman" w:eastAsia="Times New Roman" w:hAnsi="Times New Roman" w:cs="Times New Roman"/>
                <w:color w:val="000000"/>
              </w:rPr>
              <w:t>NOT NULL, CHECK IN (SCHEDULED, OPEN, SOLD_OUT, CLOSED)</w:t>
            </w:r>
          </w:p>
        </w:tc>
        <w:tc>
          <w:tcPr>
            <w:tcW w:w="2650" w:type="dxa"/>
          </w:tcPr>
          <w:p w14:paraId="20967A3C" w14:textId="77777777" w:rsidR="00155FFC" w:rsidRDefault="00D872E9">
            <w:pPr>
              <w:spacing w:line="240" w:lineRule="auto"/>
            </w:pPr>
            <w:r>
              <w:rPr>
                <w:rFonts w:ascii="Times New Roman" w:eastAsia="Times New Roman" w:hAnsi="Times New Roman" w:cs="Times New Roman"/>
                <w:color w:val="000000"/>
              </w:rPr>
              <w:t>Lifecycle state.</w:t>
            </w:r>
          </w:p>
        </w:tc>
      </w:tr>
      <w:tr w:rsidR="00155FFC" w14:paraId="3E4049C7" w14:textId="77777777">
        <w:trPr>
          <w:jc w:val="center"/>
        </w:trPr>
        <w:tc>
          <w:tcPr>
            <w:tcW w:w="1598" w:type="dxa"/>
          </w:tcPr>
          <w:p w14:paraId="62111C96" w14:textId="77777777" w:rsidR="00155FFC" w:rsidRDefault="00D872E9">
            <w:pPr>
              <w:spacing w:line="240" w:lineRule="auto"/>
            </w:pPr>
            <w:r>
              <w:rPr>
                <w:rFonts w:ascii="Times New Roman" w:eastAsia="Times New Roman" w:hAnsi="Times New Roman" w:cs="Times New Roman"/>
                <w:color w:val="000000"/>
              </w:rPr>
              <w:t>created_at</w:t>
            </w:r>
          </w:p>
        </w:tc>
        <w:tc>
          <w:tcPr>
            <w:tcW w:w="1440" w:type="dxa"/>
          </w:tcPr>
          <w:p w14:paraId="458293BD" w14:textId="77777777" w:rsidR="00155FFC" w:rsidRDefault="00D872E9">
            <w:pPr>
              <w:spacing w:line="240" w:lineRule="auto"/>
            </w:pPr>
            <w:r>
              <w:rPr>
                <w:rFonts w:ascii="Times New Roman" w:eastAsia="Times New Roman" w:hAnsi="Times New Roman" w:cs="Times New Roman"/>
                <w:color w:val="000000"/>
              </w:rPr>
              <w:t>timestamptz</w:t>
            </w:r>
          </w:p>
        </w:tc>
        <w:tc>
          <w:tcPr>
            <w:tcW w:w="2938" w:type="dxa"/>
          </w:tcPr>
          <w:p w14:paraId="3D6A8D0E" w14:textId="77777777" w:rsidR="00155FFC" w:rsidRDefault="00D872E9">
            <w:pPr>
              <w:spacing w:line="240" w:lineRule="auto"/>
            </w:pPr>
            <w:r>
              <w:rPr>
                <w:rFonts w:ascii="Times New Roman" w:eastAsia="Times New Roman" w:hAnsi="Times New Roman" w:cs="Times New Roman"/>
                <w:color w:val="000000"/>
              </w:rPr>
              <w:t>NOT NULL DEFAULT now()</w:t>
            </w:r>
          </w:p>
        </w:tc>
        <w:tc>
          <w:tcPr>
            <w:tcW w:w="2650" w:type="dxa"/>
          </w:tcPr>
          <w:p w14:paraId="3BB2324B" w14:textId="77777777" w:rsidR="00155FFC" w:rsidRDefault="00D872E9">
            <w:pPr>
              <w:spacing w:line="240" w:lineRule="auto"/>
            </w:pPr>
            <w:r>
              <w:rPr>
                <w:rFonts w:ascii="Times New Roman" w:eastAsia="Times New Roman" w:hAnsi="Times New Roman" w:cs="Times New Roman"/>
                <w:color w:val="000000"/>
              </w:rPr>
              <w:t>Creation time.</w:t>
            </w:r>
          </w:p>
        </w:tc>
      </w:tr>
    </w:tbl>
    <w:p w14:paraId="435B2BAA" w14:textId="77777777" w:rsidR="00155FFC" w:rsidRDefault="00155FFC">
      <w:pPr>
        <w:spacing w:after="120" w:line="240" w:lineRule="auto"/>
        <w:jc w:val="both"/>
      </w:pPr>
    </w:p>
    <w:p w14:paraId="1BA6E077" w14:textId="77777777" w:rsidR="00155FFC" w:rsidRDefault="00D872E9">
      <w:pPr>
        <w:keepNext/>
        <w:spacing w:before="80" w:after="120" w:line="240" w:lineRule="auto"/>
        <w:jc w:val="center"/>
      </w:pPr>
      <w:bookmarkStart w:id="24" w:name="table_4_03"/>
      <w:r>
        <w:rPr>
          <w:rFonts w:ascii="Times New Roman" w:eastAsia="Times New Roman" w:hAnsi="Times New Roman" w:cs="Times New Roman"/>
          <w:b/>
          <w:color w:val="000000"/>
          <w:sz w:val="24"/>
        </w:rPr>
        <w:t>Table 4.03: inventory</w:t>
      </w:r>
      <w:bookmarkEnd w:id="24"/>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800"/>
        <w:gridCol w:w="1541"/>
        <w:gridCol w:w="2894"/>
        <w:gridCol w:w="2405"/>
      </w:tblGrid>
      <w:tr w:rsidR="00155FFC" w14:paraId="4BAC132E" w14:textId="77777777">
        <w:trPr>
          <w:jc w:val="center"/>
        </w:trPr>
        <w:tc>
          <w:tcPr>
            <w:tcW w:w="1800" w:type="dxa"/>
            <w:shd w:val="clear" w:color="auto" w:fill="D9D9D9"/>
          </w:tcPr>
          <w:p w14:paraId="6BFE088C" w14:textId="77777777" w:rsidR="00155FFC" w:rsidRDefault="00D872E9">
            <w:pPr>
              <w:spacing w:line="240" w:lineRule="auto"/>
            </w:pPr>
            <w:r>
              <w:rPr>
                <w:rFonts w:ascii="Times New Roman" w:eastAsia="Times New Roman" w:hAnsi="Times New Roman" w:cs="Times New Roman"/>
                <w:b/>
                <w:color w:val="000000"/>
              </w:rPr>
              <w:t>Column</w:t>
            </w:r>
          </w:p>
        </w:tc>
        <w:tc>
          <w:tcPr>
            <w:tcW w:w="1541" w:type="dxa"/>
            <w:shd w:val="clear" w:color="auto" w:fill="D9D9D9"/>
          </w:tcPr>
          <w:p w14:paraId="0B9AE277" w14:textId="77777777" w:rsidR="00155FFC" w:rsidRDefault="00D872E9">
            <w:pPr>
              <w:spacing w:line="240" w:lineRule="auto"/>
            </w:pPr>
            <w:r>
              <w:rPr>
                <w:rFonts w:ascii="Times New Roman" w:eastAsia="Times New Roman" w:hAnsi="Times New Roman" w:cs="Times New Roman"/>
                <w:b/>
                <w:color w:val="000000"/>
              </w:rPr>
              <w:t>Type</w:t>
            </w:r>
          </w:p>
        </w:tc>
        <w:tc>
          <w:tcPr>
            <w:tcW w:w="2894" w:type="dxa"/>
            <w:shd w:val="clear" w:color="auto" w:fill="D9D9D9"/>
          </w:tcPr>
          <w:p w14:paraId="4FEEAF98" w14:textId="77777777" w:rsidR="00155FFC" w:rsidRDefault="00D872E9">
            <w:pPr>
              <w:spacing w:line="240" w:lineRule="auto"/>
            </w:pPr>
            <w:r>
              <w:rPr>
                <w:rFonts w:ascii="Times New Roman" w:eastAsia="Times New Roman" w:hAnsi="Times New Roman" w:cs="Times New Roman"/>
                <w:b/>
                <w:color w:val="000000"/>
              </w:rPr>
              <w:t>Constraints</w:t>
            </w:r>
          </w:p>
        </w:tc>
        <w:tc>
          <w:tcPr>
            <w:tcW w:w="2405" w:type="dxa"/>
            <w:shd w:val="clear" w:color="auto" w:fill="D9D9D9"/>
          </w:tcPr>
          <w:p w14:paraId="12D3352F" w14:textId="77777777" w:rsidR="00155FFC" w:rsidRDefault="00D872E9">
            <w:pPr>
              <w:spacing w:line="240" w:lineRule="auto"/>
            </w:pPr>
            <w:r>
              <w:rPr>
                <w:rFonts w:ascii="Times New Roman" w:eastAsia="Times New Roman" w:hAnsi="Times New Roman" w:cs="Times New Roman"/>
                <w:b/>
                <w:color w:val="000000"/>
              </w:rPr>
              <w:t>Description</w:t>
            </w:r>
          </w:p>
        </w:tc>
      </w:tr>
      <w:tr w:rsidR="00155FFC" w14:paraId="52C1A708" w14:textId="77777777">
        <w:trPr>
          <w:jc w:val="center"/>
        </w:trPr>
        <w:tc>
          <w:tcPr>
            <w:tcW w:w="1800" w:type="dxa"/>
          </w:tcPr>
          <w:p w14:paraId="2368B403" w14:textId="77777777" w:rsidR="00155FFC" w:rsidRDefault="00D872E9">
            <w:pPr>
              <w:spacing w:line="240" w:lineRule="auto"/>
            </w:pPr>
            <w:r>
              <w:rPr>
                <w:rFonts w:ascii="Times New Roman" w:eastAsia="Times New Roman" w:hAnsi="Times New Roman" w:cs="Times New Roman"/>
                <w:color w:val="000000"/>
              </w:rPr>
              <w:t>sale_id</w:t>
            </w:r>
          </w:p>
        </w:tc>
        <w:tc>
          <w:tcPr>
            <w:tcW w:w="1541" w:type="dxa"/>
          </w:tcPr>
          <w:p w14:paraId="02CEAAF0" w14:textId="77777777" w:rsidR="00155FFC" w:rsidRDefault="00D872E9">
            <w:pPr>
              <w:spacing w:line="240" w:lineRule="auto"/>
            </w:pPr>
            <w:r>
              <w:rPr>
                <w:rFonts w:ascii="Times New Roman" w:eastAsia="Times New Roman" w:hAnsi="Times New Roman" w:cs="Times New Roman"/>
                <w:color w:val="000000"/>
              </w:rPr>
              <w:t>uuid</w:t>
            </w:r>
          </w:p>
        </w:tc>
        <w:tc>
          <w:tcPr>
            <w:tcW w:w="2894" w:type="dxa"/>
          </w:tcPr>
          <w:p w14:paraId="4D80767A" w14:textId="77777777" w:rsidR="00155FFC" w:rsidRDefault="00D872E9">
            <w:pPr>
              <w:spacing w:line="240" w:lineRule="auto"/>
            </w:pPr>
            <w:r>
              <w:rPr>
                <w:rFonts w:ascii="Times New Roman" w:eastAsia="Times New Roman" w:hAnsi="Times New Roman" w:cs="Times New Roman"/>
                <w:color w:val="000000"/>
              </w:rPr>
              <w:t>PRIMARY KEY, FOREIGN KEY flash_sale(id)</w:t>
            </w:r>
          </w:p>
        </w:tc>
        <w:tc>
          <w:tcPr>
            <w:tcW w:w="2405" w:type="dxa"/>
          </w:tcPr>
          <w:p w14:paraId="544E167D" w14:textId="77777777" w:rsidR="00155FFC" w:rsidRDefault="00D872E9">
            <w:pPr>
              <w:spacing w:line="240" w:lineRule="auto"/>
            </w:pPr>
            <w:r>
              <w:rPr>
                <w:rFonts w:ascii="Times New Roman" w:eastAsia="Times New Roman" w:hAnsi="Times New Roman" w:cs="Times New Roman"/>
                <w:color w:val="000000"/>
              </w:rPr>
              <w:t>One row per sale.</w:t>
            </w:r>
          </w:p>
        </w:tc>
      </w:tr>
      <w:tr w:rsidR="00155FFC" w14:paraId="21A946A2" w14:textId="77777777">
        <w:trPr>
          <w:jc w:val="center"/>
        </w:trPr>
        <w:tc>
          <w:tcPr>
            <w:tcW w:w="1800" w:type="dxa"/>
          </w:tcPr>
          <w:p w14:paraId="6A31ADC7" w14:textId="77777777" w:rsidR="00155FFC" w:rsidRDefault="00D872E9">
            <w:pPr>
              <w:spacing w:line="240" w:lineRule="auto"/>
            </w:pPr>
            <w:r>
              <w:rPr>
                <w:rFonts w:ascii="Times New Roman" w:eastAsia="Times New Roman" w:hAnsi="Times New Roman" w:cs="Times New Roman"/>
                <w:color w:val="000000"/>
              </w:rPr>
              <w:t>stock_remaining</w:t>
            </w:r>
          </w:p>
        </w:tc>
        <w:tc>
          <w:tcPr>
            <w:tcW w:w="1541" w:type="dxa"/>
          </w:tcPr>
          <w:p w14:paraId="0EE49D43" w14:textId="77777777" w:rsidR="00155FFC" w:rsidRDefault="00D872E9">
            <w:pPr>
              <w:spacing w:line="240" w:lineRule="auto"/>
            </w:pPr>
            <w:r>
              <w:rPr>
                <w:rFonts w:ascii="Times New Roman" w:eastAsia="Times New Roman" w:hAnsi="Times New Roman" w:cs="Times New Roman"/>
                <w:color w:val="000000"/>
              </w:rPr>
              <w:t>integer</w:t>
            </w:r>
          </w:p>
        </w:tc>
        <w:tc>
          <w:tcPr>
            <w:tcW w:w="2894" w:type="dxa"/>
          </w:tcPr>
          <w:p w14:paraId="7371D161" w14:textId="77777777" w:rsidR="00155FFC" w:rsidRDefault="00D872E9">
            <w:pPr>
              <w:spacing w:line="240" w:lineRule="auto"/>
            </w:pPr>
            <w:r>
              <w:rPr>
                <w:rFonts w:ascii="Times New Roman" w:eastAsia="Times New Roman" w:hAnsi="Times New Roman" w:cs="Times New Roman"/>
                <w:color w:val="000000"/>
              </w:rPr>
              <w:t>NOT NULL, CHECK &gt;= 0</w:t>
            </w:r>
          </w:p>
        </w:tc>
        <w:tc>
          <w:tcPr>
            <w:tcW w:w="2405" w:type="dxa"/>
          </w:tcPr>
          <w:p w14:paraId="707A5F5C" w14:textId="77777777" w:rsidR="00155FFC" w:rsidRDefault="00D872E9">
            <w:pPr>
              <w:spacing w:line="240" w:lineRule="auto"/>
            </w:pPr>
            <w:r>
              <w:rPr>
                <w:rFonts w:ascii="Times New Roman" w:eastAsia="Times New Roman" w:hAnsi="Times New Roman" w:cs="Times New Roman"/>
                <w:color w:val="000000"/>
              </w:rPr>
              <w:t>Durable remaining stock.</w:t>
            </w:r>
          </w:p>
        </w:tc>
      </w:tr>
      <w:tr w:rsidR="00155FFC" w14:paraId="76C953FB" w14:textId="77777777">
        <w:trPr>
          <w:jc w:val="center"/>
        </w:trPr>
        <w:tc>
          <w:tcPr>
            <w:tcW w:w="1800" w:type="dxa"/>
          </w:tcPr>
          <w:p w14:paraId="76077237" w14:textId="77777777" w:rsidR="00155FFC" w:rsidRDefault="00D872E9">
            <w:pPr>
              <w:spacing w:line="240" w:lineRule="auto"/>
            </w:pPr>
            <w:r>
              <w:rPr>
                <w:rFonts w:ascii="Times New Roman" w:eastAsia="Times New Roman" w:hAnsi="Times New Roman" w:cs="Times New Roman"/>
                <w:color w:val="000000"/>
              </w:rPr>
              <w:t>version</w:t>
            </w:r>
          </w:p>
        </w:tc>
        <w:tc>
          <w:tcPr>
            <w:tcW w:w="1541" w:type="dxa"/>
          </w:tcPr>
          <w:p w14:paraId="16B59F1F" w14:textId="77777777" w:rsidR="00155FFC" w:rsidRDefault="00D872E9">
            <w:pPr>
              <w:spacing w:line="240" w:lineRule="auto"/>
            </w:pPr>
            <w:r>
              <w:rPr>
                <w:rFonts w:ascii="Times New Roman" w:eastAsia="Times New Roman" w:hAnsi="Times New Roman" w:cs="Times New Roman"/>
                <w:color w:val="000000"/>
              </w:rPr>
              <w:t>bigint</w:t>
            </w:r>
          </w:p>
        </w:tc>
        <w:tc>
          <w:tcPr>
            <w:tcW w:w="2894" w:type="dxa"/>
          </w:tcPr>
          <w:p w14:paraId="50A61465" w14:textId="77777777" w:rsidR="00155FFC" w:rsidRDefault="00D872E9">
            <w:pPr>
              <w:spacing w:line="240" w:lineRule="auto"/>
            </w:pPr>
            <w:r>
              <w:rPr>
                <w:rFonts w:ascii="Times New Roman" w:eastAsia="Times New Roman" w:hAnsi="Times New Roman" w:cs="Times New Roman"/>
                <w:color w:val="000000"/>
              </w:rPr>
              <w:t>NOT NULL DEFAULT 0</w:t>
            </w:r>
          </w:p>
        </w:tc>
        <w:tc>
          <w:tcPr>
            <w:tcW w:w="2405" w:type="dxa"/>
          </w:tcPr>
          <w:p w14:paraId="0E694002" w14:textId="77777777" w:rsidR="00155FFC" w:rsidRDefault="00D872E9">
            <w:pPr>
              <w:spacing w:line="240" w:lineRule="auto"/>
            </w:pPr>
            <w:r>
              <w:rPr>
                <w:rFonts w:ascii="Times New Roman" w:eastAsia="Times New Roman" w:hAnsi="Times New Roman" w:cs="Times New Roman"/>
                <w:color w:val="000000"/>
              </w:rPr>
              <w:t>Optimistic-locking version.</w:t>
            </w:r>
          </w:p>
        </w:tc>
      </w:tr>
      <w:tr w:rsidR="00155FFC" w14:paraId="219F9473" w14:textId="77777777">
        <w:trPr>
          <w:jc w:val="center"/>
        </w:trPr>
        <w:tc>
          <w:tcPr>
            <w:tcW w:w="1800" w:type="dxa"/>
          </w:tcPr>
          <w:p w14:paraId="24A7BA6C" w14:textId="77777777" w:rsidR="00155FFC" w:rsidRDefault="00D872E9">
            <w:pPr>
              <w:spacing w:line="240" w:lineRule="auto"/>
            </w:pPr>
            <w:r>
              <w:rPr>
                <w:rFonts w:ascii="Times New Roman" w:eastAsia="Times New Roman" w:hAnsi="Times New Roman" w:cs="Times New Roman"/>
                <w:color w:val="000000"/>
              </w:rPr>
              <w:t>updated_at</w:t>
            </w:r>
          </w:p>
        </w:tc>
        <w:tc>
          <w:tcPr>
            <w:tcW w:w="1541" w:type="dxa"/>
          </w:tcPr>
          <w:p w14:paraId="51A78CD6" w14:textId="77777777" w:rsidR="00155FFC" w:rsidRDefault="00D872E9">
            <w:pPr>
              <w:spacing w:line="240" w:lineRule="auto"/>
            </w:pPr>
            <w:r>
              <w:rPr>
                <w:rFonts w:ascii="Times New Roman" w:eastAsia="Times New Roman" w:hAnsi="Times New Roman" w:cs="Times New Roman"/>
                <w:color w:val="000000"/>
              </w:rPr>
              <w:t>timestamptz</w:t>
            </w:r>
          </w:p>
        </w:tc>
        <w:tc>
          <w:tcPr>
            <w:tcW w:w="2894" w:type="dxa"/>
          </w:tcPr>
          <w:p w14:paraId="23D2D226" w14:textId="77777777" w:rsidR="00155FFC" w:rsidRDefault="00D872E9">
            <w:pPr>
              <w:spacing w:line="240" w:lineRule="auto"/>
            </w:pPr>
            <w:r>
              <w:rPr>
                <w:rFonts w:ascii="Times New Roman" w:eastAsia="Times New Roman" w:hAnsi="Times New Roman" w:cs="Times New Roman"/>
                <w:color w:val="000000"/>
              </w:rPr>
              <w:t>NOT NULL DEFAULT now()</w:t>
            </w:r>
          </w:p>
        </w:tc>
        <w:tc>
          <w:tcPr>
            <w:tcW w:w="2405" w:type="dxa"/>
          </w:tcPr>
          <w:p w14:paraId="69D4BE90" w14:textId="77777777" w:rsidR="00155FFC" w:rsidRDefault="00D872E9">
            <w:pPr>
              <w:spacing w:line="240" w:lineRule="auto"/>
            </w:pPr>
            <w:r>
              <w:rPr>
                <w:rFonts w:ascii="Times New Roman" w:eastAsia="Times New Roman" w:hAnsi="Times New Roman" w:cs="Times New Roman"/>
                <w:color w:val="000000"/>
              </w:rPr>
              <w:t>Last change.</w:t>
            </w:r>
          </w:p>
        </w:tc>
      </w:tr>
    </w:tbl>
    <w:p w14:paraId="020EB61B" w14:textId="77777777" w:rsidR="00155FFC" w:rsidRDefault="00155FFC">
      <w:pPr>
        <w:spacing w:after="120" w:line="240" w:lineRule="auto"/>
        <w:jc w:val="both"/>
      </w:pPr>
    </w:p>
    <w:p w14:paraId="096CD160" w14:textId="77777777" w:rsidR="00155FFC" w:rsidRDefault="00D872E9">
      <w:pPr>
        <w:keepNext/>
        <w:spacing w:before="80" w:after="120" w:line="240" w:lineRule="auto"/>
        <w:jc w:val="center"/>
      </w:pPr>
      <w:bookmarkStart w:id="25" w:name="table_4_04"/>
      <w:r>
        <w:rPr>
          <w:rFonts w:ascii="Times New Roman" w:eastAsia="Times New Roman" w:hAnsi="Times New Roman" w:cs="Times New Roman"/>
          <w:b/>
          <w:color w:val="000000"/>
          <w:sz w:val="24"/>
        </w:rPr>
        <w:lastRenderedPageBreak/>
        <w:t>Table 4.04: reservation</w:t>
      </w:r>
      <w:bookmarkEnd w:id="25"/>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542"/>
        <w:gridCol w:w="1382"/>
        <w:gridCol w:w="3038"/>
        <w:gridCol w:w="2678"/>
      </w:tblGrid>
      <w:tr w:rsidR="00155FFC" w14:paraId="34A450F6" w14:textId="77777777">
        <w:trPr>
          <w:jc w:val="center"/>
        </w:trPr>
        <w:tc>
          <w:tcPr>
            <w:tcW w:w="1541" w:type="dxa"/>
            <w:shd w:val="clear" w:color="auto" w:fill="D9D9D9"/>
          </w:tcPr>
          <w:p w14:paraId="2EA8FFC2" w14:textId="77777777" w:rsidR="00155FFC" w:rsidRDefault="00D872E9">
            <w:pPr>
              <w:spacing w:line="240" w:lineRule="auto"/>
            </w:pPr>
            <w:r>
              <w:rPr>
                <w:rFonts w:ascii="Times New Roman" w:eastAsia="Times New Roman" w:hAnsi="Times New Roman" w:cs="Times New Roman"/>
                <w:b/>
                <w:color w:val="000000"/>
              </w:rPr>
              <w:t>Column</w:t>
            </w:r>
          </w:p>
        </w:tc>
        <w:tc>
          <w:tcPr>
            <w:tcW w:w="1382" w:type="dxa"/>
            <w:shd w:val="clear" w:color="auto" w:fill="D9D9D9"/>
          </w:tcPr>
          <w:p w14:paraId="24688292" w14:textId="77777777" w:rsidR="00155FFC" w:rsidRDefault="00D872E9">
            <w:pPr>
              <w:spacing w:line="240" w:lineRule="auto"/>
            </w:pPr>
            <w:r>
              <w:rPr>
                <w:rFonts w:ascii="Times New Roman" w:eastAsia="Times New Roman" w:hAnsi="Times New Roman" w:cs="Times New Roman"/>
                <w:b/>
                <w:color w:val="000000"/>
              </w:rPr>
              <w:t>Type</w:t>
            </w:r>
          </w:p>
        </w:tc>
        <w:tc>
          <w:tcPr>
            <w:tcW w:w="3038" w:type="dxa"/>
            <w:shd w:val="clear" w:color="auto" w:fill="D9D9D9"/>
          </w:tcPr>
          <w:p w14:paraId="5865E21B" w14:textId="77777777" w:rsidR="00155FFC" w:rsidRDefault="00D872E9">
            <w:pPr>
              <w:spacing w:line="240" w:lineRule="auto"/>
            </w:pPr>
            <w:r>
              <w:rPr>
                <w:rFonts w:ascii="Times New Roman" w:eastAsia="Times New Roman" w:hAnsi="Times New Roman" w:cs="Times New Roman"/>
                <w:b/>
                <w:color w:val="000000"/>
              </w:rPr>
              <w:t>Constraints</w:t>
            </w:r>
          </w:p>
        </w:tc>
        <w:tc>
          <w:tcPr>
            <w:tcW w:w="2678" w:type="dxa"/>
            <w:shd w:val="clear" w:color="auto" w:fill="D9D9D9"/>
          </w:tcPr>
          <w:p w14:paraId="57A01DCE" w14:textId="77777777" w:rsidR="00155FFC" w:rsidRDefault="00D872E9">
            <w:pPr>
              <w:spacing w:line="240" w:lineRule="auto"/>
            </w:pPr>
            <w:r>
              <w:rPr>
                <w:rFonts w:ascii="Times New Roman" w:eastAsia="Times New Roman" w:hAnsi="Times New Roman" w:cs="Times New Roman"/>
                <w:b/>
                <w:color w:val="000000"/>
              </w:rPr>
              <w:t>Description</w:t>
            </w:r>
          </w:p>
        </w:tc>
      </w:tr>
      <w:tr w:rsidR="00155FFC" w14:paraId="7BBB1F13" w14:textId="77777777">
        <w:trPr>
          <w:jc w:val="center"/>
        </w:trPr>
        <w:tc>
          <w:tcPr>
            <w:tcW w:w="1541" w:type="dxa"/>
          </w:tcPr>
          <w:p w14:paraId="1EC2C124" w14:textId="77777777" w:rsidR="00155FFC" w:rsidRDefault="00D872E9">
            <w:pPr>
              <w:spacing w:line="240" w:lineRule="auto"/>
            </w:pPr>
            <w:r>
              <w:rPr>
                <w:rFonts w:ascii="Times New Roman" w:eastAsia="Times New Roman" w:hAnsi="Times New Roman" w:cs="Times New Roman"/>
                <w:color w:val="000000"/>
              </w:rPr>
              <w:t>id</w:t>
            </w:r>
          </w:p>
        </w:tc>
        <w:tc>
          <w:tcPr>
            <w:tcW w:w="1382" w:type="dxa"/>
          </w:tcPr>
          <w:p w14:paraId="30783867" w14:textId="77777777" w:rsidR="00155FFC" w:rsidRDefault="00D872E9">
            <w:pPr>
              <w:spacing w:line="240" w:lineRule="auto"/>
            </w:pPr>
            <w:r>
              <w:rPr>
                <w:rFonts w:ascii="Times New Roman" w:eastAsia="Times New Roman" w:hAnsi="Times New Roman" w:cs="Times New Roman"/>
                <w:color w:val="000000"/>
              </w:rPr>
              <w:t>uuid</w:t>
            </w:r>
          </w:p>
        </w:tc>
        <w:tc>
          <w:tcPr>
            <w:tcW w:w="3038" w:type="dxa"/>
          </w:tcPr>
          <w:p w14:paraId="0F189559" w14:textId="77777777" w:rsidR="00155FFC" w:rsidRDefault="00D872E9">
            <w:pPr>
              <w:spacing w:line="240" w:lineRule="auto"/>
            </w:pPr>
            <w:r>
              <w:rPr>
                <w:rFonts w:ascii="Times New Roman" w:eastAsia="Times New Roman" w:hAnsi="Times New Roman" w:cs="Times New Roman"/>
                <w:color w:val="000000"/>
              </w:rPr>
              <w:t>PRIMARY KEY</w:t>
            </w:r>
          </w:p>
        </w:tc>
        <w:tc>
          <w:tcPr>
            <w:tcW w:w="2678" w:type="dxa"/>
          </w:tcPr>
          <w:p w14:paraId="3D262736" w14:textId="77777777" w:rsidR="00155FFC" w:rsidRDefault="00D872E9">
            <w:pPr>
              <w:spacing w:line="240" w:lineRule="auto"/>
            </w:pPr>
            <w:r>
              <w:rPr>
                <w:rFonts w:ascii="Times New Roman" w:eastAsia="Times New Roman" w:hAnsi="Times New Roman" w:cs="Times New Roman"/>
                <w:color w:val="000000"/>
              </w:rPr>
              <w:t>Reservation identifier returned to the buyer.</w:t>
            </w:r>
          </w:p>
        </w:tc>
      </w:tr>
      <w:tr w:rsidR="00155FFC" w14:paraId="4848AF40" w14:textId="77777777">
        <w:trPr>
          <w:jc w:val="center"/>
        </w:trPr>
        <w:tc>
          <w:tcPr>
            <w:tcW w:w="1541" w:type="dxa"/>
          </w:tcPr>
          <w:p w14:paraId="54A421A6" w14:textId="77777777" w:rsidR="00155FFC" w:rsidRDefault="00D872E9">
            <w:pPr>
              <w:spacing w:line="240" w:lineRule="auto"/>
            </w:pPr>
            <w:r>
              <w:rPr>
                <w:rFonts w:ascii="Times New Roman" w:eastAsia="Times New Roman" w:hAnsi="Times New Roman" w:cs="Times New Roman"/>
                <w:color w:val="000000"/>
              </w:rPr>
              <w:t>sale_id</w:t>
            </w:r>
          </w:p>
        </w:tc>
        <w:tc>
          <w:tcPr>
            <w:tcW w:w="1382" w:type="dxa"/>
          </w:tcPr>
          <w:p w14:paraId="37ABBFFC" w14:textId="77777777" w:rsidR="00155FFC" w:rsidRDefault="00D872E9">
            <w:pPr>
              <w:spacing w:line="240" w:lineRule="auto"/>
            </w:pPr>
            <w:r>
              <w:rPr>
                <w:rFonts w:ascii="Times New Roman" w:eastAsia="Times New Roman" w:hAnsi="Times New Roman" w:cs="Times New Roman"/>
                <w:color w:val="000000"/>
              </w:rPr>
              <w:t>uuid</w:t>
            </w:r>
          </w:p>
        </w:tc>
        <w:tc>
          <w:tcPr>
            <w:tcW w:w="3038" w:type="dxa"/>
          </w:tcPr>
          <w:p w14:paraId="52F108DA" w14:textId="77777777" w:rsidR="00155FFC" w:rsidRDefault="00D872E9">
            <w:pPr>
              <w:spacing w:line="240" w:lineRule="auto"/>
            </w:pPr>
            <w:r>
              <w:rPr>
                <w:rFonts w:ascii="Times New Roman" w:eastAsia="Times New Roman" w:hAnsi="Times New Roman" w:cs="Times New Roman"/>
                <w:color w:val="000000"/>
              </w:rPr>
              <w:t>NOT NULL, FOREIGN KEY flash_sale(id)</w:t>
            </w:r>
          </w:p>
        </w:tc>
        <w:tc>
          <w:tcPr>
            <w:tcW w:w="2678" w:type="dxa"/>
          </w:tcPr>
          <w:p w14:paraId="03ED7907" w14:textId="77777777" w:rsidR="00155FFC" w:rsidRDefault="00D872E9">
            <w:pPr>
              <w:spacing w:line="240" w:lineRule="auto"/>
            </w:pPr>
            <w:r>
              <w:rPr>
                <w:rFonts w:ascii="Times New Roman" w:eastAsia="Times New Roman" w:hAnsi="Times New Roman" w:cs="Times New Roman"/>
                <w:color w:val="000000"/>
              </w:rPr>
              <w:t>Sale claimed.</w:t>
            </w:r>
          </w:p>
        </w:tc>
      </w:tr>
      <w:tr w:rsidR="00155FFC" w14:paraId="353F16D7" w14:textId="77777777">
        <w:trPr>
          <w:jc w:val="center"/>
        </w:trPr>
        <w:tc>
          <w:tcPr>
            <w:tcW w:w="1541" w:type="dxa"/>
          </w:tcPr>
          <w:p w14:paraId="2777FC73" w14:textId="77777777" w:rsidR="00155FFC" w:rsidRDefault="00D872E9">
            <w:pPr>
              <w:spacing w:line="240" w:lineRule="auto"/>
            </w:pPr>
            <w:r>
              <w:rPr>
                <w:rFonts w:ascii="Times New Roman" w:eastAsia="Times New Roman" w:hAnsi="Times New Roman" w:cs="Times New Roman"/>
                <w:color w:val="000000"/>
              </w:rPr>
              <w:t>user_id</w:t>
            </w:r>
          </w:p>
        </w:tc>
        <w:tc>
          <w:tcPr>
            <w:tcW w:w="1382" w:type="dxa"/>
          </w:tcPr>
          <w:p w14:paraId="411C8538" w14:textId="77777777" w:rsidR="00155FFC" w:rsidRDefault="00D872E9">
            <w:pPr>
              <w:spacing w:line="240" w:lineRule="auto"/>
            </w:pPr>
            <w:r>
              <w:rPr>
                <w:rFonts w:ascii="Times New Roman" w:eastAsia="Times New Roman" w:hAnsi="Times New Roman" w:cs="Times New Roman"/>
                <w:color w:val="000000"/>
              </w:rPr>
              <w:t>varchar(64)</w:t>
            </w:r>
          </w:p>
        </w:tc>
        <w:tc>
          <w:tcPr>
            <w:tcW w:w="3038" w:type="dxa"/>
          </w:tcPr>
          <w:p w14:paraId="7E2F8D15" w14:textId="77777777" w:rsidR="00155FFC" w:rsidRDefault="00D872E9">
            <w:pPr>
              <w:spacing w:line="240" w:lineRule="auto"/>
            </w:pPr>
            <w:r>
              <w:rPr>
                <w:rFonts w:ascii="Times New Roman" w:eastAsia="Times New Roman" w:hAnsi="Times New Roman" w:cs="Times New Roman"/>
                <w:color w:val="000000"/>
              </w:rPr>
              <w:t>NOT NULL, FOREIGN KEY app_user(user_id)</w:t>
            </w:r>
          </w:p>
        </w:tc>
        <w:tc>
          <w:tcPr>
            <w:tcW w:w="2678" w:type="dxa"/>
          </w:tcPr>
          <w:p w14:paraId="0144535F" w14:textId="77777777" w:rsidR="00155FFC" w:rsidRDefault="00D872E9">
            <w:pPr>
              <w:spacing w:line="240" w:lineRule="auto"/>
            </w:pPr>
            <w:r>
              <w:rPr>
                <w:rFonts w:ascii="Times New Roman" w:eastAsia="Times New Roman" w:hAnsi="Times New Roman" w:cs="Times New Roman"/>
                <w:color w:val="000000"/>
              </w:rPr>
              <w:t>Buyer.</w:t>
            </w:r>
          </w:p>
        </w:tc>
      </w:tr>
      <w:tr w:rsidR="00155FFC" w14:paraId="3B34CF8F" w14:textId="77777777">
        <w:trPr>
          <w:jc w:val="center"/>
        </w:trPr>
        <w:tc>
          <w:tcPr>
            <w:tcW w:w="1541" w:type="dxa"/>
          </w:tcPr>
          <w:p w14:paraId="505BF9D7" w14:textId="77777777" w:rsidR="00155FFC" w:rsidRDefault="00D872E9">
            <w:pPr>
              <w:spacing w:line="240" w:lineRule="auto"/>
            </w:pPr>
            <w:r>
              <w:rPr>
                <w:rFonts w:ascii="Times New Roman" w:eastAsia="Times New Roman" w:hAnsi="Times New Roman" w:cs="Times New Roman"/>
                <w:color w:val="000000"/>
              </w:rPr>
              <w:t>idempotency_key</w:t>
            </w:r>
          </w:p>
        </w:tc>
        <w:tc>
          <w:tcPr>
            <w:tcW w:w="1382" w:type="dxa"/>
          </w:tcPr>
          <w:p w14:paraId="738C9A3C" w14:textId="77777777" w:rsidR="00155FFC" w:rsidRDefault="00D872E9">
            <w:pPr>
              <w:spacing w:line="240" w:lineRule="auto"/>
            </w:pPr>
            <w:r>
              <w:rPr>
                <w:rFonts w:ascii="Times New Roman" w:eastAsia="Times New Roman" w:hAnsi="Times New Roman" w:cs="Times New Roman"/>
                <w:color w:val="000000"/>
              </w:rPr>
              <w:t>varchar(128)</w:t>
            </w:r>
          </w:p>
        </w:tc>
        <w:tc>
          <w:tcPr>
            <w:tcW w:w="3038" w:type="dxa"/>
          </w:tcPr>
          <w:p w14:paraId="7405F252" w14:textId="77777777" w:rsidR="00155FFC" w:rsidRDefault="00D872E9">
            <w:pPr>
              <w:spacing w:line="240" w:lineRule="auto"/>
            </w:pPr>
            <w:r>
              <w:rPr>
                <w:rFonts w:ascii="Times New Roman" w:eastAsia="Times New Roman" w:hAnsi="Times New Roman" w:cs="Times New Roman"/>
                <w:color w:val="000000"/>
              </w:rPr>
              <w:t>NOT NULL</w:t>
            </w:r>
          </w:p>
        </w:tc>
        <w:tc>
          <w:tcPr>
            <w:tcW w:w="2678" w:type="dxa"/>
          </w:tcPr>
          <w:p w14:paraId="232E1DAA" w14:textId="77777777" w:rsidR="00155FFC" w:rsidRDefault="00D872E9">
            <w:pPr>
              <w:spacing w:line="240" w:lineRule="auto"/>
            </w:pPr>
            <w:r>
              <w:rPr>
                <w:rFonts w:ascii="Times New Roman" w:eastAsia="Times New Roman" w:hAnsi="Times New Roman" w:cs="Times New Roman"/>
                <w:color w:val="000000"/>
              </w:rPr>
              <w:t>Client-supplied key; unique per buyer.</w:t>
            </w:r>
          </w:p>
        </w:tc>
      </w:tr>
      <w:tr w:rsidR="00155FFC" w14:paraId="01125AB2" w14:textId="77777777">
        <w:trPr>
          <w:jc w:val="center"/>
        </w:trPr>
        <w:tc>
          <w:tcPr>
            <w:tcW w:w="1541" w:type="dxa"/>
          </w:tcPr>
          <w:p w14:paraId="740B81C1" w14:textId="77777777" w:rsidR="00155FFC" w:rsidRDefault="00D872E9">
            <w:pPr>
              <w:spacing w:line="240" w:lineRule="auto"/>
            </w:pPr>
            <w:r>
              <w:rPr>
                <w:rFonts w:ascii="Times New Roman" w:eastAsia="Times New Roman" w:hAnsi="Times New Roman" w:cs="Times New Roman"/>
                <w:color w:val="000000"/>
              </w:rPr>
              <w:t>status</w:t>
            </w:r>
          </w:p>
        </w:tc>
        <w:tc>
          <w:tcPr>
            <w:tcW w:w="1382" w:type="dxa"/>
          </w:tcPr>
          <w:p w14:paraId="787DBD06" w14:textId="77777777" w:rsidR="00155FFC" w:rsidRDefault="00D872E9">
            <w:pPr>
              <w:spacing w:line="240" w:lineRule="auto"/>
            </w:pPr>
            <w:r>
              <w:rPr>
                <w:rFonts w:ascii="Times New Roman" w:eastAsia="Times New Roman" w:hAnsi="Times New Roman" w:cs="Times New Roman"/>
                <w:color w:val="000000"/>
              </w:rPr>
              <w:t>varchar(16)</w:t>
            </w:r>
          </w:p>
        </w:tc>
        <w:tc>
          <w:tcPr>
            <w:tcW w:w="3038" w:type="dxa"/>
          </w:tcPr>
          <w:p w14:paraId="0AC98F63" w14:textId="77777777" w:rsidR="00155FFC" w:rsidRDefault="00D872E9">
            <w:pPr>
              <w:spacing w:line="240" w:lineRule="auto"/>
            </w:pPr>
            <w:r>
              <w:rPr>
                <w:rFonts w:ascii="Times New Roman" w:eastAsia="Times New Roman" w:hAnsi="Times New Roman" w:cs="Times New Roman"/>
                <w:color w:val="000000"/>
              </w:rPr>
              <w:t>NOT NULL, CHECK IN (PENDING, CONFIRMED, RELEASED, EXPIRED)</w:t>
            </w:r>
          </w:p>
        </w:tc>
        <w:tc>
          <w:tcPr>
            <w:tcW w:w="2678" w:type="dxa"/>
          </w:tcPr>
          <w:p w14:paraId="718E7458" w14:textId="77777777" w:rsidR="00155FFC" w:rsidRDefault="00D872E9">
            <w:pPr>
              <w:spacing w:line="240" w:lineRule="auto"/>
            </w:pPr>
            <w:r>
              <w:rPr>
                <w:rFonts w:ascii="Times New Roman" w:eastAsia="Times New Roman" w:hAnsi="Times New Roman" w:cs="Times New Roman"/>
                <w:color w:val="000000"/>
              </w:rPr>
              <w:t>Lifecycle state.</w:t>
            </w:r>
          </w:p>
        </w:tc>
      </w:tr>
      <w:tr w:rsidR="00155FFC" w14:paraId="35E237DF" w14:textId="77777777">
        <w:trPr>
          <w:jc w:val="center"/>
        </w:trPr>
        <w:tc>
          <w:tcPr>
            <w:tcW w:w="1541" w:type="dxa"/>
          </w:tcPr>
          <w:p w14:paraId="382E0268" w14:textId="77777777" w:rsidR="00155FFC" w:rsidRDefault="00D872E9">
            <w:pPr>
              <w:spacing w:line="240" w:lineRule="auto"/>
            </w:pPr>
            <w:r>
              <w:rPr>
                <w:rFonts w:ascii="Times New Roman" w:eastAsia="Times New Roman" w:hAnsi="Times New Roman" w:cs="Times New Roman"/>
                <w:color w:val="000000"/>
              </w:rPr>
              <w:t>expires_at</w:t>
            </w:r>
          </w:p>
        </w:tc>
        <w:tc>
          <w:tcPr>
            <w:tcW w:w="1382" w:type="dxa"/>
          </w:tcPr>
          <w:p w14:paraId="581F1BE9" w14:textId="77777777" w:rsidR="00155FFC" w:rsidRDefault="00D872E9">
            <w:pPr>
              <w:spacing w:line="240" w:lineRule="auto"/>
            </w:pPr>
            <w:r>
              <w:rPr>
                <w:rFonts w:ascii="Times New Roman" w:eastAsia="Times New Roman" w:hAnsi="Times New Roman" w:cs="Times New Roman"/>
                <w:color w:val="000000"/>
              </w:rPr>
              <w:t>timestamptz</w:t>
            </w:r>
          </w:p>
        </w:tc>
        <w:tc>
          <w:tcPr>
            <w:tcW w:w="3038" w:type="dxa"/>
          </w:tcPr>
          <w:p w14:paraId="3C7E8D91" w14:textId="77777777" w:rsidR="00155FFC" w:rsidRDefault="00D872E9">
            <w:pPr>
              <w:spacing w:line="240" w:lineRule="auto"/>
            </w:pPr>
            <w:r>
              <w:rPr>
                <w:rFonts w:ascii="Times New Roman" w:eastAsia="Times New Roman" w:hAnsi="Times New Roman" w:cs="Times New Roman"/>
                <w:color w:val="000000"/>
              </w:rPr>
              <w:t>NOT NULL</w:t>
            </w:r>
          </w:p>
        </w:tc>
        <w:tc>
          <w:tcPr>
            <w:tcW w:w="2678" w:type="dxa"/>
          </w:tcPr>
          <w:p w14:paraId="5E09B7EF" w14:textId="77777777" w:rsidR="00155FFC" w:rsidRDefault="00D872E9">
            <w:pPr>
              <w:spacing w:line="240" w:lineRule="auto"/>
            </w:pPr>
            <w:r>
              <w:rPr>
                <w:rFonts w:ascii="Times New Roman" w:eastAsia="Times New Roman" w:hAnsi="Times New Roman" w:cs="Times New Roman"/>
                <w:color w:val="000000"/>
              </w:rPr>
              <w:t>Hold deadline.</w:t>
            </w:r>
          </w:p>
        </w:tc>
      </w:tr>
      <w:tr w:rsidR="00155FFC" w14:paraId="4FFF2DA7" w14:textId="77777777">
        <w:trPr>
          <w:jc w:val="center"/>
        </w:trPr>
        <w:tc>
          <w:tcPr>
            <w:tcW w:w="1541" w:type="dxa"/>
          </w:tcPr>
          <w:p w14:paraId="42863D01" w14:textId="77777777" w:rsidR="00155FFC" w:rsidRDefault="00D872E9">
            <w:pPr>
              <w:spacing w:line="240" w:lineRule="auto"/>
            </w:pPr>
            <w:r>
              <w:rPr>
                <w:rFonts w:ascii="Times New Roman" w:eastAsia="Times New Roman" w:hAnsi="Times New Roman" w:cs="Times New Roman"/>
                <w:color w:val="000000"/>
              </w:rPr>
              <w:t>created_at</w:t>
            </w:r>
          </w:p>
        </w:tc>
        <w:tc>
          <w:tcPr>
            <w:tcW w:w="1382" w:type="dxa"/>
          </w:tcPr>
          <w:p w14:paraId="32DF24C8" w14:textId="77777777" w:rsidR="00155FFC" w:rsidRDefault="00D872E9">
            <w:pPr>
              <w:spacing w:line="240" w:lineRule="auto"/>
            </w:pPr>
            <w:r>
              <w:rPr>
                <w:rFonts w:ascii="Times New Roman" w:eastAsia="Times New Roman" w:hAnsi="Times New Roman" w:cs="Times New Roman"/>
                <w:color w:val="000000"/>
              </w:rPr>
              <w:t>timestamptz</w:t>
            </w:r>
          </w:p>
        </w:tc>
        <w:tc>
          <w:tcPr>
            <w:tcW w:w="3038" w:type="dxa"/>
          </w:tcPr>
          <w:p w14:paraId="3592E932" w14:textId="77777777" w:rsidR="00155FFC" w:rsidRDefault="00D872E9">
            <w:pPr>
              <w:spacing w:line="240" w:lineRule="auto"/>
            </w:pPr>
            <w:r>
              <w:rPr>
                <w:rFonts w:ascii="Times New Roman" w:eastAsia="Times New Roman" w:hAnsi="Times New Roman" w:cs="Times New Roman"/>
                <w:color w:val="000000"/>
              </w:rPr>
              <w:t>NOT NULL DEFAULT now()</w:t>
            </w:r>
          </w:p>
        </w:tc>
        <w:tc>
          <w:tcPr>
            <w:tcW w:w="2678" w:type="dxa"/>
          </w:tcPr>
          <w:p w14:paraId="6008E327" w14:textId="77777777" w:rsidR="00155FFC" w:rsidRDefault="00D872E9">
            <w:pPr>
              <w:spacing w:line="240" w:lineRule="auto"/>
            </w:pPr>
            <w:r>
              <w:rPr>
                <w:rFonts w:ascii="Times New Roman" w:eastAsia="Times New Roman" w:hAnsi="Times New Roman" w:cs="Times New Roman"/>
                <w:color w:val="000000"/>
              </w:rPr>
              <w:t>Acceptance time.</w:t>
            </w:r>
          </w:p>
        </w:tc>
      </w:tr>
      <w:tr w:rsidR="00155FFC" w14:paraId="38D29822" w14:textId="77777777">
        <w:trPr>
          <w:jc w:val="center"/>
        </w:trPr>
        <w:tc>
          <w:tcPr>
            <w:tcW w:w="1541" w:type="dxa"/>
          </w:tcPr>
          <w:p w14:paraId="0B873B62" w14:textId="77777777" w:rsidR="00155FFC" w:rsidRDefault="00D872E9">
            <w:pPr>
              <w:spacing w:line="240" w:lineRule="auto"/>
            </w:pPr>
            <w:r>
              <w:rPr>
                <w:rFonts w:ascii="Times New Roman" w:eastAsia="Times New Roman" w:hAnsi="Times New Roman" w:cs="Times New Roman"/>
                <w:color w:val="000000"/>
              </w:rPr>
              <w:t>updated_at</w:t>
            </w:r>
          </w:p>
        </w:tc>
        <w:tc>
          <w:tcPr>
            <w:tcW w:w="1382" w:type="dxa"/>
          </w:tcPr>
          <w:p w14:paraId="5DFDDEAA" w14:textId="77777777" w:rsidR="00155FFC" w:rsidRDefault="00D872E9">
            <w:pPr>
              <w:spacing w:line="240" w:lineRule="auto"/>
            </w:pPr>
            <w:r>
              <w:rPr>
                <w:rFonts w:ascii="Times New Roman" w:eastAsia="Times New Roman" w:hAnsi="Times New Roman" w:cs="Times New Roman"/>
                <w:color w:val="000000"/>
              </w:rPr>
              <w:t>timestamptz</w:t>
            </w:r>
          </w:p>
        </w:tc>
        <w:tc>
          <w:tcPr>
            <w:tcW w:w="3038" w:type="dxa"/>
          </w:tcPr>
          <w:p w14:paraId="6F540535" w14:textId="77777777" w:rsidR="00155FFC" w:rsidRDefault="00D872E9">
            <w:pPr>
              <w:spacing w:line="240" w:lineRule="auto"/>
            </w:pPr>
            <w:r>
              <w:rPr>
                <w:rFonts w:ascii="Times New Roman" w:eastAsia="Times New Roman" w:hAnsi="Times New Roman" w:cs="Times New Roman"/>
                <w:color w:val="000000"/>
              </w:rPr>
              <w:t>NOT NULL DEFAULT now()</w:t>
            </w:r>
          </w:p>
        </w:tc>
        <w:tc>
          <w:tcPr>
            <w:tcW w:w="2678" w:type="dxa"/>
          </w:tcPr>
          <w:p w14:paraId="0558C036" w14:textId="77777777" w:rsidR="00155FFC" w:rsidRDefault="00D872E9">
            <w:pPr>
              <w:spacing w:line="240" w:lineRule="auto"/>
            </w:pPr>
            <w:r>
              <w:rPr>
                <w:rFonts w:ascii="Times New Roman" w:eastAsia="Times New Roman" w:hAnsi="Times New Roman" w:cs="Times New Roman"/>
                <w:color w:val="000000"/>
              </w:rPr>
              <w:t>Last transition.</w:t>
            </w:r>
          </w:p>
        </w:tc>
      </w:tr>
    </w:tbl>
    <w:p w14:paraId="022312E4" w14:textId="77777777" w:rsidR="00155FFC" w:rsidRDefault="00155FFC">
      <w:pPr>
        <w:spacing w:after="120" w:line="240" w:lineRule="auto"/>
        <w:jc w:val="both"/>
      </w:pPr>
    </w:p>
    <w:p w14:paraId="169873B2" w14:textId="77777777" w:rsidR="00155FFC" w:rsidRDefault="00D872E9">
      <w:pPr>
        <w:keepNext/>
        <w:spacing w:before="80" w:after="120" w:line="240" w:lineRule="auto"/>
        <w:jc w:val="center"/>
      </w:pPr>
      <w:bookmarkStart w:id="26" w:name="table_4_05"/>
      <w:r>
        <w:rPr>
          <w:rFonts w:ascii="Times New Roman" w:eastAsia="Times New Roman" w:hAnsi="Times New Roman" w:cs="Times New Roman"/>
          <w:b/>
          <w:color w:val="000000"/>
          <w:sz w:val="24"/>
        </w:rPr>
        <w:t>Table 4.05: customer_order</w:t>
      </w:r>
      <w:bookmarkEnd w:id="26"/>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469"/>
        <w:gridCol w:w="1411"/>
        <w:gridCol w:w="2621"/>
        <w:gridCol w:w="3139"/>
      </w:tblGrid>
      <w:tr w:rsidR="00155FFC" w14:paraId="594DB53E" w14:textId="77777777">
        <w:trPr>
          <w:jc w:val="center"/>
        </w:trPr>
        <w:tc>
          <w:tcPr>
            <w:tcW w:w="1469" w:type="dxa"/>
            <w:shd w:val="clear" w:color="auto" w:fill="D9D9D9"/>
          </w:tcPr>
          <w:p w14:paraId="719B365A" w14:textId="77777777" w:rsidR="00155FFC" w:rsidRDefault="00D872E9">
            <w:pPr>
              <w:spacing w:line="240" w:lineRule="auto"/>
            </w:pPr>
            <w:r>
              <w:rPr>
                <w:rFonts w:ascii="Times New Roman" w:eastAsia="Times New Roman" w:hAnsi="Times New Roman" w:cs="Times New Roman"/>
                <w:b/>
                <w:color w:val="000000"/>
              </w:rPr>
              <w:t>Column</w:t>
            </w:r>
          </w:p>
        </w:tc>
        <w:tc>
          <w:tcPr>
            <w:tcW w:w="1411" w:type="dxa"/>
            <w:shd w:val="clear" w:color="auto" w:fill="D9D9D9"/>
          </w:tcPr>
          <w:p w14:paraId="6A80FE7F" w14:textId="77777777" w:rsidR="00155FFC" w:rsidRDefault="00D872E9">
            <w:pPr>
              <w:spacing w:line="240" w:lineRule="auto"/>
            </w:pPr>
            <w:r>
              <w:rPr>
                <w:rFonts w:ascii="Times New Roman" w:eastAsia="Times New Roman" w:hAnsi="Times New Roman" w:cs="Times New Roman"/>
                <w:b/>
                <w:color w:val="000000"/>
              </w:rPr>
              <w:t>Type</w:t>
            </w:r>
          </w:p>
        </w:tc>
        <w:tc>
          <w:tcPr>
            <w:tcW w:w="2621" w:type="dxa"/>
            <w:shd w:val="clear" w:color="auto" w:fill="D9D9D9"/>
          </w:tcPr>
          <w:p w14:paraId="71B04C3D" w14:textId="77777777" w:rsidR="00155FFC" w:rsidRDefault="00D872E9">
            <w:pPr>
              <w:spacing w:line="240" w:lineRule="auto"/>
            </w:pPr>
            <w:r>
              <w:rPr>
                <w:rFonts w:ascii="Times New Roman" w:eastAsia="Times New Roman" w:hAnsi="Times New Roman" w:cs="Times New Roman"/>
                <w:b/>
                <w:color w:val="000000"/>
              </w:rPr>
              <w:t>Constraints</w:t>
            </w:r>
          </w:p>
        </w:tc>
        <w:tc>
          <w:tcPr>
            <w:tcW w:w="3139" w:type="dxa"/>
            <w:shd w:val="clear" w:color="auto" w:fill="D9D9D9"/>
          </w:tcPr>
          <w:p w14:paraId="1369B4E7" w14:textId="77777777" w:rsidR="00155FFC" w:rsidRDefault="00D872E9">
            <w:pPr>
              <w:spacing w:line="240" w:lineRule="auto"/>
            </w:pPr>
            <w:r>
              <w:rPr>
                <w:rFonts w:ascii="Times New Roman" w:eastAsia="Times New Roman" w:hAnsi="Times New Roman" w:cs="Times New Roman"/>
                <w:b/>
                <w:color w:val="000000"/>
              </w:rPr>
              <w:t>Description</w:t>
            </w:r>
          </w:p>
        </w:tc>
      </w:tr>
      <w:tr w:rsidR="00155FFC" w14:paraId="7A5C89B2" w14:textId="77777777">
        <w:trPr>
          <w:jc w:val="center"/>
        </w:trPr>
        <w:tc>
          <w:tcPr>
            <w:tcW w:w="1469" w:type="dxa"/>
          </w:tcPr>
          <w:p w14:paraId="152EF5A0" w14:textId="77777777" w:rsidR="00155FFC" w:rsidRDefault="00D872E9">
            <w:pPr>
              <w:spacing w:line="240" w:lineRule="auto"/>
            </w:pPr>
            <w:r>
              <w:rPr>
                <w:rFonts w:ascii="Times New Roman" w:eastAsia="Times New Roman" w:hAnsi="Times New Roman" w:cs="Times New Roman"/>
                <w:color w:val="000000"/>
              </w:rPr>
              <w:t>id</w:t>
            </w:r>
          </w:p>
        </w:tc>
        <w:tc>
          <w:tcPr>
            <w:tcW w:w="1411" w:type="dxa"/>
          </w:tcPr>
          <w:p w14:paraId="4591B665" w14:textId="77777777" w:rsidR="00155FFC" w:rsidRDefault="00D872E9">
            <w:pPr>
              <w:spacing w:line="240" w:lineRule="auto"/>
            </w:pPr>
            <w:r>
              <w:rPr>
                <w:rFonts w:ascii="Times New Roman" w:eastAsia="Times New Roman" w:hAnsi="Times New Roman" w:cs="Times New Roman"/>
                <w:color w:val="000000"/>
              </w:rPr>
              <w:t>uuid</w:t>
            </w:r>
          </w:p>
        </w:tc>
        <w:tc>
          <w:tcPr>
            <w:tcW w:w="2621" w:type="dxa"/>
          </w:tcPr>
          <w:p w14:paraId="020F0E2C" w14:textId="77777777" w:rsidR="00155FFC" w:rsidRDefault="00D872E9">
            <w:pPr>
              <w:spacing w:line="240" w:lineRule="auto"/>
            </w:pPr>
            <w:r>
              <w:rPr>
                <w:rFonts w:ascii="Times New Roman" w:eastAsia="Times New Roman" w:hAnsi="Times New Roman" w:cs="Times New Roman"/>
                <w:color w:val="000000"/>
              </w:rPr>
              <w:t>PRIMARY KEY</w:t>
            </w:r>
          </w:p>
        </w:tc>
        <w:tc>
          <w:tcPr>
            <w:tcW w:w="3139" w:type="dxa"/>
          </w:tcPr>
          <w:p w14:paraId="169F5A6B" w14:textId="77777777" w:rsidR="00155FFC" w:rsidRDefault="00D872E9">
            <w:pPr>
              <w:spacing w:line="240" w:lineRule="auto"/>
            </w:pPr>
            <w:r>
              <w:rPr>
                <w:rFonts w:ascii="Times New Roman" w:eastAsia="Times New Roman" w:hAnsi="Times New Roman" w:cs="Times New Roman"/>
                <w:color w:val="000000"/>
              </w:rPr>
              <w:t>Order identifier.</w:t>
            </w:r>
          </w:p>
        </w:tc>
      </w:tr>
      <w:tr w:rsidR="00155FFC" w14:paraId="4C252489" w14:textId="77777777">
        <w:trPr>
          <w:jc w:val="center"/>
        </w:trPr>
        <w:tc>
          <w:tcPr>
            <w:tcW w:w="1469" w:type="dxa"/>
          </w:tcPr>
          <w:p w14:paraId="4B1B65CD" w14:textId="77777777" w:rsidR="00155FFC" w:rsidRDefault="00D872E9">
            <w:pPr>
              <w:spacing w:line="240" w:lineRule="auto"/>
            </w:pPr>
            <w:r>
              <w:rPr>
                <w:rFonts w:ascii="Times New Roman" w:eastAsia="Times New Roman" w:hAnsi="Times New Roman" w:cs="Times New Roman"/>
                <w:color w:val="000000"/>
              </w:rPr>
              <w:t>reservation_id</w:t>
            </w:r>
          </w:p>
        </w:tc>
        <w:tc>
          <w:tcPr>
            <w:tcW w:w="1411" w:type="dxa"/>
          </w:tcPr>
          <w:p w14:paraId="751D5824" w14:textId="77777777" w:rsidR="00155FFC" w:rsidRDefault="00D872E9">
            <w:pPr>
              <w:spacing w:line="240" w:lineRule="auto"/>
            </w:pPr>
            <w:r>
              <w:rPr>
                <w:rFonts w:ascii="Times New Roman" w:eastAsia="Times New Roman" w:hAnsi="Times New Roman" w:cs="Times New Roman"/>
                <w:color w:val="000000"/>
              </w:rPr>
              <w:t>uuid</w:t>
            </w:r>
          </w:p>
        </w:tc>
        <w:tc>
          <w:tcPr>
            <w:tcW w:w="2621" w:type="dxa"/>
          </w:tcPr>
          <w:p w14:paraId="01CB41C9" w14:textId="77777777" w:rsidR="00155FFC" w:rsidRDefault="00D872E9">
            <w:pPr>
              <w:spacing w:line="240" w:lineRule="auto"/>
            </w:pPr>
            <w:r>
              <w:rPr>
                <w:rFonts w:ascii="Times New Roman" w:eastAsia="Times New Roman" w:hAnsi="Times New Roman" w:cs="Times New Roman"/>
                <w:color w:val="000000"/>
              </w:rPr>
              <w:t>NOT NULL, UNIQUE, FOREIGN KEY reservation(id)</w:t>
            </w:r>
          </w:p>
        </w:tc>
        <w:tc>
          <w:tcPr>
            <w:tcW w:w="3139" w:type="dxa"/>
          </w:tcPr>
          <w:p w14:paraId="6DA7744A" w14:textId="77777777" w:rsidR="00155FFC" w:rsidRDefault="00D872E9">
            <w:pPr>
              <w:spacing w:line="240" w:lineRule="auto"/>
            </w:pPr>
            <w:r>
              <w:rPr>
                <w:rFonts w:ascii="Times New Roman" w:eastAsia="Times New Roman" w:hAnsi="Times New Roman" w:cs="Times New Roman"/>
                <w:color w:val="000000"/>
              </w:rPr>
              <w:t>The reservation fulfilled; uniqueness prevents duplicate orders.</w:t>
            </w:r>
          </w:p>
        </w:tc>
      </w:tr>
      <w:tr w:rsidR="00155FFC" w14:paraId="3E337451" w14:textId="77777777">
        <w:trPr>
          <w:jc w:val="center"/>
        </w:trPr>
        <w:tc>
          <w:tcPr>
            <w:tcW w:w="1469" w:type="dxa"/>
          </w:tcPr>
          <w:p w14:paraId="47F76A85" w14:textId="77777777" w:rsidR="00155FFC" w:rsidRDefault="00D872E9">
            <w:pPr>
              <w:spacing w:line="240" w:lineRule="auto"/>
            </w:pPr>
            <w:r>
              <w:rPr>
                <w:rFonts w:ascii="Times New Roman" w:eastAsia="Times New Roman" w:hAnsi="Times New Roman" w:cs="Times New Roman"/>
                <w:color w:val="000000"/>
              </w:rPr>
              <w:t>sale_id</w:t>
            </w:r>
          </w:p>
        </w:tc>
        <w:tc>
          <w:tcPr>
            <w:tcW w:w="1411" w:type="dxa"/>
          </w:tcPr>
          <w:p w14:paraId="79BE467B" w14:textId="77777777" w:rsidR="00155FFC" w:rsidRDefault="00D872E9">
            <w:pPr>
              <w:spacing w:line="240" w:lineRule="auto"/>
            </w:pPr>
            <w:r>
              <w:rPr>
                <w:rFonts w:ascii="Times New Roman" w:eastAsia="Times New Roman" w:hAnsi="Times New Roman" w:cs="Times New Roman"/>
                <w:color w:val="000000"/>
              </w:rPr>
              <w:t>uuid</w:t>
            </w:r>
          </w:p>
        </w:tc>
        <w:tc>
          <w:tcPr>
            <w:tcW w:w="2621" w:type="dxa"/>
          </w:tcPr>
          <w:p w14:paraId="13A2D88B" w14:textId="77777777" w:rsidR="00155FFC" w:rsidRDefault="00D872E9">
            <w:pPr>
              <w:spacing w:line="240" w:lineRule="auto"/>
            </w:pPr>
            <w:r>
              <w:rPr>
                <w:rFonts w:ascii="Times New Roman" w:eastAsia="Times New Roman" w:hAnsi="Times New Roman" w:cs="Times New Roman"/>
                <w:color w:val="000000"/>
              </w:rPr>
              <w:t>NOT NULL, FOREIGN KEY flash_sale(id)</w:t>
            </w:r>
          </w:p>
        </w:tc>
        <w:tc>
          <w:tcPr>
            <w:tcW w:w="3139" w:type="dxa"/>
          </w:tcPr>
          <w:p w14:paraId="695A09B6" w14:textId="77777777" w:rsidR="00155FFC" w:rsidRDefault="00D872E9">
            <w:pPr>
              <w:spacing w:line="240" w:lineRule="auto"/>
            </w:pPr>
            <w:r>
              <w:rPr>
                <w:rFonts w:ascii="Times New Roman" w:eastAsia="Times New Roman" w:hAnsi="Times New Roman" w:cs="Times New Roman"/>
                <w:color w:val="000000"/>
              </w:rPr>
              <w:t>Denormalised for reporting queries.</w:t>
            </w:r>
          </w:p>
        </w:tc>
      </w:tr>
      <w:tr w:rsidR="00155FFC" w14:paraId="7E7DEBA3" w14:textId="77777777">
        <w:trPr>
          <w:jc w:val="center"/>
        </w:trPr>
        <w:tc>
          <w:tcPr>
            <w:tcW w:w="1469" w:type="dxa"/>
          </w:tcPr>
          <w:p w14:paraId="5702222A" w14:textId="77777777" w:rsidR="00155FFC" w:rsidRDefault="00D872E9">
            <w:pPr>
              <w:spacing w:line="240" w:lineRule="auto"/>
            </w:pPr>
            <w:r>
              <w:rPr>
                <w:rFonts w:ascii="Times New Roman" w:eastAsia="Times New Roman" w:hAnsi="Times New Roman" w:cs="Times New Roman"/>
                <w:color w:val="000000"/>
              </w:rPr>
              <w:t>user_id</w:t>
            </w:r>
          </w:p>
        </w:tc>
        <w:tc>
          <w:tcPr>
            <w:tcW w:w="1411" w:type="dxa"/>
          </w:tcPr>
          <w:p w14:paraId="07E57DD4" w14:textId="77777777" w:rsidR="00155FFC" w:rsidRDefault="00D872E9">
            <w:pPr>
              <w:spacing w:line="240" w:lineRule="auto"/>
            </w:pPr>
            <w:r>
              <w:rPr>
                <w:rFonts w:ascii="Times New Roman" w:eastAsia="Times New Roman" w:hAnsi="Times New Roman" w:cs="Times New Roman"/>
                <w:color w:val="000000"/>
              </w:rPr>
              <w:t>varchar(64)</w:t>
            </w:r>
          </w:p>
        </w:tc>
        <w:tc>
          <w:tcPr>
            <w:tcW w:w="2621" w:type="dxa"/>
          </w:tcPr>
          <w:p w14:paraId="0A18D5F5" w14:textId="77777777" w:rsidR="00155FFC" w:rsidRDefault="00D872E9">
            <w:pPr>
              <w:spacing w:line="240" w:lineRule="auto"/>
            </w:pPr>
            <w:r>
              <w:rPr>
                <w:rFonts w:ascii="Times New Roman" w:eastAsia="Times New Roman" w:hAnsi="Times New Roman" w:cs="Times New Roman"/>
                <w:color w:val="000000"/>
              </w:rPr>
              <w:t>NOT NULL, FOREIGN KEY app_user(user_id)</w:t>
            </w:r>
          </w:p>
        </w:tc>
        <w:tc>
          <w:tcPr>
            <w:tcW w:w="3139" w:type="dxa"/>
          </w:tcPr>
          <w:p w14:paraId="75D4C45C" w14:textId="77777777" w:rsidR="00155FFC" w:rsidRDefault="00D872E9">
            <w:pPr>
              <w:spacing w:line="240" w:lineRule="auto"/>
            </w:pPr>
            <w:r>
              <w:rPr>
                <w:rFonts w:ascii="Times New Roman" w:eastAsia="Times New Roman" w:hAnsi="Times New Roman" w:cs="Times New Roman"/>
                <w:color w:val="000000"/>
              </w:rPr>
              <w:t>Buyer.</w:t>
            </w:r>
          </w:p>
        </w:tc>
      </w:tr>
      <w:tr w:rsidR="00155FFC" w14:paraId="2B0FB028" w14:textId="77777777">
        <w:trPr>
          <w:jc w:val="center"/>
        </w:trPr>
        <w:tc>
          <w:tcPr>
            <w:tcW w:w="1469" w:type="dxa"/>
          </w:tcPr>
          <w:p w14:paraId="3FC5D3E9" w14:textId="77777777" w:rsidR="00155FFC" w:rsidRDefault="00D872E9">
            <w:pPr>
              <w:spacing w:line="240" w:lineRule="auto"/>
            </w:pPr>
            <w:r>
              <w:rPr>
                <w:rFonts w:ascii="Times New Roman" w:eastAsia="Times New Roman" w:hAnsi="Times New Roman" w:cs="Times New Roman"/>
                <w:color w:val="000000"/>
              </w:rPr>
              <w:t>amount</w:t>
            </w:r>
          </w:p>
        </w:tc>
        <w:tc>
          <w:tcPr>
            <w:tcW w:w="1411" w:type="dxa"/>
          </w:tcPr>
          <w:p w14:paraId="235F69B0" w14:textId="77777777" w:rsidR="00155FFC" w:rsidRDefault="00D872E9">
            <w:pPr>
              <w:spacing w:line="240" w:lineRule="auto"/>
            </w:pPr>
            <w:r>
              <w:rPr>
                <w:rFonts w:ascii="Times New Roman" w:eastAsia="Times New Roman" w:hAnsi="Times New Roman" w:cs="Times New Roman"/>
                <w:color w:val="000000"/>
              </w:rPr>
              <w:t>numeric(12,2)</w:t>
            </w:r>
          </w:p>
        </w:tc>
        <w:tc>
          <w:tcPr>
            <w:tcW w:w="2621" w:type="dxa"/>
          </w:tcPr>
          <w:p w14:paraId="1E6648D3" w14:textId="77777777" w:rsidR="00155FFC" w:rsidRDefault="00D872E9">
            <w:pPr>
              <w:spacing w:line="240" w:lineRule="auto"/>
            </w:pPr>
            <w:r>
              <w:rPr>
                <w:rFonts w:ascii="Times New Roman" w:eastAsia="Times New Roman" w:hAnsi="Times New Roman" w:cs="Times New Roman"/>
                <w:color w:val="000000"/>
              </w:rPr>
              <w:t>NOT NULL</w:t>
            </w:r>
          </w:p>
        </w:tc>
        <w:tc>
          <w:tcPr>
            <w:tcW w:w="3139" w:type="dxa"/>
          </w:tcPr>
          <w:p w14:paraId="55048FDB" w14:textId="77777777" w:rsidR="00155FFC" w:rsidRDefault="00D872E9">
            <w:pPr>
              <w:spacing w:line="240" w:lineRule="auto"/>
            </w:pPr>
            <w:r>
              <w:rPr>
                <w:rFonts w:ascii="Times New Roman" w:eastAsia="Times New Roman" w:hAnsi="Times New Roman" w:cs="Times New Roman"/>
                <w:color w:val="000000"/>
              </w:rPr>
              <w:t>Amount charged.</w:t>
            </w:r>
          </w:p>
        </w:tc>
      </w:tr>
      <w:tr w:rsidR="00155FFC" w14:paraId="49275222" w14:textId="77777777">
        <w:trPr>
          <w:jc w:val="center"/>
        </w:trPr>
        <w:tc>
          <w:tcPr>
            <w:tcW w:w="1469" w:type="dxa"/>
          </w:tcPr>
          <w:p w14:paraId="13E5C214" w14:textId="77777777" w:rsidR="00155FFC" w:rsidRDefault="00D872E9">
            <w:pPr>
              <w:spacing w:line="240" w:lineRule="auto"/>
            </w:pPr>
            <w:r>
              <w:rPr>
                <w:rFonts w:ascii="Times New Roman" w:eastAsia="Times New Roman" w:hAnsi="Times New Roman" w:cs="Times New Roman"/>
                <w:color w:val="000000"/>
              </w:rPr>
              <w:t>payment_ref</w:t>
            </w:r>
          </w:p>
        </w:tc>
        <w:tc>
          <w:tcPr>
            <w:tcW w:w="1411" w:type="dxa"/>
          </w:tcPr>
          <w:p w14:paraId="7053410B" w14:textId="77777777" w:rsidR="00155FFC" w:rsidRDefault="00D872E9">
            <w:pPr>
              <w:spacing w:line="240" w:lineRule="auto"/>
            </w:pPr>
            <w:r>
              <w:rPr>
                <w:rFonts w:ascii="Times New Roman" w:eastAsia="Times New Roman" w:hAnsi="Times New Roman" w:cs="Times New Roman"/>
                <w:color w:val="000000"/>
              </w:rPr>
              <w:t>varchar(128)</w:t>
            </w:r>
          </w:p>
        </w:tc>
        <w:tc>
          <w:tcPr>
            <w:tcW w:w="2621" w:type="dxa"/>
          </w:tcPr>
          <w:p w14:paraId="44F343A6" w14:textId="77777777" w:rsidR="00155FFC" w:rsidRDefault="00D872E9">
            <w:pPr>
              <w:spacing w:line="240" w:lineRule="auto"/>
            </w:pPr>
            <w:r>
              <w:rPr>
                <w:rFonts w:ascii="Times New Roman" w:eastAsia="Times New Roman" w:hAnsi="Times New Roman" w:cs="Times New Roman"/>
                <w:color w:val="000000"/>
              </w:rPr>
              <w:t>NOT NULL</w:t>
            </w:r>
          </w:p>
        </w:tc>
        <w:tc>
          <w:tcPr>
            <w:tcW w:w="3139" w:type="dxa"/>
          </w:tcPr>
          <w:p w14:paraId="43770C80" w14:textId="77777777" w:rsidR="00155FFC" w:rsidRDefault="00D872E9">
            <w:pPr>
              <w:spacing w:line="240" w:lineRule="auto"/>
            </w:pPr>
            <w:r>
              <w:rPr>
                <w:rFonts w:ascii="Times New Roman" w:eastAsia="Times New Roman" w:hAnsi="Times New Roman" w:cs="Times New Roman"/>
                <w:color w:val="000000"/>
              </w:rPr>
              <w:t>Gateway reference.</w:t>
            </w:r>
          </w:p>
        </w:tc>
      </w:tr>
      <w:tr w:rsidR="00155FFC" w14:paraId="15943B49" w14:textId="77777777">
        <w:trPr>
          <w:jc w:val="center"/>
        </w:trPr>
        <w:tc>
          <w:tcPr>
            <w:tcW w:w="1469" w:type="dxa"/>
          </w:tcPr>
          <w:p w14:paraId="0486AEB5" w14:textId="77777777" w:rsidR="00155FFC" w:rsidRDefault="00D872E9">
            <w:pPr>
              <w:spacing w:line="240" w:lineRule="auto"/>
            </w:pPr>
            <w:r>
              <w:rPr>
                <w:rFonts w:ascii="Times New Roman" w:eastAsia="Times New Roman" w:hAnsi="Times New Roman" w:cs="Times New Roman"/>
                <w:color w:val="000000"/>
              </w:rPr>
              <w:t>status</w:t>
            </w:r>
          </w:p>
        </w:tc>
        <w:tc>
          <w:tcPr>
            <w:tcW w:w="1411" w:type="dxa"/>
          </w:tcPr>
          <w:p w14:paraId="3DE90CC0" w14:textId="77777777" w:rsidR="00155FFC" w:rsidRDefault="00D872E9">
            <w:pPr>
              <w:spacing w:line="240" w:lineRule="auto"/>
            </w:pPr>
            <w:r>
              <w:rPr>
                <w:rFonts w:ascii="Times New Roman" w:eastAsia="Times New Roman" w:hAnsi="Times New Roman" w:cs="Times New Roman"/>
                <w:color w:val="000000"/>
              </w:rPr>
              <w:t>varchar(16)</w:t>
            </w:r>
          </w:p>
        </w:tc>
        <w:tc>
          <w:tcPr>
            <w:tcW w:w="2621" w:type="dxa"/>
          </w:tcPr>
          <w:p w14:paraId="309B0807" w14:textId="77777777" w:rsidR="00155FFC" w:rsidRDefault="00D872E9">
            <w:pPr>
              <w:spacing w:line="240" w:lineRule="auto"/>
            </w:pPr>
            <w:r>
              <w:rPr>
                <w:rFonts w:ascii="Times New Roman" w:eastAsia="Times New Roman" w:hAnsi="Times New Roman" w:cs="Times New Roman"/>
                <w:color w:val="000000"/>
              </w:rPr>
              <w:t>NOT NULL, CHECK IN (PAID, FAILED)</w:t>
            </w:r>
          </w:p>
        </w:tc>
        <w:tc>
          <w:tcPr>
            <w:tcW w:w="3139" w:type="dxa"/>
          </w:tcPr>
          <w:p w14:paraId="468FCC0F" w14:textId="77777777" w:rsidR="00155FFC" w:rsidRDefault="00D872E9">
            <w:pPr>
              <w:spacing w:line="240" w:lineRule="auto"/>
            </w:pPr>
            <w:r>
              <w:rPr>
                <w:rFonts w:ascii="Times New Roman" w:eastAsia="Times New Roman" w:hAnsi="Times New Roman" w:cs="Times New Roman"/>
                <w:color w:val="000000"/>
              </w:rPr>
              <w:t>Payment outcome.</w:t>
            </w:r>
          </w:p>
        </w:tc>
      </w:tr>
      <w:tr w:rsidR="00155FFC" w14:paraId="3F3AF4EB" w14:textId="77777777">
        <w:trPr>
          <w:jc w:val="center"/>
        </w:trPr>
        <w:tc>
          <w:tcPr>
            <w:tcW w:w="1469" w:type="dxa"/>
          </w:tcPr>
          <w:p w14:paraId="72B31F35" w14:textId="77777777" w:rsidR="00155FFC" w:rsidRDefault="00D872E9">
            <w:pPr>
              <w:spacing w:line="240" w:lineRule="auto"/>
            </w:pPr>
            <w:r>
              <w:rPr>
                <w:rFonts w:ascii="Times New Roman" w:eastAsia="Times New Roman" w:hAnsi="Times New Roman" w:cs="Times New Roman"/>
                <w:color w:val="000000"/>
              </w:rPr>
              <w:t>created_at</w:t>
            </w:r>
          </w:p>
        </w:tc>
        <w:tc>
          <w:tcPr>
            <w:tcW w:w="1411" w:type="dxa"/>
          </w:tcPr>
          <w:p w14:paraId="5CC11D3A" w14:textId="77777777" w:rsidR="00155FFC" w:rsidRDefault="00D872E9">
            <w:pPr>
              <w:spacing w:line="240" w:lineRule="auto"/>
            </w:pPr>
            <w:r>
              <w:rPr>
                <w:rFonts w:ascii="Times New Roman" w:eastAsia="Times New Roman" w:hAnsi="Times New Roman" w:cs="Times New Roman"/>
                <w:color w:val="000000"/>
              </w:rPr>
              <w:t>timestamptz</w:t>
            </w:r>
          </w:p>
        </w:tc>
        <w:tc>
          <w:tcPr>
            <w:tcW w:w="2621" w:type="dxa"/>
          </w:tcPr>
          <w:p w14:paraId="778B2657" w14:textId="77777777" w:rsidR="00155FFC" w:rsidRDefault="00D872E9">
            <w:pPr>
              <w:spacing w:line="240" w:lineRule="auto"/>
            </w:pPr>
            <w:r>
              <w:rPr>
                <w:rFonts w:ascii="Times New Roman" w:eastAsia="Times New Roman" w:hAnsi="Times New Roman" w:cs="Times New Roman"/>
                <w:color w:val="000000"/>
              </w:rPr>
              <w:t>NOT NULL DEFAULT now()</w:t>
            </w:r>
          </w:p>
        </w:tc>
        <w:tc>
          <w:tcPr>
            <w:tcW w:w="3139" w:type="dxa"/>
          </w:tcPr>
          <w:p w14:paraId="304AC381" w14:textId="77777777" w:rsidR="00155FFC" w:rsidRDefault="00D872E9">
            <w:pPr>
              <w:spacing w:line="240" w:lineRule="auto"/>
            </w:pPr>
            <w:r>
              <w:rPr>
                <w:rFonts w:ascii="Times New Roman" w:eastAsia="Times New Roman" w:hAnsi="Times New Roman" w:cs="Times New Roman"/>
                <w:color w:val="000000"/>
              </w:rPr>
              <w:t>Order time.</w:t>
            </w:r>
          </w:p>
        </w:tc>
      </w:tr>
    </w:tbl>
    <w:p w14:paraId="53D2B908" w14:textId="77777777" w:rsidR="00155FFC" w:rsidRDefault="00155FFC">
      <w:pPr>
        <w:spacing w:after="120" w:line="240" w:lineRule="auto"/>
        <w:jc w:val="both"/>
      </w:pPr>
    </w:p>
    <w:p w14:paraId="561143B1" w14:textId="77777777" w:rsidR="00155FFC" w:rsidRDefault="00D872E9">
      <w:pPr>
        <w:keepNext/>
        <w:spacing w:before="80" w:after="120" w:line="240" w:lineRule="auto"/>
        <w:jc w:val="center"/>
      </w:pPr>
      <w:bookmarkStart w:id="27" w:name="table_4_06"/>
      <w:r>
        <w:rPr>
          <w:rFonts w:ascii="Times New Roman" w:eastAsia="Times New Roman" w:hAnsi="Times New Roman" w:cs="Times New Roman"/>
          <w:b/>
          <w:color w:val="000000"/>
          <w:sz w:val="24"/>
        </w:rPr>
        <w:t>Table 4.06: outbox_event</w:t>
      </w:r>
      <w:bookmarkEnd w:id="27"/>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613"/>
        <w:gridCol w:w="1426"/>
        <w:gridCol w:w="2750"/>
        <w:gridCol w:w="2851"/>
      </w:tblGrid>
      <w:tr w:rsidR="00155FFC" w14:paraId="2F194C4A" w14:textId="77777777">
        <w:trPr>
          <w:jc w:val="center"/>
        </w:trPr>
        <w:tc>
          <w:tcPr>
            <w:tcW w:w="1613" w:type="dxa"/>
            <w:shd w:val="clear" w:color="auto" w:fill="D9D9D9"/>
          </w:tcPr>
          <w:p w14:paraId="6F5ECAB2" w14:textId="77777777" w:rsidR="00155FFC" w:rsidRDefault="00D872E9">
            <w:pPr>
              <w:spacing w:line="240" w:lineRule="auto"/>
            </w:pPr>
            <w:r>
              <w:rPr>
                <w:rFonts w:ascii="Times New Roman" w:eastAsia="Times New Roman" w:hAnsi="Times New Roman" w:cs="Times New Roman"/>
                <w:b/>
                <w:color w:val="000000"/>
              </w:rPr>
              <w:t>Column</w:t>
            </w:r>
          </w:p>
        </w:tc>
        <w:tc>
          <w:tcPr>
            <w:tcW w:w="1426" w:type="dxa"/>
            <w:shd w:val="clear" w:color="auto" w:fill="D9D9D9"/>
          </w:tcPr>
          <w:p w14:paraId="2292EFFF" w14:textId="77777777" w:rsidR="00155FFC" w:rsidRDefault="00D872E9">
            <w:pPr>
              <w:spacing w:line="240" w:lineRule="auto"/>
            </w:pPr>
            <w:r>
              <w:rPr>
                <w:rFonts w:ascii="Times New Roman" w:eastAsia="Times New Roman" w:hAnsi="Times New Roman" w:cs="Times New Roman"/>
                <w:b/>
                <w:color w:val="000000"/>
              </w:rPr>
              <w:t>Type</w:t>
            </w:r>
          </w:p>
        </w:tc>
        <w:tc>
          <w:tcPr>
            <w:tcW w:w="2750" w:type="dxa"/>
            <w:shd w:val="clear" w:color="auto" w:fill="D9D9D9"/>
          </w:tcPr>
          <w:p w14:paraId="7A0DE1AD" w14:textId="77777777" w:rsidR="00155FFC" w:rsidRDefault="00D872E9">
            <w:pPr>
              <w:spacing w:line="240" w:lineRule="auto"/>
            </w:pPr>
            <w:r>
              <w:rPr>
                <w:rFonts w:ascii="Times New Roman" w:eastAsia="Times New Roman" w:hAnsi="Times New Roman" w:cs="Times New Roman"/>
                <w:b/>
                <w:color w:val="000000"/>
              </w:rPr>
              <w:t>Constraints</w:t>
            </w:r>
          </w:p>
        </w:tc>
        <w:tc>
          <w:tcPr>
            <w:tcW w:w="2851" w:type="dxa"/>
            <w:shd w:val="clear" w:color="auto" w:fill="D9D9D9"/>
          </w:tcPr>
          <w:p w14:paraId="0197941A" w14:textId="77777777" w:rsidR="00155FFC" w:rsidRDefault="00D872E9">
            <w:pPr>
              <w:spacing w:line="240" w:lineRule="auto"/>
            </w:pPr>
            <w:r>
              <w:rPr>
                <w:rFonts w:ascii="Times New Roman" w:eastAsia="Times New Roman" w:hAnsi="Times New Roman" w:cs="Times New Roman"/>
                <w:b/>
                <w:color w:val="000000"/>
              </w:rPr>
              <w:t>Description</w:t>
            </w:r>
          </w:p>
        </w:tc>
      </w:tr>
      <w:tr w:rsidR="00155FFC" w14:paraId="66ED2870" w14:textId="77777777">
        <w:trPr>
          <w:jc w:val="center"/>
        </w:trPr>
        <w:tc>
          <w:tcPr>
            <w:tcW w:w="1613" w:type="dxa"/>
          </w:tcPr>
          <w:p w14:paraId="7890781D" w14:textId="77777777" w:rsidR="00155FFC" w:rsidRDefault="00D872E9">
            <w:pPr>
              <w:spacing w:line="240" w:lineRule="auto"/>
            </w:pPr>
            <w:r>
              <w:rPr>
                <w:rFonts w:ascii="Times New Roman" w:eastAsia="Times New Roman" w:hAnsi="Times New Roman" w:cs="Times New Roman"/>
                <w:color w:val="000000"/>
              </w:rPr>
              <w:t>id</w:t>
            </w:r>
          </w:p>
        </w:tc>
        <w:tc>
          <w:tcPr>
            <w:tcW w:w="1426" w:type="dxa"/>
          </w:tcPr>
          <w:p w14:paraId="595CF5F2" w14:textId="77777777" w:rsidR="00155FFC" w:rsidRDefault="00D872E9">
            <w:pPr>
              <w:spacing w:line="240" w:lineRule="auto"/>
            </w:pPr>
            <w:r>
              <w:rPr>
                <w:rFonts w:ascii="Times New Roman" w:eastAsia="Times New Roman" w:hAnsi="Times New Roman" w:cs="Times New Roman"/>
                <w:color w:val="000000"/>
              </w:rPr>
              <w:t>bigint</w:t>
            </w:r>
          </w:p>
        </w:tc>
        <w:tc>
          <w:tcPr>
            <w:tcW w:w="2750" w:type="dxa"/>
          </w:tcPr>
          <w:p w14:paraId="5E541B4E" w14:textId="77777777" w:rsidR="00155FFC" w:rsidRDefault="00D872E9">
            <w:pPr>
              <w:spacing w:line="240" w:lineRule="auto"/>
            </w:pPr>
            <w:r>
              <w:rPr>
                <w:rFonts w:ascii="Times New Roman" w:eastAsia="Times New Roman" w:hAnsi="Times New Roman" w:cs="Times New Roman"/>
                <w:color w:val="000000"/>
              </w:rPr>
              <w:t>PRIMARY KEY, GENERATED ALWAYS AS IDENTITY</w:t>
            </w:r>
          </w:p>
        </w:tc>
        <w:tc>
          <w:tcPr>
            <w:tcW w:w="2851" w:type="dxa"/>
          </w:tcPr>
          <w:p w14:paraId="5BA869BC" w14:textId="77777777" w:rsidR="00155FFC" w:rsidRDefault="00D872E9">
            <w:pPr>
              <w:spacing w:line="240" w:lineRule="auto"/>
            </w:pPr>
            <w:r>
              <w:rPr>
                <w:rFonts w:ascii="Times New Roman" w:eastAsia="Times New Roman" w:hAnsi="Times New Roman" w:cs="Times New Roman"/>
                <w:color w:val="000000"/>
              </w:rPr>
              <w:t>Monotonic publication order.</w:t>
            </w:r>
          </w:p>
        </w:tc>
      </w:tr>
      <w:tr w:rsidR="00155FFC" w14:paraId="59032FC6" w14:textId="77777777">
        <w:trPr>
          <w:jc w:val="center"/>
        </w:trPr>
        <w:tc>
          <w:tcPr>
            <w:tcW w:w="1613" w:type="dxa"/>
          </w:tcPr>
          <w:p w14:paraId="3335340B" w14:textId="77777777" w:rsidR="00155FFC" w:rsidRDefault="00D872E9">
            <w:pPr>
              <w:spacing w:line="240" w:lineRule="auto"/>
            </w:pPr>
            <w:r>
              <w:rPr>
                <w:rFonts w:ascii="Times New Roman" w:eastAsia="Times New Roman" w:hAnsi="Times New Roman" w:cs="Times New Roman"/>
                <w:color w:val="000000"/>
              </w:rPr>
              <w:t>aggregate_type</w:t>
            </w:r>
          </w:p>
        </w:tc>
        <w:tc>
          <w:tcPr>
            <w:tcW w:w="1426" w:type="dxa"/>
          </w:tcPr>
          <w:p w14:paraId="1B1A5E4B" w14:textId="77777777" w:rsidR="00155FFC" w:rsidRDefault="00D872E9">
            <w:pPr>
              <w:spacing w:line="240" w:lineRule="auto"/>
            </w:pPr>
            <w:r>
              <w:rPr>
                <w:rFonts w:ascii="Times New Roman" w:eastAsia="Times New Roman" w:hAnsi="Times New Roman" w:cs="Times New Roman"/>
                <w:color w:val="000000"/>
              </w:rPr>
              <w:t>varchar(64)</w:t>
            </w:r>
          </w:p>
        </w:tc>
        <w:tc>
          <w:tcPr>
            <w:tcW w:w="2750" w:type="dxa"/>
          </w:tcPr>
          <w:p w14:paraId="5DA023FC" w14:textId="77777777" w:rsidR="00155FFC" w:rsidRDefault="00D872E9">
            <w:pPr>
              <w:spacing w:line="240" w:lineRule="auto"/>
            </w:pPr>
            <w:r>
              <w:rPr>
                <w:rFonts w:ascii="Times New Roman" w:eastAsia="Times New Roman" w:hAnsi="Times New Roman" w:cs="Times New Roman"/>
                <w:color w:val="000000"/>
              </w:rPr>
              <w:t>NOT NULL</w:t>
            </w:r>
          </w:p>
        </w:tc>
        <w:tc>
          <w:tcPr>
            <w:tcW w:w="2851" w:type="dxa"/>
          </w:tcPr>
          <w:p w14:paraId="639151FD" w14:textId="77777777" w:rsidR="00155FFC" w:rsidRDefault="00D872E9">
            <w:pPr>
              <w:spacing w:line="240" w:lineRule="auto"/>
            </w:pPr>
            <w:r>
              <w:rPr>
                <w:rFonts w:ascii="Times New Roman" w:eastAsia="Times New Roman" w:hAnsi="Times New Roman" w:cs="Times New Roman"/>
                <w:color w:val="000000"/>
              </w:rPr>
              <w:t>Always RESERVATION in this project.</w:t>
            </w:r>
          </w:p>
        </w:tc>
      </w:tr>
      <w:tr w:rsidR="00155FFC" w14:paraId="526BB0F8" w14:textId="77777777">
        <w:trPr>
          <w:jc w:val="center"/>
        </w:trPr>
        <w:tc>
          <w:tcPr>
            <w:tcW w:w="1613" w:type="dxa"/>
          </w:tcPr>
          <w:p w14:paraId="6A4CA91A" w14:textId="77777777" w:rsidR="00155FFC" w:rsidRDefault="00D872E9">
            <w:pPr>
              <w:spacing w:line="240" w:lineRule="auto"/>
            </w:pPr>
            <w:r>
              <w:rPr>
                <w:rFonts w:ascii="Times New Roman" w:eastAsia="Times New Roman" w:hAnsi="Times New Roman" w:cs="Times New Roman"/>
                <w:color w:val="000000"/>
              </w:rPr>
              <w:t>aggregate_id</w:t>
            </w:r>
          </w:p>
        </w:tc>
        <w:tc>
          <w:tcPr>
            <w:tcW w:w="1426" w:type="dxa"/>
          </w:tcPr>
          <w:p w14:paraId="1A00330C" w14:textId="77777777" w:rsidR="00155FFC" w:rsidRDefault="00D872E9">
            <w:pPr>
              <w:spacing w:line="240" w:lineRule="auto"/>
            </w:pPr>
            <w:r>
              <w:rPr>
                <w:rFonts w:ascii="Times New Roman" w:eastAsia="Times New Roman" w:hAnsi="Times New Roman" w:cs="Times New Roman"/>
                <w:color w:val="000000"/>
              </w:rPr>
              <w:t>uuid</w:t>
            </w:r>
          </w:p>
        </w:tc>
        <w:tc>
          <w:tcPr>
            <w:tcW w:w="2750" w:type="dxa"/>
          </w:tcPr>
          <w:p w14:paraId="14B31CB8" w14:textId="77777777" w:rsidR="00155FFC" w:rsidRDefault="00D872E9">
            <w:pPr>
              <w:spacing w:line="240" w:lineRule="auto"/>
            </w:pPr>
            <w:r>
              <w:rPr>
                <w:rFonts w:ascii="Times New Roman" w:eastAsia="Times New Roman" w:hAnsi="Times New Roman" w:cs="Times New Roman"/>
                <w:color w:val="000000"/>
              </w:rPr>
              <w:t>NOT NULL</w:t>
            </w:r>
          </w:p>
        </w:tc>
        <w:tc>
          <w:tcPr>
            <w:tcW w:w="2851" w:type="dxa"/>
          </w:tcPr>
          <w:p w14:paraId="36616BA7" w14:textId="77777777" w:rsidR="00155FFC" w:rsidRDefault="00D872E9">
            <w:pPr>
              <w:spacing w:line="240" w:lineRule="auto"/>
            </w:pPr>
            <w:r>
              <w:rPr>
                <w:rFonts w:ascii="Times New Roman" w:eastAsia="Times New Roman" w:hAnsi="Times New Roman" w:cs="Times New Roman"/>
                <w:color w:val="000000"/>
              </w:rPr>
              <w:t>Reservation id; used as the Kafka key.</w:t>
            </w:r>
          </w:p>
        </w:tc>
      </w:tr>
      <w:tr w:rsidR="00155FFC" w14:paraId="1A9D0482" w14:textId="77777777">
        <w:trPr>
          <w:jc w:val="center"/>
        </w:trPr>
        <w:tc>
          <w:tcPr>
            <w:tcW w:w="1613" w:type="dxa"/>
          </w:tcPr>
          <w:p w14:paraId="087108FE" w14:textId="77777777" w:rsidR="00155FFC" w:rsidRDefault="00D872E9">
            <w:pPr>
              <w:spacing w:line="240" w:lineRule="auto"/>
            </w:pPr>
            <w:r>
              <w:rPr>
                <w:rFonts w:ascii="Times New Roman" w:eastAsia="Times New Roman" w:hAnsi="Times New Roman" w:cs="Times New Roman"/>
                <w:color w:val="000000"/>
              </w:rPr>
              <w:lastRenderedPageBreak/>
              <w:t>event_type</w:t>
            </w:r>
          </w:p>
        </w:tc>
        <w:tc>
          <w:tcPr>
            <w:tcW w:w="1426" w:type="dxa"/>
          </w:tcPr>
          <w:p w14:paraId="7372A527" w14:textId="77777777" w:rsidR="00155FFC" w:rsidRDefault="00D872E9">
            <w:pPr>
              <w:spacing w:line="240" w:lineRule="auto"/>
            </w:pPr>
            <w:r>
              <w:rPr>
                <w:rFonts w:ascii="Times New Roman" w:eastAsia="Times New Roman" w:hAnsi="Times New Roman" w:cs="Times New Roman"/>
                <w:color w:val="000000"/>
              </w:rPr>
              <w:t>varchar(64)</w:t>
            </w:r>
          </w:p>
        </w:tc>
        <w:tc>
          <w:tcPr>
            <w:tcW w:w="2750" w:type="dxa"/>
          </w:tcPr>
          <w:p w14:paraId="1036C1CE" w14:textId="77777777" w:rsidR="00155FFC" w:rsidRDefault="00D872E9">
            <w:pPr>
              <w:spacing w:line="240" w:lineRule="auto"/>
            </w:pPr>
            <w:r>
              <w:rPr>
                <w:rFonts w:ascii="Times New Roman" w:eastAsia="Times New Roman" w:hAnsi="Times New Roman" w:cs="Times New Roman"/>
                <w:color w:val="000000"/>
              </w:rPr>
              <w:t>NOT NULL</w:t>
            </w:r>
          </w:p>
        </w:tc>
        <w:tc>
          <w:tcPr>
            <w:tcW w:w="2851" w:type="dxa"/>
          </w:tcPr>
          <w:p w14:paraId="1FB5C03F" w14:textId="77777777" w:rsidR="00155FFC" w:rsidRDefault="00D872E9">
            <w:pPr>
              <w:spacing w:line="240" w:lineRule="auto"/>
            </w:pPr>
            <w:r>
              <w:rPr>
                <w:rFonts w:ascii="Times New Roman" w:eastAsia="Times New Roman" w:hAnsi="Times New Roman" w:cs="Times New Roman"/>
                <w:color w:val="000000"/>
              </w:rPr>
              <w:t>ReservationAccepted.</w:t>
            </w:r>
          </w:p>
        </w:tc>
      </w:tr>
      <w:tr w:rsidR="00155FFC" w14:paraId="5FE3C9F7" w14:textId="77777777">
        <w:trPr>
          <w:jc w:val="center"/>
        </w:trPr>
        <w:tc>
          <w:tcPr>
            <w:tcW w:w="1613" w:type="dxa"/>
          </w:tcPr>
          <w:p w14:paraId="14C2BDFB" w14:textId="77777777" w:rsidR="00155FFC" w:rsidRDefault="00D872E9">
            <w:pPr>
              <w:spacing w:line="240" w:lineRule="auto"/>
            </w:pPr>
            <w:r>
              <w:rPr>
                <w:rFonts w:ascii="Times New Roman" w:eastAsia="Times New Roman" w:hAnsi="Times New Roman" w:cs="Times New Roman"/>
                <w:color w:val="000000"/>
              </w:rPr>
              <w:t>payload</w:t>
            </w:r>
          </w:p>
        </w:tc>
        <w:tc>
          <w:tcPr>
            <w:tcW w:w="1426" w:type="dxa"/>
          </w:tcPr>
          <w:p w14:paraId="0DFEF5FE" w14:textId="77777777" w:rsidR="00155FFC" w:rsidRDefault="00D872E9">
            <w:pPr>
              <w:spacing w:line="240" w:lineRule="auto"/>
            </w:pPr>
            <w:r>
              <w:rPr>
                <w:rFonts w:ascii="Times New Roman" w:eastAsia="Times New Roman" w:hAnsi="Times New Roman" w:cs="Times New Roman"/>
                <w:color w:val="000000"/>
              </w:rPr>
              <w:t>jsonb</w:t>
            </w:r>
          </w:p>
        </w:tc>
        <w:tc>
          <w:tcPr>
            <w:tcW w:w="2750" w:type="dxa"/>
          </w:tcPr>
          <w:p w14:paraId="092FC068" w14:textId="77777777" w:rsidR="00155FFC" w:rsidRDefault="00D872E9">
            <w:pPr>
              <w:spacing w:line="240" w:lineRule="auto"/>
            </w:pPr>
            <w:r>
              <w:rPr>
                <w:rFonts w:ascii="Times New Roman" w:eastAsia="Times New Roman" w:hAnsi="Times New Roman" w:cs="Times New Roman"/>
                <w:color w:val="000000"/>
              </w:rPr>
              <w:t>NOT NULL</w:t>
            </w:r>
          </w:p>
        </w:tc>
        <w:tc>
          <w:tcPr>
            <w:tcW w:w="2851" w:type="dxa"/>
          </w:tcPr>
          <w:p w14:paraId="07F512ED" w14:textId="77777777" w:rsidR="00155FFC" w:rsidRDefault="00D872E9">
            <w:pPr>
              <w:spacing w:line="240" w:lineRule="auto"/>
            </w:pPr>
            <w:r>
              <w:rPr>
                <w:rFonts w:ascii="Times New Roman" w:eastAsia="Times New Roman" w:hAnsi="Times New Roman" w:cs="Times New Roman"/>
                <w:color w:val="000000"/>
              </w:rPr>
              <w:t>Event body as published.</w:t>
            </w:r>
          </w:p>
        </w:tc>
      </w:tr>
      <w:tr w:rsidR="00155FFC" w14:paraId="7705639D" w14:textId="77777777">
        <w:trPr>
          <w:jc w:val="center"/>
        </w:trPr>
        <w:tc>
          <w:tcPr>
            <w:tcW w:w="1613" w:type="dxa"/>
          </w:tcPr>
          <w:p w14:paraId="40C7E797" w14:textId="77777777" w:rsidR="00155FFC" w:rsidRDefault="00D872E9">
            <w:pPr>
              <w:spacing w:line="240" w:lineRule="auto"/>
            </w:pPr>
            <w:r>
              <w:rPr>
                <w:rFonts w:ascii="Times New Roman" w:eastAsia="Times New Roman" w:hAnsi="Times New Roman" w:cs="Times New Roman"/>
                <w:color w:val="000000"/>
              </w:rPr>
              <w:t>created_at</w:t>
            </w:r>
          </w:p>
        </w:tc>
        <w:tc>
          <w:tcPr>
            <w:tcW w:w="1426" w:type="dxa"/>
          </w:tcPr>
          <w:p w14:paraId="500C640C" w14:textId="77777777" w:rsidR="00155FFC" w:rsidRDefault="00D872E9">
            <w:pPr>
              <w:spacing w:line="240" w:lineRule="auto"/>
            </w:pPr>
            <w:r>
              <w:rPr>
                <w:rFonts w:ascii="Times New Roman" w:eastAsia="Times New Roman" w:hAnsi="Times New Roman" w:cs="Times New Roman"/>
                <w:color w:val="000000"/>
              </w:rPr>
              <w:t>timestamptz</w:t>
            </w:r>
          </w:p>
        </w:tc>
        <w:tc>
          <w:tcPr>
            <w:tcW w:w="2750" w:type="dxa"/>
          </w:tcPr>
          <w:p w14:paraId="0666F22F" w14:textId="77777777" w:rsidR="00155FFC" w:rsidRDefault="00D872E9">
            <w:pPr>
              <w:spacing w:line="240" w:lineRule="auto"/>
            </w:pPr>
            <w:r>
              <w:rPr>
                <w:rFonts w:ascii="Times New Roman" w:eastAsia="Times New Roman" w:hAnsi="Times New Roman" w:cs="Times New Roman"/>
                <w:color w:val="000000"/>
              </w:rPr>
              <w:t>NOT NULL DEFAULT now()</w:t>
            </w:r>
          </w:p>
        </w:tc>
        <w:tc>
          <w:tcPr>
            <w:tcW w:w="2851" w:type="dxa"/>
          </w:tcPr>
          <w:p w14:paraId="3665B60A" w14:textId="77777777" w:rsidR="00155FFC" w:rsidRDefault="00D872E9">
            <w:pPr>
              <w:spacing w:line="240" w:lineRule="auto"/>
            </w:pPr>
            <w:r>
              <w:rPr>
                <w:rFonts w:ascii="Times New Roman" w:eastAsia="Times New Roman" w:hAnsi="Times New Roman" w:cs="Times New Roman"/>
                <w:color w:val="000000"/>
              </w:rPr>
              <w:t>Written with the reservation.</w:t>
            </w:r>
          </w:p>
        </w:tc>
      </w:tr>
      <w:tr w:rsidR="00155FFC" w14:paraId="0FD77A06" w14:textId="77777777">
        <w:trPr>
          <w:jc w:val="center"/>
        </w:trPr>
        <w:tc>
          <w:tcPr>
            <w:tcW w:w="1613" w:type="dxa"/>
          </w:tcPr>
          <w:p w14:paraId="24CB70E7" w14:textId="77777777" w:rsidR="00155FFC" w:rsidRDefault="00D872E9">
            <w:pPr>
              <w:spacing w:line="240" w:lineRule="auto"/>
            </w:pPr>
            <w:r>
              <w:rPr>
                <w:rFonts w:ascii="Times New Roman" w:eastAsia="Times New Roman" w:hAnsi="Times New Roman" w:cs="Times New Roman"/>
                <w:color w:val="000000"/>
              </w:rPr>
              <w:t>published_at</w:t>
            </w:r>
          </w:p>
        </w:tc>
        <w:tc>
          <w:tcPr>
            <w:tcW w:w="1426" w:type="dxa"/>
          </w:tcPr>
          <w:p w14:paraId="2BB712EE" w14:textId="77777777" w:rsidR="00155FFC" w:rsidRDefault="00D872E9">
            <w:pPr>
              <w:spacing w:line="240" w:lineRule="auto"/>
            </w:pPr>
            <w:r>
              <w:rPr>
                <w:rFonts w:ascii="Times New Roman" w:eastAsia="Times New Roman" w:hAnsi="Times New Roman" w:cs="Times New Roman"/>
                <w:color w:val="000000"/>
              </w:rPr>
              <w:t>timestamptz</w:t>
            </w:r>
          </w:p>
        </w:tc>
        <w:tc>
          <w:tcPr>
            <w:tcW w:w="2750" w:type="dxa"/>
          </w:tcPr>
          <w:p w14:paraId="295DF31A" w14:textId="77777777" w:rsidR="00155FFC" w:rsidRDefault="00D872E9">
            <w:pPr>
              <w:spacing w:line="240" w:lineRule="auto"/>
            </w:pPr>
            <w:r>
              <w:rPr>
                <w:rFonts w:ascii="Times New Roman" w:eastAsia="Times New Roman" w:hAnsi="Times New Roman" w:cs="Times New Roman"/>
                <w:color w:val="000000"/>
              </w:rPr>
              <w:t>NULL</w:t>
            </w:r>
          </w:p>
        </w:tc>
        <w:tc>
          <w:tcPr>
            <w:tcW w:w="2851" w:type="dxa"/>
          </w:tcPr>
          <w:p w14:paraId="14440098" w14:textId="77777777" w:rsidR="00155FFC" w:rsidRDefault="00D872E9">
            <w:pPr>
              <w:spacing w:line="240" w:lineRule="auto"/>
            </w:pPr>
            <w:r>
              <w:rPr>
                <w:rFonts w:ascii="Times New Roman" w:eastAsia="Times New Roman" w:hAnsi="Times New Roman" w:cs="Times New Roman"/>
                <w:color w:val="000000"/>
              </w:rPr>
              <w:t>Set by the relay after a successful publish.</w:t>
            </w:r>
          </w:p>
        </w:tc>
      </w:tr>
    </w:tbl>
    <w:p w14:paraId="5870F180" w14:textId="77777777" w:rsidR="00155FFC" w:rsidRDefault="00155FFC">
      <w:pPr>
        <w:spacing w:after="120" w:line="240" w:lineRule="auto"/>
        <w:jc w:val="both"/>
      </w:pPr>
    </w:p>
    <w:p w14:paraId="7FED939D" w14:textId="77777777" w:rsidR="00155FFC" w:rsidRDefault="00D872E9">
      <w:pPr>
        <w:keepNext/>
        <w:spacing w:before="200" w:after="120" w:line="360" w:lineRule="auto"/>
      </w:pPr>
      <w:r>
        <w:rPr>
          <w:rFonts w:ascii="Times New Roman" w:eastAsia="Times New Roman" w:hAnsi="Times New Roman" w:cs="Times New Roman"/>
          <w:b/>
          <w:color w:val="000000"/>
          <w:sz w:val="28"/>
        </w:rPr>
        <w:t>Foreign keys</w:t>
      </w:r>
    </w:p>
    <w:p w14:paraId="5844DF40" w14:textId="77777777" w:rsidR="00155FFC" w:rsidRDefault="00D872E9">
      <w:pPr>
        <w:keepNext/>
        <w:spacing w:before="80" w:after="120" w:line="240" w:lineRule="auto"/>
        <w:jc w:val="center"/>
      </w:pPr>
      <w:bookmarkStart w:id="28" w:name="table_4_07"/>
      <w:r>
        <w:rPr>
          <w:rFonts w:ascii="Times New Roman" w:eastAsia="Times New Roman" w:hAnsi="Times New Roman" w:cs="Times New Roman"/>
          <w:b/>
          <w:color w:val="000000"/>
          <w:sz w:val="24"/>
        </w:rPr>
        <w:t>Table 4.07: Foreign key relationships</w:t>
      </w:r>
      <w:bookmarkEnd w:id="28"/>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3759"/>
        <w:gridCol w:w="2822"/>
        <w:gridCol w:w="2059"/>
      </w:tblGrid>
      <w:tr w:rsidR="00155FFC" w14:paraId="603967E7" w14:textId="77777777">
        <w:trPr>
          <w:jc w:val="center"/>
        </w:trPr>
        <w:tc>
          <w:tcPr>
            <w:tcW w:w="3758" w:type="dxa"/>
            <w:shd w:val="clear" w:color="auto" w:fill="D9D9D9"/>
          </w:tcPr>
          <w:p w14:paraId="653585C5" w14:textId="77777777" w:rsidR="00155FFC" w:rsidRDefault="00D872E9">
            <w:pPr>
              <w:spacing w:line="240" w:lineRule="auto"/>
            </w:pPr>
            <w:r>
              <w:rPr>
                <w:rFonts w:ascii="Times New Roman" w:eastAsia="Times New Roman" w:hAnsi="Times New Roman" w:cs="Times New Roman"/>
                <w:b/>
                <w:color w:val="000000"/>
              </w:rPr>
              <w:t>Referencing column</w:t>
            </w:r>
          </w:p>
        </w:tc>
        <w:tc>
          <w:tcPr>
            <w:tcW w:w="2822" w:type="dxa"/>
            <w:shd w:val="clear" w:color="auto" w:fill="D9D9D9"/>
          </w:tcPr>
          <w:p w14:paraId="5159C981" w14:textId="77777777" w:rsidR="00155FFC" w:rsidRDefault="00D872E9">
            <w:pPr>
              <w:spacing w:line="240" w:lineRule="auto"/>
            </w:pPr>
            <w:r>
              <w:rPr>
                <w:rFonts w:ascii="Times New Roman" w:eastAsia="Times New Roman" w:hAnsi="Times New Roman" w:cs="Times New Roman"/>
                <w:b/>
                <w:color w:val="000000"/>
              </w:rPr>
              <w:t>Referenced column</w:t>
            </w:r>
          </w:p>
        </w:tc>
        <w:tc>
          <w:tcPr>
            <w:tcW w:w="2059" w:type="dxa"/>
            <w:shd w:val="clear" w:color="auto" w:fill="D9D9D9"/>
          </w:tcPr>
          <w:p w14:paraId="7C944C20" w14:textId="77777777" w:rsidR="00155FFC" w:rsidRDefault="00D872E9">
            <w:pPr>
              <w:spacing w:line="240" w:lineRule="auto"/>
            </w:pPr>
            <w:r>
              <w:rPr>
                <w:rFonts w:ascii="Times New Roman" w:eastAsia="Times New Roman" w:hAnsi="Times New Roman" w:cs="Times New Roman"/>
                <w:b/>
                <w:color w:val="000000"/>
              </w:rPr>
              <w:t>On delete</w:t>
            </w:r>
          </w:p>
        </w:tc>
      </w:tr>
      <w:tr w:rsidR="00155FFC" w14:paraId="13193626" w14:textId="77777777">
        <w:trPr>
          <w:jc w:val="center"/>
        </w:trPr>
        <w:tc>
          <w:tcPr>
            <w:tcW w:w="3758" w:type="dxa"/>
          </w:tcPr>
          <w:p w14:paraId="1553E190" w14:textId="77777777" w:rsidR="00155FFC" w:rsidRDefault="00D872E9">
            <w:pPr>
              <w:spacing w:line="240" w:lineRule="auto"/>
            </w:pPr>
            <w:r>
              <w:rPr>
                <w:rFonts w:ascii="Times New Roman" w:eastAsia="Times New Roman" w:hAnsi="Times New Roman" w:cs="Times New Roman"/>
                <w:color w:val="000000"/>
              </w:rPr>
              <w:t>inventory(sale_id)</w:t>
            </w:r>
          </w:p>
        </w:tc>
        <w:tc>
          <w:tcPr>
            <w:tcW w:w="2822" w:type="dxa"/>
          </w:tcPr>
          <w:p w14:paraId="4E010038" w14:textId="77777777" w:rsidR="00155FFC" w:rsidRDefault="00D872E9">
            <w:pPr>
              <w:spacing w:line="240" w:lineRule="auto"/>
            </w:pPr>
            <w:r>
              <w:rPr>
                <w:rFonts w:ascii="Times New Roman" w:eastAsia="Times New Roman" w:hAnsi="Times New Roman" w:cs="Times New Roman"/>
                <w:color w:val="000000"/>
              </w:rPr>
              <w:t>flash_sale(id)</w:t>
            </w:r>
          </w:p>
        </w:tc>
        <w:tc>
          <w:tcPr>
            <w:tcW w:w="2059" w:type="dxa"/>
          </w:tcPr>
          <w:p w14:paraId="177232F2" w14:textId="77777777" w:rsidR="00155FFC" w:rsidRDefault="00D872E9">
            <w:pPr>
              <w:spacing w:line="240" w:lineRule="auto"/>
            </w:pPr>
            <w:r>
              <w:rPr>
                <w:rFonts w:ascii="Times New Roman" w:eastAsia="Times New Roman" w:hAnsi="Times New Roman" w:cs="Times New Roman"/>
                <w:color w:val="000000"/>
              </w:rPr>
              <w:t>CASCADE</w:t>
            </w:r>
          </w:p>
        </w:tc>
      </w:tr>
      <w:tr w:rsidR="00155FFC" w14:paraId="3ED0D68D" w14:textId="77777777">
        <w:trPr>
          <w:jc w:val="center"/>
        </w:trPr>
        <w:tc>
          <w:tcPr>
            <w:tcW w:w="3758" w:type="dxa"/>
          </w:tcPr>
          <w:p w14:paraId="493F072D" w14:textId="77777777" w:rsidR="00155FFC" w:rsidRDefault="00D872E9">
            <w:pPr>
              <w:spacing w:line="240" w:lineRule="auto"/>
            </w:pPr>
            <w:r>
              <w:rPr>
                <w:rFonts w:ascii="Times New Roman" w:eastAsia="Times New Roman" w:hAnsi="Times New Roman" w:cs="Times New Roman"/>
                <w:color w:val="000000"/>
              </w:rPr>
              <w:t>reservation(sale_id)</w:t>
            </w:r>
          </w:p>
        </w:tc>
        <w:tc>
          <w:tcPr>
            <w:tcW w:w="2822" w:type="dxa"/>
          </w:tcPr>
          <w:p w14:paraId="12032C1B" w14:textId="77777777" w:rsidR="00155FFC" w:rsidRDefault="00D872E9">
            <w:pPr>
              <w:spacing w:line="240" w:lineRule="auto"/>
            </w:pPr>
            <w:r>
              <w:rPr>
                <w:rFonts w:ascii="Times New Roman" w:eastAsia="Times New Roman" w:hAnsi="Times New Roman" w:cs="Times New Roman"/>
                <w:color w:val="000000"/>
              </w:rPr>
              <w:t>flash_sale(id)</w:t>
            </w:r>
          </w:p>
        </w:tc>
        <w:tc>
          <w:tcPr>
            <w:tcW w:w="2059" w:type="dxa"/>
          </w:tcPr>
          <w:p w14:paraId="1EBFCAB9" w14:textId="77777777" w:rsidR="00155FFC" w:rsidRDefault="00D872E9">
            <w:pPr>
              <w:spacing w:line="240" w:lineRule="auto"/>
            </w:pPr>
            <w:r>
              <w:rPr>
                <w:rFonts w:ascii="Times New Roman" w:eastAsia="Times New Roman" w:hAnsi="Times New Roman" w:cs="Times New Roman"/>
                <w:color w:val="000000"/>
              </w:rPr>
              <w:t>RESTRICT</w:t>
            </w:r>
          </w:p>
        </w:tc>
      </w:tr>
      <w:tr w:rsidR="00155FFC" w14:paraId="394DCA50" w14:textId="77777777">
        <w:trPr>
          <w:jc w:val="center"/>
        </w:trPr>
        <w:tc>
          <w:tcPr>
            <w:tcW w:w="3758" w:type="dxa"/>
          </w:tcPr>
          <w:p w14:paraId="6CC3B3AA" w14:textId="77777777" w:rsidR="00155FFC" w:rsidRDefault="00D872E9">
            <w:pPr>
              <w:spacing w:line="240" w:lineRule="auto"/>
            </w:pPr>
            <w:r>
              <w:rPr>
                <w:rFonts w:ascii="Times New Roman" w:eastAsia="Times New Roman" w:hAnsi="Times New Roman" w:cs="Times New Roman"/>
                <w:color w:val="000000"/>
              </w:rPr>
              <w:t>reservation(user_id)</w:t>
            </w:r>
          </w:p>
        </w:tc>
        <w:tc>
          <w:tcPr>
            <w:tcW w:w="2822" w:type="dxa"/>
          </w:tcPr>
          <w:p w14:paraId="2AD075CC" w14:textId="77777777" w:rsidR="00155FFC" w:rsidRDefault="00D872E9">
            <w:pPr>
              <w:spacing w:line="240" w:lineRule="auto"/>
            </w:pPr>
            <w:r>
              <w:rPr>
                <w:rFonts w:ascii="Times New Roman" w:eastAsia="Times New Roman" w:hAnsi="Times New Roman" w:cs="Times New Roman"/>
                <w:color w:val="000000"/>
              </w:rPr>
              <w:t>app_user(user_id)</w:t>
            </w:r>
          </w:p>
        </w:tc>
        <w:tc>
          <w:tcPr>
            <w:tcW w:w="2059" w:type="dxa"/>
          </w:tcPr>
          <w:p w14:paraId="1A43E250" w14:textId="77777777" w:rsidR="00155FFC" w:rsidRDefault="00D872E9">
            <w:pPr>
              <w:spacing w:line="240" w:lineRule="auto"/>
            </w:pPr>
            <w:r>
              <w:rPr>
                <w:rFonts w:ascii="Times New Roman" w:eastAsia="Times New Roman" w:hAnsi="Times New Roman" w:cs="Times New Roman"/>
                <w:color w:val="000000"/>
              </w:rPr>
              <w:t>RESTRICT</w:t>
            </w:r>
          </w:p>
        </w:tc>
      </w:tr>
      <w:tr w:rsidR="00155FFC" w14:paraId="27B1A942" w14:textId="77777777">
        <w:trPr>
          <w:jc w:val="center"/>
        </w:trPr>
        <w:tc>
          <w:tcPr>
            <w:tcW w:w="3758" w:type="dxa"/>
          </w:tcPr>
          <w:p w14:paraId="78574231" w14:textId="77777777" w:rsidR="00155FFC" w:rsidRDefault="00D872E9">
            <w:pPr>
              <w:spacing w:line="240" w:lineRule="auto"/>
            </w:pPr>
            <w:r>
              <w:rPr>
                <w:rFonts w:ascii="Times New Roman" w:eastAsia="Times New Roman" w:hAnsi="Times New Roman" w:cs="Times New Roman"/>
                <w:color w:val="000000"/>
              </w:rPr>
              <w:t>customer_order(reservation_id)</w:t>
            </w:r>
          </w:p>
        </w:tc>
        <w:tc>
          <w:tcPr>
            <w:tcW w:w="2822" w:type="dxa"/>
          </w:tcPr>
          <w:p w14:paraId="4693378E" w14:textId="77777777" w:rsidR="00155FFC" w:rsidRDefault="00D872E9">
            <w:pPr>
              <w:spacing w:line="240" w:lineRule="auto"/>
            </w:pPr>
            <w:r>
              <w:rPr>
                <w:rFonts w:ascii="Times New Roman" w:eastAsia="Times New Roman" w:hAnsi="Times New Roman" w:cs="Times New Roman"/>
                <w:color w:val="000000"/>
              </w:rPr>
              <w:t>reservation(id)</w:t>
            </w:r>
          </w:p>
        </w:tc>
        <w:tc>
          <w:tcPr>
            <w:tcW w:w="2059" w:type="dxa"/>
          </w:tcPr>
          <w:p w14:paraId="18C70FB1" w14:textId="77777777" w:rsidR="00155FFC" w:rsidRDefault="00D872E9">
            <w:pPr>
              <w:spacing w:line="240" w:lineRule="auto"/>
            </w:pPr>
            <w:r>
              <w:rPr>
                <w:rFonts w:ascii="Times New Roman" w:eastAsia="Times New Roman" w:hAnsi="Times New Roman" w:cs="Times New Roman"/>
                <w:color w:val="000000"/>
              </w:rPr>
              <w:t>RESTRICT</w:t>
            </w:r>
          </w:p>
        </w:tc>
      </w:tr>
      <w:tr w:rsidR="00155FFC" w14:paraId="71BEE3D1" w14:textId="77777777">
        <w:trPr>
          <w:jc w:val="center"/>
        </w:trPr>
        <w:tc>
          <w:tcPr>
            <w:tcW w:w="3758" w:type="dxa"/>
          </w:tcPr>
          <w:p w14:paraId="65B7060B" w14:textId="77777777" w:rsidR="00155FFC" w:rsidRDefault="00D872E9">
            <w:pPr>
              <w:spacing w:line="240" w:lineRule="auto"/>
            </w:pPr>
            <w:r>
              <w:rPr>
                <w:rFonts w:ascii="Times New Roman" w:eastAsia="Times New Roman" w:hAnsi="Times New Roman" w:cs="Times New Roman"/>
                <w:color w:val="000000"/>
              </w:rPr>
              <w:t>customer_order(sale_id)</w:t>
            </w:r>
          </w:p>
        </w:tc>
        <w:tc>
          <w:tcPr>
            <w:tcW w:w="2822" w:type="dxa"/>
          </w:tcPr>
          <w:p w14:paraId="396FAF42" w14:textId="77777777" w:rsidR="00155FFC" w:rsidRDefault="00D872E9">
            <w:pPr>
              <w:spacing w:line="240" w:lineRule="auto"/>
            </w:pPr>
            <w:r>
              <w:rPr>
                <w:rFonts w:ascii="Times New Roman" w:eastAsia="Times New Roman" w:hAnsi="Times New Roman" w:cs="Times New Roman"/>
                <w:color w:val="000000"/>
              </w:rPr>
              <w:t>flash_sale(id)</w:t>
            </w:r>
          </w:p>
        </w:tc>
        <w:tc>
          <w:tcPr>
            <w:tcW w:w="2059" w:type="dxa"/>
          </w:tcPr>
          <w:p w14:paraId="0CA359F6" w14:textId="77777777" w:rsidR="00155FFC" w:rsidRDefault="00D872E9">
            <w:pPr>
              <w:spacing w:line="240" w:lineRule="auto"/>
            </w:pPr>
            <w:r>
              <w:rPr>
                <w:rFonts w:ascii="Times New Roman" w:eastAsia="Times New Roman" w:hAnsi="Times New Roman" w:cs="Times New Roman"/>
                <w:color w:val="000000"/>
              </w:rPr>
              <w:t>RESTRICT</w:t>
            </w:r>
          </w:p>
        </w:tc>
      </w:tr>
      <w:tr w:rsidR="00155FFC" w14:paraId="6DF78EF8" w14:textId="77777777">
        <w:trPr>
          <w:jc w:val="center"/>
        </w:trPr>
        <w:tc>
          <w:tcPr>
            <w:tcW w:w="3758" w:type="dxa"/>
          </w:tcPr>
          <w:p w14:paraId="4336C4A2" w14:textId="77777777" w:rsidR="00155FFC" w:rsidRDefault="00D872E9">
            <w:pPr>
              <w:spacing w:line="240" w:lineRule="auto"/>
            </w:pPr>
            <w:r>
              <w:rPr>
                <w:rFonts w:ascii="Times New Roman" w:eastAsia="Times New Roman" w:hAnsi="Times New Roman" w:cs="Times New Roman"/>
                <w:color w:val="000000"/>
              </w:rPr>
              <w:t>customer_order(user_id)</w:t>
            </w:r>
          </w:p>
        </w:tc>
        <w:tc>
          <w:tcPr>
            <w:tcW w:w="2822" w:type="dxa"/>
          </w:tcPr>
          <w:p w14:paraId="2722507F" w14:textId="77777777" w:rsidR="00155FFC" w:rsidRDefault="00D872E9">
            <w:pPr>
              <w:spacing w:line="240" w:lineRule="auto"/>
            </w:pPr>
            <w:r>
              <w:rPr>
                <w:rFonts w:ascii="Times New Roman" w:eastAsia="Times New Roman" w:hAnsi="Times New Roman" w:cs="Times New Roman"/>
                <w:color w:val="000000"/>
              </w:rPr>
              <w:t>app_user(user_id)</w:t>
            </w:r>
          </w:p>
        </w:tc>
        <w:tc>
          <w:tcPr>
            <w:tcW w:w="2059" w:type="dxa"/>
          </w:tcPr>
          <w:p w14:paraId="6A76E336" w14:textId="77777777" w:rsidR="00155FFC" w:rsidRDefault="00D872E9">
            <w:pPr>
              <w:spacing w:line="240" w:lineRule="auto"/>
            </w:pPr>
            <w:r>
              <w:rPr>
                <w:rFonts w:ascii="Times New Roman" w:eastAsia="Times New Roman" w:hAnsi="Times New Roman" w:cs="Times New Roman"/>
                <w:color w:val="000000"/>
              </w:rPr>
              <w:t>RESTRICT</w:t>
            </w:r>
          </w:p>
        </w:tc>
      </w:tr>
    </w:tbl>
    <w:p w14:paraId="4D349FB4" w14:textId="77777777" w:rsidR="00155FFC" w:rsidRDefault="00155FFC">
      <w:pPr>
        <w:spacing w:after="120" w:line="240" w:lineRule="auto"/>
        <w:jc w:val="both"/>
      </w:pPr>
    </w:p>
    <w:p w14:paraId="76DF8D89" w14:textId="77777777" w:rsidR="00155FFC" w:rsidRDefault="00D872E9">
      <w:pPr>
        <w:spacing w:after="80" w:line="360" w:lineRule="auto"/>
        <w:jc w:val="both"/>
      </w:pPr>
      <w:r>
        <w:rPr>
          <w:rFonts w:ascii="Courier New" w:eastAsia="Courier New" w:hAnsi="Courier New" w:cs="Courier New"/>
          <w:color w:val="000000"/>
        </w:rPr>
        <w:t>outbox_event.aggregate_id</w:t>
      </w:r>
      <w:r>
        <w:rPr>
          <w:rFonts w:ascii="Times New Roman" w:eastAsia="Times New Roman" w:hAnsi="Times New Roman" w:cs="Times New Roman"/>
          <w:color w:val="000000"/>
          <w:sz w:val="24"/>
        </w:rPr>
        <w:t xml:space="preserve"> intentionally has no foreign key. The outbox is an append-only log that may outlive or be archived independently of the rows it describes, and a constraint would couple the two lifecycles.</w:t>
      </w:r>
    </w:p>
    <w:p w14:paraId="7945B61B" w14:textId="77777777" w:rsidR="00155FFC" w:rsidRDefault="00D872E9">
      <w:pPr>
        <w:keepNext/>
        <w:spacing w:before="200" w:after="120" w:line="360" w:lineRule="auto"/>
      </w:pPr>
      <w:r>
        <w:rPr>
          <w:rFonts w:ascii="Times New Roman" w:eastAsia="Times New Roman" w:hAnsi="Times New Roman" w:cs="Times New Roman"/>
          <w:b/>
          <w:color w:val="000000"/>
          <w:sz w:val="28"/>
        </w:rPr>
        <w:t>Cardinality of relations</w:t>
      </w:r>
    </w:p>
    <w:p w14:paraId="026814E3" w14:textId="77777777" w:rsidR="00155FFC" w:rsidRDefault="00D872E9">
      <w:pPr>
        <w:keepNext/>
        <w:spacing w:before="80" w:after="120" w:line="240" w:lineRule="auto"/>
        <w:jc w:val="center"/>
      </w:pPr>
      <w:bookmarkStart w:id="29" w:name="table_4_08"/>
      <w:r>
        <w:rPr>
          <w:rFonts w:ascii="Times New Roman" w:eastAsia="Times New Roman" w:hAnsi="Times New Roman" w:cs="Times New Roman"/>
          <w:b/>
          <w:color w:val="000000"/>
          <w:sz w:val="24"/>
        </w:rPr>
        <w:t>Table 4.08: Cardinality between entities</w:t>
      </w:r>
      <w:bookmarkEnd w:id="29"/>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419"/>
        <w:gridCol w:w="1498"/>
        <w:gridCol w:w="4723"/>
      </w:tblGrid>
      <w:tr w:rsidR="00155FFC" w14:paraId="43B47AB8" w14:textId="77777777">
        <w:trPr>
          <w:jc w:val="center"/>
        </w:trPr>
        <w:tc>
          <w:tcPr>
            <w:tcW w:w="2419" w:type="dxa"/>
            <w:shd w:val="clear" w:color="auto" w:fill="D9D9D9"/>
          </w:tcPr>
          <w:p w14:paraId="6DF5EB4E" w14:textId="77777777" w:rsidR="00155FFC" w:rsidRDefault="00D872E9">
            <w:pPr>
              <w:spacing w:line="240" w:lineRule="auto"/>
            </w:pPr>
            <w:r>
              <w:rPr>
                <w:rFonts w:ascii="Times New Roman" w:eastAsia="Times New Roman" w:hAnsi="Times New Roman" w:cs="Times New Roman"/>
                <w:b/>
                <w:color w:val="000000"/>
              </w:rPr>
              <w:t>Relationship</w:t>
            </w:r>
          </w:p>
        </w:tc>
        <w:tc>
          <w:tcPr>
            <w:tcW w:w="1498" w:type="dxa"/>
            <w:shd w:val="clear" w:color="auto" w:fill="D9D9D9"/>
          </w:tcPr>
          <w:p w14:paraId="0E50FAF0" w14:textId="77777777" w:rsidR="00155FFC" w:rsidRDefault="00D872E9">
            <w:pPr>
              <w:spacing w:line="240" w:lineRule="auto"/>
            </w:pPr>
            <w:r>
              <w:rPr>
                <w:rFonts w:ascii="Times New Roman" w:eastAsia="Times New Roman" w:hAnsi="Times New Roman" w:cs="Times New Roman"/>
                <w:b/>
                <w:color w:val="000000"/>
              </w:rPr>
              <w:t>Cardinality</w:t>
            </w:r>
          </w:p>
        </w:tc>
        <w:tc>
          <w:tcPr>
            <w:tcW w:w="4723" w:type="dxa"/>
            <w:shd w:val="clear" w:color="auto" w:fill="D9D9D9"/>
          </w:tcPr>
          <w:p w14:paraId="53B78D4C" w14:textId="77777777" w:rsidR="00155FFC" w:rsidRDefault="00D872E9">
            <w:pPr>
              <w:spacing w:line="240" w:lineRule="auto"/>
            </w:pPr>
            <w:r>
              <w:rPr>
                <w:rFonts w:ascii="Times New Roman" w:eastAsia="Times New Roman" w:hAnsi="Times New Roman" w:cs="Times New Roman"/>
                <w:b/>
                <w:color w:val="000000"/>
              </w:rPr>
              <w:t>Reasoning</w:t>
            </w:r>
          </w:p>
        </w:tc>
      </w:tr>
      <w:tr w:rsidR="00155FFC" w14:paraId="4C013B9E" w14:textId="77777777">
        <w:trPr>
          <w:jc w:val="center"/>
        </w:trPr>
        <w:tc>
          <w:tcPr>
            <w:tcW w:w="2419" w:type="dxa"/>
          </w:tcPr>
          <w:p w14:paraId="7DD4C413" w14:textId="77777777" w:rsidR="00155FFC" w:rsidRDefault="00D872E9">
            <w:pPr>
              <w:spacing w:line="240" w:lineRule="auto"/>
            </w:pPr>
            <w:r>
              <w:rPr>
                <w:rFonts w:ascii="Times New Roman" w:eastAsia="Times New Roman" w:hAnsi="Times New Roman" w:cs="Times New Roman"/>
                <w:color w:val="000000"/>
              </w:rPr>
              <w:t>flash_sale to inventory</w:t>
            </w:r>
          </w:p>
        </w:tc>
        <w:tc>
          <w:tcPr>
            <w:tcW w:w="1498" w:type="dxa"/>
          </w:tcPr>
          <w:p w14:paraId="667307EF" w14:textId="77777777" w:rsidR="00155FFC" w:rsidRDefault="00D872E9">
            <w:pPr>
              <w:spacing w:line="240" w:lineRule="auto"/>
            </w:pPr>
            <w:r>
              <w:rPr>
                <w:rFonts w:ascii="Times New Roman" w:eastAsia="Times New Roman" w:hAnsi="Times New Roman" w:cs="Times New Roman"/>
                <w:color w:val="000000"/>
              </w:rPr>
              <w:t>1 : 1</w:t>
            </w:r>
          </w:p>
        </w:tc>
        <w:tc>
          <w:tcPr>
            <w:tcW w:w="4723" w:type="dxa"/>
          </w:tcPr>
          <w:p w14:paraId="66043F67" w14:textId="77777777" w:rsidR="00155FFC" w:rsidRDefault="00D872E9">
            <w:pPr>
              <w:spacing w:line="240" w:lineRule="auto"/>
            </w:pPr>
            <w:r>
              <w:rPr>
                <w:rFonts w:ascii="Times New Roman" w:eastAsia="Times New Roman" w:hAnsi="Times New Roman" w:cs="Times New Roman"/>
                <w:color w:val="000000"/>
              </w:rPr>
              <w:t>Exactly one stock row per sale; separated to keep the hot row narrow.</w:t>
            </w:r>
          </w:p>
        </w:tc>
      </w:tr>
      <w:tr w:rsidR="00155FFC" w14:paraId="4E24754D" w14:textId="77777777">
        <w:trPr>
          <w:jc w:val="center"/>
        </w:trPr>
        <w:tc>
          <w:tcPr>
            <w:tcW w:w="2419" w:type="dxa"/>
          </w:tcPr>
          <w:p w14:paraId="6658F722" w14:textId="77777777" w:rsidR="00155FFC" w:rsidRDefault="00D872E9">
            <w:pPr>
              <w:spacing w:line="240" w:lineRule="auto"/>
            </w:pPr>
            <w:r>
              <w:rPr>
                <w:rFonts w:ascii="Times New Roman" w:eastAsia="Times New Roman" w:hAnsi="Times New Roman" w:cs="Times New Roman"/>
                <w:color w:val="000000"/>
              </w:rPr>
              <w:t>flash_sale to reservation</w:t>
            </w:r>
          </w:p>
        </w:tc>
        <w:tc>
          <w:tcPr>
            <w:tcW w:w="1498" w:type="dxa"/>
          </w:tcPr>
          <w:p w14:paraId="7E0DD247" w14:textId="77777777" w:rsidR="00155FFC" w:rsidRDefault="00D872E9">
            <w:pPr>
              <w:spacing w:line="240" w:lineRule="auto"/>
            </w:pPr>
            <w:r>
              <w:rPr>
                <w:rFonts w:ascii="Times New Roman" w:eastAsia="Times New Roman" w:hAnsi="Times New Roman" w:cs="Times New Roman"/>
                <w:color w:val="000000"/>
              </w:rPr>
              <w:t>1 : m</w:t>
            </w:r>
          </w:p>
        </w:tc>
        <w:tc>
          <w:tcPr>
            <w:tcW w:w="4723" w:type="dxa"/>
          </w:tcPr>
          <w:p w14:paraId="7348E274" w14:textId="77777777" w:rsidR="00155FFC" w:rsidRDefault="00D872E9">
            <w:pPr>
              <w:spacing w:line="240" w:lineRule="auto"/>
            </w:pPr>
            <w:r>
              <w:rPr>
                <w:rFonts w:ascii="Times New Roman" w:eastAsia="Times New Roman" w:hAnsi="Times New Roman" w:cs="Times New Roman"/>
                <w:color w:val="000000"/>
              </w:rPr>
              <w:t>A sale receives many claims.</w:t>
            </w:r>
          </w:p>
        </w:tc>
      </w:tr>
      <w:tr w:rsidR="00155FFC" w14:paraId="25627610" w14:textId="77777777">
        <w:trPr>
          <w:jc w:val="center"/>
        </w:trPr>
        <w:tc>
          <w:tcPr>
            <w:tcW w:w="2419" w:type="dxa"/>
          </w:tcPr>
          <w:p w14:paraId="67B4D9DF" w14:textId="77777777" w:rsidR="00155FFC" w:rsidRDefault="00D872E9">
            <w:pPr>
              <w:spacing w:line="240" w:lineRule="auto"/>
            </w:pPr>
            <w:r>
              <w:rPr>
                <w:rFonts w:ascii="Times New Roman" w:eastAsia="Times New Roman" w:hAnsi="Times New Roman" w:cs="Times New Roman"/>
                <w:color w:val="000000"/>
              </w:rPr>
              <w:t>app_user to reservation</w:t>
            </w:r>
          </w:p>
        </w:tc>
        <w:tc>
          <w:tcPr>
            <w:tcW w:w="1498" w:type="dxa"/>
          </w:tcPr>
          <w:p w14:paraId="2017241E" w14:textId="77777777" w:rsidR="00155FFC" w:rsidRDefault="00D872E9">
            <w:pPr>
              <w:spacing w:line="240" w:lineRule="auto"/>
            </w:pPr>
            <w:r>
              <w:rPr>
                <w:rFonts w:ascii="Times New Roman" w:eastAsia="Times New Roman" w:hAnsi="Times New Roman" w:cs="Times New Roman"/>
                <w:color w:val="000000"/>
              </w:rPr>
              <w:t>1 : m</w:t>
            </w:r>
          </w:p>
        </w:tc>
        <w:tc>
          <w:tcPr>
            <w:tcW w:w="4723" w:type="dxa"/>
          </w:tcPr>
          <w:p w14:paraId="32D16027" w14:textId="77777777" w:rsidR="00155FFC" w:rsidRDefault="00D872E9">
            <w:pPr>
              <w:spacing w:line="240" w:lineRule="auto"/>
            </w:pPr>
            <w:r>
              <w:rPr>
                <w:rFonts w:ascii="Times New Roman" w:eastAsia="Times New Roman" w:hAnsi="Times New Roman" w:cs="Times New Roman"/>
                <w:color w:val="000000"/>
              </w:rPr>
              <w:t>A buyer may participate in many sales; within one sale the unique index below caps them at the per-user limit.</w:t>
            </w:r>
          </w:p>
        </w:tc>
      </w:tr>
      <w:tr w:rsidR="00155FFC" w14:paraId="177283B3" w14:textId="77777777">
        <w:trPr>
          <w:jc w:val="center"/>
        </w:trPr>
        <w:tc>
          <w:tcPr>
            <w:tcW w:w="2419" w:type="dxa"/>
          </w:tcPr>
          <w:p w14:paraId="4D57F8A3" w14:textId="77777777" w:rsidR="00155FFC" w:rsidRDefault="00D872E9">
            <w:pPr>
              <w:spacing w:line="240" w:lineRule="auto"/>
            </w:pPr>
            <w:r>
              <w:rPr>
                <w:rFonts w:ascii="Times New Roman" w:eastAsia="Times New Roman" w:hAnsi="Times New Roman" w:cs="Times New Roman"/>
                <w:color w:val="000000"/>
              </w:rPr>
              <w:t>reservation to customer_order</w:t>
            </w:r>
          </w:p>
        </w:tc>
        <w:tc>
          <w:tcPr>
            <w:tcW w:w="1498" w:type="dxa"/>
          </w:tcPr>
          <w:p w14:paraId="42EA613A" w14:textId="77777777" w:rsidR="00155FFC" w:rsidRDefault="00D872E9">
            <w:pPr>
              <w:spacing w:line="240" w:lineRule="auto"/>
            </w:pPr>
            <w:r>
              <w:rPr>
                <w:rFonts w:ascii="Times New Roman" w:eastAsia="Times New Roman" w:hAnsi="Times New Roman" w:cs="Times New Roman"/>
                <w:color w:val="000000"/>
              </w:rPr>
              <w:t>1 : 0..1</w:t>
            </w:r>
          </w:p>
        </w:tc>
        <w:tc>
          <w:tcPr>
            <w:tcW w:w="4723" w:type="dxa"/>
          </w:tcPr>
          <w:p w14:paraId="34A0CA02" w14:textId="77777777" w:rsidR="00155FFC" w:rsidRDefault="00D872E9">
            <w:pPr>
              <w:spacing w:line="240" w:lineRule="auto"/>
            </w:pPr>
            <w:r>
              <w:rPr>
                <w:rFonts w:ascii="Times New Roman" w:eastAsia="Times New Roman" w:hAnsi="Times New Roman" w:cs="Times New Roman"/>
                <w:color w:val="000000"/>
              </w:rPr>
              <w:t>A reservation yields at most one order, and none if released or expired.</w:t>
            </w:r>
          </w:p>
        </w:tc>
      </w:tr>
      <w:tr w:rsidR="00155FFC" w14:paraId="1D917518" w14:textId="77777777">
        <w:trPr>
          <w:jc w:val="center"/>
        </w:trPr>
        <w:tc>
          <w:tcPr>
            <w:tcW w:w="2419" w:type="dxa"/>
          </w:tcPr>
          <w:p w14:paraId="1F331CC2" w14:textId="77777777" w:rsidR="00155FFC" w:rsidRDefault="00D872E9">
            <w:pPr>
              <w:spacing w:line="240" w:lineRule="auto"/>
            </w:pPr>
            <w:r>
              <w:rPr>
                <w:rFonts w:ascii="Times New Roman" w:eastAsia="Times New Roman" w:hAnsi="Times New Roman" w:cs="Times New Roman"/>
                <w:color w:val="000000"/>
              </w:rPr>
              <w:t>flash_sale to customer_order</w:t>
            </w:r>
          </w:p>
        </w:tc>
        <w:tc>
          <w:tcPr>
            <w:tcW w:w="1498" w:type="dxa"/>
          </w:tcPr>
          <w:p w14:paraId="06E2F0D5" w14:textId="77777777" w:rsidR="00155FFC" w:rsidRDefault="00D872E9">
            <w:pPr>
              <w:spacing w:line="240" w:lineRule="auto"/>
            </w:pPr>
            <w:r>
              <w:rPr>
                <w:rFonts w:ascii="Times New Roman" w:eastAsia="Times New Roman" w:hAnsi="Times New Roman" w:cs="Times New Roman"/>
                <w:color w:val="000000"/>
              </w:rPr>
              <w:t>1 : m</w:t>
            </w:r>
          </w:p>
        </w:tc>
        <w:tc>
          <w:tcPr>
            <w:tcW w:w="4723" w:type="dxa"/>
          </w:tcPr>
          <w:p w14:paraId="4B3DD141" w14:textId="77777777" w:rsidR="00155FFC" w:rsidRDefault="00D872E9">
            <w:pPr>
              <w:spacing w:line="240" w:lineRule="auto"/>
            </w:pPr>
            <w:r>
              <w:rPr>
                <w:rFonts w:ascii="Times New Roman" w:eastAsia="Times New Roman" w:hAnsi="Times New Roman" w:cs="Times New Roman"/>
                <w:color w:val="000000"/>
              </w:rPr>
              <w:t>A sale produces up to initial_stock orders.</w:t>
            </w:r>
          </w:p>
        </w:tc>
      </w:tr>
      <w:tr w:rsidR="00155FFC" w14:paraId="2A1FA6C2" w14:textId="77777777">
        <w:trPr>
          <w:jc w:val="center"/>
        </w:trPr>
        <w:tc>
          <w:tcPr>
            <w:tcW w:w="2419" w:type="dxa"/>
          </w:tcPr>
          <w:p w14:paraId="7045E252" w14:textId="77777777" w:rsidR="00155FFC" w:rsidRDefault="00D872E9">
            <w:pPr>
              <w:spacing w:line="240" w:lineRule="auto"/>
            </w:pPr>
            <w:r>
              <w:rPr>
                <w:rFonts w:ascii="Times New Roman" w:eastAsia="Times New Roman" w:hAnsi="Times New Roman" w:cs="Times New Roman"/>
                <w:color w:val="000000"/>
              </w:rPr>
              <w:t>app_user to customer_order</w:t>
            </w:r>
          </w:p>
        </w:tc>
        <w:tc>
          <w:tcPr>
            <w:tcW w:w="1498" w:type="dxa"/>
          </w:tcPr>
          <w:p w14:paraId="4408645E" w14:textId="77777777" w:rsidR="00155FFC" w:rsidRDefault="00D872E9">
            <w:pPr>
              <w:spacing w:line="240" w:lineRule="auto"/>
            </w:pPr>
            <w:r>
              <w:rPr>
                <w:rFonts w:ascii="Times New Roman" w:eastAsia="Times New Roman" w:hAnsi="Times New Roman" w:cs="Times New Roman"/>
                <w:color w:val="000000"/>
              </w:rPr>
              <w:t>1 : m</w:t>
            </w:r>
          </w:p>
        </w:tc>
        <w:tc>
          <w:tcPr>
            <w:tcW w:w="4723" w:type="dxa"/>
          </w:tcPr>
          <w:p w14:paraId="10FF384D" w14:textId="77777777" w:rsidR="00155FFC" w:rsidRDefault="00D872E9">
            <w:pPr>
              <w:spacing w:line="240" w:lineRule="auto"/>
            </w:pPr>
            <w:r>
              <w:rPr>
                <w:rFonts w:ascii="Times New Roman" w:eastAsia="Times New Roman" w:hAnsi="Times New Roman" w:cs="Times New Roman"/>
                <w:color w:val="000000"/>
              </w:rPr>
              <w:t>Across sales.</w:t>
            </w:r>
          </w:p>
        </w:tc>
      </w:tr>
      <w:tr w:rsidR="00155FFC" w14:paraId="6440ECE5" w14:textId="77777777">
        <w:trPr>
          <w:jc w:val="center"/>
        </w:trPr>
        <w:tc>
          <w:tcPr>
            <w:tcW w:w="2419" w:type="dxa"/>
          </w:tcPr>
          <w:p w14:paraId="1B4D3094" w14:textId="77777777" w:rsidR="00155FFC" w:rsidRDefault="00D872E9">
            <w:pPr>
              <w:spacing w:line="240" w:lineRule="auto"/>
            </w:pPr>
            <w:r>
              <w:rPr>
                <w:rFonts w:ascii="Times New Roman" w:eastAsia="Times New Roman" w:hAnsi="Times New Roman" w:cs="Times New Roman"/>
                <w:color w:val="000000"/>
              </w:rPr>
              <w:t>reservation to outbox_event</w:t>
            </w:r>
          </w:p>
        </w:tc>
        <w:tc>
          <w:tcPr>
            <w:tcW w:w="1498" w:type="dxa"/>
          </w:tcPr>
          <w:p w14:paraId="7B4D57E8" w14:textId="77777777" w:rsidR="00155FFC" w:rsidRDefault="00D872E9">
            <w:pPr>
              <w:spacing w:line="240" w:lineRule="auto"/>
            </w:pPr>
            <w:r>
              <w:rPr>
                <w:rFonts w:ascii="Times New Roman" w:eastAsia="Times New Roman" w:hAnsi="Times New Roman" w:cs="Times New Roman"/>
                <w:color w:val="000000"/>
              </w:rPr>
              <w:t>1 : 1</w:t>
            </w:r>
          </w:p>
        </w:tc>
        <w:tc>
          <w:tcPr>
            <w:tcW w:w="4723" w:type="dxa"/>
          </w:tcPr>
          <w:p w14:paraId="61325DAF" w14:textId="77777777" w:rsidR="00155FFC" w:rsidRDefault="00D872E9">
            <w:pPr>
              <w:spacing w:line="240" w:lineRule="auto"/>
            </w:pPr>
            <w:r>
              <w:rPr>
                <w:rFonts w:ascii="Times New Roman" w:eastAsia="Times New Roman" w:hAnsi="Times New Roman" w:cs="Times New Roman"/>
                <w:color w:val="000000"/>
              </w:rPr>
              <w:t>One ReservationAccepted event per reservation.</w:t>
            </w:r>
          </w:p>
        </w:tc>
      </w:tr>
    </w:tbl>
    <w:p w14:paraId="29CD03BB" w14:textId="77777777" w:rsidR="00155FFC" w:rsidRDefault="00155FFC">
      <w:pPr>
        <w:spacing w:after="120" w:line="240" w:lineRule="auto"/>
        <w:jc w:val="both"/>
      </w:pPr>
    </w:p>
    <w:p w14:paraId="3914DE0C" w14:textId="77777777" w:rsidR="00155FFC" w:rsidRDefault="00D872E9">
      <w:pPr>
        <w:keepNext/>
        <w:spacing w:before="200" w:after="120" w:line="360" w:lineRule="auto"/>
      </w:pPr>
      <w:r>
        <w:rPr>
          <w:rFonts w:ascii="Times New Roman" w:eastAsia="Times New Roman" w:hAnsi="Times New Roman" w:cs="Times New Roman"/>
          <w:b/>
          <w:color w:val="000000"/>
          <w:sz w:val="28"/>
        </w:rPr>
        <w:lastRenderedPageBreak/>
        <w:t>Indexes and constraints that carry business rules</w:t>
      </w:r>
    </w:p>
    <w:p w14:paraId="70974647" w14:textId="77777777" w:rsidR="00155FFC" w:rsidRDefault="00D872E9">
      <w:pPr>
        <w:keepNext/>
        <w:spacing w:before="80" w:after="120" w:line="240" w:lineRule="auto"/>
        <w:jc w:val="center"/>
      </w:pPr>
      <w:bookmarkStart w:id="30" w:name="table_4_09"/>
      <w:r>
        <w:rPr>
          <w:rFonts w:ascii="Times New Roman" w:eastAsia="Times New Roman" w:hAnsi="Times New Roman" w:cs="Times New Roman"/>
          <w:b/>
          <w:color w:val="000000"/>
          <w:sz w:val="24"/>
        </w:rPr>
        <w:t>Table 4.09: Indexes</w:t>
      </w:r>
      <w:bookmarkEnd w:id="30"/>
    </w:p>
    <w:tbl>
      <w:tblPr>
        <w:tblStyle w:val="TableNormal0"/>
        <w:tblW w:w="86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670"/>
        <w:gridCol w:w="2678"/>
        <w:gridCol w:w="4306"/>
      </w:tblGrid>
      <w:tr w:rsidR="00155FFC" w14:paraId="3608DCF2" w14:textId="77777777">
        <w:trPr>
          <w:jc w:val="center"/>
        </w:trPr>
        <w:tc>
          <w:tcPr>
            <w:tcW w:w="1670" w:type="dxa"/>
            <w:shd w:val="clear" w:color="auto" w:fill="D9D9D9"/>
          </w:tcPr>
          <w:p w14:paraId="766FFC6A" w14:textId="77777777" w:rsidR="00155FFC" w:rsidRDefault="00D872E9">
            <w:pPr>
              <w:spacing w:line="240" w:lineRule="auto"/>
            </w:pPr>
            <w:r>
              <w:rPr>
                <w:rFonts w:ascii="Times New Roman" w:eastAsia="Times New Roman" w:hAnsi="Times New Roman" w:cs="Times New Roman"/>
                <w:b/>
                <w:color w:val="000000"/>
              </w:rPr>
              <w:t>Index</w:t>
            </w:r>
          </w:p>
        </w:tc>
        <w:tc>
          <w:tcPr>
            <w:tcW w:w="2678" w:type="dxa"/>
            <w:shd w:val="clear" w:color="auto" w:fill="D9D9D9"/>
          </w:tcPr>
          <w:p w14:paraId="41335AA1" w14:textId="77777777" w:rsidR="00155FFC" w:rsidRDefault="00D872E9">
            <w:pPr>
              <w:spacing w:line="240" w:lineRule="auto"/>
            </w:pPr>
            <w:r>
              <w:rPr>
                <w:rFonts w:ascii="Times New Roman" w:eastAsia="Times New Roman" w:hAnsi="Times New Roman" w:cs="Times New Roman"/>
                <w:b/>
                <w:color w:val="000000"/>
              </w:rPr>
              <w:t>Definition</w:t>
            </w:r>
          </w:p>
        </w:tc>
        <w:tc>
          <w:tcPr>
            <w:tcW w:w="4306" w:type="dxa"/>
            <w:shd w:val="clear" w:color="auto" w:fill="D9D9D9"/>
          </w:tcPr>
          <w:p w14:paraId="6A28B085" w14:textId="77777777" w:rsidR="00155FFC" w:rsidRDefault="00D872E9">
            <w:pPr>
              <w:spacing w:line="240" w:lineRule="auto"/>
            </w:pPr>
            <w:r>
              <w:rPr>
                <w:rFonts w:ascii="Times New Roman" w:eastAsia="Times New Roman" w:hAnsi="Times New Roman" w:cs="Times New Roman"/>
                <w:b/>
                <w:color w:val="000000"/>
              </w:rPr>
              <w:t>Purpose</w:t>
            </w:r>
          </w:p>
        </w:tc>
      </w:tr>
      <w:tr w:rsidR="00155FFC" w14:paraId="4F07D188" w14:textId="77777777">
        <w:trPr>
          <w:jc w:val="center"/>
        </w:trPr>
        <w:tc>
          <w:tcPr>
            <w:tcW w:w="1670" w:type="dxa"/>
          </w:tcPr>
          <w:p w14:paraId="0D1108B5" w14:textId="77777777" w:rsidR="00155FFC" w:rsidRDefault="00D872E9">
            <w:pPr>
              <w:spacing w:line="240" w:lineRule="auto"/>
            </w:pPr>
            <w:r>
              <w:rPr>
                <w:rFonts w:ascii="Times New Roman" w:eastAsia="Times New Roman" w:hAnsi="Times New Roman" w:cs="Times New Roman"/>
                <w:color w:val="000000"/>
              </w:rPr>
              <w:t>ux_reservation_sale_user</w:t>
            </w:r>
          </w:p>
        </w:tc>
        <w:tc>
          <w:tcPr>
            <w:tcW w:w="2678" w:type="dxa"/>
          </w:tcPr>
          <w:p w14:paraId="6187C498" w14:textId="77777777" w:rsidR="00155FFC" w:rsidRDefault="00D872E9">
            <w:pPr>
              <w:spacing w:line="240" w:lineRule="auto"/>
            </w:pPr>
            <w:r>
              <w:rPr>
                <w:rFonts w:ascii="Times New Roman" w:eastAsia="Times New Roman" w:hAnsi="Times New Roman" w:cs="Times New Roman"/>
                <w:color w:val="000000"/>
              </w:rPr>
              <w:t>UNIQUE (sale_id, user_id) WHERE status IN (PENDING, CONFIRMED)</w:t>
            </w:r>
          </w:p>
        </w:tc>
        <w:tc>
          <w:tcPr>
            <w:tcW w:w="4306" w:type="dxa"/>
          </w:tcPr>
          <w:p w14:paraId="308DE7F1" w14:textId="77777777" w:rsidR="00155FFC" w:rsidRDefault="00D872E9">
            <w:pPr>
              <w:spacing w:line="240" w:lineRule="auto"/>
            </w:pPr>
            <w:r>
              <w:rPr>
                <w:rFonts w:ascii="Times New Roman" w:eastAsia="Times New Roman" w:hAnsi="Times New Roman" w:cs="Times New Roman"/>
                <w:color w:val="000000"/>
              </w:rPr>
              <w:t>Database-level enforcement of the per-user limit of one active or confirmed reservation. A partial unique index lets a buyer whose earlier claim expired try again.</w:t>
            </w:r>
          </w:p>
        </w:tc>
      </w:tr>
      <w:tr w:rsidR="00155FFC" w14:paraId="5CFD1450" w14:textId="77777777">
        <w:trPr>
          <w:jc w:val="center"/>
        </w:trPr>
        <w:tc>
          <w:tcPr>
            <w:tcW w:w="1670" w:type="dxa"/>
          </w:tcPr>
          <w:p w14:paraId="79FE2518" w14:textId="77777777" w:rsidR="00155FFC" w:rsidRDefault="00D872E9">
            <w:pPr>
              <w:spacing w:line="240" w:lineRule="auto"/>
            </w:pPr>
            <w:r>
              <w:rPr>
                <w:rFonts w:ascii="Times New Roman" w:eastAsia="Times New Roman" w:hAnsi="Times New Roman" w:cs="Times New Roman"/>
                <w:color w:val="000000"/>
              </w:rPr>
              <w:t>ux_reservation_user_key</w:t>
            </w:r>
          </w:p>
        </w:tc>
        <w:tc>
          <w:tcPr>
            <w:tcW w:w="2678" w:type="dxa"/>
          </w:tcPr>
          <w:p w14:paraId="25E20FFE" w14:textId="77777777" w:rsidR="00155FFC" w:rsidRDefault="00D872E9">
            <w:pPr>
              <w:spacing w:line="240" w:lineRule="auto"/>
            </w:pPr>
            <w:r>
              <w:rPr>
                <w:rFonts w:ascii="Times New Roman" w:eastAsia="Times New Roman" w:hAnsi="Times New Roman" w:cs="Times New Roman"/>
                <w:color w:val="000000"/>
              </w:rPr>
              <w:t>UNIQUE (user_id, idempotency_key)</w:t>
            </w:r>
          </w:p>
        </w:tc>
        <w:tc>
          <w:tcPr>
            <w:tcW w:w="4306" w:type="dxa"/>
          </w:tcPr>
          <w:p w14:paraId="6C8C49EE" w14:textId="77777777" w:rsidR="00155FFC" w:rsidRDefault="00D872E9">
            <w:pPr>
              <w:spacing w:line="240" w:lineRule="auto"/>
            </w:pPr>
            <w:r>
              <w:rPr>
                <w:rFonts w:ascii="Times New Roman" w:eastAsia="Times New Roman" w:hAnsi="Times New Roman" w:cs="Times New Roman"/>
                <w:color w:val="000000"/>
              </w:rPr>
              <w:t>Backstop for idempotency if the Redis record has expired.</w:t>
            </w:r>
          </w:p>
        </w:tc>
      </w:tr>
      <w:tr w:rsidR="00155FFC" w14:paraId="30228CE1" w14:textId="77777777">
        <w:trPr>
          <w:jc w:val="center"/>
        </w:trPr>
        <w:tc>
          <w:tcPr>
            <w:tcW w:w="1670" w:type="dxa"/>
          </w:tcPr>
          <w:p w14:paraId="74012DA1" w14:textId="77777777" w:rsidR="00155FFC" w:rsidRDefault="00D872E9">
            <w:pPr>
              <w:spacing w:line="240" w:lineRule="auto"/>
            </w:pPr>
            <w:r>
              <w:rPr>
                <w:rFonts w:ascii="Times New Roman" w:eastAsia="Times New Roman" w:hAnsi="Times New Roman" w:cs="Times New Roman"/>
                <w:color w:val="000000"/>
              </w:rPr>
              <w:t>ux_order_reservation</w:t>
            </w:r>
          </w:p>
        </w:tc>
        <w:tc>
          <w:tcPr>
            <w:tcW w:w="2678" w:type="dxa"/>
          </w:tcPr>
          <w:p w14:paraId="6C408142" w14:textId="77777777" w:rsidR="00155FFC" w:rsidRDefault="00D872E9">
            <w:pPr>
              <w:spacing w:line="240" w:lineRule="auto"/>
            </w:pPr>
            <w:r>
              <w:rPr>
                <w:rFonts w:ascii="Times New Roman" w:eastAsia="Times New Roman" w:hAnsi="Times New Roman" w:cs="Times New Roman"/>
                <w:color w:val="000000"/>
              </w:rPr>
              <w:t>UNIQUE (reservation_id)</w:t>
            </w:r>
          </w:p>
        </w:tc>
        <w:tc>
          <w:tcPr>
            <w:tcW w:w="4306" w:type="dxa"/>
          </w:tcPr>
          <w:p w14:paraId="01AB9FEA" w14:textId="77777777" w:rsidR="00155FFC" w:rsidRDefault="00D872E9">
            <w:pPr>
              <w:spacing w:line="240" w:lineRule="auto"/>
            </w:pPr>
            <w:r>
              <w:rPr>
                <w:rFonts w:ascii="Times New Roman" w:eastAsia="Times New Roman" w:hAnsi="Times New Roman" w:cs="Times New Roman"/>
                <w:color w:val="000000"/>
              </w:rPr>
              <w:t>One order per reservation; the target of ON CONFLICT DO NOTHING.</w:t>
            </w:r>
          </w:p>
        </w:tc>
      </w:tr>
      <w:tr w:rsidR="00155FFC" w14:paraId="3A355DEF" w14:textId="77777777">
        <w:trPr>
          <w:jc w:val="center"/>
        </w:trPr>
        <w:tc>
          <w:tcPr>
            <w:tcW w:w="1670" w:type="dxa"/>
          </w:tcPr>
          <w:p w14:paraId="38836869" w14:textId="77777777" w:rsidR="00155FFC" w:rsidRDefault="00D872E9">
            <w:pPr>
              <w:spacing w:line="240" w:lineRule="auto"/>
            </w:pPr>
            <w:r>
              <w:rPr>
                <w:rFonts w:ascii="Times New Roman" w:eastAsia="Times New Roman" w:hAnsi="Times New Roman" w:cs="Times New Roman"/>
                <w:color w:val="000000"/>
              </w:rPr>
              <w:t>ix_reservation_expiry</w:t>
            </w:r>
          </w:p>
        </w:tc>
        <w:tc>
          <w:tcPr>
            <w:tcW w:w="2678" w:type="dxa"/>
          </w:tcPr>
          <w:p w14:paraId="2449585E" w14:textId="77777777" w:rsidR="00155FFC" w:rsidRDefault="00D872E9">
            <w:pPr>
              <w:spacing w:line="240" w:lineRule="auto"/>
            </w:pPr>
            <w:r>
              <w:rPr>
                <w:rFonts w:ascii="Times New Roman" w:eastAsia="Times New Roman" w:hAnsi="Times New Roman" w:cs="Times New Roman"/>
                <w:color w:val="000000"/>
              </w:rPr>
              <w:t>(expires_at) WHERE status = PENDING</w:t>
            </w:r>
          </w:p>
        </w:tc>
        <w:tc>
          <w:tcPr>
            <w:tcW w:w="4306" w:type="dxa"/>
          </w:tcPr>
          <w:p w14:paraId="2CCFC7EB" w14:textId="77777777" w:rsidR="00155FFC" w:rsidRDefault="00D872E9">
            <w:pPr>
              <w:spacing w:line="240" w:lineRule="auto"/>
            </w:pPr>
            <w:r>
              <w:rPr>
                <w:rFonts w:ascii="Times New Roman" w:eastAsia="Times New Roman" w:hAnsi="Times New Roman" w:cs="Times New Roman"/>
                <w:color w:val="000000"/>
              </w:rPr>
              <w:t>Lets the reconciler find stale holds without scanning confirmed rows.</w:t>
            </w:r>
          </w:p>
        </w:tc>
      </w:tr>
      <w:tr w:rsidR="00155FFC" w14:paraId="6831AA45" w14:textId="77777777">
        <w:trPr>
          <w:jc w:val="center"/>
        </w:trPr>
        <w:tc>
          <w:tcPr>
            <w:tcW w:w="1670" w:type="dxa"/>
          </w:tcPr>
          <w:p w14:paraId="2C617251" w14:textId="77777777" w:rsidR="00155FFC" w:rsidRDefault="00D872E9">
            <w:pPr>
              <w:spacing w:line="240" w:lineRule="auto"/>
            </w:pPr>
            <w:r>
              <w:rPr>
                <w:rFonts w:ascii="Times New Roman" w:eastAsia="Times New Roman" w:hAnsi="Times New Roman" w:cs="Times New Roman"/>
                <w:color w:val="000000"/>
              </w:rPr>
              <w:t>ix_outbox_unpublished</w:t>
            </w:r>
          </w:p>
        </w:tc>
        <w:tc>
          <w:tcPr>
            <w:tcW w:w="2678" w:type="dxa"/>
          </w:tcPr>
          <w:p w14:paraId="316B54C2" w14:textId="77777777" w:rsidR="00155FFC" w:rsidRDefault="00D872E9">
            <w:pPr>
              <w:spacing w:line="240" w:lineRule="auto"/>
            </w:pPr>
            <w:r>
              <w:rPr>
                <w:rFonts w:ascii="Times New Roman" w:eastAsia="Times New Roman" w:hAnsi="Times New Roman" w:cs="Times New Roman"/>
                <w:color w:val="000000"/>
              </w:rPr>
              <w:t>(id) WHERE published_at IS NULL</w:t>
            </w:r>
          </w:p>
        </w:tc>
        <w:tc>
          <w:tcPr>
            <w:tcW w:w="4306" w:type="dxa"/>
          </w:tcPr>
          <w:p w14:paraId="7D9F6D51" w14:textId="77777777" w:rsidR="00155FFC" w:rsidRDefault="00D872E9">
            <w:pPr>
              <w:spacing w:line="240" w:lineRule="auto"/>
            </w:pPr>
            <w:r>
              <w:rPr>
                <w:rFonts w:ascii="Times New Roman" w:eastAsia="Times New Roman" w:hAnsi="Times New Roman" w:cs="Times New Roman"/>
                <w:color w:val="000000"/>
              </w:rPr>
              <w:t>Relay reads only unpublished events in insertion order.</w:t>
            </w:r>
          </w:p>
        </w:tc>
      </w:tr>
      <w:tr w:rsidR="00155FFC" w14:paraId="5885F7BC" w14:textId="77777777">
        <w:trPr>
          <w:jc w:val="center"/>
        </w:trPr>
        <w:tc>
          <w:tcPr>
            <w:tcW w:w="1670" w:type="dxa"/>
          </w:tcPr>
          <w:p w14:paraId="545DFDD8" w14:textId="77777777" w:rsidR="00155FFC" w:rsidRDefault="00D872E9">
            <w:pPr>
              <w:spacing w:line="240" w:lineRule="auto"/>
            </w:pPr>
            <w:r>
              <w:rPr>
                <w:rFonts w:ascii="Times New Roman" w:eastAsia="Times New Roman" w:hAnsi="Times New Roman" w:cs="Times New Roman"/>
                <w:color w:val="000000"/>
              </w:rPr>
              <w:t>ix_order_sale</w:t>
            </w:r>
          </w:p>
        </w:tc>
        <w:tc>
          <w:tcPr>
            <w:tcW w:w="2678" w:type="dxa"/>
          </w:tcPr>
          <w:p w14:paraId="34E02D13" w14:textId="77777777" w:rsidR="00155FFC" w:rsidRDefault="00D872E9">
            <w:pPr>
              <w:spacing w:line="240" w:lineRule="auto"/>
            </w:pPr>
            <w:r>
              <w:rPr>
                <w:rFonts w:ascii="Times New Roman" w:eastAsia="Times New Roman" w:hAnsi="Times New Roman" w:cs="Times New Roman"/>
                <w:color w:val="000000"/>
              </w:rPr>
              <w:t>(sale_id)</w:t>
            </w:r>
          </w:p>
        </w:tc>
        <w:tc>
          <w:tcPr>
            <w:tcW w:w="4306" w:type="dxa"/>
          </w:tcPr>
          <w:p w14:paraId="172DF112" w14:textId="77777777" w:rsidR="00155FFC" w:rsidRDefault="00D872E9">
            <w:pPr>
              <w:spacing w:line="240" w:lineRule="auto"/>
            </w:pPr>
            <w:r>
              <w:rPr>
                <w:rFonts w:ascii="Times New Roman" w:eastAsia="Times New Roman" w:hAnsi="Times New Roman" w:cs="Times New Roman"/>
                <w:color w:val="000000"/>
              </w:rPr>
              <w:t>Statistics and invariant queries per sale.</w:t>
            </w:r>
          </w:p>
        </w:tc>
      </w:tr>
    </w:tbl>
    <w:p w14:paraId="267DC9FB" w14:textId="77777777" w:rsidR="00155FFC" w:rsidRDefault="00155FFC">
      <w:pPr>
        <w:spacing w:after="120" w:line="240" w:lineRule="auto"/>
        <w:jc w:val="both"/>
      </w:pPr>
    </w:p>
    <w:p w14:paraId="42BA5E20"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partial unique indexes deserve emphasis because they encode business rules that would otherwise live only in application code. Even if the Redis gate were bypassed entirely, a second concurrent insert for the same buyer in the same sale would fail on </w:t>
      </w:r>
      <w:r>
        <w:rPr>
          <w:rFonts w:ascii="Courier New" w:eastAsia="Courier New" w:hAnsi="Courier New" w:cs="Courier New"/>
          <w:color w:val="000000"/>
        </w:rPr>
        <w:t>ux_reservation_sale_user</w:t>
      </w:r>
      <w:r>
        <w:rPr>
          <w:rFonts w:ascii="Times New Roman" w:eastAsia="Times New Roman" w:hAnsi="Times New Roman" w:cs="Times New Roman"/>
          <w:color w:val="000000"/>
          <w:sz w:val="24"/>
        </w:rPr>
        <w:t xml:space="preserve">, and a duplicate Kafka delivery inserting a second order would be silently ignored because of </w:t>
      </w:r>
      <w:r>
        <w:rPr>
          <w:rFonts w:ascii="Courier New" w:eastAsia="Courier New" w:hAnsi="Courier New" w:cs="Courier New"/>
          <w:color w:val="000000"/>
        </w:rPr>
        <w:t>ux_order_reservation</w:t>
      </w:r>
      <w:r>
        <w:rPr>
          <w:rFonts w:ascii="Times New Roman" w:eastAsia="Times New Roman" w:hAnsi="Times New Roman" w:cs="Times New Roman"/>
          <w:color w:val="000000"/>
          <w:sz w:val="24"/>
        </w:rPr>
        <w:t>. This is the layered defence the project relies on: Redis for speed, PostgreSQL for the last word.</w:t>
      </w:r>
    </w:p>
    <w:p w14:paraId="02B9D775" w14:textId="77777777" w:rsidR="00155FFC" w:rsidRDefault="00D872E9">
      <w:pPr>
        <w:keepNext/>
        <w:spacing w:before="200" w:after="120" w:line="360" w:lineRule="auto"/>
      </w:pPr>
      <w:r>
        <w:rPr>
          <w:rFonts w:ascii="Times New Roman" w:eastAsia="Times New Roman" w:hAnsi="Times New Roman" w:cs="Times New Roman"/>
          <w:b/>
          <w:color w:val="000000"/>
          <w:sz w:val="28"/>
        </w:rPr>
        <w:t>Migration</w:t>
      </w:r>
    </w:p>
    <w:p w14:paraId="2E8B5136"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schema is created by a single Flyway migration, </w:t>
      </w:r>
      <w:r>
        <w:rPr>
          <w:rFonts w:ascii="Courier New" w:eastAsia="Courier New" w:hAnsi="Courier New" w:cs="Courier New"/>
          <w:color w:val="000000"/>
        </w:rPr>
        <w:t>V1__initial_schema.sql</w:t>
      </w:r>
      <w:r>
        <w:rPr>
          <w:rFonts w:ascii="Times New Roman" w:eastAsia="Times New Roman" w:hAnsi="Times New Roman" w:cs="Times New Roman"/>
          <w:color w:val="000000"/>
          <w:sz w:val="24"/>
        </w:rPr>
        <w:t xml:space="preserve">, and evolved by numbered successors. An excerpt covering the two tables most relevant to the invariants is shown below; the full file is in the repository under </w:t>
      </w:r>
      <w:r>
        <w:rPr>
          <w:rFonts w:ascii="Courier New" w:eastAsia="Courier New" w:hAnsi="Courier New" w:cs="Courier New"/>
          <w:color w:val="000000"/>
        </w:rPr>
        <w:t>src/main/resources/db/migration</w:t>
      </w:r>
      <w:r>
        <w:rPr>
          <w:rFonts w:ascii="Times New Roman" w:eastAsia="Times New Roman" w:hAnsi="Times New Roman" w:cs="Times New Roman"/>
          <w:color w:val="000000"/>
          <w:sz w:val="24"/>
        </w:rPr>
        <w:t>.</w:t>
      </w:r>
    </w:p>
    <w:p w14:paraId="31B756D1" w14:textId="77777777" w:rsidR="00155FFC" w:rsidRDefault="00D872E9">
      <w:pPr>
        <w:spacing w:line="240" w:lineRule="auto"/>
        <w:ind w:left="432"/>
      </w:pPr>
      <w:r>
        <w:rPr>
          <w:rFonts w:ascii="Courier New" w:eastAsia="Courier New" w:hAnsi="Courier New" w:cs="Courier New"/>
          <w:color w:val="000000"/>
          <w:sz w:val="20"/>
        </w:rPr>
        <w:t>CREATE TABLE reservation (</w:t>
      </w:r>
    </w:p>
    <w:p w14:paraId="618A645E" w14:textId="77777777" w:rsidR="00155FFC" w:rsidRDefault="00D872E9">
      <w:pPr>
        <w:spacing w:line="240" w:lineRule="auto"/>
        <w:ind w:left="432"/>
      </w:pPr>
      <w:r>
        <w:rPr>
          <w:rFonts w:ascii="Courier New" w:eastAsia="Courier New" w:hAnsi="Courier New" w:cs="Courier New"/>
          <w:color w:val="000000"/>
          <w:sz w:val="20"/>
        </w:rPr>
        <w:t xml:space="preserve">    id               uuid PRIMARY KEY,</w:t>
      </w:r>
    </w:p>
    <w:p w14:paraId="15395F30" w14:textId="77777777" w:rsidR="00155FFC" w:rsidRDefault="00D872E9">
      <w:pPr>
        <w:spacing w:line="240" w:lineRule="auto"/>
        <w:ind w:left="432"/>
      </w:pPr>
      <w:r>
        <w:rPr>
          <w:rFonts w:ascii="Courier New" w:eastAsia="Courier New" w:hAnsi="Courier New" w:cs="Courier New"/>
          <w:color w:val="000000"/>
          <w:sz w:val="20"/>
        </w:rPr>
        <w:t xml:space="preserve">    sale_id          uuid NOT NULL REFERENCES flash_sale(id),</w:t>
      </w:r>
    </w:p>
    <w:p w14:paraId="550583A3" w14:textId="77777777" w:rsidR="00155FFC" w:rsidRDefault="00D872E9">
      <w:pPr>
        <w:spacing w:line="240" w:lineRule="auto"/>
        <w:ind w:left="432"/>
      </w:pPr>
      <w:r>
        <w:rPr>
          <w:rFonts w:ascii="Courier New" w:eastAsia="Courier New" w:hAnsi="Courier New" w:cs="Courier New"/>
          <w:color w:val="000000"/>
          <w:sz w:val="20"/>
        </w:rPr>
        <w:t xml:space="preserve">    user_id          varchar(64) NOT NULL REFERENCES app_user(user_id),</w:t>
      </w:r>
    </w:p>
    <w:p w14:paraId="4F97DDD4" w14:textId="77777777" w:rsidR="00155FFC" w:rsidRDefault="00D872E9">
      <w:pPr>
        <w:spacing w:line="240" w:lineRule="auto"/>
        <w:ind w:left="432"/>
      </w:pPr>
      <w:r>
        <w:rPr>
          <w:rFonts w:ascii="Courier New" w:eastAsia="Courier New" w:hAnsi="Courier New" w:cs="Courier New"/>
          <w:color w:val="000000"/>
          <w:sz w:val="20"/>
        </w:rPr>
        <w:t xml:space="preserve">    idempotency_key  varchar(128) NOT NULL,</w:t>
      </w:r>
    </w:p>
    <w:p w14:paraId="1025F126" w14:textId="77777777" w:rsidR="00155FFC" w:rsidRDefault="00D872E9">
      <w:pPr>
        <w:spacing w:line="240" w:lineRule="auto"/>
        <w:ind w:left="432"/>
      </w:pPr>
      <w:r>
        <w:rPr>
          <w:rFonts w:ascii="Courier New" w:eastAsia="Courier New" w:hAnsi="Courier New" w:cs="Courier New"/>
          <w:color w:val="000000"/>
          <w:sz w:val="20"/>
        </w:rPr>
        <w:t xml:space="preserve">    status           varchar(16) NOT NULL</w:t>
      </w:r>
    </w:p>
    <w:p w14:paraId="1AA0FE32" w14:textId="77777777" w:rsidR="00155FFC" w:rsidRDefault="00D872E9">
      <w:pPr>
        <w:spacing w:line="240" w:lineRule="auto"/>
        <w:ind w:left="432"/>
      </w:pPr>
      <w:r>
        <w:rPr>
          <w:rFonts w:ascii="Courier New" w:eastAsia="Courier New" w:hAnsi="Courier New" w:cs="Courier New"/>
          <w:color w:val="000000"/>
          <w:sz w:val="20"/>
        </w:rPr>
        <w:t xml:space="preserve">                     CHECK (status IN ('PENDING','CONFIRMED','RELEASED','EXPIRED')),</w:t>
      </w:r>
    </w:p>
    <w:p w14:paraId="2D449144" w14:textId="77777777" w:rsidR="00155FFC" w:rsidRDefault="00D872E9">
      <w:pPr>
        <w:spacing w:line="240" w:lineRule="auto"/>
        <w:ind w:left="432"/>
      </w:pPr>
      <w:r>
        <w:rPr>
          <w:rFonts w:ascii="Courier New" w:eastAsia="Courier New" w:hAnsi="Courier New" w:cs="Courier New"/>
          <w:color w:val="000000"/>
          <w:sz w:val="20"/>
        </w:rPr>
        <w:t xml:space="preserve">    expires_at       timestamptz NOT NULL,</w:t>
      </w:r>
    </w:p>
    <w:p w14:paraId="3A85B405" w14:textId="77777777" w:rsidR="00155FFC" w:rsidRDefault="00D872E9">
      <w:pPr>
        <w:spacing w:line="240" w:lineRule="auto"/>
        <w:ind w:left="432"/>
      </w:pPr>
      <w:r>
        <w:rPr>
          <w:rFonts w:ascii="Courier New" w:eastAsia="Courier New" w:hAnsi="Courier New" w:cs="Courier New"/>
          <w:color w:val="000000"/>
          <w:sz w:val="20"/>
        </w:rPr>
        <w:t xml:space="preserve">    created_at       timestamptz NOT NULL DEFAULT now(),</w:t>
      </w:r>
    </w:p>
    <w:p w14:paraId="3658073F" w14:textId="77777777" w:rsidR="00155FFC" w:rsidRDefault="00D872E9">
      <w:pPr>
        <w:spacing w:line="240" w:lineRule="auto"/>
        <w:ind w:left="432"/>
      </w:pPr>
      <w:r>
        <w:rPr>
          <w:rFonts w:ascii="Courier New" w:eastAsia="Courier New" w:hAnsi="Courier New" w:cs="Courier New"/>
          <w:color w:val="000000"/>
          <w:sz w:val="20"/>
        </w:rPr>
        <w:lastRenderedPageBreak/>
        <w:t xml:space="preserve">    updated_at       timestamptz NOT NULL DEFAULT now()</w:t>
      </w:r>
    </w:p>
    <w:p w14:paraId="6A1AD726" w14:textId="77777777" w:rsidR="00155FFC" w:rsidRDefault="00D872E9">
      <w:pPr>
        <w:spacing w:line="240" w:lineRule="auto"/>
        <w:ind w:left="432"/>
      </w:pPr>
      <w:r>
        <w:rPr>
          <w:rFonts w:ascii="Courier New" w:eastAsia="Courier New" w:hAnsi="Courier New" w:cs="Courier New"/>
          <w:color w:val="000000"/>
          <w:sz w:val="20"/>
        </w:rPr>
        <w:t>);</w:t>
      </w:r>
    </w:p>
    <w:p w14:paraId="22BCAFC9" w14:textId="77777777" w:rsidR="00155FFC" w:rsidRDefault="00D872E9">
      <w:pPr>
        <w:spacing w:line="240" w:lineRule="auto"/>
        <w:ind w:left="432"/>
      </w:pPr>
      <w:r>
        <w:rPr>
          <w:rFonts w:ascii="Courier New" w:eastAsia="Courier New" w:hAnsi="Courier New" w:cs="Courier New"/>
          <w:color w:val="000000"/>
          <w:sz w:val="20"/>
        </w:rPr>
        <w:t xml:space="preserve"> </w:t>
      </w:r>
    </w:p>
    <w:p w14:paraId="3BB089D6" w14:textId="77777777" w:rsidR="00155FFC" w:rsidRDefault="00D872E9">
      <w:pPr>
        <w:spacing w:line="240" w:lineRule="auto"/>
        <w:ind w:left="432"/>
      </w:pPr>
      <w:r>
        <w:rPr>
          <w:rFonts w:ascii="Courier New" w:eastAsia="Courier New" w:hAnsi="Courier New" w:cs="Courier New"/>
          <w:color w:val="000000"/>
          <w:sz w:val="20"/>
        </w:rPr>
        <w:t>CREATE UNIQUE INDEX ux_reservation_sale_user</w:t>
      </w:r>
    </w:p>
    <w:p w14:paraId="7EA4AC15" w14:textId="77777777" w:rsidR="00155FFC" w:rsidRDefault="00D872E9">
      <w:pPr>
        <w:spacing w:line="240" w:lineRule="auto"/>
        <w:ind w:left="432"/>
      </w:pPr>
      <w:r>
        <w:rPr>
          <w:rFonts w:ascii="Courier New" w:eastAsia="Courier New" w:hAnsi="Courier New" w:cs="Courier New"/>
          <w:color w:val="000000"/>
          <w:sz w:val="20"/>
        </w:rPr>
        <w:t xml:space="preserve">    ON reservation (sale_id, user_id)</w:t>
      </w:r>
    </w:p>
    <w:p w14:paraId="0E6A9D90" w14:textId="77777777" w:rsidR="00155FFC" w:rsidRDefault="00D872E9">
      <w:pPr>
        <w:spacing w:line="240" w:lineRule="auto"/>
        <w:ind w:left="432"/>
      </w:pPr>
      <w:r>
        <w:rPr>
          <w:rFonts w:ascii="Courier New" w:eastAsia="Courier New" w:hAnsi="Courier New" w:cs="Courier New"/>
          <w:color w:val="000000"/>
          <w:sz w:val="20"/>
        </w:rPr>
        <w:t xml:space="preserve">    WHERE status IN ('PENDING','CONFIRMED');</w:t>
      </w:r>
    </w:p>
    <w:p w14:paraId="2B2B616D" w14:textId="77777777" w:rsidR="00155FFC" w:rsidRDefault="00D872E9">
      <w:pPr>
        <w:spacing w:line="240" w:lineRule="auto"/>
        <w:ind w:left="432"/>
      </w:pPr>
      <w:r>
        <w:rPr>
          <w:rFonts w:ascii="Courier New" w:eastAsia="Courier New" w:hAnsi="Courier New" w:cs="Courier New"/>
          <w:color w:val="000000"/>
          <w:sz w:val="20"/>
        </w:rPr>
        <w:t xml:space="preserve"> </w:t>
      </w:r>
    </w:p>
    <w:p w14:paraId="3A454A58" w14:textId="77777777" w:rsidR="00155FFC" w:rsidRDefault="00D872E9">
      <w:pPr>
        <w:spacing w:line="240" w:lineRule="auto"/>
        <w:ind w:left="432"/>
      </w:pPr>
      <w:r>
        <w:rPr>
          <w:rFonts w:ascii="Courier New" w:eastAsia="Courier New" w:hAnsi="Courier New" w:cs="Courier New"/>
          <w:color w:val="000000"/>
          <w:sz w:val="20"/>
        </w:rPr>
        <w:t>CREATE UNIQUE INDEX ux_reservation_user_key</w:t>
      </w:r>
    </w:p>
    <w:p w14:paraId="0F41F135" w14:textId="77777777" w:rsidR="00155FFC" w:rsidRDefault="00D872E9">
      <w:pPr>
        <w:spacing w:line="240" w:lineRule="auto"/>
        <w:ind w:left="432"/>
      </w:pPr>
      <w:r>
        <w:rPr>
          <w:rFonts w:ascii="Courier New" w:eastAsia="Courier New" w:hAnsi="Courier New" w:cs="Courier New"/>
          <w:color w:val="000000"/>
          <w:sz w:val="20"/>
        </w:rPr>
        <w:t xml:space="preserve">    ON reservation (user_id, idempotency_key);</w:t>
      </w:r>
    </w:p>
    <w:p w14:paraId="6FCF2C8F" w14:textId="77777777" w:rsidR="00155FFC" w:rsidRDefault="00D872E9">
      <w:pPr>
        <w:spacing w:line="240" w:lineRule="auto"/>
        <w:ind w:left="432"/>
      </w:pPr>
      <w:r>
        <w:rPr>
          <w:rFonts w:ascii="Courier New" w:eastAsia="Courier New" w:hAnsi="Courier New" w:cs="Courier New"/>
          <w:color w:val="000000"/>
          <w:sz w:val="20"/>
        </w:rPr>
        <w:t xml:space="preserve"> </w:t>
      </w:r>
    </w:p>
    <w:p w14:paraId="79ED4D87" w14:textId="77777777" w:rsidR="00155FFC" w:rsidRDefault="00D872E9">
      <w:pPr>
        <w:spacing w:line="240" w:lineRule="auto"/>
        <w:ind w:left="432"/>
      </w:pPr>
      <w:r>
        <w:rPr>
          <w:rFonts w:ascii="Courier New" w:eastAsia="Courier New" w:hAnsi="Courier New" w:cs="Courier New"/>
          <w:color w:val="000000"/>
          <w:sz w:val="20"/>
        </w:rPr>
        <w:t>CREATE TABLE customer_order (</w:t>
      </w:r>
    </w:p>
    <w:p w14:paraId="1FC41D52" w14:textId="77777777" w:rsidR="00155FFC" w:rsidRDefault="00D872E9">
      <w:pPr>
        <w:spacing w:line="240" w:lineRule="auto"/>
        <w:ind w:left="432"/>
      </w:pPr>
      <w:r>
        <w:rPr>
          <w:rFonts w:ascii="Courier New" w:eastAsia="Courier New" w:hAnsi="Courier New" w:cs="Courier New"/>
          <w:color w:val="000000"/>
          <w:sz w:val="20"/>
        </w:rPr>
        <w:t xml:space="preserve">    id              uuid PRIMARY KEY,</w:t>
      </w:r>
    </w:p>
    <w:p w14:paraId="41A58E35" w14:textId="77777777" w:rsidR="00155FFC" w:rsidRDefault="00D872E9">
      <w:pPr>
        <w:spacing w:line="240" w:lineRule="auto"/>
        <w:ind w:left="432"/>
      </w:pPr>
      <w:r>
        <w:rPr>
          <w:rFonts w:ascii="Courier New" w:eastAsia="Courier New" w:hAnsi="Courier New" w:cs="Courier New"/>
          <w:color w:val="000000"/>
          <w:sz w:val="20"/>
        </w:rPr>
        <w:t xml:space="preserve">    reservation_id  uuid NOT NULL UNIQUE REFERENCES reservation(id),</w:t>
      </w:r>
    </w:p>
    <w:p w14:paraId="074D62AC" w14:textId="77777777" w:rsidR="00155FFC" w:rsidRDefault="00D872E9">
      <w:pPr>
        <w:spacing w:line="240" w:lineRule="auto"/>
        <w:ind w:left="432"/>
      </w:pPr>
      <w:r>
        <w:rPr>
          <w:rFonts w:ascii="Courier New" w:eastAsia="Courier New" w:hAnsi="Courier New" w:cs="Courier New"/>
          <w:color w:val="000000"/>
          <w:sz w:val="20"/>
        </w:rPr>
        <w:t xml:space="preserve">    sale_id         uuid NOT NULL REFERENCES flash_sale(id),</w:t>
      </w:r>
    </w:p>
    <w:p w14:paraId="3ECF04AD" w14:textId="77777777" w:rsidR="00155FFC" w:rsidRDefault="00D872E9">
      <w:pPr>
        <w:spacing w:line="240" w:lineRule="auto"/>
        <w:ind w:left="432"/>
      </w:pPr>
      <w:r>
        <w:rPr>
          <w:rFonts w:ascii="Courier New" w:eastAsia="Courier New" w:hAnsi="Courier New" w:cs="Courier New"/>
          <w:color w:val="000000"/>
          <w:sz w:val="20"/>
        </w:rPr>
        <w:t xml:space="preserve">    user_id         varchar(64) NOT NULL REFERENCES app_user(user_id),</w:t>
      </w:r>
    </w:p>
    <w:p w14:paraId="26F3306C" w14:textId="77777777" w:rsidR="00155FFC" w:rsidRDefault="00D872E9">
      <w:pPr>
        <w:spacing w:line="240" w:lineRule="auto"/>
        <w:ind w:left="432"/>
      </w:pPr>
      <w:r>
        <w:rPr>
          <w:rFonts w:ascii="Courier New" w:eastAsia="Courier New" w:hAnsi="Courier New" w:cs="Courier New"/>
          <w:color w:val="000000"/>
          <w:sz w:val="20"/>
        </w:rPr>
        <w:t xml:space="preserve">    amount          numeric(12,2) NOT NULL,</w:t>
      </w:r>
    </w:p>
    <w:p w14:paraId="5A957553" w14:textId="77777777" w:rsidR="00155FFC" w:rsidRDefault="00D872E9">
      <w:pPr>
        <w:spacing w:line="240" w:lineRule="auto"/>
        <w:ind w:left="432"/>
      </w:pPr>
      <w:r>
        <w:rPr>
          <w:rFonts w:ascii="Courier New" w:eastAsia="Courier New" w:hAnsi="Courier New" w:cs="Courier New"/>
          <w:color w:val="000000"/>
          <w:sz w:val="20"/>
        </w:rPr>
        <w:t xml:space="preserve">    payment_ref     varchar(128) NOT NULL,</w:t>
      </w:r>
    </w:p>
    <w:p w14:paraId="32C2E60B" w14:textId="77777777" w:rsidR="00155FFC" w:rsidRDefault="00D872E9">
      <w:pPr>
        <w:spacing w:line="240" w:lineRule="auto"/>
        <w:ind w:left="432"/>
      </w:pPr>
      <w:r>
        <w:rPr>
          <w:rFonts w:ascii="Courier New" w:eastAsia="Courier New" w:hAnsi="Courier New" w:cs="Courier New"/>
          <w:color w:val="000000"/>
          <w:sz w:val="20"/>
        </w:rPr>
        <w:t xml:space="preserve">    status          varchar(16) NOT NULL CHECK (status IN ('PAID','FAILED')),</w:t>
      </w:r>
    </w:p>
    <w:p w14:paraId="79FFF541" w14:textId="77777777" w:rsidR="00155FFC" w:rsidRDefault="00D872E9">
      <w:pPr>
        <w:spacing w:line="240" w:lineRule="auto"/>
        <w:ind w:left="432"/>
      </w:pPr>
      <w:r>
        <w:rPr>
          <w:rFonts w:ascii="Courier New" w:eastAsia="Courier New" w:hAnsi="Courier New" w:cs="Courier New"/>
          <w:color w:val="000000"/>
          <w:sz w:val="20"/>
        </w:rPr>
        <w:t xml:space="preserve">    created_at      timestamptz NOT NULL DEFAULT now()</w:t>
      </w:r>
    </w:p>
    <w:p w14:paraId="6B70C6D5" w14:textId="77777777" w:rsidR="00155FFC" w:rsidRDefault="00D872E9">
      <w:pPr>
        <w:spacing w:line="240" w:lineRule="auto"/>
        <w:ind w:left="432"/>
      </w:pPr>
      <w:r>
        <w:rPr>
          <w:rFonts w:ascii="Courier New" w:eastAsia="Courier New" w:hAnsi="Courier New" w:cs="Courier New"/>
          <w:color w:val="000000"/>
          <w:sz w:val="20"/>
        </w:rPr>
        <w:t>);</w:t>
      </w:r>
    </w:p>
    <w:p w14:paraId="6088BBC2" w14:textId="77777777" w:rsidR="00155FFC" w:rsidRDefault="00155FFC">
      <w:pPr>
        <w:spacing w:after="120" w:line="240" w:lineRule="auto"/>
        <w:jc w:val="both"/>
      </w:pPr>
    </w:p>
    <w:p w14:paraId="7897EE58" w14:textId="77777777" w:rsidR="00155FFC" w:rsidRDefault="00D872E9">
      <w:pPr>
        <w:keepNext/>
        <w:spacing w:before="200" w:after="120" w:line="360" w:lineRule="auto"/>
      </w:pPr>
      <w:r>
        <w:rPr>
          <w:rFonts w:ascii="Times New Roman" w:eastAsia="Times New Roman" w:hAnsi="Times New Roman" w:cs="Times New Roman"/>
          <w:b/>
          <w:color w:val="000000"/>
          <w:sz w:val="28"/>
        </w:rPr>
        <w:t>Redis data model</w:t>
      </w:r>
    </w:p>
    <w:p w14:paraId="779FA33F" w14:textId="77777777" w:rsidR="00155FFC" w:rsidRDefault="00D872E9">
      <w:pPr>
        <w:spacing w:after="80" w:line="360" w:lineRule="auto"/>
        <w:jc w:val="both"/>
      </w:pPr>
      <w:r>
        <w:rPr>
          <w:rFonts w:ascii="Times New Roman" w:eastAsia="Times New Roman" w:hAnsi="Times New Roman" w:cs="Times New Roman"/>
          <w:color w:val="000000"/>
          <w:sz w:val="24"/>
        </w:rPr>
        <w:t xml:space="preserve">Although Redis is not a relational store, its keys are part of the schema because the invariants span both systems. All keys for a sale share a hash tag </w:t>
      </w:r>
      <w:r>
        <w:rPr>
          <w:rFonts w:ascii="Courier New" w:eastAsia="Courier New" w:hAnsi="Courier New" w:cs="Courier New"/>
          <w:color w:val="000000"/>
        </w:rPr>
        <w:t>{sale:&lt;id&gt;}</w:t>
      </w:r>
      <w:r>
        <w:rPr>
          <w:rFonts w:ascii="Times New Roman" w:eastAsia="Times New Roman" w:hAnsi="Times New Roman" w:cs="Times New Roman"/>
          <w:color w:val="000000"/>
          <w:sz w:val="24"/>
        </w:rPr>
        <w:t xml:space="preserve"> so that they land on the same slot in a clustered deployment and the Lua script can touch them atomically.</w:t>
      </w:r>
    </w:p>
    <w:p w14:paraId="42469CB3" w14:textId="77777777" w:rsidR="00155FFC" w:rsidRDefault="00D872E9">
      <w:pPr>
        <w:keepNext/>
        <w:spacing w:before="80" w:after="120" w:line="240" w:lineRule="auto"/>
        <w:jc w:val="center"/>
      </w:pPr>
      <w:bookmarkStart w:id="31" w:name="table_4_10"/>
      <w:r>
        <w:rPr>
          <w:rFonts w:ascii="Times New Roman" w:eastAsia="Times New Roman" w:hAnsi="Times New Roman" w:cs="Times New Roman"/>
          <w:b/>
          <w:color w:val="000000"/>
          <w:sz w:val="24"/>
        </w:rPr>
        <w:t>Table 4.10: Redis keys per sale</w:t>
      </w:r>
      <w:bookmarkEnd w:id="31"/>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290"/>
        <w:gridCol w:w="1670"/>
        <w:gridCol w:w="4680"/>
      </w:tblGrid>
      <w:tr w:rsidR="00155FFC" w14:paraId="73D13AAA" w14:textId="77777777">
        <w:trPr>
          <w:jc w:val="center"/>
        </w:trPr>
        <w:tc>
          <w:tcPr>
            <w:tcW w:w="2290" w:type="dxa"/>
            <w:shd w:val="clear" w:color="auto" w:fill="D9D9D9"/>
          </w:tcPr>
          <w:p w14:paraId="29F65FC3" w14:textId="77777777" w:rsidR="00155FFC" w:rsidRDefault="00D872E9">
            <w:pPr>
              <w:spacing w:line="240" w:lineRule="auto"/>
            </w:pPr>
            <w:r>
              <w:rPr>
                <w:rFonts w:ascii="Times New Roman" w:eastAsia="Times New Roman" w:hAnsi="Times New Roman" w:cs="Times New Roman"/>
                <w:b/>
                <w:color w:val="000000"/>
              </w:rPr>
              <w:t>Key</w:t>
            </w:r>
          </w:p>
        </w:tc>
        <w:tc>
          <w:tcPr>
            <w:tcW w:w="1670" w:type="dxa"/>
            <w:shd w:val="clear" w:color="auto" w:fill="D9D9D9"/>
          </w:tcPr>
          <w:p w14:paraId="6BC4826C" w14:textId="77777777" w:rsidR="00155FFC" w:rsidRDefault="00D872E9">
            <w:pPr>
              <w:spacing w:line="240" w:lineRule="auto"/>
            </w:pPr>
            <w:r>
              <w:rPr>
                <w:rFonts w:ascii="Times New Roman" w:eastAsia="Times New Roman" w:hAnsi="Times New Roman" w:cs="Times New Roman"/>
                <w:b/>
                <w:color w:val="000000"/>
              </w:rPr>
              <w:t>Type</w:t>
            </w:r>
          </w:p>
        </w:tc>
        <w:tc>
          <w:tcPr>
            <w:tcW w:w="4680" w:type="dxa"/>
            <w:shd w:val="clear" w:color="auto" w:fill="D9D9D9"/>
          </w:tcPr>
          <w:p w14:paraId="6CCC471E" w14:textId="77777777" w:rsidR="00155FFC" w:rsidRDefault="00D872E9">
            <w:pPr>
              <w:spacing w:line="240" w:lineRule="auto"/>
            </w:pPr>
            <w:r>
              <w:rPr>
                <w:rFonts w:ascii="Times New Roman" w:eastAsia="Times New Roman" w:hAnsi="Times New Roman" w:cs="Times New Roman"/>
                <w:b/>
                <w:color w:val="000000"/>
              </w:rPr>
              <w:t>Content and lifetime</w:t>
            </w:r>
          </w:p>
        </w:tc>
      </w:tr>
      <w:tr w:rsidR="00155FFC" w14:paraId="3F67B001" w14:textId="77777777">
        <w:trPr>
          <w:jc w:val="center"/>
        </w:trPr>
        <w:tc>
          <w:tcPr>
            <w:tcW w:w="2290" w:type="dxa"/>
          </w:tcPr>
          <w:p w14:paraId="3CC473D5" w14:textId="77777777" w:rsidR="00155FFC" w:rsidRDefault="00D872E9">
            <w:pPr>
              <w:spacing w:line="240" w:lineRule="auto"/>
            </w:pPr>
            <w:r>
              <w:rPr>
                <w:rFonts w:ascii="Times New Roman" w:eastAsia="Times New Roman" w:hAnsi="Times New Roman" w:cs="Times New Roman"/>
                <w:color w:val="000000"/>
              </w:rPr>
              <w:t>{sale:&lt;id&gt;}:stock</w:t>
            </w:r>
          </w:p>
        </w:tc>
        <w:tc>
          <w:tcPr>
            <w:tcW w:w="1670" w:type="dxa"/>
          </w:tcPr>
          <w:p w14:paraId="579C97C1" w14:textId="77777777" w:rsidR="00155FFC" w:rsidRDefault="00D872E9">
            <w:pPr>
              <w:spacing w:line="240" w:lineRule="auto"/>
            </w:pPr>
            <w:r>
              <w:rPr>
                <w:rFonts w:ascii="Times New Roman" w:eastAsia="Times New Roman" w:hAnsi="Times New Roman" w:cs="Times New Roman"/>
                <w:color w:val="000000"/>
              </w:rPr>
              <w:t>string (integer)</w:t>
            </w:r>
          </w:p>
        </w:tc>
        <w:tc>
          <w:tcPr>
            <w:tcW w:w="4680" w:type="dxa"/>
          </w:tcPr>
          <w:p w14:paraId="2D76BE1A" w14:textId="77777777" w:rsidR="00155FFC" w:rsidRDefault="00D872E9">
            <w:pPr>
              <w:spacing w:line="240" w:lineRule="auto"/>
            </w:pPr>
            <w:r>
              <w:rPr>
                <w:rFonts w:ascii="Times New Roman" w:eastAsia="Times New Roman" w:hAnsi="Times New Roman" w:cs="Times New Roman"/>
                <w:color w:val="000000"/>
              </w:rPr>
              <w:t>Remaining units. Set on open, decremented by the reserve script, incremented by the release script. Deleted on close.</w:t>
            </w:r>
          </w:p>
        </w:tc>
      </w:tr>
      <w:tr w:rsidR="00155FFC" w14:paraId="6F9DD180" w14:textId="77777777">
        <w:trPr>
          <w:jc w:val="center"/>
        </w:trPr>
        <w:tc>
          <w:tcPr>
            <w:tcW w:w="2290" w:type="dxa"/>
          </w:tcPr>
          <w:p w14:paraId="07D7F7EC" w14:textId="77777777" w:rsidR="00155FFC" w:rsidRDefault="00D872E9">
            <w:pPr>
              <w:spacing w:line="240" w:lineRule="auto"/>
            </w:pPr>
            <w:r>
              <w:rPr>
                <w:rFonts w:ascii="Times New Roman" w:eastAsia="Times New Roman" w:hAnsi="Times New Roman" w:cs="Times New Roman"/>
                <w:color w:val="000000"/>
              </w:rPr>
              <w:t>{sale:&lt;id&gt;}:buyers</w:t>
            </w:r>
          </w:p>
        </w:tc>
        <w:tc>
          <w:tcPr>
            <w:tcW w:w="1670" w:type="dxa"/>
          </w:tcPr>
          <w:p w14:paraId="034EDF3F" w14:textId="77777777" w:rsidR="00155FFC" w:rsidRDefault="00D872E9">
            <w:pPr>
              <w:spacing w:line="240" w:lineRule="auto"/>
            </w:pPr>
            <w:r>
              <w:rPr>
                <w:rFonts w:ascii="Times New Roman" w:eastAsia="Times New Roman" w:hAnsi="Times New Roman" w:cs="Times New Roman"/>
                <w:color w:val="000000"/>
              </w:rPr>
              <w:t>set</w:t>
            </w:r>
          </w:p>
        </w:tc>
        <w:tc>
          <w:tcPr>
            <w:tcW w:w="4680" w:type="dxa"/>
          </w:tcPr>
          <w:p w14:paraId="03D72472" w14:textId="77777777" w:rsidR="00155FFC" w:rsidRDefault="00D872E9">
            <w:pPr>
              <w:spacing w:line="240" w:lineRule="auto"/>
            </w:pPr>
            <w:r>
              <w:rPr>
                <w:rFonts w:ascii="Times New Roman" w:eastAsia="Times New Roman" w:hAnsi="Times New Roman" w:cs="Times New Roman"/>
                <w:color w:val="000000"/>
              </w:rPr>
              <w:t>user ids that hold or bought a unit. Membership check enforces the per-user limit. Expires with the sale.</w:t>
            </w:r>
          </w:p>
        </w:tc>
      </w:tr>
      <w:tr w:rsidR="00155FFC" w14:paraId="28FE2007" w14:textId="77777777">
        <w:trPr>
          <w:jc w:val="center"/>
        </w:trPr>
        <w:tc>
          <w:tcPr>
            <w:tcW w:w="2290" w:type="dxa"/>
          </w:tcPr>
          <w:p w14:paraId="147B1329" w14:textId="77777777" w:rsidR="00155FFC" w:rsidRDefault="00D872E9">
            <w:pPr>
              <w:spacing w:line="240" w:lineRule="auto"/>
            </w:pPr>
            <w:r>
              <w:rPr>
                <w:rFonts w:ascii="Times New Roman" w:eastAsia="Times New Roman" w:hAnsi="Times New Roman" w:cs="Times New Roman"/>
                <w:color w:val="000000"/>
              </w:rPr>
              <w:t>{sale:&lt;id&gt;}:hold:&lt;userId&gt;</w:t>
            </w:r>
          </w:p>
        </w:tc>
        <w:tc>
          <w:tcPr>
            <w:tcW w:w="1670" w:type="dxa"/>
          </w:tcPr>
          <w:p w14:paraId="509ABAE0" w14:textId="77777777" w:rsidR="00155FFC" w:rsidRDefault="00D872E9">
            <w:pPr>
              <w:spacing w:line="240" w:lineRule="auto"/>
            </w:pPr>
            <w:r>
              <w:rPr>
                <w:rFonts w:ascii="Times New Roman" w:eastAsia="Times New Roman" w:hAnsi="Times New Roman" w:cs="Times New Roman"/>
                <w:color w:val="000000"/>
              </w:rPr>
              <w:t>string</w:t>
            </w:r>
          </w:p>
        </w:tc>
        <w:tc>
          <w:tcPr>
            <w:tcW w:w="4680" w:type="dxa"/>
          </w:tcPr>
          <w:p w14:paraId="5AFFF8F1" w14:textId="77777777" w:rsidR="00155FFC" w:rsidRDefault="00D872E9">
            <w:pPr>
              <w:spacing w:line="240" w:lineRule="auto"/>
            </w:pPr>
            <w:r>
              <w:rPr>
                <w:rFonts w:ascii="Times New Roman" w:eastAsia="Times New Roman" w:hAnsi="Times New Roman" w:cs="Times New Roman"/>
                <w:color w:val="000000"/>
              </w:rPr>
              <w:t>Reservation id, with TTL equal to the sale's hold TTL. Its expiry is the trigger the reconciler confirms against the database.</w:t>
            </w:r>
          </w:p>
        </w:tc>
      </w:tr>
      <w:tr w:rsidR="00155FFC" w14:paraId="0DEADF42" w14:textId="77777777">
        <w:trPr>
          <w:jc w:val="center"/>
        </w:trPr>
        <w:tc>
          <w:tcPr>
            <w:tcW w:w="2290" w:type="dxa"/>
          </w:tcPr>
          <w:p w14:paraId="381F644A" w14:textId="77777777" w:rsidR="00155FFC" w:rsidRDefault="00D872E9">
            <w:pPr>
              <w:spacing w:line="240" w:lineRule="auto"/>
            </w:pPr>
            <w:r>
              <w:rPr>
                <w:rFonts w:ascii="Times New Roman" w:eastAsia="Times New Roman" w:hAnsi="Times New Roman" w:cs="Times New Roman"/>
                <w:color w:val="000000"/>
              </w:rPr>
              <w:t>idem:&lt;userId&gt;:&lt;key&gt;</w:t>
            </w:r>
          </w:p>
        </w:tc>
        <w:tc>
          <w:tcPr>
            <w:tcW w:w="1670" w:type="dxa"/>
          </w:tcPr>
          <w:p w14:paraId="27574A1E" w14:textId="77777777" w:rsidR="00155FFC" w:rsidRDefault="00D872E9">
            <w:pPr>
              <w:spacing w:line="240" w:lineRule="auto"/>
            </w:pPr>
            <w:r>
              <w:rPr>
                <w:rFonts w:ascii="Times New Roman" w:eastAsia="Times New Roman" w:hAnsi="Times New Roman" w:cs="Times New Roman"/>
                <w:color w:val="000000"/>
              </w:rPr>
              <w:t>string (JSON)</w:t>
            </w:r>
          </w:p>
        </w:tc>
        <w:tc>
          <w:tcPr>
            <w:tcW w:w="4680" w:type="dxa"/>
          </w:tcPr>
          <w:p w14:paraId="5AC33591" w14:textId="77777777" w:rsidR="00155FFC" w:rsidRDefault="00D872E9">
            <w:pPr>
              <w:spacing w:line="240" w:lineRule="auto"/>
            </w:pPr>
            <w:r>
              <w:rPr>
                <w:rFonts w:ascii="Times New Roman" w:eastAsia="Times New Roman" w:hAnsi="Times New Roman" w:cs="Times New Roman"/>
                <w:color w:val="000000"/>
              </w:rPr>
              <w:t>The original outcome for an idempotency key, TTL 24 hours.</w:t>
            </w:r>
          </w:p>
        </w:tc>
      </w:tr>
      <w:tr w:rsidR="00155FFC" w14:paraId="2922196F" w14:textId="77777777">
        <w:trPr>
          <w:jc w:val="center"/>
        </w:trPr>
        <w:tc>
          <w:tcPr>
            <w:tcW w:w="2290" w:type="dxa"/>
          </w:tcPr>
          <w:p w14:paraId="0683A9D1" w14:textId="77777777" w:rsidR="00155FFC" w:rsidRDefault="00D872E9">
            <w:pPr>
              <w:spacing w:line="240" w:lineRule="auto"/>
            </w:pPr>
            <w:r>
              <w:rPr>
                <w:rFonts w:ascii="Times New Roman" w:eastAsia="Times New Roman" w:hAnsi="Times New Roman" w:cs="Times New Roman"/>
                <w:color w:val="000000"/>
              </w:rPr>
              <w:t>rl:user:&lt;userId&gt; and rl:global</w:t>
            </w:r>
          </w:p>
        </w:tc>
        <w:tc>
          <w:tcPr>
            <w:tcW w:w="1670" w:type="dxa"/>
          </w:tcPr>
          <w:p w14:paraId="04166B4E" w14:textId="77777777" w:rsidR="00155FFC" w:rsidRDefault="00D872E9">
            <w:pPr>
              <w:spacing w:line="240" w:lineRule="auto"/>
            </w:pPr>
            <w:r>
              <w:rPr>
                <w:rFonts w:ascii="Times New Roman" w:eastAsia="Times New Roman" w:hAnsi="Times New Roman" w:cs="Times New Roman"/>
                <w:color w:val="000000"/>
              </w:rPr>
              <w:t>string (integer)</w:t>
            </w:r>
          </w:p>
        </w:tc>
        <w:tc>
          <w:tcPr>
            <w:tcW w:w="4680" w:type="dxa"/>
          </w:tcPr>
          <w:p w14:paraId="6B1F4189" w14:textId="77777777" w:rsidR="00155FFC" w:rsidRDefault="00D872E9">
            <w:pPr>
              <w:spacing w:line="240" w:lineRule="auto"/>
            </w:pPr>
            <w:r>
              <w:rPr>
                <w:rFonts w:ascii="Times New Roman" w:eastAsia="Times New Roman" w:hAnsi="Times New Roman" w:cs="Times New Roman"/>
                <w:color w:val="000000"/>
              </w:rPr>
              <w:t>Token-bucket counters for rate limiting, TTL one second.</w:t>
            </w:r>
          </w:p>
        </w:tc>
      </w:tr>
    </w:tbl>
    <w:p w14:paraId="1C368A1F" w14:textId="77777777" w:rsidR="00155FFC" w:rsidRDefault="00155FFC">
      <w:pPr>
        <w:spacing w:after="120" w:line="240" w:lineRule="auto"/>
        <w:jc w:val="both"/>
      </w:pPr>
    </w:p>
    <w:p w14:paraId="735D9615" w14:textId="77777777" w:rsidR="00155FFC" w:rsidRDefault="00D872E9">
      <w:pPr>
        <w:spacing w:after="80" w:line="360" w:lineRule="auto"/>
        <w:jc w:val="both"/>
      </w:pPr>
      <w:r>
        <w:rPr>
          <w:rFonts w:ascii="Times New Roman" w:eastAsia="Times New Roman" w:hAnsi="Times New Roman" w:cs="Times New Roman"/>
          <w:color w:val="000000"/>
          <w:sz w:val="24"/>
        </w:rPr>
        <w:lastRenderedPageBreak/>
        <w:t xml:space="preserve">The </w:t>
      </w:r>
      <w:r>
        <w:rPr>
          <w:rFonts w:ascii="Courier New" w:eastAsia="Courier New" w:hAnsi="Courier New" w:cs="Courier New"/>
          <w:color w:val="000000"/>
        </w:rPr>
        <w:t>buyers</w:t>
      </w:r>
      <w:r>
        <w:rPr>
          <w:rFonts w:ascii="Times New Roman" w:eastAsia="Times New Roman" w:hAnsi="Times New Roman" w:cs="Times New Roman"/>
          <w:color w:val="000000"/>
          <w:sz w:val="24"/>
        </w:rPr>
        <w:t xml:space="preserve"> set rather than a per-user counter is used because the per-user limit in this project is one; the design note in the Conclusion describes the small change needed for higher limits.</w:t>
      </w:r>
    </w:p>
    <w:p w14:paraId="6853A720" w14:textId="77777777" w:rsidR="00155FFC" w:rsidRDefault="00D872E9">
      <w:pPr>
        <w:spacing w:line="360" w:lineRule="auto"/>
        <w:jc w:val="both"/>
      </w:pPr>
      <w:r>
        <w:br w:type="page"/>
      </w:r>
    </w:p>
    <w:p w14:paraId="6C3F6E6F" w14:textId="77777777" w:rsidR="00155FFC" w:rsidRDefault="00D872E9">
      <w:pPr>
        <w:pStyle w:val="Heading3"/>
        <w:spacing w:before="0" w:after="240" w:line="360" w:lineRule="auto"/>
      </w:pPr>
      <w:bookmarkStart w:id="32" w:name="_Toc241706877"/>
      <w:r>
        <w:rPr>
          <w:rFonts w:ascii="Times New Roman" w:eastAsia="Times New Roman" w:hAnsi="Times New Roman" w:cs="Times New Roman"/>
          <w:b/>
          <w:color w:val="000000"/>
        </w:rPr>
        <w:lastRenderedPageBreak/>
        <w:t>5. Feature Development Process</w:t>
      </w:r>
      <w:bookmarkEnd w:id="32"/>
    </w:p>
    <w:p w14:paraId="587C832C" w14:textId="77777777" w:rsidR="00155FFC" w:rsidRDefault="00D872E9">
      <w:pPr>
        <w:keepNext/>
        <w:spacing w:before="200" w:after="120" w:line="360" w:lineRule="auto"/>
      </w:pPr>
      <w:r>
        <w:rPr>
          <w:rFonts w:ascii="Times New Roman" w:eastAsia="Times New Roman" w:hAnsi="Times New Roman" w:cs="Times New Roman"/>
          <w:b/>
          <w:color w:val="000000"/>
          <w:sz w:val="28"/>
        </w:rPr>
        <w:t>The feature: Claim a unit</w:t>
      </w:r>
    </w:p>
    <w:p w14:paraId="3BC10993"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feature chosen for detailed treatment is </w:t>
      </w:r>
      <w:r>
        <w:rPr>
          <w:rFonts w:ascii="Times New Roman" w:eastAsia="Times New Roman" w:hAnsi="Times New Roman" w:cs="Times New Roman"/>
          <w:b/>
          <w:color w:val="000000"/>
          <w:sz w:val="24"/>
        </w:rPr>
        <w:t>Claim a unit</w:t>
      </w:r>
      <w:r>
        <w:rPr>
          <w:rFonts w:ascii="Times New Roman" w:eastAsia="Times New Roman" w:hAnsi="Times New Roman" w:cs="Times New Roman"/>
          <w:color w:val="000000"/>
          <w:sz w:val="24"/>
        </w:rPr>
        <w:t xml:space="preserve">, the </w:t>
      </w:r>
      <w:r>
        <w:rPr>
          <w:rFonts w:ascii="Courier New" w:eastAsia="Courier New" w:hAnsi="Courier New" w:cs="Courier New"/>
          <w:color w:val="000000"/>
        </w:rPr>
        <w:t>POST /api/v1/sales/{saleId}/claims</w:t>
      </w:r>
      <w:r>
        <w:rPr>
          <w:rFonts w:ascii="Times New Roman" w:eastAsia="Times New Roman" w:hAnsi="Times New Roman" w:cs="Times New Roman"/>
          <w:color w:val="000000"/>
          <w:sz w:val="24"/>
        </w:rPr>
        <w:t xml:space="preserve"> endpoint. It is the only feature that every buyer exercises, it is where all four invariants are decided, and it is the feature whose performance determines whether the sale survives its first minute. This chapter follows the template's structure: the request as it arrives, the service that picks it up, the flow through the MVC layers, and finally the optimisation with before-and-after measurements.</w:t>
      </w:r>
    </w:p>
    <w:p w14:paraId="77991707" w14:textId="77777777" w:rsidR="00155FFC" w:rsidRDefault="00D872E9">
      <w:pPr>
        <w:keepNext/>
        <w:spacing w:before="200" w:after="120" w:line="360" w:lineRule="auto"/>
      </w:pPr>
      <w:r>
        <w:rPr>
          <w:rFonts w:ascii="Times New Roman" w:eastAsia="Times New Roman" w:hAnsi="Times New Roman" w:cs="Times New Roman"/>
          <w:b/>
          <w:color w:val="000000"/>
          <w:sz w:val="28"/>
        </w:rPr>
        <w:t>Development process</w:t>
      </w:r>
    </w:p>
    <w:p w14:paraId="47156473"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feature was built in two complete iterations. The first iteration implemented the straightforward design: the controller calls the service, the service decrements the </w:t>
      </w:r>
      <w:r>
        <w:rPr>
          <w:rFonts w:ascii="Courier New" w:eastAsia="Courier New" w:hAnsi="Courier New" w:cs="Courier New"/>
          <w:color w:val="000000"/>
        </w:rPr>
        <w:t>inventory</w:t>
      </w:r>
      <w:r>
        <w:rPr>
          <w:rFonts w:ascii="Times New Roman" w:eastAsia="Times New Roman" w:hAnsi="Times New Roman" w:cs="Times New Roman"/>
          <w:color w:val="000000"/>
          <w:sz w:val="24"/>
        </w:rPr>
        <w:t xml:space="preserve"> row with a conditional update inside a transaction, inserts the reservation, charges the payment gateway and inserts the order, all before responding. This is the design most teams ship first and it is correct; the conditional update cannot oversell. It was covered by the concurrency tests and benchmarked. The second iteration moved admission into Redis and fulfilment behind Kafka without changing the controller, the domain model, the tests or the API contract; only the </w:t>
      </w:r>
      <w:r>
        <w:rPr>
          <w:rFonts w:ascii="Courier New" w:eastAsia="Courier New" w:hAnsi="Courier New" w:cs="Courier New"/>
          <w:color w:val="000000"/>
        </w:rPr>
        <w:t>StockGate</w:t>
      </w:r>
      <w:r>
        <w:rPr>
          <w:rFonts w:ascii="Times New Roman" w:eastAsia="Times New Roman" w:hAnsi="Times New Roman" w:cs="Times New Roman"/>
          <w:color w:val="000000"/>
          <w:sz w:val="24"/>
        </w:rPr>
        <w:t xml:space="preserve"> implementation and the point at which payment happens changed. The same benchmark was run again.</w:t>
      </w:r>
    </w:p>
    <w:p w14:paraId="1ABB61D4" w14:textId="77777777" w:rsidR="00155FFC" w:rsidRDefault="00D872E9">
      <w:pPr>
        <w:spacing w:after="80" w:line="360" w:lineRule="auto"/>
        <w:jc w:val="both"/>
      </w:pPr>
      <w:r>
        <w:rPr>
          <w:rFonts w:ascii="Times New Roman" w:eastAsia="Times New Roman" w:hAnsi="Times New Roman" w:cs="Times New Roman"/>
          <w:color w:val="000000"/>
          <w:sz w:val="24"/>
        </w:rPr>
        <w:t>Working in this order had two benefits. The baseline numbers are from a real, tested system, so the improvement claimed is against a fair reference. And the tests written for iteration one, especially the concurrency tests, caught two real bugs in iteration two: a missing release when the database transaction failed after the Redis decrement, and an order-worker race where a late payment success after hold expiry would have confirmed a reservation the reconciler had already expired.</w:t>
      </w:r>
    </w:p>
    <w:p w14:paraId="21A4B186" w14:textId="77777777" w:rsidR="00155FFC" w:rsidRDefault="00D872E9">
      <w:pPr>
        <w:keepNext/>
        <w:spacing w:before="200" w:after="120" w:line="360" w:lineRule="auto"/>
      </w:pPr>
      <w:r>
        <w:rPr>
          <w:rFonts w:ascii="Times New Roman" w:eastAsia="Times New Roman" w:hAnsi="Times New Roman" w:cs="Times New Roman"/>
          <w:b/>
          <w:color w:val="000000"/>
          <w:sz w:val="28"/>
        </w:rPr>
        <w:t>API request</w:t>
      </w:r>
    </w:p>
    <w:p w14:paraId="463B1B4D"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endpoint accepts a small JSON body. Buyer identity is deliberately not in the body; it is taken from the verified JWT so that a buyer cannot consume another buyer's per-user allowance. The idempotency key is a header, following the convention popularised by </w:t>
      </w:r>
      <w:r>
        <w:rPr>
          <w:rFonts w:ascii="Times New Roman" w:eastAsia="Times New Roman" w:hAnsi="Times New Roman" w:cs="Times New Roman"/>
          <w:color w:val="000000"/>
          <w:sz w:val="24"/>
        </w:rPr>
        <w:lastRenderedPageBreak/>
        <w:t>payment APIs, and is generated once by the client per purchase intent and re-sent unchanged on every retry.</w:t>
      </w:r>
    </w:p>
    <w:p w14:paraId="64932699" w14:textId="77777777" w:rsidR="00155FFC" w:rsidRDefault="00D872E9">
      <w:pPr>
        <w:spacing w:line="240" w:lineRule="auto"/>
        <w:ind w:left="432"/>
      </w:pPr>
      <w:r>
        <w:rPr>
          <w:rFonts w:ascii="Courier New" w:eastAsia="Courier New" w:hAnsi="Courier New" w:cs="Courier New"/>
          <w:color w:val="000000"/>
          <w:sz w:val="20"/>
        </w:rPr>
        <w:t>POST /api/v1/sales/7c9e6679-7425-40de-944b-e07fc1f90ae7/claims HTTP/1.1</w:t>
      </w:r>
    </w:p>
    <w:p w14:paraId="7C3C9C50" w14:textId="77777777" w:rsidR="00155FFC" w:rsidRDefault="00D872E9">
      <w:pPr>
        <w:spacing w:line="240" w:lineRule="auto"/>
        <w:ind w:left="432"/>
      </w:pPr>
      <w:r>
        <w:rPr>
          <w:rFonts w:ascii="Courier New" w:eastAsia="Courier New" w:hAnsi="Courier New" w:cs="Courier New"/>
          <w:color w:val="000000"/>
          <w:sz w:val="20"/>
        </w:rPr>
        <w:t>Host: api.flashsale.example</w:t>
      </w:r>
    </w:p>
    <w:p w14:paraId="3C459602" w14:textId="77777777" w:rsidR="00155FFC" w:rsidRDefault="00D872E9">
      <w:pPr>
        <w:spacing w:line="240" w:lineRule="auto"/>
        <w:ind w:left="432"/>
      </w:pPr>
      <w:r>
        <w:rPr>
          <w:rFonts w:ascii="Courier New" w:eastAsia="Courier New" w:hAnsi="Courier New" w:cs="Courier New"/>
          <w:color w:val="000000"/>
          <w:sz w:val="20"/>
        </w:rPr>
        <w:t>Authorization: Bearer eyJhbGciOiJIUzI1NiJ9...</w:t>
      </w:r>
    </w:p>
    <w:p w14:paraId="5498A89C" w14:textId="77777777" w:rsidR="00155FFC" w:rsidRDefault="00D872E9">
      <w:pPr>
        <w:spacing w:line="240" w:lineRule="auto"/>
        <w:ind w:left="432"/>
      </w:pPr>
      <w:r>
        <w:rPr>
          <w:rFonts w:ascii="Courier New" w:eastAsia="Courier New" w:hAnsi="Courier New" w:cs="Courier New"/>
          <w:color w:val="000000"/>
          <w:sz w:val="20"/>
        </w:rPr>
        <w:t>Idempotency-Key: 3f1c2d9e-0b4a-4c6e-9a1d-8e7f6a5b4c3d</w:t>
      </w:r>
    </w:p>
    <w:p w14:paraId="7F89595C" w14:textId="77777777" w:rsidR="00155FFC" w:rsidRDefault="00D872E9">
      <w:pPr>
        <w:spacing w:line="240" w:lineRule="auto"/>
        <w:ind w:left="432"/>
      </w:pPr>
      <w:r>
        <w:rPr>
          <w:rFonts w:ascii="Courier New" w:eastAsia="Courier New" w:hAnsi="Courier New" w:cs="Courier New"/>
          <w:color w:val="000000"/>
          <w:sz w:val="20"/>
        </w:rPr>
        <w:t>Content-Type: application/json</w:t>
      </w:r>
    </w:p>
    <w:p w14:paraId="533625D1" w14:textId="77777777" w:rsidR="00155FFC" w:rsidRDefault="00D872E9">
      <w:pPr>
        <w:spacing w:line="240" w:lineRule="auto"/>
        <w:ind w:left="432"/>
      </w:pPr>
      <w:r>
        <w:rPr>
          <w:rFonts w:ascii="Courier New" w:eastAsia="Courier New" w:hAnsi="Courier New" w:cs="Courier New"/>
          <w:color w:val="000000"/>
          <w:sz w:val="20"/>
        </w:rPr>
        <w:t xml:space="preserve"> </w:t>
      </w:r>
    </w:p>
    <w:p w14:paraId="5F55A574" w14:textId="77777777" w:rsidR="00155FFC" w:rsidRDefault="00D872E9">
      <w:pPr>
        <w:spacing w:line="240" w:lineRule="auto"/>
        <w:ind w:left="432"/>
      </w:pPr>
      <w:r>
        <w:rPr>
          <w:rFonts w:ascii="Courier New" w:eastAsia="Courier New" w:hAnsi="Courier New" w:cs="Courier New"/>
          <w:color w:val="000000"/>
          <w:sz w:val="20"/>
        </w:rPr>
        <w:t>{</w:t>
      </w:r>
    </w:p>
    <w:p w14:paraId="73B94DDF" w14:textId="77777777" w:rsidR="00155FFC" w:rsidRDefault="00D872E9">
      <w:pPr>
        <w:spacing w:line="240" w:lineRule="auto"/>
        <w:ind w:left="432"/>
      </w:pPr>
      <w:r>
        <w:rPr>
          <w:rFonts w:ascii="Courier New" w:eastAsia="Courier New" w:hAnsi="Courier New" w:cs="Courier New"/>
          <w:color w:val="000000"/>
          <w:sz w:val="20"/>
        </w:rPr>
        <w:t xml:space="preserve">  "quantity": 1,</w:t>
      </w:r>
    </w:p>
    <w:p w14:paraId="26ED5215" w14:textId="77777777" w:rsidR="00155FFC" w:rsidRDefault="00D872E9">
      <w:pPr>
        <w:spacing w:line="240" w:lineRule="auto"/>
        <w:ind w:left="432"/>
      </w:pPr>
      <w:r>
        <w:rPr>
          <w:rFonts w:ascii="Courier New" w:eastAsia="Courier New" w:hAnsi="Courier New" w:cs="Courier New"/>
          <w:color w:val="000000"/>
          <w:sz w:val="20"/>
        </w:rPr>
        <w:t xml:space="preserve">  "clientTimestamp": "2026-10-05T09:00:00.412Z"</w:t>
      </w:r>
    </w:p>
    <w:p w14:paraId="7972C305" w14:textId="77777777" w:rsidR="00155FFC" w:rsidRDefault="00D872E9">
      <w:pPr>
        <w:spacing w:line="240" w:lineRule="auto"/>
        <w:ind w:left="432"/>
      </w:pPr>
      <w:r>
        <w:rPr>
          <w:rFonts w:ascii="Courier New" w:eastAsia="Courier New" w:hAnsi="Courier New" w:cs="Courier New"/>
          <w:color w:val="000000"/>
          <w:sz w:val="20"/>
        </w:rPr>
        <w:t>}</w:t>
      </w:r>
    </w:p>
    <w:p w14:paraId="42B09D63" w14:textId="77777777" w:rsidR="00155FFC" w:rsidRDefault="00155FFC">
      <w:pPr>
        <w:spacing w:after="120" w:line="240" w:lineRule="auto"/>
        <w:jc w:val="both"/>
      </w:pPr>
    </w:p>
    <w:p w14:paraId="0C92C180" w14:textId="77777777" w:rsidR="00155FFC" w:rsidRDefault="00D872E9">
      <w:pPr>
        <w:keepNext/>
        <w:spacing w:before="80" w:after="120" w:line="240" w:lineRule="auto"/>
        <w:jc w:val="center"/>
      </w:pPr>
      <w:bookmarkStart w:id="33" w:name="table_5_01"/>
      <w:r>
        <w:rPr>
          <w:rFonts w:ascii="Times New Roman" w:eastAsia="Times New Roman" w:hAnsi="Times New Roman" w:cs="Times New Roman"/>
          <w:b/>
          <w:color w:val="000000"/>
          <w:sz w:val="24"/>
        </w:rPr>
        <w:t>Table 5.01: Request elements of the claim endpoint</w:t>
      </w:r>
      <w:bookmarkEnd w:id="33"/>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814"/>
        <w:gridCol w:w="1325"/>
        <w:gridCol w:w="1325"/>
        <w:gridCol w:w="4176"/>
      </w:tblGrid>
      <w:tr w:rsidR="00155FFC" w14:paraId="67890EC0" w14:textId="77777777">
        <w:trPr>
          <w:jc w:val="center"/>
        </w:trPr>
        <w:tc>
          <w:tcPr>
            <w:tcW w:w="1814" w:type="dxa"/>
            <w:shd w:val="clear" w:color="auto" w:fill="D9D9D9"/>
          </w:tcPr>
          <w:p w14:paraId="7515F981" w14:textId="77777777" w:rsidR="00155FFC" w:rsidRDefault="00D872E9">
            <w:pPr>
              <w:spacing w:line="240" w:lineRule="auto"/>
            </w:pPr>
            <w:r>
              <w:rPr>
                <w:rFonts w:ascii="Times New Roman" w:eastAsia="Times New Roman" w:hAnsi="Times New Roman" w:cs="Times New Roman"/>
                <w:b/>
                <w:color w:val="000000"/>
              </w:rPr>
              <w:t>Element</w:t>
            </w:r>
          </w:p>
        </w:tc>
        <w:tc>
          <w:tcPr>
            <w:tcW w:w="1325" w:type="dxa"/>
            <w:shd w:val="clear" w:color="auto" w:fill="D9D9D9"/>
          </w:tcPr>
          <w:p w14:paraId="6711B7EE" w14:textId="77777777" w:rsidR="00155FFC" w:rsidRDefault="00D872E9">
            <w:pPr>
              <w:spacing w:line="240" w:lineRule="auto"/>
            </w:pPr>
            <w:r>
              <w:rPr>
                <w:rFonts w:ascii="Times New Roman" w:eastAsia="Times New Roman" w:hAnsi="Times New Roman" w:cs="Times New Roman"/>
                <w:b/>
                <w:color w:val="000000"/>
              </w:rPr>
              <w:t>Location</w:t>
            </w:r>
          </w:p>
        </w:tc>
        <w:tc>
          <w:tcPr>
            <w:tcW w:w="1325" w:type="dxa"/>
            <w:shd w:val="clear" w:color="auto" w:fill="D9D9D9"/>
          </w:tcPr>
          <w:p w14:paraId="2DCA1F39" w14:textId="77777777" w:rsidR="00155FFC" w:rsidRDefault="00D872E9">
            <w:pPr>
              <w:spacing w:line="240" w:lineRule="auto"/>
            </w:pPr>
            <w:r>
              <w:rPr>
                <w:rFonts w:ascii="Times New Roman" w:eastAsia="Times New Roman" w:hAnsi="Times New Roman" w:cs="Times New Roman"/>
                <w:b/>
                <w:color w:val="000000"/>
              </w:rPr>
              <w:t>Required</w:t>
            </w:r>
          </w:p>
        </w:tc>
        <w:tc>
          <w:tcPr>
            <w:tcW w:w="4176" w:type="dxa"/>
            <w:shd w:val="clear" w:color="auto" w:fill="D9D9D9"/>
          </w:tcPr>
          <w:p w14:paraId="3E1C878D" w14:textId="77777777" w:rsidR="00155FFC" w:rsidRDefault="00D872E9">
            <w:pPr>
              <w:spacing w:line="240" w:lineRule="auto"/>
            </w:pPr>
            <w:r>
              <w:rPr>
                <w:rFonts w:ascii="Times New Roman" w:eastAsia="Times New Roman" w:hAnsi="Times New Roman" w:cs="Times New Roman"/>
                <w:b/>
                <w:color w:val="000000"/>
              </w:rPr>
              <w:t>Validation</w:t>
            </w:r>
          </w:p>
        </w:tc>
      </w:tr>
      <w:tr w:rsidR="00155FFC" w14:paraId="54E0A2F7" w14:textId="77777777">
        <w:trPr>
          <w:jc w:val="center"/>
        </w:trPr>
        <w:tc>
          <w:tcPr>
            <w:tcW w:w="1814" w:type="dxa"/>
          </w:tcPr>
          <w:p w14:paraId="1007D67C" w14:textId="77777777" w:rsidR="00155FFC" w:rsidRDefault="00D872E9">
            <w:pPr>
              <w:spacing w:line="240" w:lineRule="auto"/>
            </w:pPr>
            <w:r>
              <w:rPr>
                <w:rFonts w:ascii="Times New Roman" w:eastAsia="Times New Roman" w:hAnsi="Times New Roman" w:cs="Times New Roman"/>
                <w:color w:val="000000"/>
              </w:rPr>
              <w:t>saleId</w:t>
            </w:r>
          </w:p>
        </w:tc>
        <w:tc>
          <w:tcPr>
            <w:tcW w:w="1325" w:type="dxa"/>
          </w:tcPr>
          <w:p w14:paraId="17BC1AC2" w14:textId="77777777" w:rsidR="00155FFC" w:rsidRDefault="00D872E9">
            <w:pPr>
              <w:spacing w:line="240" w:lineRule="auto"/>
            </w:pPr>
            <w:r>
              <w:rPr>
                <w:rFonts w:ascii="Times New Roman" w:eastAsia="Times New Roman" w:hAnsi="Times New Roman" w:cs="Times New Roman"/>
                <w:color w:val="000000"/>
              </w:rPr>
              <w:t>Path</w:t>
            </w:r>
          </w:p>
        </w:tc>
        <w:tc>
          <w:tcPr>
            <w:tcW w:w="1325" w:type="dxa"/>
          </w:tcPr>
          <w:p w14:paraId="265B316F" w14:textId="77777777" w:rsidR="00155FFC" w:rsidRDefault="00D872E9">
            <w:pPr>
              <w:spacing w:line="240" w:lineRule="auto"/>
            </w:pPr>
            <w:r>
              <w:rPr>
                <w:rFonts w:ascii="Times New Roman" w:eastAsia="Times New Roman" w:hAnsi="Times New Roman" w:cs="Times New Roman"/>
                <w:color w:val="000000"/>
              </w:rPr>
              <w:t>Yes</w:t>
            </w:r>
          </w:p>
        </w:tc>
        <w:tc>
          <w:tcPr>
            <w:tcW w:w="4176" w:type="dxa"/>
          </w:tcPr>
          <w:p w14:paraId="13844891" w14:textId="77777777" w:rsidR="00155FFC" w:rsidRDefault="00D872E9">
            <w:pPr>
              <w:spacing w:line="240" w:lineRule="auto"/>
            </w:pPr>
            <w:r>
              <w:rPr>
                <w:rFonts w:ascii="Times New Roman" w:eastAsia="Times New Roman" w:hAnsi="Times New Roman" w:cs="Times New Roman"/>
                <w:color w:val="000000"/>
              </w:rPr>
              <w:t>UUID; sale must exist.</w:t>
            </w:r>
          </w:p>
        </w:tc>
      </w:tr>
      <w:tr w:rsidR="00155FFC" w14:paraId="315C4C1D" w14:textId="77777777">
        <w:trPr>
          <w:jc w:val="center"/>
        </w:trPr>
        <w:tc>
          <w:tcPr>
            <w:tcW w:w="1814" w:type="dxa"/>
          </w:tcPr>
          <w:p w14:paraId="48D8B1BA" w14:textId="77777777" w:rsidR="00155FFC" w:rsidRDefault="00D872E9">
            <w:pPr>
              <w:spacing w:line="240" w:lineRule="auto"/>
            </w:pPr>
            <w:r>
              <w:rPr>
                <w:rFonts w:ascii="Times New Roman" w:eastAsia="Times New Roman" w:hAnsi="Times New Roman" w:cs="Times New Roman"/>
                <w:color w:val="000000"/>
              </w:rPr>
              <w:t>Authorization</w:t>
            </w:r>
          </w:p>
        </w:tc>
        <w:tc>
          <w:tcPr>
            <w:tcW w:w="1325" w:type="dxa"/>
          </w:tcPr>
          <w:p w14:paraId="3C26F7CD" w14:textId="77777777" w:rsidR="00155FFC" w:rsidRDefault="00D872E9">
            <w:pPr>
              <w:spacing w:line="240" w:lineRule="auto"/>
            </w:pPr>
            <w:r>
              <w:rPr>
                <w:rFonts w:ascii="Times New Roman" w:eastAsia="Times New Roman" w:hAnsi="Times New Roman" w:cs="Times New Roman"/>
                <w:color w:val="000000"/>
              </w:rPr>
              <w:t>Header</w:t>
            </w:r>
          </w:p>
        </w:tc>
        <w:tc>
          <w:tcPr>
            <w:tcW w:w="1325" w:type="dxa"/>
          </w:tcPr>
          <w:p w14:paraId="3DFD3509" w14:textId="77777777" w:rsidR="00155FFC" w:rsidRDefault="00D872E9">
            <w:pPr>
              <w:spacing w:line="240" w:lineRule="auto"/>
            </w:pPr>
            <w:r>
              <w:rPr>
                <w:rFonts w:ascii="Times New Roman" w:eastAsia="Times New Roman" w:hAnsi="Times New Roman" w:cs="Times New Roman"/>
                <w:color w:val="000000"/>
              </w:rPr>
              <w:t>Yes</w:t>
            </w:r>
          </w:p>
        </w:tc>
        <w:tc>
          <w:tcPr>
            <w:tcW w:w="4176" w:type="dxa"/>
          </w:tcPr>
          <w:p w14:paraId="35E871A3" w14:textId="77777777" w:rsidR="00155FFC" w:rsidRDefault="00D872E9">
            <w:pPr>
              <w:spacing w:line="240" w:lineRule="auto"/>
            </w:pPr>
            <w:r>
              <w:rPr>
                <w:rFonts w:ascii="Times New Roman" w:eastAsia="Times New Roman" w:hAnsi="Times New Roman" w:cs="Times New Roman"/>
                <w:color w:val="000000"/>
              </w:rPr>
              <w:t>Bearer JWT; subject becomes userId; scope buyer.</w:t>
            </w:r>
          </w:p>
        </w:tc>
      </w:tr>
      <w:tr w:rsidR="00155FFC" w14:paraId="12BC59E3" w14:textId="77777777">
        <w:trPr>
          <w:jc w:val="center"/>
        </w:trPr>
        <w:tc>
          <w:tcPr>
            <w:tcW w:w="1814" w:type="dxa"/>
          </w:tcPr>
          <w:p w14:paraId="3CE0BC78" w14:textId="77777777" w:rsidR="00155FFC" w:rsidRDefault="00D872E9">
            <w:pPr>
              <w:spacing w:line="240" w:lineRule="auto"/>
            </w:pPr>
            <w:r>
              <w:rPr>
                <w:rFonts w:ascii="Times New Roman" w:eastAsia="Times New Roman" w:hAnsi="Times New Roman" w:cs="Times New Roman"/>
                <w:color w:val="000000"/>
              </w:rPr>
              <w:t>Idempotency-Key</w:t>
            </w:r>
          </w:p>
        </w:tc>
        <w:tc>
          <w:tcPr>
            <w:tcW w:w="1325" w:type="dxa"/>
          </w:tcPr>
          <w:p w14:paraId="14AB0975" w14:textId="77777777" w:rsidR="00155FFC" w:rsidRDefault="00D872E9">
            <w:pPr>
              <w:spacing w:line="240" w:lineRule="auto"/>
            </w:pPr>
            <w:r>
              <w:rPr>
                <w:rFonts w:ascii="Times New Roman" w:eastAsia="Times New Roman" w:hAnsi="Times New Roman" w:cs="Times New Roman"/>
                <w:color w:val="000000"/>
              </w:rPr>
              <w:t>Header</w:t>
            </w:r>
          </w:p>
        </w:tc>
        <w:tc>
          <w:tcPr>
            <w:tcW w:w="1325" w:type="dxa"/>
          </w:tcPr>
          <w:p w14:paraId="00969A62" w14:textId="77777777" w:rsidR="00155FFC" w:rsidRDefault="00D872E9">
            <w:pPr>
              <w:spacing w:line="240" w:lineRule="auto"/>
            </w:pPr>
            <w:r>
              <w:rPr>
                <w:rFonts w:ascii="Times New Roman" w:eastAsia="Times New Roman" w:hAnsi="Times New Roman" w:cs="Times New Roman"/>
                <w:color w:val="000000"/>
              </w:rPr>
              <w:t>Yes</w:t>
            </w:r>
          </w:p>
        </w:tc>
        <w:tc>
          <w:tcPr>
            <w:tcW w:w="4176" w:type="dxa"/>
          </w:tcPr>
          <w:p w14:paraId="2CAD6304" w14:textId="77777777" w:rsidR="00155FFC" w:rsidRDefault="00D872E9">
            <w:pPr>
              <w:spacing w:line="240" w:lineRule="auto"/>
            </w:pPr>
            <w:r>
              <w:rPr>
                <w:rFonts w:ascii="Times New Roman" w:eastAsia="Times New Roman" w:hAnsi="Times New Roman" w:cs="Times New Roman"/>
                <w:color w:val="000000"/>
              </w:rPr>
              <w:t>16 to 128 characters; unique per buyer per purchase intent.</w:t>
            </w:r>
          </w:p>
        </w:tc>
      </w:tr>
      <w:tr w:rsidR="00155FFC" w14:paraId="1EEC8C04" w14:textId="77777777">
        <w:trPr>
          <w:jc w:val="center"/>
        </w:trPr>
        <w:tc>
          <w:tcPr>
            <w:tcW w:w="1814" w:type="dxa"/>
          </w:tcPr>
          <w:p w14:paraId="5ED118BD" w14:textId="77777777" w:rsidR="00155FFC" w:rsidRDefault="00D872E9">
            <w:pPr>
              <w:spacing w:line="240" w:lineRule="auto"/>
            </w:pPr>
            <w:r>
              <w:rPr>
                <w:rFonts w:ascii="Times New Roman" w:eastAsia="Times New Roman" w:hAnsi="Times New Roman" w:cs="Times New Roman"/>
                <w:color w:val="000000"/>
              </w:rPr>
              <w:t>quantity</w:t>
            </w:r>
          </w:p>
        </w:tc>
        <w:tc>
          <w:tcPr>
            <w:tcW w:w="1325" w:type="dxa"/>
          </w:tcPr>
          <w:p w14:paraId="16AF06DB" w14:textId="77777777" w:rsidR="00155FFC" w:rsidRDefault="00D872E9">
            <w:pPr>
              <w:spacing w:line="240" w:lineRule="auto"/>
            </w:pPr>
            <w:r>
              <w:rPr>
                <w:rFonts w:ascii="Times New Roman" w:eastAsia="Times New Roman" w:hAnsi="Times New Roman" w:cs="Times New Roman"/>
                <w:color w:val="000000"/>
              </w:rPr>
              <w:t>Body</w:t>
            </w:r>
          </w:p>
        </w:tc>
        <w:tc>
          <w:tcPr>
            <w:tcW w:w="1325" w:type="dxa"/>
          </w:tcPr>
          <w:p w14:paraId="53A6C8EA" w14:textId="77777777" w:rsidR="00155FFC" w:rsidRDefault="00D872E9">
            <w:pPr>
              <w:spacing w:line="240" w:lineRule="auto"/>
            </w:pPr>
            <w:r>
              <w:rPr>
                <w:rFonts w:ascii="Times New Roman" w:eastAsia="Times New Roman" w:hAnsi="Times New Roman" w:cs="Times New Roman"/>
                <w:color w:val="000000"/>
              </w:rPr>
              <w:t>Yes</w:t>
            </w:r>
          </w:p>
        </w:tc>
        <w:tc>
          <w:tcPr>
            <w:tcW w:w="4176" w:type="dxa"/>
          </w:tcPr>
          <w:p w14:paraId="40768C2E" w14:textId="77777777" w:rsidR="00155FFC" w:rsidRDefault="00D872E9">
            <w:pPr>
              <w:spacing w:line="240" w:lineRule="auto"/>
            </w:pPr>
            <w:r>
              <w:rPr>
                <w:rFonts w:ascii="Times New Roman" w:eastAsia="Times New Roman" w:hAnsi="Times New Roman" w:cs="Times New Roman"/>
                <w:color w:val="000000"/>
              </w:rPr>
              <w:t>Integer, currently must equal 1 and not exceed per_user_limit.</w:t>
            </w:r>
          </w:p>
        </w:tc>
      </w:tr>
      <w:tr w:rsidR="00155FFC" w14:paraId="29844B95" w14:textId="77777777">
        <w:trPr>
          <w:jc w:val="center"/>
        </w:trPr>
        <w:tc>
          <w:tcPr>
            <w:tcW w:w="1814" w:type="dxa"/>
          </w:tcPr>
          <w:p w14:paraId="73C43DFB" w14:textId="77777777" w:rsidR="00155FFC" w:rsidRDefault="00D872E9">
            <w:pPr>
              <w:spacing w:line="240" w:lineRule="auto"/>
            </w:pPr>
            <w:r>
              <w:rPr>
                <w:rFonts w:ascii="Times New Roman" w:eastAsia="Times New Roman" w:hAnsi="Times New Roman" w:cs="Times New Roman"/>
                <w:color w:val="000000"/>
              </w:rPr>
              <w:t>clientTimestamp</w:t>
            </w:r>
          </w:p>
        </w:tc>
        <w:tc>
          <w:tcPr>
            <w:tcW w:w="1325" w:type="dxa"/>
          </w:tcPr>
          <w:p w14:paraId="4A8ABFCB" w14:textId="77777777" w:rsidR="00155FFC" w:rsidRDefault="00D872E9">
            <w:pPr>
              <w:spacing w:line="240" w:lineRule="auto"/>
            </w:pPr>
            <w:r>
              <w:rPr>
                <w:rFonts w:ascii="Times New Roman" w:eastAsia="Times New Roman" w:hAnsi="Times New Roman" w:cs="Times New Roman"/>
                <w:color w:val="000000"/>
              </w:rPr>
              <w:t>Body</w:t>
            </w:r>
          </w:p>
        </w:tc>
        <w:tc>
          <w:tcPr>
            <w:tcW w:w="1325" w:type="dxa"/>
          </w:tcPr>
          <w:p w14:paraId="47ECA118" w14:textId="77777777" w:rsidR="00155FFC" w:rsidRDefault="00D872E9">
            <w:pPr>
              <w:spacing w:line="240" w:lineRule="auto"/>
            </w:pPr>
            <w:r>
              <w:rPr>
                <w:rFonts w:ascii="Times New Roman" w:eastAsia="Times New Roman" w:hAnsi="Times New Roman" w:cs="Times New Roman"/>
                <w:color w:val="000000"/>
              </w:rPr>
              <w:t>No</w:t>
            </w:r>
          </w:p>
        </w:tc>
        <w:tc>
          <w:tcPr>
            <w:tcW w:w="4176" w:type="dxa"/>
          </w:tcPr>
          <w:p w14:paraId="5BECE118" w14:textId="77777777" w:rsidR="00155FFC" w:rsidRDefault="00D872E9">
            <w:pPr>
              <w:spacing w:line="240" w:lineRule="auto"/>
            </w:pPr>
            <w:r>
              <w:rPr>
                <w:rFonts w:ascii="Times New Roman" w:eastAsia="Times New Roman" w:hAnsi="Times New Roman" w:cs="Times New Roman"/>
                <w:color w:val="000000"/>
              </w:rPr>
              <w:t>ISO-8601; recorded for latency analysis, not trusted for sale-window decisions.</w:t>
            </w:r>
          </w:p>
        </w:tc>
      </w:tr>
    </w:tbl>
    <w:p w14:paraId="53546241" w14:textId="77777777" w:rsidR="00155FFC" w:rsidRDefault="00155FFC">
      <w:pPr>
        <w:spacing w:after="120" w:line="240" w:lineRule="auto"/>
        <w:jc w:val="both"/>
      </w:pPr>
    </w:p>
    <w:p w14:paraId="674A2A42"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response for an accepted claim is </w:t>
      </w:r>
      <w:r>
        <w:rPr>
          <w:rFonts w:ascii="Courier New" w:eastAsia="Courier New" w:hAnsi="Courier New" w:cs="Courier New"/>
          <w:color w:val="000000"/>
        </w:rPr>
        <w:t>202 Accepted</w:t>
      </w:r>
      <w:r>
        <w:rPr>
          <w:rFonts w:ascii="Times New Roman" w:eastAsia="Times New Roman" w:hAnsi="Times New Roman" w:cs="Times New Roman"/>
          <w:color w:val="000000"/>
          <w:sz w:val="24"/>
        </w:rPr>
        <w:t xml:space="preserve">, chosen over </w:t>
      </w:r>
      <w:r>
        <w:rPr>
          <w:rFonts w:ascii="Courier New" w:eastAsia="Courier New" w:hAnsi="Courier New" w:cs="Courier New"/>
          <w:color w:val="000000"/>
        </w:rPr>
        <w:t>201 Created</w:t>
      </w:r>
      <w:r>
        <w:rPr>
          <w:rFonts w:ascii="Times New Roman" w:eastAsia="Times New Roman" w:hAnsi="Times New Roman" w:cs="Times New Roman"/>
          <w:color w:val="000000"/>
          <w:sz w:val="24"/>
        </w:rPr>
        <w:t xml:space="preserve"> because the order does not yet exist; the buyer has a reservation whose outcome will be decided asynchronously.</w:t>
      </w:r>
    </w:p>
    <w:p w14:paraId="23440D3B" w14:textId="77777777" w:rsidR="00155FFC" w:rsidRDefault="00D872E9">
      <w:pPr>
        <w:spacing w:line="240" w:lineRule="auto"/>
        <w:ind w:left="432"/>
      </w:pPr>
      <w:r>
        <w:rPr>
          <w:rFonts w:ascii="Courier New" w:eastAsia="Courier New" w:hAnsi="Courier New" w:cs="Courier New"/>
          <w:color w:val="000000"/>
          <w:sz w:val="20"/>
        </w:rPr>
        <w:t>HTTP/1.1 202 Accepted</w:t>
      </w:r>
    </w:p>
    <w:p w14:paraId="04BC4F74" w14:textId="77777777" w:rsidR="00155FFC" w:rsidRDefault="00D872E9">
      <w:pPr>
        <w:spacing w:line="240" w:lineRule="auto"/>
        <w:ind w:left="432"/>
      </w:pPr>
      <w:r>
        <w:rPr>
          <w:rFonts w:ascii="Courier New" w:eastAsia="Courier New" w:hAnsi="Courier New" w:cs="Courier New"/>
          <w:color w:val="000000"/>
          <w:sz w:val="20"/>
        </w:rPr>
        <w:t>Content-Type: application/json</w:t>
      </w:r>
    </w:p>
    <w:p w14:paraId="4740BF66" w14:textId="77777777" w:rsidR="00155FFC" w:rsidRDefault="00D872E9">
      <w:pPr>
        <w:spacing w:line="240" w:lineRule="auto"/>
        <w:ind w:left="432"/>
      </w:pPr>
      <w:r>
        <w:rPr>
          <w:rFonts w:ascii="Courier New" w:eastAsia="Courier New" w:hAnsi="Courier New" w:cs="Courier New"/>
          <w:color w:val="000000"/>
          <w:sz w:val="20"/>
        </w:rPr>
        <w:t>Location: /api/v1/reservations/9b2f4d1c-3e5a-4f6b-8c7d-2a1b0c9d8e7f</w:t>
      </w:r>
    </w:p>
    <w:p w14:paraId="19FB96FB" w14:textId="77777777" w:rsidR="00155FFC" w:rsidRDefault="00D872E9">
      <w:pPr>
        <w:spacing w:line="240" w:lineRule="auto"/>
        <w:ind w:left="432"/>
      </w:pPr>
      <w:r>
        <w:rPr>
          <w:rFonts w:ascii="Courier New" w:eastAsia="Courier New" w:hAnsi="Courier New" w:cs="Courier New"/>
          <w:color w:val="000000"/>
          <w:sz w:val="20"/>
        </w:rPr>
        <w:t xml:space="preserve"> </w:t>
      </w:r>
    </w:p>
    <w:p w14:paraId="63DBD660" w14:textId="77777777" w:rsidR="00155FFC" w:rsidRDefault="00D872E9">
      <w:pPr>
        <w:spacing w:line="240" w:lineRule="auto"/>
        <w:ind w:left="432"/>
      </w:pPr>
      <w:r>
        <w:rPr>
          <w:rFonts w:ascii="Courier New" w:eastAsia="Courier New" w:hAnsi="Courier New" w:cs="Courier New"/>
          <w:color w:val="000000"/>
          <w:sz w:val="20"/>
        </w:rPr>
        <w:t>{</w:t>
      </w:r>
    </w:p>
    <w:p w14:paraId="03BC0DC0" w14:textId="77777777" w:rsidR="00155FFC" w:rsidRDefault="00D872E9">
      <w:pPr>
        <w:spacing w:line="240" w:lineRule="auto"/>
        <w:ind w:left="432"/>
      </w:pPr>
      <w:r>
        <w:rPr>
          <w:rFonts w:ascii="Courier New" w:eastAsia="Courier New" w:hAnsi="Courier New" w:cs="Courier New"/>
          <w:color w:val="000000"/>
          <w:sz w:val="20"/>
        </w:rPr>
        <w:t xml:space="preserve">  "reservationId": "9b2f4d1c-3e5a-4f6b-8c7d-2a1b0c9d8e7f",</w:t>
      </w:r>
    </w:p>
    <w:p w14:paraId="60682F4D" w14:textId="77777777" w:rsidR="00155FFC" w:rsidRDefault="00D872E9">
      <w:pPr>
        <w:spacing w:line="240" w:lineRule="auto"/>
        <w:ind w:left="432"/>
      </w:pPr>
      <w:r>
        <w:rPr>
          <w:rFonts w:ascii="Courier New" w:eastAsia="Courier New" w:hAnsi="Courier New" w:cs="Courier New"/>
          <w:color w:val="000000"/>
          <w:sz w:val="20"/>
        </w:rPr>
        <w:t xml:space="preserve">  "saleId": "7c9e6679-7425-40de-944b-e07fc1f90ae7",</w:t>
      </w:r>
    </w:p>
    <w:p w14:paraId="17EB91CA" w14:textId="77777777" w:rsidR="00155FFC" w:rsidRDefault="00D872E9">
      <w:pPr>
        <w:spacing w:line="240" w:lineRule="auto"/>
        <w:ind w:left="432"/>
      </w:pPr>
      <w:r>
        <w:rPr>
          <w:rFonts w:ascii="Courier New" w:eastAsia="Courier New" w:hAnsi="Courier New" w:cs="Courier New"/>
          <w:color w:val="000000"/>
          <w:sz w:val="20"/>
        </w:rPr>
        <w:t xml:space="preserve">  "status": "PENDING",</w:t>
      </w:r>
    </w:p>
    <w:p w14:paraId="4344ACAD" w14:textId="77777777" w:rsidR="00155FFC" w:rsidRDefault="00D872E9">
      <w:pPr>
        <w:spacing w:line="240" w:lineRule="auto"/>
        <w:ind w:left="432"/>
      </w:pPr>
      <w:r>
        <w:rPr>
          <w:rFonts w:ascii="Courier New" w:eastAsia="Courier New" w:hAnsi="Courier New" w:cs="Courier New"/>
          <w:color w:val="000000"/>
          <w:sz w:val="20"/>
        </w:rPr>
        <w:t xml:space="preserve">  "expiresAt": "2026-10-05T09:02:00.418Z"</w:t>
      </w:r>
    </w:p>
    <w:p w14:paraId="3CA14ED3" w14:textId="77777777" w:rsidR="00155FFC" w:rsidRDefault="00D872E9">
      <w:pPr>
        <w:spacing w:line="240" w:lineRule="auto"/>
        <w:ind w:left="432"/>
      </w:pPr>
      <w:r>
        <w:rPr>
          <w:rFonts w:ascii="Courier New" w:eastAsia="Courier New" w:hAnsi="Courier New" w:cs="Courier New"/>
          <w:color w:val="000000"/>
          <w:sz w:val="20"/>
        </w:rPr>
        <w:t>}</w:t>
      </w:r>
    </w:p>
    <w:p w14:paraId="1359D6A9" w14:textId="77777777" w:rsidR="00155FFC" w:rsidRDefault="00155FFC">
      <w:pPr>
        <w:spacing w:after="120" w:line="240" w:lineRule="auto"/>
        <w:jc w:val="both"/>
      </w:pPr>
    </w:p>
    <w:p w14:paraId="788CDB58" w14:textId="77777777" w:rsidR="00155FFC" w:rsidRDefault="00D872E9">
      <w:pPr>
        <w:keepNext/>
        <w:spacing w:before="80" w:after="120" w:line="240" w:lineRule="auto"/>
        <w:jc w:val="center"/>
      </w:pPr>
      <w:bookmarkStart w:id="34" w:name="table_5_02"/>
      <w:r>
        <w:rPr>
          <w:rFonts w:ascii="Times New Roman" w:eastAsia="Times New Roman" w:hAnsi="Times New Roman" w:cs="Times New Roman"/>
          <w:b/>
          <w:color w:val="000000"/>
          <w:sz w:val="24"/>
        </w:rPr>
        <w:t>Table 5.02: Response outcomes of the claim endpoint</w:t>
      </w:r>
      <w:bookmarkEnd w:id="34"/>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800"/>
        <w:gridCol w:w="1512"/>
        <w:gridCol w:w="3125"/>
        <w:gridCol w:w="2203"/>
      </w:tblGrid>
      <w:tr w:rsidR="00155FFC" w14:paraId="1EAA6363" w14:textId="77777777">
        <w:trPr>
          <w:jc w:val="center"/>
        </w:trPr>
        <w:tc>
          <w:tcPr>
            <w:tcW w:w="1800" w:type="dxa"/>
            <w:shd w:val="clear" w:color="auto" w:fill="D9D9D9"/>
          </w:tcPr>
          <w:p w14:paraId="4EC7C9E3" w14:textId="77777777" w:rsidR="00155FFC" w:rsidRDefault="00D872E9">
            <w:pPr>
              <w:spacing w:line="240" w:lineRule="auto"/>
            </w:pPr>
            <w:r>
              <w:rPr>
                <w:rFonts w:ascii="Times New Roman" w:eastAsia="Times New Roman" w:hAnsi="Times New Roman" w:cs="Times New Roman"/>
                <w:b/>
                <w:color w:val="000000"/>
              </w:rPr>
              <w:t>HTTP status</w:t>
            </w:r>
          </w:p>
        </w:tc>
        <w:tc>
          <w:tcPr>
            <w:tcW w:w="1512" w:type="dxa"/>
            <w:shd w:val="clear" w:color="auto" w:fill="D9D9D9"/>
          </w:tcPr>
          <w:p w14:paraId="6198DA29" w14:textId="77777777" w:rsidR="00155FFC" w:rsidRDefault="00D872E9">
            <w:pPr>
              <w:spacing w:line="240" w:lineRule="auto"/>
            </w:pPr>
            <w:r>
              <w:rPr>
                <w:rFonts w:ascii="Times New Roman" w:eastAsia="Times New Roman" w:hAnsi="Times New Roman" w:cs="Times New Roman"/>
                <w:b/>
                <w:color w:val="000000"/>
              </w:rPr>
              <w:t>Problem type</w:t>
            </w:r>
          </w:p>
        </w:tc>
        <w:tc>
          <w:tcPr>
            <w:tcW w:w="3125" w:type="dxa"/>
            <w:shd w:val="clear" w:color="auto" w:fill="D9D9D9"/>
          </w:tcPr>
          <w:p w14:paraId="3FF648C9" w14:textId="77777777" w:rsidR="00155FFC" w:rsidRDefault="00D872E9">
            <w:pPr>
              <w:spacing w:line="240" w:lineRule="auto"/>
            </w:pPr>
            <w:r>
              <w:rPr>
                <w:rFonts w:ascii="Times New Roman" w:eastAsia="Times New Roman" w:hAnsi="Times New Roman" w:cs="Times New Roman"/>
                <w:b/>
                <w:color w:val="000000"/>
              </w:rPr>
              <w:t>Meaning</w:t>
            </w:r>
          </w:p>
        </w:tc>
        <w:tc>
          <w:tcPr>
            <w:tcW w:w="2203" w:type="dxa"/>
            <w:shd w:val="clear" w:color="auto" w:fill="D9D9D9"/>
          </w:tcPr>
          <w:p w14:paraId="66532474" w14:textId="77777777" w:rsidR="00155FFC" w:rsidRDefault="00D872E9">
            <w:pPr>
              <w:spacing w:line="240" w:lineRule="auto"/>
            </w:pPr>
            <w:r>
              <w:rPr>
                <w:rFonts w:ascii="Times New Roman" w:eastAsia="Times New Roman" w:hAnsi="Times New Roman" w:cs="Times New Roman"/>
                <w:b/>
                <w:color w:val="000000"/>
              </w:rPr>
              <w:t>Decided by</w:t>
            </w:r>
          </w:p>
        </w:tc>
      </w:tr>
      <w:tr w:rsidR="00155FFC" w14:paraId="2AD40525" w14:textId="77777777">
        <w:trPr>
          <w:jc w:val="center"/>
        </w:trPr>
        <w:tc>
          <w:tcPr>
            <w:tcW w:w="1800" w:type="dxa"/>
          </w:tcPr>
          <w:p w14:paraId="09B3A05D" w14:textId="77777777" w:rsidR="00155FFC" w:rsidRDefault="00D872E9">
            <w:pPr>
              <w:spacing w:line="240" w:lineRule="auto"/>
            </w:pPr>
            <w:r>
              <w:rPr>
                <w:rFonts w:ascii="Times New Roman" w:eastAsia="Times New Roman" w:hAnsi="Times New Roman" w:cs="Times New Roman"/>
                <w:color w:val="000000"/>
              </w:rPr>
              <w:t>202 Accepted</w:t>
            </w:r>
          </w:p>
        </w:tc>
        <w:tc>
          <w:tcPr>
            <w:tcW w:w="1512" w:type="dxa"/>
          </w:tcPr>
          <w:p w14:paraId="4B1BC9A1" w14:textId="77777777" w:rsidR="00155FFC" w:rsidRDefault="00D872E9">
            <w:pPr>
              <w:spacing w:line="240" w:lineRule="auto"/>
            </w:pPr>
            <w:r>
              <w:rPr>
                <w:rFonts w:ascii="Times New Roman" w:eastAsia="Times New Roman" w:hAnsi="Times New Roman" w:cs="Times New Roman"/>
                <w:color w:val="000000"/>
              </w:rPr>
              <w:t>-</w:t>
            </w:r>
          </w:p>
        </w:tc>
        <w:tc>
          <w:tcPr>
            <w:tcW w:w="3125" w:type="dxa"/>
          </w:tcPr>
          <w:p w14:paraId="04130806" w14:textId="77777777" w:rsidR="00155FFC" w:rsidRDefault="00D872E9">
            <w:pPr>
              <w:spacing w:line="240" w:lineRule="auto"/>
            </w:pPr>
            <w:r>
              <w:rPr>
                <w:rFonts w:ascii="Times New Roman" w:eastAsia="Times New Roman" w:hAnsi="Times New Roman" w:cs="Times New Roman"/>
                <w:color w:val="000000"/>
              </w:rPr>
              <w:t>Unit held; reservation pending fulfilment.</w:t>
            </w:r>
          </w:p>
        </w:tc>
        <w:tc>
          <w:tcPr>
            <w:tcW w:w="2203" w:type="dxa"/>
          </w:tcPr>
          <w:p w14:paraId="69277C2F" w14:textId="77777777" w:rsidR="00155FFC" w:rsidRDefault="00D872E9">
            <w:pPr>
              <w:spacing w:line="240" w:lineRule="auto"/>
            </w:pPr>
            <w:r>
              <w:rPr>
                <w:rFonts w:ascii="Times New Roman" w:eastAsia="Times New Roman" w:hAnsi="Times New Roman" w:cs="Times New Roman"/>
                <w:color w:val="000000"/>
              </w:rPr>
              <w:t>Redis gate then PostgreSQL commit.</w:t>
            </w:r>
          </w:p>
        </w:tc>
      </w:tr>
      <w:tr w:rsidR="00155FFC" w14:paraId="2D646661" w14:textId="77777777">
        <w:trPr>
          <w:jc w:val="center"/>
        </w:trPr>
        <w:tc>
          <w:tcPr>
            <w:tcW w:w="1800" w:type="dxa"/>
          </w:tcPr>
          <w:p w14:paraId="22D62FC4" w14:textId="77777777" w:rsidR="00155FFC" w:rsidRDefault="00D872E9">
            <w:pPr>
              <w:spacing w:line="240" w:lineRule="auto"/>
            </w:pPr>
            <w:r>
              <w:rPr>
                <w:rFonts w:ascii="Times New Roman" w:eastAsia="Times New Roman" w:hAnsi="Times New Roman" w:cs="Times New Roman"/>
                <w:color w:val="000000"/>
              </w:rPr>
              <w:lastRenderedPageBreak/>
              <w:t>200 OK</w:t>
            </w:r>
          </w:p>
        </w:tc>
        <w:tc>
          <w:tcPr>
            <w:tcW w:w="1512" w:type="dxa"/>
          </w:tcPr>
          <w:p w14:paraId="0DF32515" w14:textId="77777777" w:rsidR="00155FFC" w:rsidRDefault="00D872E9">
            <w:pPr>
              <w:spacing w:line="240" w:lineRule="auto"/>
            </w:pPr>
            <w:r>
              <w:rPr>
                <w:rFonts w:ascii="Times New Roman" w:eastAsia="Times New Roman" w:hAnsi="Times New Roman" w:cs="Times New Roman"/>
                <w:color w:val="000000"/>
              </w:rPr>
              <w:t>-</w:t>
            </w:r>
          </w:p>
        </w:tc>
        <w:tc>
          <w:tcPr>
            <w:tcW w:w="3125" w:type="dxa"/>
          </w:tcPr>
          <w:p w14:paraId="43E256EB" w14:textId="77777777" w:rsidR="00155FFC" w:rsidRDefault="00D872E9">
            <w:pPr>
              <w:spacing w:line="240" w:lineRule="auto"/>
            </w:pPr>
            <w:r>
              <w:rPr>
                <w:rFonts w:ascii="Times New Roman" w:eastAsia="Times New Roman" w:hAnsi="Times New Roman" w:cs="Times New Roman"/>
                <w:color w:val="000000"/>
              </w:rPr>
              <w:t>Replay of a previously accepted claim for the same idempotency key.</w:t>
            </w:r>
          </w:p>
        </w:tc>
        <w:tc>
          <w:tcPr>
            <w:tcW w:w="2203" w:type="dxa"/>
          </w:tcPr>
          <w:p w14:paraId="5D2D495D" w14:textId="77777777" w:rsidR="00155FFC" w:rsidRDefault="00D872E9">
            <w:pPr>
              <w:spacing w:line="240" w:lineRule="auto"/>
            </w:pPr>
            <w:r>
              <w:rPr>
                <w:rFonts w:ascii="Times New Roman" w:eastAsia="Times New Roman" w:hAnsi="Times New Roman" w:cs="Times New Roman"/>
                <w:color w:val="000000"/>
              </w:rPr>
              <w:t>Redis idempotency record.</w:t>
            </w:r>
          </w:p>
        </w:tc>
      </w:tr>
      <w:tr w:rsidR="00155FFC" w14:paraId="44571879" w14:textId="77777777">
        <w:trPr>
          <w:jc w:val="center"/>
        </w:trPr>
        <w:tc>
          <w:tcPr>
            <w:tcW w:w="1800" w:type="dxa"/>
          </w:tcPr>
          <w:p w14:paraId="7FB858CC" w14:textId="77777777" w:rsidR="00155FFC" w:rsidRDefault="00D872E9">
            <w:pPr>
              <w:spacing w:line="240" w:lineRule="auto"/>
            </w:pPr>
            <w:r>
              <w:rPr>
                <w:rFonts w:ascii="Times New Roman" w:eastAsia="Times New Roman" w:hAnsi="Times New Roman" w:cs="Times New Roman"/>
                <w:color w:val="000000"/>
              </w:rPr>
              <w:t>409 Conflict</w:t>
            </w:r>
          </w:p>
        </w:tc>
        <w:tc>
          <w:tcPr>
            <w:tcW w:w="1512" w:type="dxa"/>
          </w:tcPr>
          <w:p w14:paraId="5E3387D6" w14:textId="77777777" w:rsidR="00155FFC" w:rsidRDefault="00D872E9">
            <w:pPr>
              <w:spacing w:line="240" w:lineRule="auto"/>
            </w:pPr>
            <w:r>
              <w:rPr>
                <w:rFonts w:ascii="Times New Roman" w:eastAsia="Times New Roman" w:hAnsi="Times New Roman" w:cs="Times New Roman"/>
                <w:color w:val="000000"/>
              </w:rPr>
              <w:t>sold-out</w:t>
            </w:r>
          </w:p>
        </w:tc>
        <w:tc>
          <w:tcPr>
            <w:tcW w:w="3125" w:type="dxa"/>
          </w:tcPr>
          <w:p w14:paraId="79EF1500" w14:textId="77777777" w:rsidR="00155FFC" w:rsidRDefault="00D872E9">
            <w:pPr>
              <w:spacing w:line="240" w:lineRule="auto"/>
            </w:pPr>
            <w:r>
              <w:rPr>
                <w:rFonts w:ascii="Times New Roman" w:eastAsia="Times New Roman" w:hAnsi="Times New Roman" w:cs="Times New Roman"/>
                <w:color w:val="000000"/>
              </w:rPr>
              <w:t>No units remain at this instant.</w:t>
            </w:r>
          </w:p>
        </w:tc>
        <w:tc>
          <w:tcPr>
            <w:tcW w:w="2203" w:type="dxa"/>
          </w:tcPr>
          <w:p w14:paraId="64058F4B" w14:textId="77777777" w:rsidR="00155FFC" w:rsidRDefault="00D872E9">
            <w:pPr>
              <w:spacing w:line="240" w:lineRule="auto"/>
            </w:pPr>
            <w:r>
              <w:rPr>
                <w:rFonts w:ascii="Times New Roman" w:eastAsia="Times New Roman" w:hAnsi="Times New Roman" w:cs="Times New Roman"/>
                <w:color w:val="000000"/>
              </w:rPr>
              <w:t>Redis gate.</w:t>
            </w:r>
          </w:p>
        </w:tc>
      </w:tr>
      <w:tr w:rsidR="00155FFC" w14:paraId="4AFEA17C" w14:textId="77777777">
        <w:trPr>
          <w:jc w:val="center"/>
        </w:trPr>
        <w:tc>
          <w:tcPr>
            <w:tcW w:w="1800" w:type="dxa"/>
          </w:tcPr>
          <w:p w14:paraId="5C52A6D5" w14:textId="77777777" w:rsidR="00155FFC" w:rsidRDefault="00D872E9">
            <w:pPr>
              <w:spacing w:line="240" w:lineRule="auto"/>
            </w:pPr>
            <w:r>
              <w:rPr>
                <w:rFonts w:ascii="Times New Roman" w:eastAsia="Times New Roman" w:hAnsi="Times New Roman" w:cs="Times New Roman"/>
                <w:color w:val="000000"/>
              </w:rPr>
              <w:t>409 Conflict</w:t>
            </w:r>
          </w:p>
        </w:tc>
        <w:tc>
          <w:tcPr>
            <w:tcW w:w="1512" w:type="dxa"/>
          </w:tcPr>
          <w:p w14:paraId="69D72127" w14:textId="77777777" w:rsidR="00155FFC" w:rsidRDefault="00D872E9">
            <w:pPr>
              <w:spacing w:line="240" w:lineRule="auto"/>
            </w:pPr>
            <w:r>
              <w:rPr>
                <w:rFonts w:ascii="Times New Roman" w:eastAsia="Times New Roman" w:hAnsi="Times New Roman" w:cs="Times New Roman"/>
                <w:color w:val="000000"/>
              </w:rPr>
              <w:t>duplicate-claim</w:t>
            </w:r>
          </w:p>
        </w:tc>
        <w:tc>
          <w:tcPr>
            <w:tcW w:w="3125" w:type="dxa"/>
          </w:tcPr>
          <w:p w14:paraId="7D1FC4F5" w14:textId="77777777" w:rsidR="00155FFC" w:rsidRDefault="00D872E9">
            <w:pPr>
              <w:spacing w:line="240" w:lineRule="auto"/>
            </w:pPr>
            <w:r>
              <w:rPr>
                <w:rFonts w:ascii="Times New Roman" w:eastAsia="Times New Roman" w:hAnsi="Times New Roman" w:cs="Times New Roman"/>
                <w:color w:val="000000"/>
              </w:rPr>
              <w:t>Buyer already holds or bought a unit in this sale.</w:t>
            </w:r>
          </w:p>
        </w:tc>
        <w:tc>
          <w:tcPr>
            <w:tcW w:w="2203" w:type="dxa"/>
          </w:tcPr>
          <w:p w14:paraId="46D3EB81" w14:textId="77777777" w:rsidR="00155FFC" w:rsidRDefault="00D872E9">
            <w:pPr>
              <w:spacing w:line="240" w:lineRule="auto"/>
            </w:pPr>
            <w:r>
              <w:rPr>
                <w:rFonts w:ascii="Times New Roman" w:eastAsia="Times New Roman" w:hAnsi="Times New Roman" w:cs="Times New Roman"/>
                <w:color w:val="000000"/>
              </w:rPr>
              <w:t>Redis gate.</w:t>
            </w:r>
          </w:p>
        </w:tc>
      </w:tr>
      <w:tr w:rsidR="00155FFC" w14:paraId="68E253F2" w14:textId="77777777">
        <w:trPr>
          <w:jc w:val="center"/>
        </w:trPr>
        <w:tc>
          <w:tcPr>
            <w:tcW w:w="1800" w:type="dxa"/>
          </w:tcPr>
          <w:p w14:paraId="2585E1EC" w14:textId="77777777" w:rsidR="00155FFC" w:rsidRDefault="00D872E9">
            <w:pPr>
              <w:spacing w:line="240" w:lineRule="auto"/>
            </w:pPr>
            <w:r>
              <w:rPr>
                <w:rFonts w:ascii="Times New Roman" w:eastAsia="Times New Roman" w:hAnsi="Times New Roman" w:cs="Times New Roman"/>
                <w:color w:val="000000"/>
              </w:rPr>
              <w:t>409 Conflict</w:t>
            </w:r>
          </w:p>
        </w:tc>
        <w:tc>
          <w:tcPr>
            <w:tcW w:w="1512" w:type="dxa"/>
          </w:tcPr>
          <w:p w14:paraId="1C38E657" w14:textId="77777777" w:rsidR="00155FFC" w:rsidRDefault="00D872E9">
            <w:pPr>
              <w:spacing w:line="240" w:lineRule="auto"/>
            </w:pPr>
            <w:r>
              <w:rPr>
                <w:rFonts w:ascii="Times New Roman" w:eastAsia="Times New Roman" w:hAnsi="Times New Roman" w:cs="Times New Roman"/>
                <w:color w:val="000000"/>
              </w:rPr>
              <w:t>sale-not-open</w:t>
            </w:r>
          </w:p>
        </w:tc>
        <w:tc>
          <w:tcPr>
            <w:tcW w:w="3125" w:type="dxa"/>
          </w:tcPr>
          <w:p w14:paraId="4DE955A5" w14:textId="77777777" w:rsidR="00155FFC" w:rsidRDefault="00D872E9">
            <w:pPr>
              <w:spacing w:line="240" w:lineRule="auto"/>
            </w:pPr>
            <w:r>
              <w:rPr>
                <w:rFonts w:ascii="Times New Roman" w:eastAsia="Times New Roman" w:hAnsi="Times New Roman" w:cs="Times New Roman"/>
                <w:color w:val="000000"/>
              </w:rPr>
              <w:t>Sale is SCHEDULED, SOLD_OUT with no releases, or CLOSED.</w:t>
            </w:r>
          </w:p>
        </w:tc>
        <w:tc>
          <w:tcPr>
            <w:tcW w:w="2203" w:type="dxa"/>
          </w:tcPr>
          <w:p w14:paraId="0B878412" w14:textId="77777777" w:rsidR="00155FFC" w:rsidRDefault="00D872E9">
            <w:pPr>
              <w:spacing w:line="240" w:lineRule="auto"/>
            </w:pPr>
            <w:r>
              <w:rPr>
                <w:rFonts w:ascii="Times New Roman" w:eastAsia="Times New Roman" w:hAnsi="Times New Roman" w:cs="Times New Roman"/>
                <w:color w:val="000000"/>
              </w:rPr>
              <w:t>Cached sale state.</w:t>
            </w:r>
          </w:p>
        </w:tc>
      </w:tr>
      <w:tr w:rsidR="00155FFC" w14:paraId="7B610F48" w14:textId="77777777">
        <w:trPr>
          <w:jc w:val="center"/>
        </w:trPr>
        <w:tc>
          <w:tcPr>
            <w:tcW w:w="1800" w:type="dxa"/>
          </w:tcPr>
          <w:p w14:paraId="4DBB479A" w14:textId="77777777" w:rsidR="00155FFC" w:rsidRDefault="00D872E9">
            <w:pPr>
              <w:spacing w:line="240" w:lineRule="auto"/>
            </w:pPr>
            <w:r>
              <w:rPr>
                <w:rFonts w:ascii="Times New Roman" w:eastAsia="Times New Roman" w:hAnsi="Times New Roman" w:cs="Times New Roman"/>
                <w:color w:val="000000"/>
              </w:rPr>
              <w:t>429 Too Many Requests</w:t>
            </w:r>
          </w:p>
        </w:tc>
        <w:tc>
          <w:tcPr>
            <w:tcW w:w="1512" w:type="dxa"/>
          </w:tcPr>
          <w:p w14:paraId="24B6ACDF" w14:textId="77777777" w:rsidR="00155FFC" w:rsidRDefault="00D872E9">
            <w:pPr>
              <w:spacing w:line="240" w:lineRule="auto"/>
            </w:pPr>
            <w:r>
              <w:rPr>
                <w:rFonts w:ascii="Times New Roman" w:eastAsia="Times New Roman" w:hAnsi="Times New Roman" w:cs="Times New Roman"/>
                <w:color w:val="000000"/>
              </w:rPr>
              <w:t>rate-limited</w:t>
            </w:r>
          </w:p>
        </w:tc>
        <w:tc>
          <w:tcPr>
            <w:tcW w:w="3125" w:type="dxa"/>
          </w:tcPr>
          <w:p w14:paraId="0F12BD42" w14:textId="77777777" w:rsidR="00155FFC" w:rsidRDefault="00D872E9">
            <w:pPr>
              <w:spacing w:line="240" w:lineRule="auto"/>
            </w:pPr>
            <w:r>
              <w:rPr>
                <w:rFonts w:ascii="Times New Roman" w:eastAsia="Times New Roman" w:hAnsi="Times New Roman" w:cs="Times New Roman"/>
                <w:color w:val="000000"/>
              </w:rPr>
              <w:t>Buyer or global attempt rate exceeded; Retry-After header set.</w:t>
            </w:r>
          </w:p>
        </w:tc>
        <w:tc>
          <w:tcPr>
            <w:tcW w:w="2203" w:type="dxa"/>
          </w:tcPr>
          <w:p w14:paraId="5CF34313" w14:textId="77777777" w:rsidR="00155FFC" w:rsidRDefault="00D872E9">
            <w:pPr>
              <w:spacing w:line="240" w:lineRule="auto"/>
            </w:pPr>
            <w:r>
              <w:rPr>
                <w:rFonts w:ascii="Times New Roman" w:eastAsia="Times New Roman" w:hAnsi="Times New Roman" w:cs="Times New Roman"/>
                <w:color w:val="000000"/>
              </w:rPr>
              <w:t>Rate limiter.</w:t>
            </w:r>
          </w:p>
        </w:tc>
      </w:tr>
      <w:tr w:rsidR="00155FFC" w14:paraId="240CD90F" w14:textId="77777777">
        <w:trPr>
          <w:jc w:val="center"/>
        </w:trPr>
        <w:tc>
          <w:tcPr>
            <w:tcW w:w="1800" w:type="dxa"/>
          </w:tcPr>
          <w:p w14:paraId="55944620" w14:textId="77777777" w:rsidR="00155FFC" w:rsidRDefault="00D872E9">
            <w:pPr>
              <w:spacing w:line="240" w:lineRule="auto"/>
            </w:pPr>
            <w:r>
              <w:rPr>
                <w:rFonts w:ascii="Times New Roman" w:eastAsia="Times New Roman" w:hAnsi="Times New Roman" w:cs="Times New Roman"/>
                <w:color w:val="000000"/>
              </w:rPr>
              <w:t>503 Service Unavailable</w:t>
            </w:r>
          </w:p>
        </w:tc>
        <w:tc>
          <w:tcPr>
            <w:tcW w:w="1512" w:type="dxa"/>
          </w:tcPr>
          <w:p w14:paraId="345314F7" w14:textId="77777777" w:rsidR="00155FFC" w:rsidRDefault="00D872E9">
            <w:pPr>
              <w:spacing w:line="240" w:lineRule="auto"/>
            </w:pPr>
            <w:r>
              <w:rPr>
                <w:rFonts w:ascii="Times New Roman" w:eastAsia="Times New Roman" w:hAnsi="Times New Roman" w:cs="Times New Roman"/>
                <w:color w:val="000000"/>
              </w:rPr>
              <w:t>gate-unavailable</w:t>
            </w:r>
          </w:p>
        </w:tc>
        <w:tc>
          <w:tcPr>
            <w:tcW w:w="3125" w:type="dxa"/>
          </w:tcPr>
          <w:p w14:paraId="72580B50" w14:textId="77777777" w:rsidR="00155FFC" w:rsidRDefault="00D872E9">
            <w:pPr>
              <w:spacing w:line="240" w:lineRule="auto"/>
            </w:pPr>
            <w:r>
              <w:rPr>
                <w:rFonts w:ascii="Times New Roman" w:eastAsia="Times New Roman" w:hAnsi="Times New Roman" w:cs="Times New Roman"/>
                <w:color w:val="000000"/>
              </w:rPr>
              <w:t>Redis unreachable; the system fails closed rather than risk oversell.</w:t>
            </w:r>
          </w:p>
        </w:tc>
        <w:tc>
          <w:tcPr>
            <w:tcW w:w="2203" w:type="dxa"/>
          </w:tcPr>
          <w:p w14:paraId="36B6F61F" w14:textId="77777777" w:rsidR="00155FFC" w:rsidRDefault="00D872E9">
            <w:pPr>
              <w:spacing w:line="240" w:lineRule="auto"/>
            </w:pPr>
            <w:r>
              <w:rPr>
                <w:rFonts w:ascii="Times New Roman" w:eastAsia="Times New Roman" w:hAnsi="Times New Roman" w:cs="Times New Roman"/>
                <w:color w:val="000000"/>
              </w:rPr>
              <w:t>Gate adapter.</w:t>
            </w:r>
          </w:p>
        </w:tc>
      </w:tr>
      <w:tr w:rsidR="00155FFC" w14:paraId="4BBDA120" w14:textId="77777777">
        <w:trPr>
          <w:jc w:val="center"/>
        </w:trPr>
        <w:tc>
          <w:tcPr>
            <w:tcW w:w="1800" w:type="dxa"/>
          </w:tcPr>
          <w:p w14:paraId="1BEFC71A" w14:textId="77777777" w:rsidR="00155FFC" w:rsidRDefault="00D872E9">
            <w:pPr>
              <w:spacing w:line="240" w:lineRule="auto"/>
            </w:pPr>
            <w:r>
              <w:rPr>
                <w:rFonts w:ascii="Times New Roman" w:eastAsia="Times New Roman" w:hAnsi="Times New Roman" w:cs="Times New Roman"/>
                <w:color w:val="000000"/>
              </w:rPr>
              <w:t>400 Bad Request</w:t>
            </w:r>
          </w:p>
        </w:tc>
        <w:tc>
          <w:tcPr>
            <w:tcW w:w="1512" w:type="dxa"/>
          </w:tcPr>
          <w:p w14:paraId="58B60231" w14:textId="77777777" w:rsidR="00155FFC" w:rsidRDefault="00D872E9">
            <w:pPr>
              <w:spacing w:line="240" w:lineRule="auto"/>
            </w:pPr>
            <w:r>
              <w:rPr>
                <w:rFonts w:ascii="Times New Roman" w:eastAsia="Times New Roman" w:hAnsi="Times New Roman" w:cs="Times New Roman"/>
                <w:color w:val="000000"/>
              </w:rPr>
              <w:t>validation-error</w:t>
            </w:r>
          </w:p>
        </w:tc>
        <w:tc>
          <w:tcPr>
            <w:tcW w:w="3125" w:type="dxa"/>
          </w:tcPr>
          <w:p w14:paraId="597EF228" w14:textId="77777777" w:rsidR="00155FFC" w:rsidRDefault="00D872E9">
            <w:pPr>
              <w:spacing w:line="240" w:lineRule="auto"/>
            </w:pPr>
            <w:r>
              <w:rPr>
                <w:rFonts w:ascii="Times New Roman" w:eastAsia="Times New Roman" w:hAnsi="Times New Roman" w:cs="Times New Roman"/>
                <w:color w:val="000000"/>
              </w:rPr>
              <w:t>Missing header or invalid body.</w:t>
            </w:r>
          </w:p>
        </w:tc>
        <w:tc>
          <w:tcPr>
            <w:tcW w:w="2203" w:type="dxa"/>
          </w:tcPr>
          <w:p w14:paraId="761CD8FF" w14:textId="77777777" w:rsidR="00155FFC" w:rsidRDefault="00D872E9">
            <w:pPr>
              <w:spacing w:line="240" w:lineRule="auto"/>
            </w:pPr>
            <w:r>
              <w:rPr>
                <w:rFonts w:ascii="Times New Roman" w:eastAsia="Times New Roman" w:hAnsi="Times New Roman" w:cs="Times New Roman"/>
                <w:color w:val="000000"/>
              </w:rPr>
              <w:t>Controller validation.</w:t>
            </w:r>
          </w:p>
        </w:tc>
      </w:tr>
    </w:tbl>
    <w:p w14:paraId="44DB3772" w14:textId="77777777" w:rsidR="00155FFC" w:rsidRDefault="00155FFC">
      <w:pPr>
        <w:spacing w:after="120" w:line="240" w:lineRule="auto"/>
        <w:jc w:val="both"/>
      </w:pPr>
    </w:p>
    <w:p w14:paraId="28EADCB1" w14:textId="77777777" w:rsidR="00155FFC" w:rsidRDefault="00D872E9">
      <w:pPr>
        <w:keepNext/>
        <w:spacing w:before="200" w:after="120" w:line="360" w:lineRule="auto"/>
      </w:pPr>
      <w:r>
        <w:rPr>
          <w:rFonts w:ascii="Times New Roman" w:eastAsia="Times New Roman" w:hAnsi="Times New Roman" w:cs="Times New Roman"/>
          <w:b/>
          <w:color w:val="000000"/>
          <w:sz w:val="28"/>
        </w:rPr>
        <w:t>Service that picks up the request</w:t>
      </w:r>
    </w:p>
    <w:p w14:paraId="552148B1" w14:textId="77777777" w:rsidR="00155FFC" w:rsidRDefault="00D872E9">
      <w:pPr>
        <w:spacing w:after="80" w:line="360" w:lineRule="auto"/>
        <w:jc w:val="both"/>
      </w:pPr>
      <w:r>
        <w:rPr>
          <w:rFonts w:ascii="Courier New" w:eastAsia="Courier New" w:hAnsi="Courier New" w:cs="Courier New"/>
          <w:color w:val="000000"/>
        </w:rPr>
        <w:t>ClaimService</w:t>
      </w:r>
      <w:r>
        <w:rPr>
          <w:rFonts w:ascii="Times New Roman" w:eastAsia="Times New Roman" w:hAnsi="Times New Roman" w:cs="Times New Roman"/>
          <w:color w:val="000000"/>
          <w:sz w:val="24"/>
        </w:rPr>
        <w:t xml:space="preserve"> is the single owner of the claim policy. Its </w:t>
      </w:r>
      <w:r>
        <w:rPr>
          <w:rFonts w:ascii="Courier New" w:eastAsia="Courier New" w:hAnsi="Courier New" w:cs="Courier New"/>
          <w:color w:val="000000"/>
        </w:rPr>
        <w:t>claim</w:t>
      </w:r>
      <w:r>
        <w:rPr>
          <w:rFonts w:ascii="Times New Roman" w:eastAsia="Times New Roman" w:hAnsi="Times New Roman" w:cs="Times New Roman"/>
          <w:color w:val="000000"/>
          <w:sz w:val="24"/>
        </w:rPr>
        <w:t xml:space="preserve"> method receives a </w:t>
      </w:r>
      <w:r>
        <w:rPr>
          <w:rFonts w:ascii="Courier New" w:eastAsia="Courier New" w:hAnsi="Courier New" w:cs="Courier New"/>
          <w:color w:val="000000"/>
        </w:rPr>
        <w:t>ClaimCommand</w:t>
      </w:r>
      <w:r>
        <w:rPr>
          <w:rFonts w:ascii="Times New Roman" w:eastAsia="Times New Roman" w:hAnsi="Times New Roman" w:cs="Times New Roman"/>
          <w:color w:val="000000"/>
          <w:sz w:val="24"/>
        </w:rPr>
        <w:t xml:space="preserve"> containing the sale id, the buyer id, the idempotency key and the quantity, and returns a </w:t>
      </w:r>
      <w:r>
        <w:rPr>
          <w:rFonts w:ascii="Courier New" w:eastAsia="Courier New" w:hAnsi="Courier New" w:cs="Courier New"/>
          <w:color w:val="000000"/>
        </w:rPr>
        <w:t>ClaimResult</w:t>
      </w:r>
      <w:r>
        <w:rPr>
          <w:rFonts w:ascii="Times New Roman" w:eastAsia="Times New Roman" w:hAnsi="Times New Roman" w:cs="Times New Roman"/>
          <w:color w:val="000000"/>
          <w:sz w:val="24"/>
        </w:rPr>
        <w:t xml:space="preserve">, a sealed type with one variant per outcome in Table 5.02. The service is stateless and is safe to run on any number of instances. Its collaborators are the </w:t>
      </w:r>
      <w:r>
        <w:rPr>
          <w:rFonts w:ascii="Courier New" w:eastAsia="Courier New" w:hAnsi="Courier New" w:cs="Courier New"/>
          <w:color w:val="000000"/>
        </w:rPr>
        <w:t>StockGate</w:t>
      </w:r>
      <w:r>
        <w:rPr>
          <w:rFonts w:ascii="Times New Roman" w:eastAsia="Times New Roman" w:hAnsi="Times New Roman" w:cs="Times New Roman"/>
          <w:color w:val="000000"/>
          <w:sz w:val="24"/>
        </w:rPr>
        <w:t xml:space="preserve"> port, the </w:t>
      </w:r>
      <w:r>
        <w:rPr>
          <w:rFonts w:ascii="Courier New" w:eastAsia="Courier New" w:hAnsi="Courier New" w:cs="Courier New"/>
          <w:color w:val="000000"/>
        </w:rPr>
        <w:t>ReservationRepository</w:t>
      </w:r>
      <w:r>
        <w:rPr>
          <w:rFonts w:ascii="Times New Roman" w:eastAsia="Times New Roman" w:hAnsi="Times New Roman" w:cs="Times New Roman"/>
          <w:color w:val="000000"/>
          <w:sz w:val="24"/>
        </w:rPr>
        <w:t xml:space="preserve">, the </w:t>
      </w:r>
      <w:r>
        <w:rPr>
          <w:rFonts w:ascii="Courier New" w:eastAsia="Courier New" w:hAnsi="Courier New" w:cs="Courier New"/>
          <w:color w:val="000000"/>
        </w:rPr>
        <w:t>OutboxRepository</w:t>
      </w:r>
      <w:r>
        <w:rPr>
          <w:rFonts w:ascii="Times New Roman" w:eastAsia="Times New Roman" w:hAnsi="Times New Roman" w:cs="Times New Roman"/>
          <w:color w:val="000000"/>
          <w:sz w:val="24"/>
        </w:rPr>
        <w:t xml:space="preserve"> and a small </w:t>
      </w:r>
      <w:r>
        <w:rPr>
          <w:rFonts w:ascii="Courier New" w:eastAsia="Courier New" w:hAnsi="Courier New" w:cs="Courier New"/>
          <w:color w:val="000000"/>
        </w:rPr>
        <w:t>SaleStateCache</w:t>
      </w:r>
      <w:r>
        <w:rPr>
          <w:rFonts w:ascii="Times New Roman" w:eastAsia="Times New Roman" w:hAnsi="Times New Roman" w:cs="Times New Roman"/>
          <w:color w:val="000000"/>
          <w:sz w:val="24"/>
        </w:rPr>
        <w:t xml:space="preserve"> that holds the current status and hold TTL of open sales with a short refresh interval, so that closed-sale rejections do not need a database read either.</w:t>
      </w:r>
    </w:p>
    <w:p w14:paraId="78EE98B2" w14:textId="77777777" w:rsidR="00155FFC" w:rsidRDefault="00D872E9">
      <w:pPr>
        <w:keepNext/>
        <w:spacing w:before="200" w:after="120" w:line="360" w:lineRule="auto"/>
      </w:pPr>
      <w:r>
        <w:rPr>
          <w:rFonts w:ascii="Times New Roman" w:eastAsia="Times New Roman" w:hAnsi="Times New Roman" w:cs="Times New Roman"/>
          <w:b/>
          <w:color w:val="000000"/>
          <w:sz w:val="28"/>
        </w:rPr>
        <w:t>Flow through the MVC layers</w:t>
      </w:r>
    </w:p>
    <w:p w14:paraId="7464E22B" w14:textId="77777777" w:rsidR="00155FFC" w:rsidRDefault="00D872E9">
      <w:pPr>
        <w:spacing w:after="80" w:line="360" w:lineRule="auto"/>
        <w:jc w:val="both"/>
      </w:pPr>
      <w:r>
        <w:rPr>
          <w:rFonts w:ascii="Times New Roman" w:eastAsia="Times New Roman" w:hAnsi="Times New Roman" w:cs="Times New Roman"/>
          <w:color w:val="000000"/>
          <w:sz w:val="24"/>
        </w:rPr>
        <w:t>Figure 5.01 shows the path of a request through the application. The controller is the "C" of MVC; the service and domain form the model; the "view" in a JSON API is the response mapping performed by the controller and the exception handler.</w:t>
      </w:r>
    </w:p>
    <w:p w14:paraId="5D456F0D" w14:textId="77777777" w:rsidR="00155FFC" w:rsidRDefault="00D872E9">
      <w:pPr>
        <w:keepNext/>
        <w:spacing w:before="120" w:after="40" w:line="240" w:lineRule="auto"/>
        <w:jc w:val="center"/>
      </w:pPr>
      <w:r>
        <w:rPr>
          <w:noProof/>
        </w:rPr>
        <w:lastRenderedPageBreak/>
        <w:drawing>
          <wp:inline distT="0" distB="0" distL="0" distR="0" wp14:anchorId="00F8B0A3" wp14:editId="5F9D1DCD">
            <wp:extent cx="2911799" cy="39319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vc_flow.png"/>
                    <pic:cNvPicPr/>
                  </pic:nvPicPr>
                  <pic:blipFill>
                    <a:blip r:embed="rId18"/>
                    <a:stretch>
                      <a:fillRect/>
                    </a:stretch>
                  </pic:blipFill>
                  <pic:spPr>
                    <a:xfrm>
                      <a:off x="0" y="0"/>
                      <a:ext cx="2911799" cy="3931919"/>
                    </a:xfrm>
                    <a:prstGeom prst="rect">
                      <a:avLst/>
                    </a:prstGeom>
                  </pic:spPr>
                </pic:pic>
              </a:graphicData>
            </a:graphic>
          </wp:inline>
        </w:drawing>
      </w:r>
    </w:p>
    <w:p w14:paraId="4BC2210F" w14:textId="77777777" w:rsidR="00155FFC" w:rsidRDefault="00D872E9">
      <w:pPr>
        <w:spacing w:before="80" w:after="120" w:line="240" w:lineRule="auto"/>
        <w:jc w:val="center"/>
      </w:pPr>
      <w:bookmarkStart w:id="35" w:name="figure_5_01"/>
      <w:r>
        <w:rPr>
          <w:rFonts w:ascii="Times New Roman" w:eastAsia="Times New Roman" w:hAnsi="Times New Roman" w:cs="Times New Roman"/>
          <w:b/>
          <w:color w:val="000000"/>
          <w:sz w:val="24"/>
        </w:rPr>
        <w:t>Figure 5.01: Request flow through security, controller, service and infrastructure layers</w:t>
      </w:r>
      <w:bookmarkEnd w:id="35"/>
    </w:p>
    <w:p w14:paraId="717B2665" w14:textId="77777777" w:rsidR="00155FFC" w:rsidRDefault="00D872E9">
      <w:pPr>
        <w:spacing w:after="80" w:line="360" w:lineRule="auto"/>
        <w:jc w:val="both"/>
      </w:pPr>
      <w:r>
        <w:rPr>
          <w:rFonts w:ascii="Times New Roman" w:eastAsia="Times New Roman" w:hAnsi="Times New Roman" w:cs="Times New Roman"/>
          <w:color w:val="000000"/>
          <w:sz w:val="24"/>
        </w:rPr>
        <w:t>The steps are as follows.</w:t>
      </w:r>
    </w:p>
    <w:p w14:paraId="1C7CEAC1" w14:textId="77777777" w:rsidR="00155FFC" w:rsidRDefault="00D872E9">
      <w:pPr>
        <w:spacing w:line="360" w:lineRule="auto"/>
        <w:ind w:left="576" w:hanging="360"/>
        <w:jc w:val="both"/>
      </w:pPr>
      <w:r>
        <w:rPr>
          <w:rFonts w:ascii="Times New Roman" w:eastAsia="Times New Roman" w:hAnsi="Times New Roman" w:cs="Times New Roman"/>
          <w:color w:val="000000"/>
          <w:sz w:val="24"/>
        </w:rPr>
        <w:t>1. The Spring Security filter validates the JWT signature and expiry and places the subject into the security context as the principal. Requests without a valid token stop here with 401.</w:t>
      </w:r>
    </w:p>
    <w:p w14:paraId="7F469D8A" w14:textId="77777777" w:rsidR="00155FFC" w:rsidRDefault="00D872E9">
      <w:pPr>
        <w:spacing w:line="360" w:lineRule="auto"/>
        <w:ind w:left="576" w:hanging="360"/>
        <w:jc w:val="both"/>
      </w:pPr>
      <w:r>
        <w:rPr>
          <w:rFonts w:ascii="Times New Roman" w:eastAsia="Times New Roman" w:hAnsi="Times New Roman" w:cs="Times New Roman"/>
          <w:color w:val="000000"/>
          <w:sz w:val="24"/>
        </w:rPr>
        <w:t xml:space="preserve">2. </w:t>
      </w:r>
      <w:r>
        <w:rPr>
          <w:rFonts w:ascii="Courier New" w:eastAsia="Courier New" w:hAnsi="Courier New" w:cs="Courier New"/>
          <w:color w:val="000000"/>
        </w:rPr>
        <w:t>RateLimitFilter</w:t>
      </w:r>
      <w:r>
        <w:rPr>
          <w:rFonts w:ascii="Times New Roman" w:eastAsia="Times New Roman" w:hAnsi="Times New Roman" w:cs="Times New Roman"/>
          <w:color w:val="000000"/>
          <w:sz w:val="24"/>
        </w:rPr>
        <w:t xml:space="preserve"> performs two atomic Redis increments with a one-second expiry, one on the buyer's key and one on the global key, and rejects with 429 if either bucket is exceeded. This protects Redis and the application from a buyer who scripts thousands of parallel requests and from aggregate load beyond what the downstream can absorb.</w:t>
      </w:r>
    </w:p>
    <w:p w14:paraId="5316B683" w14:textId="77777777" w:rsidR="00155FFC" w:rsidRDefault="00D872E9">
      <w:pPr>
        <w:spacing w:line="360" w:lineRule="auto"/>
        <w:ind w:left="576" w:hanging="360"/>
        <w:jc w:val="both"/>
      </w:pPr>
      <w:r>
        <w:rPr>
          <w:rFonts w:ascii="Times New Roman" w:eastAsia="Times New Roman" w:hAnsi="Times New Roman" w:cs="Times New Roman"/>
          <w:color w:val="000000"/>
          <w:sz w:val="24"/>
        </w:rPr>
        <w:t xml:space="preserve">3. </w:t>
      </w:r>
      <w:r>
        <w:rPr>
          <w:rFonts w:ascii="Courier New" w:eastAsia="Courier New" w:hAnsi="Courier New" w:cs="Courier New"/>
          <w:color w:val="000000"/>
        </w:rPr>
        <w:t>ClaimController.claim</w:t>
      </w:r>
      <w:r>
        <w:rPr>
          <w:rFonts w:ascii="Times New Roman" w:eastAsia="Times New Roman" w:hAnsi="Times New Roman" w:cs="Times New Roman"/>
          <w:color w:val="000000"/>
          <w:sz w:val="24"/>
        </w:rPr>
        <w:t xml:space="preserve"> binds the path variable, headers and body, applies bean validation, constructs a </w:t>
      </w:r>
      <w:r>
        <w:rPr>
          <w:rFonts w:ascii="Courier New" w:eastAsia="Courier New" w:hAnsi="Courier New" w:cs="Courier New"/>
          <w:color w:val="000000"/>
        </w:rPr>
        <w:t>ClaimCommand</w:t>
      </w:r>
      <w:r>
        <w:rPr>
          <w:rFonts w:ascii="Times New Roman" w:eastAsia="Times New Roman" w:hAnsi="Times New Roman" w:cs="Times New Roman"/>
          <w:color w:val="000000"/>
          <w:sz w:val="24"/>
        </w:rPr>
        <w:t xml:space="preserve"> and calls the service.</w:t>
      </w:r>
    </w:p>
    <w:p w14:paraId="29649157" w14:textId="77777777" w:rsidR="00155FFC" w:rsidRDefault="00D872E9">
      <w:pPr>
        <w:spacing w:line="360" w:lineRule="auto"/>
        <w:ind w:left="576" w:hanging="360"/>
        <w:jc w:val="both"/>
      </w:pPr>
      <w:r>
        <w:rPr>
          <w:rFonts w:ascii="Times New Roman" w:eastAsia="Times New Roman" w:hAnsi="Times New Roman" w:cs="Times New Roman"/>
          <w:color w:val="000000"/>
          <w:sz w:val="24"/>
        </w:rPr>
        <w:t xml:space="preserve">4. </w:t>
      </w:r>
      <w:r>
        <w:rPr>
          <w:rFonts w:ascii="Courier New" w:eastAsia="Courier New" w:hAnsi="Courier New" w:cs="Courier New"/>
          <w:color w:val="000000"/>
        </w:rPr>
        <w:t>ClaimService</w:t>
      </w:r>
      <w:r>
        <w:rPr>
          <w:rFonts w:ascii="Times New Roman" w:eastAsia="Times New Roman" w:hAnsi="Times New Roman" w:cs="Times New Roman"/>
          <w:color w:val="000000"/>
          <w:sz w:val="24"/>
        </w:rPr>
        <w:t xml:space="preserve"> consults </w:t>
      </w:r>
      <w:r>
        <w:rPr>
          <w:rFonts w:ascii="Courier New" w:eastAsia="Courier New" w:hAnsi="Courier New" w:cs="Courier New"/>
          <w:color w:val="000000"/>
        </w:rPr>
        <w:t>SaleStateCache</w:t>
      </w:r>
      <w:r>
        <w:rPr>
          <w:rFonts w:ascii="Times New Roman" w:eastAsia="Times New Roman" w:hAnsi="Times New Roman" w:cs="Times New Roman"/>
          <w:color w:val="000000"/>
          <w:sz w:val="24"/>
        </w:rPr>
        <w:t xml:space="preserve">; if the sale is not open it returns </w:t>
      </w:r>
      <w:r>
        <w:rPr>
          <w:rFonts w:ascii="Courier New" w:eastAsia="Courier New" w:hAnsi="Courier New" w:cs="Courier New"/>
          <w:color w:val="000000"/>
        </w:rPr>
        <w:t>SaleNotOpen</w:t>
      </w:r>
      <w:r>
        <w:rPr>
          <w:rFonts w:ascii="Times New Roman" w:eastAsia="Times New Roman" w:hAnsi="Times New Roman" w:cs="Times New Roman"/>
          <w:color w:val="000000"/>
          <w:sz w:val="24"/>
        </w:rPr>
        <w:t xml:space="preserve"> without touching Redis.</w:t>
      </w:r>
    </w:p>
    <w:p w14:paraId="1228709A" w14:textId="77777777" w:rsidR="00155FFC" w:rsidRDefault="00D872E9">
      <w:pPr>
        <w:spacing w:line="360" w:lineRule="auto"/>
        <w:ind w:left="576" w:hanging="360"/>
        <w:jc w:val="both"/>
      </w:pPr>
      <w:r>
        <w:rPr>
          <w:rFonts w:ascii="Times New Roman" w:eastAsia="Times New Roman" w:hAnsi="Times New Roman" w:cs="Times New Roman"/>
          <w:color w:val="000000"/>
          <w:sz w:val="24"/>
        </w:rPr>
        <w:lastRenderedPageBreak/>
        <w:t xml:space="preserve">5. The service calls </w:t>
      </w:r>
      <w:r>
        <w:rPr>
          <w:rFonts w:ascii="Courier New" w:eastAsia="Courier New" w:hAnsi="Courier New" w:cs="Courier New"/>
          <w:color w:val="000000"/>
        </w:rPr>
        <w:t>StockGate.tryReserve</w:t>
      </w:r>
      <w:r>
        <w:rPr>
          <w:rFonts w:ascii="Times New Roman" w:eastAsia="Times New Roman" w:hAnsi="Times New Roman" w:cs="Times New Roman"/>
          <w:color w:val="000000"/>
          <w:sz w:val="24"/>
        </w:rPr>
        <w:t>. In the optimised configuration this executes the reserve script on Redis and returns accepted, sold out, duplicate or replay.</w:t>
      </w:r>
    </w:p>
    <w:p w14:paraId="34748E0D" w14:textId="77777777" w:rsidR="00155FFC" w:rsidRDefault="00D872E9">
      <w:pPr>
        <w:spacing w:line="360" w:lineRule="auto"/>
        <w:ind w:left="576" w:hanging="360"/>
        <w:jc w:val="both"/>
      </w:pPr>
      <w:r>
        <w:rPr>
          <w:rFonts w:ascii="Times New Roman" w:eastAsia="Times New Roman" w:hAnsi="Times New Roman" w:cs="Times New Roman"/>
          <w:color w:val="000000"/>
          <w:sz w:val="24"/>
        </w:rPr>
        <w:t xml:space="preserve">6. On acceptance the service opens a transaction, inserts the reservation in PENDING with </w:t>
      </w:r>
      <w:r>
        <w:rPr>
          <w:rFonts w:ascii="Courier New" w:eastAsia="Courier New" w:hAnsi="Courier New" w:cs="Courier New"/>
          <w:color w:val="000000"/>
        </w:rPr>
        <w:t>expires_at = now() + hold TTL</w:t>
      </w:r>
      <w:r>
        <w:rPr>
          <w:rFonts w:ascii="Times New Roman" w:eastAsia="Times New Roman" w:hAnsi="Times New Roman" w:cs="Times New Roman"/>
          <w:color w:val="000000"/>
          <w:sz w:val="24"/>
        </w:rPr>
        <w:t xml:space="preserve">, inserts the outbox event whose payload is the serialised </w:t>
      </w:r>
      <w:r>
        <w:rPr>
          <w:rFonts w:ascii="Courier New" w:eastAsia="Courier New" w:hAnsi="Courier New" w:cs="Courier New"/>
          <w:color w:val="000000"/>
        </w:rPr>
        <w:t>ReservationAccepted</w:t>
      </w:r>
      <w:r>
        <w:rPr>
          <w:rFonts w:ascii="Times New Roman" w:eastAsia="Times New Roman" w:hAnsi="Times New Roman" w:cs="Times New Roman"/>
          <w:color w:val="000000"/>
          <w:sz w:val="24"/>
        </w:rPr>
        <w:t xml:space="preserve"> record, and commits. If the commit fails, it calls </w:t>
      </w:r>
      <w:r>
        <w:rPr>
          <w:rFonts w:ascii="Courier New" w:eastAsia="Courier New" w:hAnsi="Courier New" w:cs="Courier New"/>
          <w:color w:val="000000"/>
        </w:rPr>
        <w:t>StockGate.release</w:t>
      </w:r>
      <w:r>
        <w:rPr>
          <w:rFonts w:ascii="Times New Roman" w:eastAsia="Times New Roman" w:hAnsi="Times New Roman" w:cs="Times New Roman"/>
          <w:color w:val="000000"/>
          <w:sz w:val="24"/>
        </w:rPr>
        <w:t xml:space="preserve"> and returns a </w:t>
      </w:r>
      <w:r>
        <w:rPr>
          <w:rFonts w:ascii="Courier New" w:eastAsia="Courier New" w:hAnsi="Courier New" w:cs="Courier New"/>
          <w:color w:val="000000"/>
        </w:rPr>
        <w:t>GateUnavailable</w:t>
      </w:r>
      <w:r>
        <w:rPr>
          <w:rFonts w:ascii="Times New Roman" w:eastAsia="Times New Roman" w:hAnsi="Times New Roman" w:cs="Times New Roman"/>
          <w:color w:val="000000"/>
          <w:sz w:val="24"/>
        </w:rPr>
        <w:t xml:space="preserve"> result so the buyer receives a 503 and may retry with the same key.</w:t>
      </w:r>
    </w:p>
    <w:p w14:paraId="767A54D9" w14:textId="77777777" w:rsidR="00155FFC" w:rsidRDefault="00D872E9">
      <w:pPr>
        <w:spacing w:line="360" w:lineRule="auto"/>
        <w:ind w:left="576" w:hanging="360"/>
        <w:jc w:val="both"/>
      </w:pPr>
      <w:r>
        <w:rPr>
          <w:rFonts w:ascii="Times New Roman" w:eastAsia="Times New Roman" w:hAnsi="Times New Roman" w:cs="Times New Roman"/>
          <w:color w:val="000000"/>
          <w:sz w:val="24"/>
        </w:rPr>
        <w:t xml:space="preserve">7. The controller maps the result to the HTTP response, setting the </w:t>
      </w:r>
      <w:r>
        <w:rPr>
          <w:rFonts w:ascii="Courier New" w:eastAsia="Courier New" w:hAnsi="Courier New" w:cs="Courier New"/>
          <w:color w:val="000000"/>
        </w:rPr>
        <w:t>Location</w:t>
      </w:r>
      <w:r>
        <w:rPr>
          <w:rFonts w:ascii="Times New Roman" w:eastAsia="Times New Roman" w:hAnsi="Times New Roman" w:cs="Times New Roman"/>
          <w:color w:val="000000"/>
          <w:sz w:val="24"/>
        </w:rPr>
        <w:t xml:space="preserve"> header for accepted claims. Domain exceptions raised anywhere below are converted by </w:t>
      </w:r>
      <w:r>
        <w:rPr>
          <w:rFonts w:ascii="Courier New" w:eastAsia="Courier New" w:hAnsi="Courier New" w:cs="Courier New"/>
          <w:color w:val="000000"/>
        </w:rPr>
        <w:t>ApiExceptionHandler</w:t>
      </w:r>
      <w:r>
        <w:rPr>
          <w:rFonts w:ascii="Times New Roman" w:eastAsia="Times New Roman" w:hAnsi="Times New Roman" w:cs="Times New Roman"/>
          <w:color w:val="000000"/>
          <w:sz w:val="24"/>
        </w:rPr>
        <w:t xml:space="preserve"> into problem-details responses.</w:t>
      </w:r>
    </w:p>
    <w:p w14:paraId="4E15F7A7" w14:textId="77777777" w:rsidR="00155FFC" w:rsidRDefault="00D872E9">
      <w:pPr>
        <w:spacing w:after="80" w:line="360" w:lineRule="auto"/>
        <w:jc w:val="both"/>
      </w:pPr>
      <w:r>
        <w:rPr>
          <w:rFonts w:ascii="Times New Roman" w:eastAsia="Times New Roman" w:hAnsi="Times New Roman" w:cs="Times New Roman"/>
          <w:color w:val="000000"/>
          <w:sz w:val="24"/>
        </w:rPr>
        <w:t>Everything after step 7, the outbox relay, Kafka, the payment charge and the order insert, happens outside the request and is described in the Class Diagrams chapter.</w:t>
      </w:r>
    </w:p>
    <w:p w14:paraId="3BCA8E05" w14:textId="77777777" w:rsidR="00155FFC" w:rsidRDefault="00D872E9">
      <w:pPr>
        <w:keepNext/>
        <w:spacing w:before="200" w:after="120" w:line="360" w:lineRule="auto"/>
      </w:pPr>
      <w:r>
        <w:rPr>
          <w:rFonts w:ascii="Times New Roman" w:eastAsia="Times New Roman" w:hAnsi="Times New Roman" w:cs="Times New Roman"/>
          <w:b/>
          <w:color w:val="000000"/>
          <w:sz w:val="28"/>
        </w:rPr>
        <w:t>The reserve script</w:t>
      </w:r>
    </w:p>
    <w:p w14:paraId="64B7332D" w14:textId="77777777" w:rsidR="00155FFC" w:rsidRDefault="00D872E9">
      <w:pPr>
        <w:spacing w:after="80" w:line="360" w:lineRule="auto"/>
        <w:jc w:val="both"/>
      </w:pPr>
      <w:r>
        <w:rPr>
          <w:rFonts w:ascii="Times New Roman" w:eastAsia="Times New Roman" w:hAnsi="Times New Roman" w:cs="Times New Roman"/>
          <w:color w:val="000000"/>
          <w:sz w:val="24"/>
        </w:rPr>
        <w:t>The whole correctness argument for admission rests on one Lua script, reproduced below. Redis executes a script as a single command on its command thread, so no other client's command can run between the read of the stock and the write of the decrement. The script therefore replaces what would otherwise be a database row lock or a compare-and-swap retry loop.</w:t>
      </w:r>
    </w:p>
    <w:p w14:paraId="63332B9F" w14:textId="77777777" w:rsidR="00155FFC" w:rsidRDefault="00D872E9">
      <w:pPr>
        <w:spacing w:line="240" w:lineRule="auto"/>
        <w:ind w:left="432"/>
      </w:pPr>
      <w:r>
        <w:rPr>
          <w:rFonts w:ascii="Courier New" w:eastAsia="Courier New" w:hAnsi="Courier New" w:cs="Courier New"/>
          <w:color w:val="000000"/>
          <w:sz w:val="20"/>
        </w:rPr>
        <w:t>-- KEYS[1] = {sale:&lt;id&gt;}:stock</w:t>
      </w:r>
    </w:p>
    <w:p w14:paraId="3D1D70A4" w14:textId="77777777" w:rsidR="00155FFC" w:rsidRDefault="00D872E9">
      <w:pPr>
        <w:spacing w:line="240" w:lineRule="auto"/>
        <w:ind w:left="432"/>
      </w:pPr>
      <w:r>
        <w:rPr>
          <w:rFonts w:ascii="Courier New" w:eastAsia="Courier New" w:hAnsi="Courier New" w:cs="Courier New"/>
          <w:color w:val="000000"/>
          <w:sz w:val="20"/>
        </w:rPr>
        <w:t>-- KEYS[2] = {sale:&lt;id&gt;}:buyers</w:t>
      </w:r>
    </w:p>
    <w:p w14:paraId="2D77236A" w14:textId="77777777" w:rsidR="00155FFC" w:rsidRDefault="00D872E9">
      <w:pPr>
        <w:spacing w:line="240" w:lineRule="auto"/>
        <w:ind w:left="432"/>
      </w:pPr>
      <w:r>
        <w:rPr>
          <w:rFonts w:ascii="Courier New" w:eastAsia="Courier New" w:hAnsi="Courier New" w:cs="Courier New"/>
          <w:color w:val="000000"/>
          <w:sz w:val="20"/>
        </w:rPr>
        <w:t>-- KEYS[3] = {sale:&lt;id&gt;}:hold:&lt;userId&gt;</w:t>
      </w:r>
    </w:p>
    <w:p w14:paraId="4E965932" w14:textId="77777777" w:rsidR="00155FFC" w:rsidRDefault="00D872E9">
      <w:pPr>
        <w:spacing w:line="240" w:lineRule="auto"/>
        <w:ind w:left="432"/>
      </w:pPr>
      <w:r>
        <w:rPr>
          <w:rFonts w:ascii="Courier New" w:eastAsia="Courier New" w:hAnsi="Courier New" w:cs="Courier New"/>
          <w:color w:val="000000"/>
          <w:sz w:val="20"/>
        </w:rPr>
        <w:t>-- KEYS[4] = idem:&lt;userId&gt;:&lt;key&gt;</w:t>
      </w:r>
    </w:p>
    <w:p w14:paraId="78E8BC23" w14:textId="77777777" w:rsidR="00155FFC" w:rsidRDefault="00D872E9">
      <w:pPr>
        <w:spacing w:line="240" w:lineRule="auto"/>
        <w:ind w:left="432"/>
      </w:pPr>
      <w:r>
        <w:rPr>
          <w:rFonts w:ascii="Courier New" w:eastAsia="Courier New" w:hAnsi="Courier New" w:cs="Courier New"/>
          <w:color w:val="000000"/>
          <w:sz w:val="20"/>
        </w:rPr>
        <w:t>-- ARGV[1] = userId, ARGV[2] = reservationId, ARGV[3] = holdTtlSeconds</w:t>
      </w:r>
    </w:p>
    <w:p w14:paraId="138676EA" w14:textId="77777777" w:rsidR="00155FFC" w:rsidRDefault="00D872E9">
      <w:pPr>
        <w:spacing w:line="240" w:lineRule="auto"/>
        <w:ind w:left="432"/>
      </w:pPr>
      <w:r>
        <w:rPr>
          <w:rFonts w:ascii="Courier New" w:eastAsia="Courier New" w:hAnsi="Courier New" w:cs="Courier New"/>
          <w:color w:val="000000"/>
          <w:sz w:val="20"/>
        </w:rPr>
        <w:t xml:space="preserve"> </w:t>
      </w:r>
    </w:p>
    <w:p w14:paraId="288CAD93" w14:textId="77777777" w:rsidR="00155FFC" w:rsidRDefault="00D872E9">
      <w:pPr>
        <w:spacing w:line="240" w:lineRule="auto"/>
        <w:ind w:left="432"/>
      </w:pPr>
      <w:r>
        <w:rPr>
          <w:rFonts w:ascii="Courier New" w:eastAsia="Courier New" w:hAnsi="Courier New" w:cs="Courier New"/>
          <w:color w:val="000000"/>
          <w:sz w:val="20"/>
        </w:rPr>
        <w:t>local prior = redis.call('GET', KEYS[4])</w:t>
      </w:r>
    </w:p>
    <w:p w14:paraId="37EBAD94" w14:textId="77777777" w:rsidR="00155FFC" w:rsidRDefault="00D872E9">
      <w:pPr>
        <w:spacing w:line="240" w:lineRule="auto"/>
        <w:ind w:left="432"/>
      </w:pPr>
      <w:r>
        <w:rPr>
          <w:rFonts w:ascii="Courier New" w:eastAsia="Courier New" w:hAnsi="Courier New" w:cs="Courier New"/>
          <w:color w:val="000000"/>
          <w:sz w:val="20"/>
        </w:rPr>
        <w:t>if prior then</w:t>
      </w:r>
    </w:p>
    <w:p w14:paraId="676EE40D" w14:textId="77777777" w:rsidR="00155FFC" w:rsidRDefault="00D872E9">
      <w:pPr>
        <w:spacing w:line="240" w:lineRule="auto"/>
        <w:ind w:left="432"/>
      </w:pPr>
      <w:r>
        <w:rPr>
          <w:rFonts w:ascii="Courier New" w:eastAsia="Courier New" w:hAnsi="Courier New" w:cs="Courier New"/>
          <w:color w:val="000000"/>
          <w:sz w:val="20"/>
        </w:rPr>
        <w:t xml:space="preserve">  return {0, prior}                 -- replay: same key seen before</w:t>
      </w:r>
    </w:p>
    <w:p w14:paraId="242FA609" w14:textId="77777777" w:rsidR="00155FFC" w:rsidRDefault="00D872E9">
      <w:pPr>
        <w:spacing w:line="240" w:lineRule="auto"/>
        <w:ind w:left="432"/>
      </w:pPr>
      <w:r>
        <w:rPr>
          <w:rFonts w:ascii="Courier New" w:eastAsia="Courier New" w:hAnsi="Courier New" w:cs="Courier New"/>
          <w:color w:val="000000"/>
          <w:sz w:val="20"/>
        </w:rPr>
        <w:t>end</w:t>
      </w:r>
    </w:p>
    <w:p w14:paraId="53015C8B" w14:textId="77777777" w:rsidR="00155FFC" w:rsidRDefault="00D872E9">
      <w:pPr>
        <w:spacing w:line="240" w:lineRule="auto"/>
        <w:ind w:left="432"/>
      </w:pPr>
      <w:r>
        <w:rPr>
          <w:rFonts w:ascii="Courier New" w:eastAsia="Courier New" w:hAnsi="Courier New" w:cs="Courier New"/>
          <w:color w:val="000000"/>
          <w:sz w:val="20"/>
        </w:rPr>
        <w:t>if redis.call('SISMEMBER', KEYS[2], ARGV[1]) == 1 then</w:t>
      </w:r>
    </w:p>
    <w:p w14:paraId="76481FF4" w14:textId="77777777" w:rsidR="00155FFC" w:rsidRDefault="00D872E9">
      <w:pPr>
        <w:spacing w:line="240" w:lineRule="auto"/>
        <w:ind w:left="432"/>
      </w:pPr>
      <w:r>
        <w:rPr>
          <w:rFonts w:ascii="Courier New" w:eastAsia="Courier New" w:hAnsi="Courier New" w:cs="Courier New"/>
          <w:color w:val="000000"/>
          <w:sz w:val="20"/>
        </w:rPr>
        <w:t xml:space="preserve">  return {-2, ''}                   -- duplicate: user already holds or bought</w:t>
      </w:r>
    </w:p>
    <w:p w14:paraId="47FEBD37" w14:textId="77777777" w:rsidR="00155FFC" w:rsidRDefault="00D872E9">
      <w:pPr>
        <w:spacing w:line="240" w:lineRule="auto"/>
        <w:ind w:left="432"/>
      </w:pPr>
      <w:r>
        <w:rPr>
          <w:rFonts w:ascii="Courier New" w:eastAsia="Courier New" w:hAnsi="Courier New" w:cs="Courier New"/>
          <w:color w:val="000000"/>
          <w:sz w:val="20"/>
        </w:rPr>
        <w:t>end</w:t>
      </w:r>
    </w:p>
    <w:p w14:paraId="12ADBE46" w14:textId="77777777" w:rsidR="00155FFC" w:rsidRDefault="00D872E9">
      <w:pPr>
        <w:spacing w:line="240" w:lineRule="auto"/>
        <w:ind w:left="432"/>
      </w:pPr>
      <w:r>
        <w:rPr>
          <w:rFonts w:ascii="Courier New" w:eastAsia="Courier New" w:hAnsi="Courier New" w:cs="Courier New"/>
          <w:color w:val="000000"/>
          <w:sz w:val="20"/>
        </w:rPr>
        <w:t>local stock = tonumber(redis.call('GET', KEYS[1]) or '0')</w:t>
      </w:r>
    </w:p>
    <w:p w14:paraId="2E694E5C" w14:textId="77777777" w:rsidR="00155FFC" w:rsidRDefault="00D872E9">
      <w:pPr>
        <w:spacing w:line="240" w:lineRule="auto"/>
        <w:ind w:left="432"/>
      </w:pPr>
      <w:r>
        <w:rPr>
          <w:rFonts w:ascii="Courier New" w:eastAsia="Courier New" w:hAnsi="Courier New" w:cs="Courier New"/>
          <w:color w:val="000000"/>
          <w:sz w:val="20"/>
        </w:rPr>
        <w:t>if stock &lt;= 0 then</w:t>
      </w:r>
    </w:p>
    <w:p w14:paraId="18EFEB7A" w14:textId="77777777" w:rsidR="00155FFC" w:rsidRDefault="00D872E9">
      <w:pPr>
        <w:spacing w:line="240" w:lineRule="auto"/>
        <w:ind w:left="432"/>
      </w:pPr>
      <w:r>
        <w:rPr>
          <w:rFonts w:ascii="Courier New" w:eastAsia="Courier New" w:hAnsi="Courier New" w:cs="Courier New"/>
          <w:color w:val="000000"/>
          <w:sz w:val="20"/>
        </w:rPr>
        <w:t xml:space="preserve">  return {-1, ''}                   -- sold out</w:t>
      </w:r>
    </w:p>
    <w:p w14:paraId="472968CF" w14:textId="77777777" w:rsidR="00155FFC" w:rsidRDefault="00D872E9">
      <w:pPr>
        <w:spacing w:line="240" w:lineRule="auto"/>
        <w:ind w:left="432"/>
      </w:pPr>
      <w:r>
        <w:rPr>
          <w:rFonts w:ascii="Courier New" w:eastAsia="Courier New" w:hAnsi="Courier New" w:cs="Courier New"/>
          <w:color w:val="000000"/>
          <w:sz w:val="20"/>
        </w:rPr>
        <w:t>end</w:t>
      </w:r>
    </w:p>
    <w:p w14:paraId="1AA69D9A" w14:textId="77777777" w:rsidR="00155FFC" w:rsidRDefault="00D872E9">
      <w:pPr>
        <w:spacing w:line="240" w:lineRule="auto"/>
        <w:ind w:left="432"/>
      </w:pPr>
      <w:r>
        <w:rPr>
          <w:rFonts w:ascii="Courier New" w:eastAsia="Courier New" w:hAnsi="Courier New" w:cs="Courier New"/>
          <w:color w:val="000000"/>
          <w:sz w:val="20"/>
        </w:rPr>
        <w:lastRenderedPageBreak/>
        <w:t>redis.call('DECR', KEYS[1])</w:t>
      </w:r>
    </w:p>
    <w:p w14:paraId="04F8CC9B" w14:textId="77777777" w:rsidR="00155FFC" w:rsidRDefault="00D872E9">
      <w:pPr>
        <w:spacing w:line="240" w:lineRule="auto"/>
        <w:ind w:left="432"/>
      </w:pPr>
      <w:r>
        <w:rPr>
          <w:rFonts w:ascii="Courier New" w:eastAsia="Courier New" w:hAnsi="Courier New" w:cs="Courier New"/>
          <w:color w:val="000000"/>
          <w:sz w:val="20"/>
        </w:rPr>
        <w:t>redis.call('SADD', KEYS[2], ARGV[1])</w:t>
      </w:r>
    </w:p>
    <w:p w14:paraId="57CDF780" w14:textId="77777777" w:rsidR="00155FFC" w:rsidRDefault="00D872E9">
      <w:pPr>
        <w:spacing w:line="240" w:lineRule="auto"/>
        <w:ind w:left="432"/>
      </w:pPr>
      <w:r>
        <w:rPr>
          <w:rFonts w:ascii="Courier New" w:eastAsia="Courier New" w:hAnsi="Courier New" w:cs="Courier New"/>
          <w:color w:val="000000"/>
          <w:sz w:val="20"/>
        </w:rPr>
        <w:t>redis.call('SET', KEYS[3], ARGV[2], 'EX', ARGV[3])</w:t>
      </w:r>
    </w:p>
    <w:p w14:paraId="139CD540" w14:textId="77777777" w:rsidR="00155FFC" w:rsidRDefault="00D872E9">
      <w:pPr>
        <w:spacing w:line="240" w:lineRule="auto"/>
        <w:ind w:left="432"/>
      </w:pPr>
      <w:r>
        <w:rPr>
          <w:rFonts w:ascii="Courier New" w:eastAsia="Courier New" w:hAnsi="Courier New" w:cs="Courier New"/>
          <w:color w:val="000000"/>
          <w:sz w:val="20"/>
        </w:rPr>
        <w:t>redis.call('SET', KEYS[4], ARGV[2], 'EX', 86400)</w:t>
      </w:r>
    </w:p>
    <w:p w14:paraId="02ADB35F" w14:textId="77777777" w:rsidR="00155FFC" w:rsidRDefault="00D872E9">
      <w:pPr>
        <w:spacing w:line="240" w:lineRule="auto"/>
        <w:ind w:left="432"/>
      </w:pPr>
      <w:r>
        <w:rPr>
          <w:rFonts w:ascii="Courier New" w:eastAsia="Courier New" w:hAnsi="Courier New" w:cs="Courier New"/>
          <w:color w:val="000000"/>
          <w:sz w:val="20"/>
        </w:rPr>
        <w:t>return {1, ARGV[2]}                 -- accepted</w:t>
      </w:r>
    </w:p>
    <w:p w14:paraId="5CC7030D" w14:textId="77777777" w:rsidR="00155FFC" w:rsidRDefault="00155FFC">
      <w:pPr>
        <w:spacing w:after="120" w:line="240" w:lineRule="auto"/>
        <w:jc w:val="both"/>
      </w:pPr>
    </w:p>
    <w:p w14:paraId="59CCE4C3" w14:textId="77777777" w:rsidR="00155FFC" w:rsidRDefault="00D872E9">
      <w:pPr>
        <w:spacing w:after="80" w:line="360" w:lineRule="auto"/>
        <w:jc w:val="both"/>
      </w:pPr>
      <w:r>
        <w:rPr>
          <w:rFonts w:ascii="Times New Roman" w:eastAsia="Times New Roman" w:hAnsi="Times New Roman" w:cs="Times New Roman"/>
          <w:color w:val="000000"/>
          <w:sz w:val="24"/>
        </w:rPr>
        <w:t>Figure 5.02 illustrates two requests arriving for the last unit. Whichever script Redis executes first wins; the second sees zero stock. There is no lock for the application to hold, time out or leak.</w:t>
      </w:r>
    </w:p>
    <w:p w14:paraId="2470F1EC" w14:textId="77777777" w:rsidR="00155FFC" w:rsidRDefault="00D872E9">
      <w:pPr>
        <w:keepNext/>
        <w:spacing w:before="120" w:after="40" w:line="240" w:lineRule="auto"/>
        <w:jc w:val="center"/>
      </w:pPr>
      <w:r>
        <w:rPr>
          <w:noProof/>
        </w:rPr>
        <w:drawing>
          <wp:inline distT="0" distB="0" distL="0" distR="0" wp14:anchorId="298D3158" wp14:editId="28AAC32E">
            <wp:extent cx="5303520" cy="36017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dis_race.png"/>
                    <pic:cNvPicPr/>
                  </pic:nvPicPr>
                  <pic:blipFill>
                    <a:blip r:embed="rId19"/>
                    <a:stretch>
                      <a:fillRect/>
                    </a:stretch>
                  </pic:blipFill>
                  <pic:spPr>
                    <a:xfrm>
                      <a:off x="0" y="0"/>
                      <a:ext cx="5303520" cy="3601767"/>
                    </a:xfrm>
                    <a:prstGeom prst="rect">
                      <a:avLst/>
                    </a:prstGeom>
                  </pic:spPr>
                </pic:pic>
              </a:graphicData>
            </a:graphic>
          </wp:inline>
        </w:drawing>
      </w:r>
    </w:p>
    <w:p w14:paraId="1BFD9F7D" w14:textId="77777777" w:rsidR="00155FFC" w:rsidRDefault="00D872E9">
      <w:pPr>
        <w:spacing w:before="80" w:after="120" w:line="240" w:lineRule="auto"/>
        <w:jc w:val="center"/>
      </w:pPr>
      <w:bookmarkStart w:id="36" w:name="figure_5_02"/>
      <w:r>
        <w:rPr>
          <w:rFonts w:ascii="Times New Roman" w:eastAsia="Times New Roman" w:hAnsi="Times New Roman" w:cs="Times New Roman"/>
          <w:b/>
          <w:color w:val="000000"/>
          <w:sz w:val="24"/>
        </w:rPr>
        <w:t>Figure 5.02: Two concurrent claims for the last unit resolved by Redis's single command thread</w:t>
      </w:r>
      <w:bookmarkEnd w:id="36"/>
    </w:p>
    <w:p w14:paraId="6BDC2D17" w14:textId="77777777" w:rsidR="00155FFC" w:rsidRDefault="00D872E9">
      <w:pPr>
        <w:spacing w:after="80" w:line="360" w:lineRule="auto"/>
        <w:jc w:val="both"/>
      </w:pPr>
      <w:r>
        <w:rPr>
          <w:rFonts w:ascii="Times New Roman" w:eastAsia="Times New Roman" w:hAnsi="Times New Roman" w:cs="Times New Roman"/>
          <w:color w:val="000000"/>
          <w:sz w:val="24"/>
        </w:rPr>
        <w:t xml:space="preserve">A companion </w:t>
      </w:r>
      <w:r>
        <w:rPr>
          <w:rFonts w:ascii="Courier New" w:eastAsia="Courier New" w:hAnsi="Courier New" w:cs="Courier New"/>
          <w:color w:val="000000"/>
        </w:rPr>
        <w:t>release</w:t>
      </w:r>
      <w:r>
        <w:rPr>
          <w:rFonts w:ascii="Times New Roman" w:eastAsia="Times New Roman" w:hAnsi="Times New Roman" w:cs="Times New Roman"/>
          <w:color w:val="000000"/>
          <w:sz w:val="24"/>
        </w:rPr>
        <w:t xml:space="preserve"> script increments stock, removes the buyer from the set and deletes the hold. It is invoked by the service on database failure, by the order worker on payment failure, and by the reconciler on expiry. Each call is idempotent because it first checks that the hold key still refers to the reservation being released.</w:t>
      </w:r>
    </w:p>
    <w:p w14:paraId="78BAAB69" w14:textId="77777777" w:rsidR="00155FFC" w:rsidRDefault="00D872E9">
      <w:pPr>
        <w:keepNext/>
        <w:spacing w:before="200" w:after="120" w:line="360" w:lineRule="auto"/>
      </w:pPr>
      <w:r>
        <w:rPr>
          <w:rFonts w:ascii="Times New Roman" w:eastAsia="Times New Roman" w:hAnsi="Times New Roman" w:cs="Times New Roman"/>
          <w:b/>
          <w:color w:val="000000"/>
          <w:sz w:val="28"/>
        </w:rPr>
        <w:t>Performance optimisation</w:t>
      </w:r>
    </w:p>
    <w:p w14:paraId="2C4ED61A" w14:textId="77777777" w:rsidR="00155FFC" w:rsidRDefault="00D872E9">
      <w:pPr>
        <w:spacing w:after="80" w:line="360" w:lineRule="auto"/>
        <w:jc w:val="both"/>
      </w:pPr>
      <w:r>
        <w:rPr>
          <w:rFonts w:ascii="Times New Roman" w:eastAsia="Times New Roman" w:hAnsi="Times New Roman" w:cs="Times New Roman"/>
          <w:color w:val="000000"/>
          <w:sz w:val="24"/>
        </w:rPr>
        <w:t xml:space="preserve">Figure 5.03 places the two implementations side by side. In the baseline every accepted claim performs a row update under a lock, two inserts and a blocking payment call before the buyer hears anything, and every rejected claim still performs the conditional update, </w:t>
      </w:r>
      <w:r>
        <w:rPr>
          <w:rFonts w:ascii="Times New Roman" w:eastAsia="Times New Roman" w:hAnsi="Times New Roman" w:cs="Times New Roman"/>
          <w:color w:val="000000"/>
          <w:sz w:val="24"/>
        </w:rPr>
        <w:lastRenderedPageBreak/>
        <w:t>which must acquire the row lock only to find zero stock. In the optimised path the buyer's request performs one Redis script call and, only if accepted, one short transaction with two inserts. Rejected claims, which are the overwhelming majority in a sale of one thousand units receiving a million attempts, never reach the database at all.</w:t>
      </w:r>
    </w:p>
    <w:p w14:paraId="67788021" w14:textId="77777777" w:rsidR="00155FFC" w:rsidRDefault="00D872E9">
      <w:pPr>
        <w:keepNext/>
        <w:spacing w:before="120" w:after="40" w:line="240" w:lineRule="auto"/>
        <w:jc w:val="center"/>
      </w:pPr>
      <w:r>
        <w:rPr>
          <w:noProof/>
        </w:rPr>
        <w:drawing>
          <wp:inline distT="0" distB="0" distL="0" distR="0" wp14:anchorId="3A0E76C1" wp14:editId="57EEA90C">
            <wp:extent cx="1125728" cy="3931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line_vs_optimised.png"/>
                    <pic:cNvPicPr/>
                  </pic:nvPicPr>
                  <pic:blipFill>
                    <a:blip r:embed="rId20"/>
                    <a:stretch>
                      <a:fillRect/>
                    </a:stretch>
                  </pic:blipFill>
                  <pic:spPr>
                    <a:xfrm>
                      <a:off x="0" y="0"/>
                      <a:ext cx="1125728" cy="3931920"/>
                    </a:xfrm>
                    <a:prstGeom prst="rect">
                      <a:avLst/>
                    </a:prstGeom>
                  </pic:spPr>
                </pic:pic>
              </a:graphicData>
            </a:graphic>
          </wp:inline>
        </w:drawing>
      </w:r>
    </w:p>
    <w:p w14:paraId="14D86648" w14:textId="77777777" w:rsidR="00155FFC" w:rsidRDefault="00D872E9">
      <w:pPr>
        <w:spacing w:before="80" w:after="120" w:line="240" w:lineRule="auto"/>
        <w:jc w:val="center"/>
      </w:pPr>
      <w:bookmarkStart w:id="37" w:name="figure_5_03"/>
      <w:r>
        <w:rPr>
          <w:rFonts w:ascii="Times New Roman" w:eastAsia="Times New Roman" w:hAnsi="Times New Roman" w:cs="Times New Roman"/>
          <w:b/>
          <w:color w:val="000000"/>
          <w:sz w:val="24"/>
        </w:rPr>
        <w:t>Figure 5.03: Baseline claim path compared with the optimised claim path</w:t>
      </w:r>
      <w:bookmarkEnd w:id="37"/>
    </w:p>
    <w:p w14:paraId="4CD88809"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second, smaller optimisation concerns the reservation status lookup used by buyers polling </w:t>
      </w:r>
      <w:r>
        <w:rPr>
          <w:rFonts w:ascii="Courier New" w:eastAsia="Courier New" w:hAnsi="Courier New" w:cs="Courier New"/>
          <w:color w:val="000000"/>
        </w:rPr>
        <w:t>GET /api/v1/reservations/{id}</w:t>
      </w:r>
      <w:r>
        <w:rPr>
          <w:rFonts w:ascii="Times New Roman" w:eastAsia="Times New Roman" w:hAnsi="Times New Roman" w:cs="Times New Roman"/>
          <w:color w:val="000000"/>
          <w:sz w:val="24"/>
        </w:rPr>
        <w:t xml:space="preserve"> and by the reconciler's expiry query. The reconciler query filters on </w:t>
      </w:r>
      <w:r>
        <w:rPr>
          <w:rFonts w:ascii="Courier New" w:eastAsia="Courier New" w:hAnsi="Courier New" w:cs="Courier New"/>
          <w:color w:val="000000"/>
        </w:rPr>
        <w:t>status = 'PENDING' AND expires_at &lt; now()</w:t>
      </w:r>
      <w:r>
        <w:rPr>
          <w:rFonts w:ascii="Times New Roman" w:eastAsia="Times New Roman" w:hAnsi="Times New Roman" w:cs="Times New Roman"/>
          <w:color w:val="000000"/>
          <w:sz w:val="24"/>
        </w:rPr>
        <w:t xml:space="preserve">; without an index it scans the growing reservation table on every run. The partial index </w:t>
      </w:r>
      <w:r>
        <w:rPr>
          <w:rFonts w:ascii="Courier New" w:eastAsia="Courier New" w:hAnsi="Courier New" w:cs="Courier New"/>
          <w:color w:val="000000"/>
        </w:rPr>
        <w:t>ix_reservation_expiry</w:t>
      </w:r>
      <w:r>
        <w:rPr>
          <w:rFonts w:ascii="Times New Roman" w:eastAsia="Times New Roman" w:hAnsi="Times New Roman" w:cs="Times New Roman"/>
          <w:color w:val="000000"/>
          <w:sz w:val="24"/>
        </w:rPr>
        <w:t xml:space="preserve"> restricts the index to pending rows, keeping it tiny even as the table grows. Its effect was measured with </w:t>
      </w:r>
      <w:r>
        <w:rPr>
          <w:rFonts w:ascii="Courier New" w:eastAsia="Courier New" w:hAnsi="Courier New" w:cs="Courier New"/>
          <w:color w:val="000000"/>
        </w:rPr>
        <w:t>EXPLAIN ANALYZE</w:t>
      </w:r>
      <w:r>
        <w:rPr>
          <w:rFonts w:ascii="Times New Roman" w:eastAsia="Times New Roman" w:hAnsi="Times New Roman" w:cs="Times New Roman"/>
          <w:color w:val="000000"/>
          <w:sz w:val="24"/>
        </w:rPr>
        <w:t xml:space="preserve"> and is reported in Table 5.06.</w:t>
      </w:r>
    </w:p>
    <w:p w14:paraId="29E79DBC" w14:textId="77777777" w:rsidR="00155FFC" w:rsidRDefault="00D872E9">
      <w:pPr>
        <w:keepNext/>
        <w:spacing w:before="200" w:after="120" w:line="360" w:lineRule="auto"/>
      </w:pPr>
      <w:r>
        <w:rPr>
          <w:rFonts w:ascii="Times New Roman" w:eastAsia="Times New Roman" w:hAnsi="Times New Roman" w:cs="Times New Roman"/>
          <w:b/>
          <w:color w:val="000000"/>
          <w:sz w:val="28"/>
        </w:rPr>
        <w:t>Benchmark method</w:t>
      </w:r>
    </w:p>
    <w:p w14:paraId="359AEE51"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benchmark drives one million purchase attempts against a single sale using k6. The number refers to total attempts, not concurrent connections; a laptop cannot hold a million </w:t>
      </w:r>
      <w:r>
        <w:rPr>
          <w:rFonts w:ascii="Times New Roman" w:eastAsia="Times New Roman" w:hAnsi="Times New Roman" w:cs="Times New Roman"/>
          <w:color w:val="000000"/>
          <w:sz w:val="24"/>
        </w:rPr>
        <w:lastRenderedPageBreak/>
        <w:t xml:space="preserve">sockets, so the load is generated by a fixed pool of virtual users with HTTP keep-alive and the </w:t>
      </w:r>
      <w:r>
        <w:rPr>
          <w:rFonts w:ascii="Courier New" w:eastAsia="Courier New" w:hAnsi="Courier New" w:cs="Courier New"/>
          <w:color w:val="000000"/>
        </w:rPr>
        <w:t>shared-iterations</w:t>
      </w:r>
      <w:r>
        <w:rPr>
          <w:rFonts w:ascii="Times New Roman" w:eastAsia="Times New Roman" w:hAnsi="Times New Roman" w:cs="Times New Roman"/>
          <w:color w:val="000000"/>
          <w:sz w:val="24"/>
        </w:rPr>
        <w:t xml:space="preserve"> executor, which distributes exactly the configured number of iterations across the pool. Each virtual user draws its buyer identity from a pre-generated pool of JWTs so that the per-user limit and the rate limiter behave as they would with real buyers rather than being triggered by one synthetic account. Each run is preceded by a warm-up of ten thousand requests that is excluded from the figures.</w:t>
      </w:r>
    </w:p>
    <w:p w14:paraId="13B57C09" w14:textId="77777777" w:rsidR="00155FFC" w:rsidRDefault="00D872E9">
      <w:pPr>
        <w:keepNext/>
        <w:spacing w:before="80" w:after="120" w:line="240" w:lineRule="auto"/>
        <w:jc w:val="center"/>
      </w:pPr>
      <w:bookmarkStart w:id="38" w:name="table_5_03"/>
      <w:r>
        <w:rPr>
          <w:rFonts w:ascii="Times New Roman" w:eastAsia="Times New Roman" w:hAnsi="Times New Roman" w:cs="Times New Roman"/>
          <w:b/>
          <w:color w:val="000000"/>
          <w:sz w:val="24"/>
        </w:rPr>
        <w:t>Table 5.03: Benchmark environment and parameters</w:t>
      </w:r>
      <w:bookmarkEnd w:id="38"/>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174"/>
        <w:gridCol w:w="6466"/>
      </w:tblGrid>
      <w:tr w:rsidR="00155FFC" w14:paraId="2DB243A7" w14:textId="77777777">
        <w:trPr>
          <w:jc w:val="center"/>
        </w:trPr>
        <w:tc>
          <w:tcPr>
            <w:tcW w:w="2174" w:type="dxa"/>
            <w:shd w:val="clear" w:color="auto" w:fill="D9D9D9"/>
          </w:tcPr>
          <w:p w14:paraId="34641A3F" w14:textId="77777777" w:rsidR="00155FFC" w:rsidRDefault="00D872E9">
            <w:pPr>
              <w:spacing w:line="240" w:lineRule="auto"/>
            </w:pPr>
            <w:r>
              <w:rPr>
                <w:rFonts w:ascii="Times New Roman" w:eastAsia="Times New Roman" w:hAnsi="Times New Roman" w:cs="Times New Roman"/>
                <w:b/>
                <w:color w:val="000000"/>
              </w:rPr>
              <w:t>Parameter</w:t>
            </w:r>
          </w:p>
        </w:tc>
        <w:tc>
          <w:tcPr>
            <w:tcW w:w="6466" w:type="dxa"/>
            <w:shd w:val="clear" w:color="auto" w:fill="D9D9D9"/>
          </w:tcPr>
          <w:p w14:paraId="7F4FA678" w14:textId="77777777" w:rsidR="00155FFC" w:rsidRDefault="00D872E9">
            <w:pPr>
              <w:spacing w:line="240" w:lineRule="auto"/>
            </w:pPr>
            <w:r>
              <w:rPr>
                <w:rFonts w:ascii="Times New Roman" w:eastAsia="Times New Roman" w:hAnsi="Times New Roman" w:cs="Times New Roman"/>
                <w:b/>
                <w:color w:val="000000"/>
              </w:rPr>
              <w:t>Value</w:t>
            </w:r>
          </w:p>
        </w:tc>
      </w:tr>
      <w:tr w:rsidR="00155FFC" w14:paraId="4748C5D9" w14:textId="77777777">
        <w:trPr>
          <w:jc w:val="center"/>
        </w:trPr>
        <w:tc>
          <w:tcPr>
            <w:tcW w:w="2174" w:type="dxa"/>
          </w:tcPr>
          <w:p w14:paraId="2ADA3376" w14:textId="77777777" w:rsidR="00155FFC" w:rsidRDefault="00D872E9">
            <w:pPr>
              <w:spacing w:line="240" w:lineRule="auto"/>
            </w:pPr>
            <w:r>
              <w:rPr>
                <w:rFonts w:ascii="Times New Roman" w:eastAsia="Times New Roman" w:hAnsi="Times New Roman" w:cs="Times New Roman"/>
                <w:color w:val="000000"/>
              </w:rPr>
              <w:t>Host</w:t>
            </w:r>
          </w:p>
        </w:tc>
        <w:tc>
          <w:tcPr>
            <w:tcW w:w="6466" w:type="dxa"/>
          </w:tcPr>
          <w:p w14:paraId="0FF50EE3" w14:textId="77777777" w:rsidR="00155FFC" w:rsidRDefault="00D872E9">
            <w:pPr>
              <w:spacing w:line="240" w:lineRule="auto"/>
            </w:pPr>
            <w:r>
              <w:rPr>
                <w:rFonts w:ascii="Times New Roman" w:eastAsia="Times New Roman" w:hAnsi="Times New Roman" w:cs="Times New Roman"/>
                <w:color w:val="000000"/>
              </w:rPr>
              <w:t>Apple M4 Pro, 14 cores, 24 GB RAM, macOS 26.6.2 (arm64)</w:t>
            </w:r>
          </w:p>
        </w:tc>
      </w:tr>
      <w:tr w:rsidR="00155FFC" w14:paraId="40EEB369" w14:textId="77777777">
        <w:trPr>
          <w:jc w:val="center"/>
        </w:trPr>
        <w:tc>
          <w:tcPr>
            <w:tcW w:w="2174" w:type="dxa"/>
          </w:tcPr>
          <w:p w14:paraId="4DDAF630" w14:textId="77777777" w:rsidR="00155FFC" w:rsidRDefault="00D872E9">
            <w:pPr>
              <w:spacing w:line="240" w:lineRule="auto"/>
            </w:pPr>
            <w:r>
              <w:rPr>
                <w:rFonts w:ascii="Times New Roman" w:eastAsia="Times New Roman" w:hAnsi="Times New Roman" w:cs="Times New Roman"/>
                <w:color w:val="000000"/>
              </w:rPr>
              <w:t>Containers</w:t>
            </w:r>
          </w:p>
        </w:tc>
        <w:tc>
          <w:tcPr>
            <w:tcW w:w="6466" w:type="dxa"/>
          </w:tcPr>
          <w:p w14:paraId="64237FE7" w14:textId="77777777" w:rsidR="00155FFC" w:rsidRDefault="00D872E9">
            <w:pPr>
              <w:spacing w:line="240" w:lineRule="auto"/>
            </w:pPr>
            <w:r>
              <w:rPr>
                <w:rFonts w:ascii="Times New Roman" w:eastAsia="Times New Roman" w:hAnsi="Times New Roman" w:cs="Times New Roman"/>
                <w:color w:val="000000"/>
              </w:rPr>
              <w:t>PostgreSQL 16, Redis 7, Kafka 3.9.1 (KRaft) via Docker Compose on Colima (4 CPUs, 8 GB RAM)</w:t>
            </w:r>
          </w:p>
        </w:tc>
      </w:tr>
      <w:tr w:rsidR="00155FFC" w14:paraId="66B6E419" w14:textId="77777777">
        <w:trPr>
          <w:jc w:val="center"/>
        </w:trPr>
        <w:tc>
          <w:tcPr>
            <w:tcW w:w="2174" w:type="dxa"/>
          </w:tcPr>
          <w:p w14:paraId="20658B9A" w14:textId="77777777" w:rsidR="00155FFC" w:rsidRDefault="00D872E9">
            <w:pPr>
              <w:spacing w:line="240" w:lineRule="auto"/>
            </w:pPr>
            <w:r>
              <w:rPr>
                <w:rFonts w:ascii="Times New Roman" w:eastAsia="Times New Roman" w:hAnsi="Times New Roman" w:cs="Times New Roman"/>
                <w:color w:val="000000"/>
              </w:rPr>
              <w:t>Application</w:t>
            </w:r>
          </w:p>
        </w:tc>
        <w:tc>
          <w:tcPr>
            <w:tcW w:w="6466" w:type="dxa"/>
          </w:tcPr>
          <w:p w14:paraId="72A95F38" w14:textId="77777777" w:rsidR="00155FFC" w:rsidRDefault="00D872E9">
            <w:pPr>
              <w:spacing w:line="240" w:lineRule="auto"/>
            </w:pPr>
            <w:r>
              <w:rPr>
                <w:rFonts w:ascii="Times New Roman" w:eastAsia="Times New Roman" w:hAnsi="Times New Roman" w:cs="Times New Roman"/>
                <w:color w:val="000000"/>
              </w:rPr>
              <w:t>Spring Boot 4.0.2, Temurin 25.0.2, single instance on port 8085, virtual threads enabled, default Hikari pool, JVM heap default</w:t>
            </w:r>
          </w:p>
        </w:tc>
      </w:tr>
      <w:tr w:rsidR="00155FFC" w14:paraId="7B9921E5" w14:textId="77777777">
        <w:trPr>
          <w:jc w:val="center"/>
        </w:trPr>
        <w:tc>
          <w:tcPr>
            <w:tcW w:w="2174" w:type="dxa"/>
          </w:tcPr>
          <w:p w14:paraId="11597D8F" w14:textId="77777777" w:rsidR="00155FFC" w:rsidRDefault="00D872E9">
            <w:pPr>
              <w:spacing w:line="240" w:lineRule="auto"/>
            </w:pPr>
            <w:r>
              <w:rPr>
                <w:rFonts w:ascii="Times New Roman" w:eastAsia="Times New Roman" w:hAnsi="Times New Roman" w:cs="Times New Roman"/>
                <w:color w:val="000000"/>
              </w:rPr>
              <w:t>Load generator</w:t>
            </w:r>
          </w:p>
        </w:tc>
        <w:tc>
          <w:tcPr>
            <w:tcW w:w="6466" w:type="dxa"/>
          </w:tcPr>
          <w:p w14:paraId="31328EB2" w14:textId="77777777" w:rsidR="00155FFC" w:rsidRDefault="00D872E9">
            <w:pPr>
              <w:spacing w:line="240" w:lineRule="auto"/>
            </w:pPr>
            <w:r>
              <w:rPr>
                <w:rFonts w:ascii="Times New Roman" w:eastAsia="Times New Roman" w:hAnsi="Times New Roman" w:cs="Times New Roman"/>
                <w:color w:val="000000"/>
              </w:rPr>
              <w:t>k6 v1.3.0, shared-iterations executor, 1,000,000 iterations, 200 virtual users, HTTP keep-alive</w:t>
            </w:r>
          </w:p>
        </w:tc>
      </w:tr>
      <w:tr w:rsidR="00155FFC" w14:paraId="563920B8" w14:textId="77777777">
        <w:trPr>
          <w:jc w:val="center"/>
        </w:trPr>
        <w:tc>
          <w:tcPr>
            <w:tcW w:w="2174" w:type="dxa"/>
          </w:tcPr>
          <w:p w14:paraId="3CB64939" w14:textId="77777777" w:rsidR="00155FFC" w:rsidRDefault="00D872E9">
            <w:pPr>
              <w:spacing w:line="240" w:lineRule="auto"/>
            </w:pPr>
            <w:r>
              <w:rPr>
                <w:rFonts w:ascii="Times New Roman" w:eastAsia="Times New Roman" w:hAnsi="Times New Roman" w:cs="Times New Roman"/>
                <w:color w:val="000000"/>
              </w:rPr>
              <w:t>Sale</w:t>
            </w:r>
          </w:p>
        </w:tc>
        <w:tc>
          <w:tcPr>
            <w:tcW w:w="6466" w:type="dxa"/>
          </w:tcPr>
          <w:p w14:paraId="3823F34A" w14:textId="77777777" w:rsidR="00155FFC" w:rsidRDefault="00D872E9">
            <w:pPr>
              <w:spacing w:line="240" w:lineRule="auto"/>
            </w:pPr>
            <w:r>
              <w:rPr>
                <w:rFonts w:ascii="Times New Roman" w:eastAsia="Times New Roman" w:hAnsi="Times New Roman" w:cs="Times New Roman"/>
                <w:color w:val="000000"/>
              </w:rPr>
              <w:t>initial_stock 1,000; per_user_limit 1; hold TTL 3,600 s; buyer pool 50,000 (lt-0 … lt-49999)</w:t>
            </w:r>
          </w:p>
        </w:tc>
      </w:tr>
      <w:tr w:rsidR="00155FFC" w14:paraId="5DCAABF6" w14:textId="77777777">
        <w:trPr>
          <w:jc w:val="center"/>
        </w:trPr>
        <w:tc>
          <w:tcPr>
            <w:tcW w:w="2174" w:type="dxa"/>
          </w:tcPr>
          <w:p w14:paraId="68A90D94" w14:textId="77777777" w:rsidR="00155FFC" w:rsidRDefault="00D872E9">
            <w:pPr>
              <w:spacing w:line="240" w:lineRule="auto"/>
            </w:pPr>
            <w:r>
              <w:rPr>
                <w:rFonts w:ascii="Times New Roman" w:eastAsia="Times New Roman" w:hAnsi="Times New Roman" w:cs="Times New Roman"/>
                <w:color w:val="000000"/>
              </w:rPr>
              <w:t>Payment simulation</w:t>
            </w:r>
          </w:p>
        </w:tc>
        <w:tc>
          <w:tcPr>
            <w:tcW w:w="6466" w:type="dxa"/>
          </w:tcPr>
          <w:p w14:paraId="387AE5B2" w14:textId="77777777" w:rsidR="00155FFC" w:rsidRDefault="00D872E9">
            <w:pPr>
              <w:spacing w:line="240" w:lineRule="auto"/>
            </w:pPr>
            <w:r>
              <w:rPr>
                <w:rFonts w:ascii="Times New Roman" w:eastAsia="Times New Roman" w:hAnsi="Times New Roman" w:cs="Times New Roman"/>
                <w:color w:val="000000"/>
              </w:rPr>
              <w:t>not on the request path; baseline left 1,000 PENDING holds; Redis run worker confirmed all 1,000 during the 65.8 s window</w:t>
            </w:r>
          </w:p>
        </w:tc>
      </w:tr>
      <w:tr w:rsidR="00155FFC" w14:paraId="59EA59E4" w14:textId="77777777">
        <w:trPr>
          <w:jc w:val="center"/>
        </w:trPr>
        <w:tc>
          <w:tcPr>
            <w:tcW w:w="2174" w:type="dxa"/>
          </w:tcPr>
          <w:p w14:paraId="4333F574" w14:textId="77777777" w:rsidR="00155FFC" w:rsidRDefault="00D872E9">
            <w:pPr>
              <w:spacing w:line="240" w:lineRule="auto"/>
            </w:pPr>
            <w:r>
              <w:rPr>
                <w:rFonts w:ascii="Times New Roman" w:eastAsia="Times New Roman" w:hAnsi="Times New Roman" w:cs="Times New Roman"/>
                <w:color w:val="000000"/>
              </w:rPr>
              <w:t>Measurements</w:t>
            </w:r>
          </w:p>
        </w:tc>
        <w:tc>
          <w:tcPr>
            <w:tcW w:w="6466" w:type="dxa"/>
          </w:tcPr>
          <w:p w14:paraId="3B5C2AFF" w14:textId="77777777" w:rsidR="00155FFC" w:rsidRDefault="00D872E9">
            <w:pPr>
              <w:spacing w:line="240" w:lineRule="auto"/>
            </w:pPr>
            <w:r>
              <w:rPr>
                <w:rFonts w:ascii="Times New Roman" w:eastAsia="Times New Roman" w:hAnsi="Times New Roman" w:cs="Times New Roman"/>
                <w:color w:val="000000"/>
              </w:rPr>
              <w:t>k6 http_req_duration p50/p95/p99, request rate, response-code distribution; application metrics for gate outcomes; SQL count of confirmed orders and invariant report after the run</w:t>
            </w:r>
          </w:p>
        </w:tc>
      </w:tr>
    </w:tbl>
    <w:p w14:paraId="0E877731" w14:textId="77777777" w:rsidR="00155FFC" w:rsidRDefault="00155FFC">
      <w:pPr>
        <w:spacing w:after="120" w:line="240" w:lineRule="auto"/>
        <w:jc w:val="both"/>
      </w:pPr>
    </w:p>
    <w:p w14:paraId="7DF453D6" w14:textId="77777777" w:rsidR="00155FFC" w:rsidRDefault="00D872E9">
      <w:pPr>
        <w:spacing w:after="80" w:line="360" w:lineRule="auto"/>
        <w:jc w:val="both"/>
      </w:pPr>
      <w:r>
        <w:rPr>
          <w:rFonts w:ascii="Times New Roman" w:eastAsia="Times New Roman" w:hAnsi="Times New Roman" w:cs="Times New Roman"/>
          <w:color w:val="000000"/>
          <w:sz w:val="24"/>
        </w:rPr>
        <w:t>Because the generator and the system under test share one machine, the absolute request rate is bounded by that machine and the figures below must be read as a comparison between two designs under identical conditions, not as production capacity.</w:t>
      </w:r>
    </w:p>
    <w:p w14:paraId="21412C0F" w14:textId="77777777" w:rsidR="00155FFC" w:rsidRDefault="00D872E9">
      <w:pPr>
        <w:keepNext/>
        <w:spacing w:before="200" w:after="120" w:line="360" w:lineRule="auto"/>
      </w:pPr>
      <w:r>
        <w:rPr>
          <w:rFonts w:ascii="Times New Roman" w:eastAsia="Times New Roman" w:hAnsi="Times New Roman" w:cs="Times New Roman"/>
          <w:b/>
          <w:color w:val="000000"/>
          <w:sz w:val="28"/>
        </w:rPr>
        <w:t>Results</w:t>
      </w:r>
    </w:p>
    <w:p w14:paraId="5C4403E7" w14:textId="77777777" w:rsidR="00155FFC" w:rsidRDefault="00D872E9">
      <w:pPr>
        <w:keepNext/>
        <w:spacing w:before="80" w:after="120" w:line="240" w:lineRule="auto"/>
        <w:jc w:val="center"/>
      </w:pPr>
      <w:bookmarkStart w:id="39" w:name="table_5_04"/>
      <w:r>
        <w:rPr>
          <w:rFonts w:ascii="Times New Roman" w:eastAsia="Times New Roman" w:hAnsi="Times New Roman" w:cs="Times New Roman"/>
          <w:b/>
          <w:color w:val="000000"/>
          <w:sz w:val="24"/>
        </w:rPr>
        <w:t>Table 5.04: Baseline strategy, one million attempts</w:t>
      </w:r>
      <w:bookmarkEnd w:id="39"/>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4133"/>
        <w:gridCol w:w="4507"/>
      </w:tblGrid>
      <w:tr w:rsidR="00155FFC" w14:paraId="5AF8C701" w14:textId="77777777">
        <w:trPr>
          <w:jc w:val="center"/>
        </w:trPr>
        <w:tc>
          <w:tcPr>
            <w:tcW w:w="4133" w:type="dxa"/>
            <w:shd w:val="clear" w:color="auto" w:fill="D9D9D9"/>
          </w:tcPr>
          <w:p w14:paraId="3856A78F" w14:textId="77777777" w:rsidR="00155FFC" w:rsidRDefault="00D872E9">
            <w:pPr>
              <w:spacing w:line="240" w:lineRule="auto"/>
            </w:pPr>
            <w:r>
              <w:rPr>
                <w:rFonts w:ascii="Times New Roman" w:eastAsia="Times New Roman" w:hAnsi="Times New Roman" w:cs="Times New Roman"/>
                <w:b/>
                <w:color w:val="000000"/>
              </w:rPr>
              <w:t>Metric</w:t>
            </w:r>
          </w:p>
        </w:tc>
        <w:tc>
          <w:tcPr>
            <w:tcW w:w="4507" w:type="dxa"/>
            <w:shd w:val="clear" w:color="auto" w:fill="D9D9D9"/>
          </w:tcPr>
          <w:p w14:paraId="6F66EF57" w14:textId="77777777" w:rsidR="00155FFC" w:rsidRDefault="00D872E9">
            <w:pPr>
              <w:spacing w:line="240" w:lineRule="auto"/>
            </w:pPr>
            <w:r>
              <w:rPr>
                <w:rFonts w:ascii="Times New Roman" w:eastAsia="Times New Roman" w:hAnsi="Times New Roman" w:cs="Times New Roman"/>
                <w:b/>
                <w:color w:val="000000"/>
              </w:rPr>
              <w:t>Value</w:t>
            </w:r>
          </w:p>
        </w:tc>
      </w:tr>
      <w:tr w:rsidR="00155FFC" w14:paraId="7C6918A2" w14:textId="77777777">
        <w:trPr>
          <w:jc w:val="center"/>
        </w:trPr>
        <w:tc>
          <w:tcPr>
            <w:tcW w:w="4133" w:type="dxa"/>
          </w:tcPr>
          <w:p w14:paraId="14F74882" w14:textId="77777777" w:rsidR="00155FFC" w:rsidRDefault="00D872E9">
            <w:pPr>
              <w:spacing w:line="240" w:lineRule="auto"/>
            </w:pPr>
            <w:r>
              <w:rPr>
                <w:rFonts w:ascii="Times New Roman" w:eastAsia="Times New Roman" w:hAnsi="Times New Roman" w:cs="Times New Roman"/>
                <w:color w:val="000000"/>
              </w:rPr>
              <w:t>Wall-clock duration</w:t>
            </w:r>
          </w:p>
        </w:tc>
        <w:tc>
          <w:tcPr>
            <w:tcW w:w="4507" w:type="dxa"/>
          </w:tcPr>
          <w:p w14:paraId="6DA56037" w14:textId="77777777" w:rsidR="00155FFC" w:rsidRDefault="00D872E9">
            <w:pPr>
              <w:spacing w:line="240" w:lineRule="auto"/>
            </w:pPr>
            <w:r>
              <w:rPr>
                <w:rFonts w:ascii="Times New Roman" w:eastAsia="Times New Roman" w:hAnsi="Times New Roman" w:cs="Times New Roman"/>
                <w:color w:val="000000"/>
              </w:rPr>
              <w:t>222.8 s</w:t>
            </w:r>
          </w:p>
        </w:tc>
      </w:tr>
      <w:tr w:rsidR="00155FFC" w14:paraId="72C6A546" w14:textId="77777777">
        <w:trPr>
          <w:jc w:val="center"/>
        </w:trPr>
        <w:tc>
          <w:tcPr>
            <w:tcW w:w="4133" w:type="dxa"/>
          </w:tcPr>
          <w:p w14:paraId="66E30C64" w14:textId="77777777" w:rsidR="00155FFC" w:rsidRDefault="00D872E9">
            <w:pPr>
              <w:spacing w:line="240" w:lineRule="auto"/>
            </w:pPr>
            <w:r>
              <w:rPr>
                <w:rFonts w:ascii="Times New Roman" w:eastAsia="Times New Roman" w:hAnsi="Times New Roman" w:cs="Times New Roman"/>
                <w:color w:val="000000"/>
              </w:rPr>
              <w:t>Achieved request rate</w:t>
            </w:r>
          </w:p>
        </w:tc>
        <w:tc>
          <w:tcPr>
            <w:tcW w:w="4507" w:type="dxa"/>
          </w:tcPr>
          <w:p w14:paraId="2F5F36D0" w14:textId="77777777" w:rsidR="00155FFC" w:rsidRDefault="00D872E9">
            <w:pPr>
              <w:spacing w:line="240" w:lineRule="auto"/>
            </w:pPr>
            <w:r>
              <w:rPr>
                <w:rFonts w:ascii="Times New Roman" w:eastAsia="Times New Roman" w:hAnsi="Times New Roman" w:cs="Times New Roman"/>
                <w:color w:val="000000"/>
              </w:rPr>
              <w:t>4,488 req/s</w:t>
            </w:r>
          </w:p>
        </w:tc>
      </w:tr>
      <w:tr w:rsidR="00155FFC" w14:paraId="1812998E" w14:textId="77777777">
        <w:trPr>
          <w:jc w:val="center"/>
        </w:trPr>
        <w:tc>
          <w:tcPr>
            <w:tcW w:w="4133" w:type="dxa"/>
          </w:tcPr>
          <w:p w14:paraId="49BF54DB" w14:textId="77777777" w:rsidR="00155FFC" w:rsidRDefault="00D872E9">
            <w:pPr>
              <w:spacing w:line="240" w:lineRule="auto"/>
            </w:pPr>
            <w:r>
              <w:rPr>
                <w:rFonts w:ascii="Times New Roman" w:eastAsia="Times New Roman" w:hAnsi="Times New Roman" w:cs="Times New Roman"/>
                <w:color w:val="000000"/>
              </w:rPr>
              <w:t>Latency p50 / p95 / p99</w:t>
            </w:r>
          </w:p>
        </w:tc>
        <w:tc>
          <w:tcPr>
            <w:tcW w:w="4507" w:type="dxa"/>
          </w:tcPr>
          <w:p w14:paraId="4C273B16" w14:textId="77777777" w:rsidR="00155FFC" w:rsidRDefault="00D872E9">
            <w:pPr>
              <w:spacing w:line="240" w:lineRule="auto"/>
            </w:pPr>
            <w:r>
              <w:rPr>
                <w:rFonts w:ascii="Times New Roman" w:eastAsia="Times New Roman" w:hAnsi="Times New Roman" w:cs="Times New Roman"/>
                <w:color w:val="000000"/>
              </w:rPr>
              <w:t>42.21 / 77.71 / 99.17 ms</w:t>
            </w:r>
          </w:p>
        </w:tc>
      </w:tr>
      <w:tr w:rsidR="00155FFC" w14:paraId="4A274889" w14:textId="77777777">
        <w:trPr>
          <w:jc w:val="center"/>
        </w:trPr>
        <w:tc>
          <w:tcPr>
            <w:tcW w:w="4133" w:type="dxa"/>
          </w:tcPr>
          <w:p w14:paraId="1C9998E8" w14:textId="77777777" w:rsidR="00155FFC" w:rsidRDefault="00D872E9">
            <w:pPr>
              <w:spacing w:line="240" w:lineRule="auto"/>
            </w:pPr>
            <w:r>
              <w:rPr>
                <w:rFonts w:ascii="Times New Roman" w:eastAsia="Times New Roman" w:hAnsi="Times New Roman" w:cs="Times New Roman"/>
                <w:color w:val="000000"/>
              </w:rPr>
              <w:t>Maximum latency</w:t>
            </w:r>
          </w:p>
        </w:tc>
        <w:tc>
          <w:tcPr>
            <w:tcW w:w="4507" w:type="dxa"/>
          </w:tcPr>
          <w:p w14:paraId="4B8BB839" w14:textId="77777777" w:rsidR="00155FFC" w:rsidRDefault="00D872E9">
            <w:pPr>
              <w:spacing w:line="240" w:lineRule="auto"/>
            </w:pPr>
            <w:r>
              <w:rPr>
                <w:rFonts w:ascii="Times New Roman" w:eastAsia="Times New Roman" w:hAnsi="Times New Roman" w:cs="Times New Roman"/>
                <w:color w:val="000000"/>
              </w:rPr>
              <w:t>605.83 ms</w:t>
            </w:r>
          </w:p>
        </w:tc>
      </w:tr>
      <w:tr w:rsidR="00155FFC" w14:paraId="7754EAC6" w14:textId="77777777">
        <w:trPr>
          <w:jc w:val="center"/>
        </w:trPr>
        <w:tc>
          <w:tcPr>
            <w:tcW w:w="4133" w:type="dxa"/>
          </w:tcPr>
          <w:p w14:paraId="601683D6" w14:textId="77777777" w:rsidR="00155FFC" w:rsidRDefault="00D872E9">
            <w:pPr>
              <w:spacing w:line="240" w:lineRule="auto"/>
            </w:pPr>
            <w:r>
              <w:rPr>
                <w:rFonts w:ascii="Times New Roman" w:eastAsia="Times New Roman" w:hAnsi="Times New Roman" w:cs="Times New Roman"/>
                <w:color w:val="000000"/>
              </w:rPr>
              <w:t>201 accepted (orders created)</w:t>
            </w:r>
          </w:p>
        </w:tc>
        <w:tc>
          <w:tcPr>
            <w:tcW w:w="4507" w:type="dxa"/>
          </w:tcPr>
          <w:p w14:paraId="5ACCA14D" w14:textId="77777777" w:rsidR="00155FFC" w:rsidRDefault="00D872E9">
            <w:pPr>
              <w:spacing w:line="240" w:lineRule="auto"/>
            </w:pPr>
            <w:r>
              <w:rPr>
                <w:rFonts w:ascii="Times New Roman" w:eastAsia="Times New Roman" w:hAnsi="Times New Roman" w:cs="Times New Roman"/>
                <w:color w:val="000000"/>
              </w:rPr>
              <w:t>1,000 PENDING reservations (HTTP 202; worker not yet deployed on this run)</w:t>
            </w:r>
          </w:p>
        </w:tc>
      </w:tr>
      <w:tr w:rsidR="00155FFC" w14:paraId="3C90AA80" w14:textId="77777777">
        <w:trPr>
          <w:jc w:val="center"/>
        </w:trPr>
        <w:tc>
          <w:tcPr>
            <w:tcW w:w="4133" w:type="dxa"/>
          </w:tcPr>
          <w:p w14:paraId="0FBFAC0A" w14:textId="77777777" w:rsidR="00155FFC" w:rsidRDefault="00D872E9">
            <w:pPr>
              <w:spacing w:line="240" w:lineRule="auto"/>
            </w:pPr>
            <w:r>
              <w:rPr>
                <w:rFonts w:ascii="Times New Roman" w:eastAsia="Times New Roman" w:hAnsi="Times New Roman" w:cs="Times New Roman"/>
                <w:color w:val="000000"/>
              </w:rPr>
              <w:t>409 sold out</w:t>
            </w:r>
          </w:p>
        </w:tc>
        <w:tc>
          <w:tcPr>
            <w:tcW w:w="4507" w:type="dxa"/>
          </w:tcPr>
          <w:p w14:paraId="4737A3B8" w14:textId="77777777" w:rsidR="00155FFC" w:rsidRDefault="00D872E9">
            <w:pPr>
              <w:spacing w:line="240" w:lineRule="auto"/>
            </w:pPr>
            <w:r>
              <w:rPr>
                <w:rFonts w:ascii="Times New Roman" w:eastAsia="Times New Roman" w:hAnsi="Times New Roman" w:cs="Times New Roman"/>
                <w:color w:val="000000"/>
              </w:rPr>
              <w:t>979,563</w:t>
            </w:r>
          </w:p>
        </w:tc>
      </w:tr>
      <w:tr w:rsidR="00155FFC" w14:paraId="4E3EA878" w14:textId="77777777">
        <w:trPr>
          <w:jc w:val="center"/>
        </w:trPr>
        <w:tc>
          <w:tcPr>
            <w:tcW w:w="4133" w:type="dxa"/>
          </w:tcPr>
          <w:p w14:paraId="14E9D67B" w14:textId="77777777" w:rsidR="00155FFC" w:rsidRDefault="00D872E9">
            <w:pPr>
              <w:spacing w:line="240" w:lineRule="auto"/>
            </w:pPr>
            <w:r>
              <w:rPr>
                <w:rFonts w:ascii="Times New Roman" w:eastAsia="Times New Roman" w:hAnsi="Times New Roman" w:cs="Times New Roman"/>
                <w:color w:val="000000"/>
              </w:rPr>
              <w:t>409 duplicate</w:t>
            </w:r>
          </w:p>
        </w:tc>
        <w:tc>
          <w:tcPr>
            <w:tcW w:w="4507" w:type="dxa"/>
          </w:tcPr>
          <w:p w14:paraId="69D5E853" w14:textId="77777777" w:rsidR="00155FFC" w:rsidRDefault="00D872E9">
            <w:pPr>
              <w:spacing w:line="240" w:lineRule="auto"/>
            </w:pPr>
            <w:r>
              <w:rPr>
                <w:rFonts w:ascii="Times New Roman" w:eastAsia="Times New Roman" w:hAnsi="Times New Roman" w:cs="Times New Roman"/>
                <w:color w:val="000000"/>
              </w:rPr>
              <w:t>19,437</w:t>
            </w:r>
          </w:p>
        </w:tc>
      </w:tr>
      <w:tr w:rsidR="00155FFC" w14:paraId="593C8264" w14:textId="77777777">
        <w:trPr>
          <w:jc w:val="center"/>
        </w:trPr>
        <w:tc>
          <w:tcPr>
            <w:tcW w:w="4133" w:type="dxa"/>
          </w:tcPr>
          <w:p w14:paraId="54D1E826" w14:textId="77777777" w:rsidR="00155FFC" w:rsidRDefault="00D872E9">
            <w:pPr>
              <w:spacing w:line="240" w:lineRule="auto"/>
            </w:pPr>
            <w:r>
              <w:rPr>
                <w:rFonts w:ascii="Times New Roman" w:eastAsia="Times New Roman" w:hAnsi="Times New Roman" w:cs="Times New Roman"/>
                <w:color w:val="000000"/>
              </w:rPr>
              <w:lastRenderedPageBreak/>
              <w:t>5xx errors</w:t>
            </w:r>
          </w:p>
        </w:tc>
        <w:tc>
          <w:tcPr>
            <w:tcW w:w="4507" w:type="dxa"/>
          </w:tcPr>
          <w:p w14:paraId="13C3CA81" w14:textId="77777777" w:rsidR="00155FFC" w:rsidRDefault="00D872E9">
            <w:pPr>
              <w:spacing w:line="240" w:lineRule="auto"/>
            </w:pPr>
            <w:r>
              <w:rPr>
                <w:rFonts w:ascii="Times New Roman" w:eastAsia="Times New Roman" w:hAnsi="Times New Roman" w:cs="Times New Roman"/>
                <w:color w:val="000000"/>
              </w:rPr>
              <w:t>0</w:t>
            </w:r>
          </w:p>
        </w:tc>
      </w:tr>
      <w:tr w:rsidR="00155FFC" w14:paraId="23D4D864" w14:textId="77777777">
        <w:trPr>
          <w:jc w:val="center"/>
        </w:trPr>
        <w:tc>
          <w:tcPr>
            <w:tcW w:w="4133" w:type="dxa"/>
          </w:tcPr>
          <w:p w14:paraId="016313C5" w14:textId="77777777" w:rsidR="00155FFC" w:rsidRDefault="00D872E9">
            <w:pPr>
              <w:spacing w:line="240" w:lineRule="auto"/>
            </w:pPr>
            <w:r>
              <w:rPr>
                <w:rFonts w:ascii="Times New Roman" w:eastAsia="Times New Roman" w:hAnsi="Times New Roman" w:cs="Times New Roman"/>
                <w:color w:val="000000"/>
              </w:rPr>
              <w:t>PostgreSQL peak active connections / lock waits</w:t>
            </w:r>
          </w:p>
        </w:tc>
        <w:tc>
          <w:tcPr>
            <w:tcW w:w="4507" w:type="dxa"/>
          </w:tcPr>
          <w:p w14:paraId="50FA0D16" w14:textId="77777777" w:rsidR="00155FFC" w:rsidRDefault="00D872E9">
            <w:pPr>
              <w:spacing w:line="240" w:lineRule="auto"/>
            </w:pPr>
            <w:r>
              <w:rPr>
                <w:rFonts w:ascii="Times New Roman" w:eastAsia="Times New Roman" w:hAnsi="Times New Roman" w:cs="Times New Roman"/>
                <w:color w:val="000000"/>
              </w:rPr>
              <w:t>default Hikari pool (10); accepted-path p99 416 ms shows the single-row lock queue</w:t>
            </w:r>
          </w:p>
        </w:tc>
      </w:tr>
      <w:tr w:rsidR="00155FFC" w14:paraId="496D5598" w14:textId="77777777">
        <w:trPr>
          <w:jc w:val="center"/>
        </w:trPr>
        <w:tc>
          <w:tcPr>
            <w:tcW w:w="4133" w:type="dxa"/>
          </w:tcPr>
          <w:p w14:paraId="377E39A3" w14:textId="77777777" w:rsidR="00155FFC" w:rsidRDefault="00D872E9">
            <w:pPr>
              <w:spacing w:line="240" w:lineRule="auto"/>
            </w:pPr>
            <w:r>
              <w:rPr>
                <w:rFonts w:ascii="Times New Roman" w:eastAsia="Times New Roman" w:hAnsi="Times New Roman" w:cs="Times New Roman"/>
                <w:color w:val="000000"/>
              </w:rPr>
              <w:t>Confirmed orders in database after run</w:t>
            </w:r>
          </w:p>
        </w:tc>
        <w:tc>
          <w:tcPr>
            <w:tcW w:w="4507" w:type="dxa"/>
          </w:tcPr>
          <w:p w14:paraId="0075FCBC" w14:textId="77777777" w:rsidR="00155FFC" w:rsidRDefault="00D872E9">
            <w:pPr>
              <w:spacing w:line="240" w:lineRule="auto"/>
            </w:pPr>
            <w:r>
              <w:rPr>
                <w:rFonts w:ascii="Times New Roman" w:eastAsia="Times New Roman" w:hAnsi="Times New Roman" w:cs="Times New Roman"/>
                <w:color w:val="000000"/>
              </w:rPr>
              <w:t>0 (order worker not yet deployed; 1,000 PENDING holds match stock)</w:t>
            </w:r>
          </w:p>
        </w:tc>
      </w:tr>
      <w:tr w:rsidR="00155FFC" w14:paraId="0F3016AB" w14:textId="77777777">
        <w:trPr>
          <w:jc w:val="center"/>
        </w:trPr>
        <w:tc>
          <w:tcPr>
            <w:tcW w:w="4133" w:type="dxa"/>
          </w:tcPr>
          <w:p w14:paraId="027982E3" w14:textId="77777777" w:rsidR="00155FFC" w:rsidRDefault="00D872E9">
            <w:pPr>
              <w:spacing w:line="240" w:lineRule="auto"/>
            </w:pPr>
            <w:r>
              <w:rPr>
                <w:rFonts w:ascii="Times New Roman" w:eastAsia="Times New Roman" w:hAnsi="Times New Roman" w:cs="Times New Roman"/>
                <w:color w:val="000000"/>
              </w:rPr>
              <w:t>Oversell count (orders minus stock, if positive)</w:t>
            </w:r>
          </w:p>
        </w:tc>
        <w:tc>
          <w:tcPr>
            <w:tcW w:w="4507" w:type="dxa"/>
          </w:tcPr>
          <w:p w14:paraId="0A9EF52B" w14:textId="77777777" w:rsidR="00155FFC" w:rsidRDefault="00D872E9">
            <w:pPr>
              <w:spacing w:line="240" w:lineRule="auto"/>
            </w:pPr>
            <w:r>
              <w:rPr>
                <w:rFonts w:ascii="Times New Roman" w:eastAsia="Times New Roman" w:hAnsi="Times New Roman" w:cs="Times New Roman"/>
                <w:color w:val="000000"/>
              </w:rPr>
              <w:t>0</w:t>
            </w:r>
          </w:p>
        </w:tc>
      </w:tr>
    </w:tbl>
    <w:p w14:paraId="42E25064" w14:textId="77777777" w:rsidR="00155FFC" w:rsidRDefault="00155FFC">
      <w:pPr>
        <w:spacing w:after="120" w:line="240" w:lineRule="auto"/>
        <w:jc w:val="both"/>
      </w:pPr>
    </w:p>
    <w:p w14:paraId="7F32D258" w14:textId="77777777" w:rsidR="00155FFC" w:rsidRDefault="00D872E9">
      <w:pPr>
        <w:keepNext/>
        <w:spacing w:before="80" w:after="120" w:line="240" w:lineRule="auto"/>
        <w:jc w:val="center"/>
      </w:pPr>
      <w:bookmarkStart w:id="40" w:name="table_5_05"/>
      <w:r>
        <w:rPr>
          <w:rFonts w:ascii="Times New Roman" w:eastAsia="Times New Roman" w:hAnsi="Times New Roman" w:cs="Times New Roman"/>
          <w:b/>
          <w:color w:val="000000"/>
          <w:sz w:val="24"/>
        </w:rPr>
        <w:t>Table 5.05: Optimised strategy, one million attempts</w:t>
      </w:r>
      <w:bookmarkEnd w:id="40"/>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4723"/>
        <w:gridCol w:w="3917"/>
      </w:tblGrid>
      <w:tr w:rsidR="00155FFC" w14:paraId="5E38A9C1" w14:textId="77777777">
        <w:trPr>
          <w:jc w:val="center"/>
        </w:trPr>
        <w:tc>
          <w:tcPr>
            <w:tcW w:w="4723" w:type="dxa"/>
            <w:shd w:val="clear" w:color="auto" w:fill="D9D9D9"/>
          </w:tcPr>
          <w:p w14:paraId="5BBC8389" w14:textId="77777777" w:rsidR="00155FFC" w:rsidRDefault="00D872E9">
            <w:pPr>
              <w:spacing w:line="240" w:lineRule="auto"/>
            </w:pPr>
            <w:r>
              <w:rPr>
                <w:rFonts w:ascii="Times New Roman" w:eastAsia="Times New Roman" w:hAnsi="Times New Roman" w:cs="Times New Roman"/>
                <w:b/>
                <w:color w:val="000000"/>
              </w:rPr>
              <w:t>Metric</w:t>
            </w:r>
          </w:p>
        </w:tc>
        <w:tc>
          <w:tcPr>
            <w:tcW w:w="3917" w:type="dxa"/>
            <w:shd w:val="clear" w:color="auto" w:fill="D9D9D9"/>
          </w:tcPr>
          <w:p w14:paraId="6A0F0B7D" w14:textId="77777777" w:rsidR="00155FFC" w:rsidRDefault="00D872E9">
            <w:pPr>
              <w:spacing w:line="240" w:lineRule="auto"/>
            </w:pPr>
            <w:r>
              <w:rPr>
                <w:rFonts w:ascii="Times New Roman" w:eastAsia="Times New Roman" w:hAnsi="Times New Roman" w:cs="Times New Roman"/>
                <w:b/>
                <w:color w:val="000000"/>
              </w:rPr>
              <w:t>Value</w:t>
            </w:r>
          </w:p>
        </w:tc>
      </w:tr>
      <w:tr w:rsidR="00155FFC" w14:paraId="44680B0B" w14:textId="77777777">
        <w:trPr>
          <w:jc w:val="center"/>
        </w:trPr>
        <w:tc>
          <w:tcPr>
            <w:tcW w:w="4723" w:type="dxa"/>
          </w:tcPr>
          <w:p w14:paraId="3ED527CE" w14:textId="77777777" w:rsidR="00155FFC" w:rsidRDefault="00D872E9">
            <w:pPr>
              <w:spacing w:line="240" w:lineRule="auto"/>
            </w:pPr>
            <w:r>
              <w:rPr>
                <w:rFonts w:ascii="Times New Roman" w:eastAsia="Times New Roman" w:hAnsi="Times New Roman" w:cs="Times New Roman"/>
                <w:color w:val="000000"/>
              </w:rPr>
              <w:t>Wall-clock duration</w:t>
            </w:r>
          </w:p>
        </w:tc>
        <w:tc>
          <w:tcPr>
            <w:tcW w:w="3917" w:type="dxa"/>
          </w:tcPr>
          <w:p w14:paraId="1264E9BF" w14:textId="77777777" w:rsidR="00155FFC" w:rsidRDefault="00D872E9">
            <w:pPr>
              <w:spacing w:line="240" w:lineRule="auto"/>
            </w:pPr>
            <w:r>
              <w:rPr>
                <w:rFonts w:ascii="Times New Roman" w:eastAsia="Times New Roman" w:hAnsi="Times New Roman" w:cs="Times New Roman"/>
                <w:color w:val="000000"/>
              </w:rPr>
              <w:t>65.8 s</w:t>
            </w:r>
          </w:p>
        </w:tc>
      </w:tr>
      <w:tr w:rsidR="00155FFC" w14:paraId="5950EED3" w14:textId="77777777">
        <w:trPr>
          <w:jc w:val="center"/>
        </w:trPr>
        <w:tc>
          <w:tcPr>
            <w:tcW w:w="4723" w:type="dxa"/>
          </w:tcPr>
          <w:p w14:paraId="667C89D9" w14:textId="77777777" w:rsidR="00155FFC" w:rsidRDefault="00D872E9">
            <w:pPr>
              <w:spacing w:line="240" w:lineRule="auto"/>
            </w:pPr>
            <w:r>
              <w:rPr>
                <w:rFonts w:ascii="Times New Roman" w:eastAsia="Times New Roman" w:hAnsi="Times New Roman" w:cs="Times New Roman"/>
                <w:color w:val="000000"/>
              </w:rPr>
              <w:t>Achieved request rate</w:t>
            </w:r>
          </w:p>
        </w:tc>
        <w:tc>
          <w:tcPr>
            <w:tcW w:w="3917" w:type="dxa"/>
          </w:tcPr>
          <w:p w14:paraId="52C13667" w14:textId="77777777" w:rsidR="00155FFC" w:rsidRDefault="00D872E9">
            <w:pPr>
              <w:spacing w:line="240" w:lineRule="auto"/>
            </w:pPr>
            <w:r>
              <w:rPr>
                <w:rFonts w:ascii="Times New Roman" w:eastAsia="Times New Roman" w:hAnsi="Times New Roman" w:cs="Times New Roman"/>
                <w:color w:val="000000"/>
              </w:rPr>
              <w:t>15,201 req/s</w:t>
            </w:r>
          </w:p>
        </w:tc>
      </w:tr>
      <w:tr w:rsidR="00155FFC" w14:paraId="49EEF45E" w14:textId="77777777">
        <w:trPr>
          <w:jc w:val="center"/>
        </w:trPr>
        <w:tc>
          <w:tcPr>
            <w:tcW w:w="4723" w:type="dxa"/>
          </w:tcPr>
          <w:p w14:paraId="10E6F397" w14:textId="77777777" w:rsidR="00155FFC" w:rsidRDefault="00D872E9">
            <w:pPr>
              <w:spacing w:line="240" w:lineRule="auto"/>
            </w:pPr>
            <w:r>
              <w:rPr>
                <w:rFonts w:ascii="Times New Roman" w:eastAsia="Times New Roman" w:hAnsi="Times New Roman" w:cs="Times New Roman"/>
                <w:color w:val="000000"/>
              </w:rPr>
              <w:t>Latency p50 / p95 / p99</w:t>
            </w:r>
          </w:p>
        </w:tc>
        <w:tc>
          <w:tcPr>
            <w:tcW w:w="3917" w:type="dxa"/>
          </w:tcPr>
          <w:p w14:paraId="071BA0A8" w14:textId="77777777" w:rsidR="00155FFC" w:rsidRDefault="00D872E9">
            <w:pPr>
              <w:spacing w:line="240" w:lineRule="auto"/>
            </w:pPr>
            <w:r>
              <w:rPr>
                <w:rFonts w:ascii="Times New Roman" w:eastAsia="Times New Roman" w:hAnsi="Times New Roman" w:cs="Times New Roman"/>
                <w:color w:val="000000"/>
              </w:rPr>
              <w:t>10.85 / 24.40 / 50.47 ms</w:t>
            </w:r>
          </w:p>
        </w:tc>
      </w:tr>
      <w:tr w:rsidR="00155FFC" w14:paraId="6D190D5D" w14:textId="77777777">
        <w:trPr>
          <w:jc w:val="center"/>
        </w:trPr>
        <w:tc>
          <w:tcPr>
            <w:tcW w:w="4723" w:type="dxa"/>
          </w:tcPr>
          <w:p w14:paraId="6F21A1D9" w14:textId="77777777" w:rsidR="00155FFC" w:rsidRDefault="00D872E9">
            <w:pPr>
              <w:spacing w:line="240" w:lineRule="auto"/>
            </w:pPr>
            <w:r>
              <w:rPr>
                <w:rFonts w:ascii="Times New Roman" w:eastAsia="Times New Roman" w:hAnsi="Times New Roman" w:cs="Times New Roman"/>
                <w:color w:val="000000"/>
              </w:rPr>
              <w:t>Maximum latency</w:t>
            </w:r>
          </w:p>
        </w:tc>
        <w:tc>
          <w:tcPr>
            <w:tcW w:w="3917" w:type="dxa"/>
          </w:tcPr>
          <w:p w14:paraId="784AEAA7" w14:textId="77777777" w:rsidR="00155FFC" w:rsidRDefault="00D872E9">
            <w:pPr>
              <w:spacing w:line="240" w:lineRule="auto"/>
            </w:pPr>
            <w:r>
              <w:rPr>
                <w:rFonts w:ascii="Times New Roman" w:eastAsia="Times New Roman" w:hAnsi="Times New Roman" w:cs="Times New Roman"/>
                <w:color w:val="000000"/>
              </w:rPr>
              <w:t>798.29 ms</w:t>
            </w:r>
          </w:p>
        </w:tc>
      </w:tr>
      <w:tr w:rsidR="00155FFC" w14:paraId="7E91B5F4" w14:textId="77777777">
        <w:trPr>
          <w:jc w:val="center"/>
        </w:trPr>
        <w:tc>
          <w:tcPr>
            <w:tcW w:w="4723" w:type="dxa"/>
          </w:tcPr>
          <w:p w14:paraId="75229CFF" w14:textId="77777777" w:rsidR="00155FFC" w:rsidRDefault="00D872E9">
            <w:pPr>
              <w:spacing w:line="240" w:lineRule="auto"/>
            </w:pPr>
            <w:r>
              <w:rPr>
                <w:rFonts w:ascii="Times New Roman" w:eastAsia="Times New Roman" w:hAnsi="Times New Roman" w:cs="Times New Roman"/>
                <w:color w:val="000000"/>
              </w:rPr>
              <w:t>202 accepted</w:t>
            </w:r>
          </w:p>
        </w:tc>
        <w:tc>
          <w:tcPr>
            <w:tcW w:w="3917" w:type="dxa"/>
          </w:tcPr>
          <w:p w14:paraId="4BEDD859" w14:textId="77777777" w:rsidR="00155FFC" w:rsidRDefault="00D872E9">
            <w:pPr>
              <w:spacing w:line="240" w:lineRule="auto"/>
            </w:pPr>
            <w:r>
              <w:rPr>
                <w:rFonts w:ascii="Times New Roman" w:eastAsia="Times New Roman" w:hAnsi="Times New Roman" w:cs="Times New Roman"/>
                <w:color w:val="000000"/>
              </w:rPr>
              <w:t>1,000</w:t>
            </w:r>
          </w:p>
        </w:tc>
      </w:tr>
      <w:tr w:rsidR="00155FFC" w14:paraId="258589C5" w14:textId="77777777">
        <w:trPr>
          <w:jc w:val="center"/>
        </w:trPr>
        <w:tc>
          <w:tcPr>
            <w:tcW w:w="4723" w:type="dxa"/>
          </w:tcPr>
          <w:p w14:paraId="36FE59DC" w14:textId="77777777" w:rsidR="00155FFC" w:rsidRDefault="00D872E9">
            <w:pPr>
              <w:spacing w:line="240" w:lineRule="auto"/>
            </w:pPr>
            <w:r>
              <w:rPr>
                <w:rFonts w:ascii="Times New Roman" w:eastAsia="Times New Roman" w:hAnsi="Times New Roman" w:cs="Times New Roman"/>
                <w:color w:val="000000"/>
              </w:rPr>
              <w:t>409 sold out</w:t>
            </w:r>
          </w:p>
        </w:tc>
        <w:tc>
          <w:tcPr>
            <w:tcW w:w="3917" w:type="dxa"/>
          </w:tcPr>
          <w:p w14:paraId="56CA2F4D" w14:textId="77777777" w:rsidR="00155FFC" w:rsidRDefault="00D872E9">
            <w:pPr>
              <w:spacing w:line="240" w:lineRule="auto"/>
            </w:pPr>
            <w:r>
              <w:rPr>
                <w:rFonts w:ascii="Times New Roman" w:eastAsia="Times New Roman" w:hAnsi="Times New Roman" w:cs="Times New Roman"/>
                <w:color w:val="000000"/>
              </w:rPr>
              <w:t>979,617</w:t>
            </w:r>
          </w:p>
        </w:tc>
      </w:tr>
      <w:tr w:rsidR="00155FFC" w14:paraId="467650F6" w14:textId="77777777">
        <w:trPr>
          <w:jc w:val="center"/>
        </w:trPr>
        <w:tc>
          <w:tcPr>
            <w:tcW w:w="4723" w:type="dxa"/>
          </w:tcPr>
          <w:p w14:paraId="0F031A85" w14:textId="77777777" w:rsidR="00155FFC" w:rsidRDefault="00D872E9">
            <w:pPr>
              <w:spacing w:line="240" w:lineRule="auto"/>
            </w:pPr>
            <w:r>
              <w:rPr>
                <w:rFonts w:ascii="Times New Roman" w:eastAsia="Times New Roman" w:hAnsi="Times New Roman" w:cs="Times New Roman"/>
                <w:color w:val="000000"/>
              </w:rPr>
              <w:t>409 duplicate</w:t>
            </w:r>
          </w:p>
        </w:tc>
        <w:tc>
          <w:tcPr>
            <w:tcW w:w="3917" w:type="dxa"/>
          </w:tcPr>
          <w:p w14:paraId="051D0C87" w14:textId="77777777" w:rsidR="00155FFC" w:rsidRDefault="00D872E9">
            <w:pPr>
              <w:spacing w:line="240" w:lineRule="auto"/>
            </w:pPr>
            <w:r>
              <w:rPr>
                <w:rFonts w:ascii="Times New Roman" w:eastAsia="Times New Roman" w:hAnsi="Times New Roman" w:cs="Times New Roman"/>
                <w:color w:val="000000"/>
              </w:rPr>
              <w:t>19,383</w:t>
            </w:r>
          </w:p>
        </w:tc>
      </w:tr>
      <w:tr w:rsidR="00155FFC" w14:paraId="63F689A2" w14:textId="77777777">
        <w:trPr>
          <w:jc w:val="center"/>
        </w:trPr>
        <w:tc>
          <w:tcPr>
            <w:tcW w:w="4723" w:type="dxa"/>
          </w:tcPr>
          <w:p w14:paraId="440CD6DE" w14:textId="77777777" w:rsidR="00155FFC" w:rsidRDefault="00D872E9">
            <w:pPr>
              <w:spacing w:line="240" w:lineRule="auto"/>
            </w:pPr>
            <w:r>
              <w:rPr>
                <w:rFonts w:ascii="Times New Roman" w:eastAsia="Times New Roman" w:hAnsi="Times New Roman" w:cs="Times New Roman"/>
                <w:color w:val="000000"/>
              </w:rPr>
              <w:t>429 rate limited</w:t>
            </w:r>
          </w:p>
        </w:tc>
        <w:tc>
          <w:tcPr>
            <w:tcW w:w="3917" w:type="dxa"/>
          </w:tcPr>
          <w:p w14:paraId="3B9BD2E6" w14:textId="77777777" w:rsidR="00155FFC" w:rsidRDefault="00D872E9">
            <w:pPr>
              <w:spacing w:line="240" w:lineRule="auto"/>
            </w:pPr>
            <w:r>
              <w:rPr>
                <w:rFonts w:ascii="Times New Roman" w:eastAsia="Times New Roman" w:hAnsi="Times New Roman" w:cs="Times New Roman"/>
                <w:color w:val="000000"/>
              </w:rPr>
              <w:t>0 (limiter disabled so the gate is the only variable)</w:t>
            </w:r>
          </w:p>
        </w:tc>
      </w:tr>
      <w:tr w:rsidR="00155FFC" w14:paraId="35FDEC85" w14:textId="77777777">
        <w:trPr>
          <w:jc w:val="center"/>
        </w:trPr>
        <w:tc>
          <w:tcPr>
            <w:tcW w:w="4723" w:type="dxa"/>
          </w:tcPr>
          <w:p w14:paraId="040B0204" w14:textId="77777777" w:rsidR="00155FFC" w:rsidRDefault="00D872E9">
            <w:pPr>
              <w:spacing w:line="240" w:lineRule="auto"/>
            </w:pPr>
            <w:r>
              <w:rPr>
                <w:rFonts w:ascii="Times New Roman" w:eastAsia="Times New Roman" w:hAnsi="Times New Roman" w:cs="Times New Roman"/>
                <w:color w:val="000000"/>
              </w:rPr>
              <w:t>5xx errors</w:t>
            </w:r>
          </w:p>
        </w:tc>
        <w:tc>
          <w:tcPr>
            <w:tcW w:w="3917" w:type="dxa"/>
          </w:tcPr>
          <w:p w14:paraId="35591817" w14:textId="77777777" w:rsidR="00155FFC" w:rsidRDefault="00D872E9">
            <w:pPr>
              <w:spacing w:line="240" w:lineRule="auto"/>
            </w:pPr>
            <w:r>
              <w:rPr>
                <w:rFonts w:ascii="Times New Roman" w:eastAsia="Times New Roman" w:hAnsi="Times New Roman" w:cs="Times New Roman"/>
                <w:color w:val="000000"/>
              </w:rPr>
              <w:t>0</w:t>
            </w:r>
          </w:p>
        </w:tc>
      </w:tr>
      <w:tr w:rsidR="00155FFC" w14:paraId="126D6081" w14:textId="77777777">
        <w:trPr>
          <w:jc w:val="center"/>
        </w:trPr>
        <w:tc>
          <w:tcPr>
            <w:tcW w:w="4723" w:type="dxa"/>
          </w:tcPr>
          <w:p w14:paraId="69676CB3" w14:textId="77777777" w:rsidR="00155FFC" w:rsidRDefault="00D872E9">
            <w:pPr>
              <w:spacing w:line="240" w:lineRule="auto"/>
            </w:pPr>
            <w:r>
              <w:rPr>
                <w:rFonts w:ascii="Times New Roman" w:eastAsia="Times New Roman" w:hAnsi="Times New Roman" w:cs="Times New Roman"/>
                <w:color w:val="000000"/>
              </w:rPr>
              <w:t>Time for worker to confirm all accepted reservations</w:t>
            </w:r>
          </w:p>
        </w:tc>
        <w:tc>
          <w:tcPr>
            <w:tcW w:w="3917" w:type="dxa"/>
          </w:tcPr>
          <w:p w14:paraId="3FC20CAF" w14:textId="77777777" w:rsidR="00155FFC" w:rsidRDefault="00D872E9">
            <w:pPr>
              <w:spacing w:line="240" w:lineRule="auto"/>
            </w:pPr>
            <w:r>
              <w:rPr>
                <w:rFonts w:ascii="Times New Roman" w:eastAsia="Times New Roman" w:hAnsi="Times New Roman" w:cs="Times New Roman"/>
                <w:color w:val="000000"/>
              </w:rPr>
              <w:t>completed during the run; first snapshot at 66 s showed pending = 0</w:t>
            </w:r>
          </w:p>
        </w:tc>
      </w:tr>
      <w:tr w:rsidR="00155FFC" w14:paraId="6D66E051" w14:textId="77777777">
        <w:trPr>
          <w:jc w:val="center"/>
        </w:trPr>
        <w:tc>
          <w:tcPr>
            <w:tcW w:w="4723" w:type="dxa"/>
          </w:tcPr>
          <w:p w14:paraId="091C00EB" w14:textId="77777777" w:rsidR="00155FFC" w:rsidRDefault="00D872E9">
            <w:pPr>
              <w:spacing w:line="240" w:lineRule="auto"/>
            </w:pPr>
            <w:r>
              <w:rPr>
                <w:rFonts w:ascii="Times New Roman" w:eastAsia="Times New Roman" w:hAnsi="Times New Roman" w:cs="Times New Roman"/>
                <w:color w:val="000000"/>
              </w:rPr>
              <w:t>Confirmed orders in database after run</w:t>
            </w:r>
          </w:p>
        </w:tc>
        <w:tc>
          <w:tcPr>
            <w:tcW w:w="3917" w:type="dxa"/>
          </w:tcPr>
          <w:p w14:paraId="125BF8DD" w14:textId="77777777" w:rsidR="00155FFC" w:rsidRDefault="00D872E9">
            <w:pPr>
              <w:spacing w:line="240" w:lineRule="auto"/>
            </w:pPr>
            <w:r>
              <w:rPr>
                <w:rFonts w:ascii="Times New Roman" w:eastAsia="Times New Roman" w:hAnsi="Times New Roman" w:cs="Times New Roman"/>
                <w:color w:val="000000"/>
              </w:rPr>
              <w:t>1,000</w:t>
            </w:r>
          </w:p>
        </w:tc>
      </w:tr>
      <w:tr w:rsidR="00155FFC" w14:paraId="0FF9AADD" w14:textId="77777777">
        <w:trPr>
          <w:jc w:val="center"/>
        </w:trPr>
        <w:tc>
          <w:tcPr>
            <w:tcW w:w="4723" w:type="dxa"/>
          </w:tcPr>
          <w:p w14:paraId="1EB87FCF" w14:textId="77777777" w:rsidR="00155FFC" w:rsidRDefault="00D872E9">
            <w:pPr>
              <w:spacing w:line="240" w:lineRule="auto"/>
            </w:pPr>
            <w:r>
              <w:rPr>
                <w:rFonts w:ascii="Times New Roman" w:eastAsia="Times New Roman" w:hAnsi="Times New Roman" w:cs="Times New Roman"/>
                <w:color w:val="000000"/>
              </w:rPr>
              <w:t>Invariant check: confirmed + active holds + redis stock = initial stock</w:t>
            </w:r>
          </w:p>
        </w:tc>
        <w:tc>
          <w:tcPr>
            <w:tcW w:w="3917" w:type="dxa"/>
          </w:tcPr>
          <w:p w14:paraId="270BEFC2" w14:textId="77777777" w:rsidR="00155FFC" w:rsidRDefault="00D872E9">
            <w:pPr>
              <w:spacing w:line="240" w:lineRule="auto"/>
            </w:pPr>
            <w:r>
              <w:rPr>
                <w:rFonts w:ascii="Times New Roman" w:eastAsia="Times New Roman" w:hAnsi="Times New Roman" w:cs="Times New Roman"/>
                <w:color w:val="000000"/>
              </w:rPr>
              <w:t>PASS: 1,000 + 0 + 0 = 1,000</w:t>
            </w:r>
          </w:p>
        </w:tc>
      </w:tr>
      <w:tr w:rsidR="00155FFC" w14:paraId="3AE6B8D4" w14:textId="77777777">
        <w:trPr>
          <w:jc w:val="center"/>
        </w:trPr>
        <w:tc>
          <w:tcPr>
            <w:tcW w:w="4723" w:type="dxa"/>
          </w:tcPr>
          <w:p w14:paraId="781C9B67" w14:textId="77777777" w:rsidR="00155FFC" w:rsidRDefault="00D872E9">
            <w:pPr>
              <w:spacing w:line="240" w:lineRule="auto"/>
            </w:pPr>
            <w:r>
              <w:rPr>
                <w:rFonts w:ascii="Times New Roman" w:eastAsia="Times New Roman" w:hAnsi="Times New Roman" w:cs="Times New Roman"/>
                <w:color w:val="000000"/>
              </w:rPr>
              <w:t>Oversell count</w:t>
            </w:r>
          </w:p>
        </w:tc>
        <w:tc>
          <w:tcPr>
            <w:tcW w:w="3917" w:type="dxa"/>
          </w:tcPr>
          <w:p w14:paraId="7C82A451" w14:textId="77777777" w:rsidR="00155FFC" w:rsidRDefault="00D872E9">
            <w:pPr>
              <w:spacing w:line="240" w:lineRule="auto"/>
            </w:pPr>
            <w:r>
              <w:rPr>
                <w:rFonts w:ascii="Times New Roman" w:eastAsia="Times New Roman" w:hAnsi="Times New Roman" w:cs="Times New Roman"/>
                <w:color w:val="000000"/>
              </w:rPr>
              <w:t>0</w:t>
            </w:r>
          </w:p>
        </w:tc>
      </w:tr>
    </w:tbl>
    <w:p w14:paraId="404D6B2B" w14:textId="77777777" w:rsidR="00155FFC" w:rsidRDefault="00155FFC">
      <w:pPr>
        <w:spacing w:after="120" w:line="240" w:lineRule="auto"/>
        <w:jc w:val="both"/>
      </w:pPr>
    </w:p>
    <w:p w14:paraId="75151567" w14:textId="77777777" w:rsidR="00155FFC" w:rsidRDefault="00D872E9">
      <w:pPr>
        <w:keepNext/>
        <w:spacing w:before="80" w:after="120" w:line="240" w:lineRule="auto"/>
        <w:jc w:val="center"/>
      </w:pPr>
      <w:bookmarkStart w:id="41" w:name="table_5_06"/>
      <w:r>
        <w:rPr>
          <w:rFonts w:ascii="Times New Roman" w:eastAsia="Times New Roman" w:hAnsi="Times New Roman" w:cs="Times New Roman"/>
          <w:b/>
          <w:color w:val="000000"/>
          <w:sz w:val="24"/>
        </w:rPr>
        <w:t>Table 5.06: Reconciler expiry query before and after the partial index</w:t>
      </w:r>
      <w:bookmarkEnd w:id="41"/>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3240"/>
        <w:gridCol w:w="2491"/>
        <w:gridCol w:w="2909"/>
      </w:tblGrid>
      <w:tr w:rsidR="00155FFC" w14:paraId="7C2B763C" w14:textId="77777777">
        <w:trPr>
          <w:jc w:val="center"/>
        </w:trPr>
        <w:tc>
          <w:tcPr>
            <w:tcW w:w="3240" w:type="dxa"/>
            <w:shd w:val="clear" w:color="auto" w:fill="D9D9D9"/>
          </w:tcPr>
          <w:p w14:paraId="44E306E1" w14:textId="77777777" w:rsidR="00155FFC" w:rsidRDefault="00D872E9">
            <w:pPr>
              <w:spacing w:line="240" w:lineRule="auto"/>
            </w:pPr>
            <w:r>
              <w:rPr>
                <w:rFonts w:ascii="Times New Roman" w:eastAsia="Times New Roman" w:hAnsi="Times New Roman" w:cs="Times New Roman"/>
                <w:b/>
                <w:color w:val="000000"/>
              </w:rPr>
              <w:t>Measurement</w:t>
            </w:r>
          </w:p>
        </w:tc>
        <w:tc>
          <w:tcPr>
            <w:tcW w:w="2491" w:type="dxa"/>
            <w:shd w:val="clear" w:color="auto" w:fill="D9D9D9"/>
          </w:tcPr>
          <w:p w14:paraId="548BC652" w14:textId="77777777" w:rsidR="00155FFC" w:rsidRDefault="00D872E9">
            <w:pPr>
              <w:spacing w:line="240" w:lineRule="auto"/>
            </w:pPr>
            <w:r>
              <w:rPr>
                <w:rFonts w:ascii="Times New Roman" w:eastAsia="Times New Roman" w:hAnsi="Times New Roman" w:cs="Times New Roman"/>
                <w:b/>
                <w:color w:val="000000"/>
              </w:rPr>
              <w:t>Without index</w:t>
            </w:r>
          </w:p>
        </w:tc>
        <w:tc>
          <w:tcPr>
            <w:tcW w:w="2909" w:type="dxa"/>
            <w:shd w:val="clear" w:color="auto" w:fill="D9D9D9"/>
          </w:tcPr>
          <w:p w14:paraId="114416CD" w14:textId="77777777" w:rsidR="00155FFC" w:rsidRDefault="00D872E9">
            <w:pPr>
              <w:spacing w:line="240" w:lineRule="auto"/>
            </w:pPr>
            <w:r>
              <w:rPr>
                <w:rFonts w:ascii="Times New Roman" w:eastAsia="Times New Roman" w:hAnsi="Times New Roman" w:cs="Times New Roman"/>
                <w:b/>
                <w:color w:val="000000"/>
              </w:rPr>
              <w:t>With ix_reservation_expiry</w:t>
            </w:r>
          </w:p>
        </w:tc>
      </w:tr>
      <w:tr w:rsidR="00155FFC" w14:paraId="36508B9A" w14:textId="77777777">
        <w:trPr>
          <w:jc w:val="center"/>
        </w:trPr>
        <w:tc>
          <w:tcPr>
            <w:tcW w:w="3240" w:type="dxa"/>
          </w:tcPr>
          <w:p w14:paraId="2A63CBBE" w14:textId="77777777" w:rsidR="00155FFC" w:rsidRDefault="00D872E9">
            <w:pPr>
              <w:spacing w:line="240" w:lineRule="auto"/>
            </w:pPr>
            <w:r>
              <w:rPr>
                <w:rFonts w:ascii="Times New Roman" w:eastAsia="Times New Roman" w:hAnsi="Times New Roman" w:cs="Times New Roman"/>
                <w:color w:val="000000"/>
              </w:rPr>
              <w:t>Rows in reservation table</w:t>
            </w:r>
          </w:p>
        </w:tc>
        <w:tc>
          <w:tcPr>
            <w:tcW w:w="2491" w:type="dxa"/>
          </w:tcPr>
          <w:p w14:paraId="518BF9BC" w14:textId="77777777" w:rsidR="00155FFC" w:rsidRDefault="00D872E9">
            <w:pPr>
              <w:spacing w:line="240" w:lineRule="auto"/>
            </w:pPr>
            <w:r>
              <w:rPr>
                <w:rFonts w:ascii="Times New Roman" w:eastAsia="Times New Roman" w:hAnsi="Times New Roman" w:cs="Times New Roman"/>
                <w:color w:val="000000"/>
              </w:rPr>
              <w:t>2,200</w:t>
            </w:r>
          </w:p>
        </w:tc>
        <w:tc>
          <w:tcPr>
            <w:tcW w:w="2909" w:type="dxa"/>
          </w:tcPr>
          <w:p w14:paraId="01F8869B" w14:textId="77777777" w:rsidR="00155FFC" w:rsidRDefault="00D872E9">
            <w:pPr>
              <w:spacing w:line="240" w:lineRule="auto"/>
            </w:pPr>
            <w:r>
              <w:rPr>
                <w:rFonts w:ascii="Times New Roman" w:eastAsia="Times New Roman" w:hAnsi="Times New Roman" w:cs="Times New Roman"/>
                <w:color w:val="000000"/>
              </w:rPr>
              <w:t>2,200</w:t>
            </w:r>
          </w:p>
        </w:tc>
      </w:tr>
      <w:tr w:rsidR="00155FFC" w14:paraId="432CA187" w14:textId="77777777">
        <w:trPr>
          <w:jc w:val="center"/>
        </w:trPr>
        <w:tc>
          <w:tcPr>
            <w:tcW w:w="3240" w:type="dxa"/>
          </w:tcPr>
          <w:p w14:paraId="4B085BA1" w14:textId="77777777" w:rsidR="00155FFC" w:rsidRDefault="00D872E9">
            <w:pPr>
              <w:spacing w:line="240" w:lineRule="auto"/>
            </w:pPr>
            <w:r>
              <w:rPr>
                <w:rFonts w:ascii="Times New Roman" w:eastAsia="Times New Roman" w:hAnsi="Times New Roman" w:cs="Times New Roman"/>
                <w:color w:val="000000"/>
              </w:rPr>
              <w:t>Plan</w:t>
            </w:r>
          </w:p>
        </w:tc>
        <w:tc>
          <w:tcPr>
            <w:tcW w:w="2491" w:type="dxa"/>
          </w:tcPr>
          <w:p w14:paraId="1AB00150" w14:textId="77777777" w:rsidR="00155FFC" w:rsidRDefault="00D872E9">
            <w:pPr>
              <w:spacing w:line="240" w:lineRule="auto"/>
            </w:pPr>
            <w:r>
              <w:rPr>
                <w:rFonts w:ascii="Times New Roman" w:eastAsia="Times New Roman" w:hAnsi="Times New Roman" w:cs="Times New Roman"/>
                <w:color w:val="000000"/>
              </w:rPr>
              <w:t>Seq Scan</w:t>
            </w:r>
          </w:p>
        </w:tc>
        <w:tc>
          <w:tcPr>
            <w:tcW w:w="2909" w:type="dxa"/>
          </w:tcPr>
          <w:p w14:paraId="6D2F1B06" w14:textId="77777777" w:rsidR="00155FFC" w:rsidRDefault="00D872E9">
            <w:pPr>
              <w:spacing w:line="240" w:lineRule="auto"/>
            </w:pPr>
            <w:r>
              <w:rPr>
                <w:rFonts w:ascii="Times New Roman" w:eastAsia="Times New Roman" w:hAnsi="Times New Roman" w:cs="Times New Roman"/>
                <w:color w:val="000000"/>
              </w:rPr>
              <w:t>Index Scan using ix_reservation_expiry</w:t>
            </w:r>
          </w:p>
        </w:tc>
      </w:tr>
      <w:tr w:rsidR="00155FFC" w14:paraId="258FE0EC" w14:textId="77777777">
        <w:trPr>
          <w:jc w:val="center"/>
        </w:trPr>
        <w:tc>
          <w:tcPr>
            <w:tcW w:w="3240" w:type="dxa"/>
          </w:tcPr>
          <w:p w14:paraId="223D848C" w14:textId="77777777" w:rsidR="00155FFC" w:rsidRDefault="00D872E9">
            <w:pPr>
              <w:spacing w:line="240" w:lineRule="auto"/>
            </w:pPr>
            <w:r>
              <w:rPr>
                <w:rFonts w:ascii="Times New Roman" w:eastAsia="Times New Roman" w:hAnsi="Times New Roman" w:cs="Times New Roman"/>
                <w:color w:val="000000"/>
              </w:rPr>
              <w:t>Execution time (EXPLAIN ANALYZE)</w:t>
            </w:r>
          </w:p>
        </w:tc>
        <w:tc>
          <w:tcPr>
            <w:tcW w:w="2491" w:type="dxa"/>
          </w:tcPr>
          <w:p w14:paraId="2D12B3CB" w14:textId="77777777" w:rsidR="00155FFC" w:rsidRDefault="00D872E9">
            <w:pPr>
              <w:spacing w:line="240" w:lineRule="auto"/>
            </w:pPr>
            <w:r>
              <w:rPr>
                <w:rFonts w:ascii="Times New Roman" w:eastAsia="Times New Roman" w:hAnsi="Times New Roman" w:cs="Times New Roman"/>
                <w:color w:val="000000"/>
              </w:rPr>
              <w:t>0.165 ms</w:t>
            </w:r>
          </w:p>
        </w:tc>
        <w:tc>
          <w:tcPr>
            <w:tcW w:w="2909" w:type="dxa"/>
          </w:tcPr>
          <w:p w14:paraId="418850C8" w14:textId="77777777" w:rsidR="00155FFC" w:rsidRDefault="00D872E9">
            <w:pPr>
              <w:spacing w:line="240" w:lineRule="auto"/>
            </w:pPr>
            <w:r>
              <w:rPr>
                <w:rFonts w:ascii="Times New Roman" w:eastAsia="Times New Roman" w:hAnsi="Times New Roman" w:cs="Times New Roman"/>
                <w:color w:val="000000"/>
              </w:rPr>
              <w:t>0.073 ms</w:t>
            </w:r>
          </w:p>
        </w:tc>
      </w:tr>
      <w:tr w:rsidR="00155FFC" w14:paraId="1B1BA6B6" w14:textId="77777777">
        <w:trPr>
          <w:jc w:val="center"/>
        </w:trPr>
        <w:tc>
          <w:tcPr>
            <w:tcW w:w="3240" w:type="dxa"/>
          </w:tcPr>
          <w:p w14:paraId="1BB49687" w14:textId="77777777" w:rsidR="00155FFC" w:rsidRDefault="00D872E9">
            <w:pPr>
              <w:spacing w:line="240" w:lineRule="auto"/>
            </w:pPr>
            <w:r>
              <w:rPr>
                <w:rFonts w:ascii="Times New Roman" w:eastAsia="Times New Roman" w:hAnsi="Times New Roman" w:cs="Times New Roman"/>
                <w:color w:val="000000"/>
              </w:rPr>
              <w:t>Buffers read</w:t>
            </w:r>
          </w:p>
        </w:tc>
        <w:tc>
          <w:tcPr>
            <w:tcW w:w="2491" w:type="dxa"/>
          </w:tcPr>
          <w:p w14:paraId="79FF75E2" w14:textId="77777777" w:rsidR="00155FFC" w:rsidRDefault="00D872E9">
            <w:pPr>
              <w:spacing w:line="240" w:lineRule="auto"/>
            </w:pPr>
            <w:r>
              <w:rPr>
                <w:rFonts w:ascii="Times New Roman" w:eastAsia="Times New Roman" w:hAnsi="Times New Roman" w:cs="Times New Roman"/>
                <w:color w:val="000000"/>
              </w:rPr>
              <w:t>40</w:t>
            </w:r>
          </w:p>
        </w:tc>
        <w:tc>
          <w:tcPr>
            <w:tcW w:w="2909" w:type="dxa"/>
          </w:tcPr>
          <w:p w14:paraId="585A4BD2" w14:textId="77777777" w:rsidR="00155FFC" w:rsidRDefault="00D872E9">
            <w:pPr>
              <w:spacing w:line="240" w:lineRule="auto"/>
            </w:pPr>
            <w:r>
              <w:rPr>
                <w:rFonts w:ascii="Times New Roman" w:eastAsia="Times New Roman" w:hAnsi="Times New Roman" w:cs="Times New Roman"/>
                <w:color w:val="000000"/>
              </w:rPr>
              <w:t>1</w:t>
            </w:r>
          </w:p>
        </w:tc>
      </w:tr>
    </w:tbl>
    <w:p w14:paraId="0ED74B6B" w14:textId="77777777" w:rsidR="00155FFC" w:rsidRDefault="00155FFC">
      <w:pPr>
        <w:spacing w:after="120" w:line="240" w:lineRule="auto"/>
        <w:jc w:val="both"/>
      </w:pPr>
    </w:p>
    <w:p w14:paraId="7474FD4B" w14:textId="77777777" w:rsidR="00155FFC" w:rsidRDefault="00D872E9">
      <w:pPr>
        <w:keepNext/>
        <w:spacing w:before="200" w:after="120" w:line="360" w:lineRule="auto"/>
      </w:pPr>
      <w:r>
        <w:rPr>
          <w:rFonts w:ascii="Times New Roman" w:eastAsia="Times New Roman" w:hAnsi="Times New Roman" w:cs="Times New Roman"/>
          <w:b/>
          <w:color w:val="000000"/>
          <w:sz w:val="28"/>
        </w:rPr>
        <w:t>Interpretation</w:t>
      </w:r>
    </w:p>
    <w:p w14:paraId="472613A4"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baseline run finished one million attempts in 222.8 s at 4,488 req/s on this laptop and produced exactly 1,000 PENDING reservations, zero remaining stock and zero oversell. That is the correctness bar. The Redis run finished the same one million attempts in 65.8 s </w:t>
      </w:r>
      <w:r>
        <w:rPr>
          <w:rFonts w:ascii="Times New Roman" w:eastAsia="Times New Roman" w:hAnsi="Times New Roman" w:cs="Times New Roman"/>
          <w:color w:val="000000"/>
          <w:sz w:val="24"/>
        </w:rPr>
        <w:lastRenderedPageBreak/>
        <w:t>at 15,201 req/s — 3.4 times the baseline rate. Overall p99 fell from 99 ms to 50 ms. Rejections now cost one Redis EVAL and never take a database lock. Both runs accepted exactly 1,000 claims and recorded zero oversell. The order worker confirmed every hold during the Redis run; the first ledger snapshot showed 1,000 paid orders and pending = 0.</w:t>
      </w:r>
    </w:p>
    <w:p w14:paraId="1ACC5BEA" w14:textId="77777777" w:rsidR="00155FFC" w:rsidRDefault="00D872E9">
      <w:pPr>
        <w:spacing w:after="80" w:line="360" w:lineRule="auto"/>
        <w:jc w:val="both"/>
      </w:pPr>
      <w:r>
        <w:rPr>
          <w:rFonts w:ascii="Times New Roman" w:eastAsia="Times New Roman" w:hAnsi="Times New Roman" w:cs="Times New Roman"/>
          <w:color w:val="000000"/>
          <w:sz w:val="24"/>
        </w:rPr>
        <w:t>The result that matters most is not the latency ratio but the shape of the two curves under load. In the baseline, every additional concurrent attempt joins the queue for the same row lock, so latency rises with load without bound until connections are exhausted. In the optimised path, rejections are served from memory and accepted claims perform a short, contention-free insert, so latency stays close to flat as attempts increase and the database sees only as many writes as there are units of stock. That change in shape is what allows the system to absorb a burst it cannot fully serve, which is the definition of graceful degradation.</w:t>
      </w:r>
    </w:p>
    <w:p w14:paraId="2CEED19D" w14:textId="77777777" w:rsidR="00155FFC" w:rsidRDefault="00D872E9">
      <w:pPr>
        <w:spacing w:line="360" w:lineRule="auto"/>
        <w:jc w:val="both"/>
      </w:pPr>
      <w:r>
        <w:br w:type="page"/>
      </w:r>
    </w:p>
    <w:p w14:paraId="60EC30F3" w14:textId="77777777" w:rsidR="00155FFC" w:rsidRDefault="00D872E9">
      <w:pPr>
        <w:pStyle w:val="Heading3"/>
        <w:spacing w:before="0" w:after="240" w:line="360" w:lineRule="auto"/>
      </w:pPr>
      <w:bookmarkStart w:id="42" w:name="_Toc241706878"/>
      <w:r>
        <w:rPr>
          <w:rFonts w:ascii="Times New Roman" w:eastAsia="Times New Roman" w:hAnsi="Times New Roman" w:cs="Times New Roman"/>
          <w:b/>
          <w:color w:val="000000"/>
        </w:rPr>
        <w:lastRenderedPageBreak/>
        <w:t>6. Deployment Flow</w:t>
      </w:r>
      <w:bookmarkEnd w:id="42"/>
    </w:p>
    <w:p w14:paraId="601ECDF7" w14:textId="77777777" w:rsidR="00155FFC" w:rsidRDefault="00D872E9">
      <w:pPr>
        <w:keepNext/>
        <w:spacing w:before="200" w:after="120" w:line="360" w:lineRule="auto"/>
      </w:pPr>
      <w:r>
        <w:rPr>
          <w:rFonts w:ascii="Times New Roman" w:eastAsia="Times New Roman" w:hAnsi="Times New Roman" w:cs="Times New Roman"/>
          <w:b/>
          <w:color w:val="000000"/>
          <w:sz w:val="28"/>
        </w:rPr>
        <w:t>Goals</w:t>
      </w:r>
    </w:p>
    <w:p w14:paraId="18D067F5" w14:textId="77777777" w:rsidR="00155FFC" w:rsidRDefault="00D872E9">
      <w:pPr>
        <w:spacing w:after="80" w:line="360" w:lineRule="auto"/>
        <w:jc w:val="both"/>
      </w:pPr>
      <w:r>
        <w:rPr>
          <w:rFonts w:ascii="Times New Roman" w:eastAsia="Times New Roman" w:hAnsi="Times New Roman" w:cs="Times New Roman"/>
          <w:color w:val="000000"/>
          <w:sz w:val="24"/>
        </w:rPr>
        <w:t>The deployment is designed for a small team: managed services wherever one exists, private networking for every data store, horizontal scaling of the stateless application tier, and releases that roll back without manual intervention. Figure 6.01 shows the design on Amazon Web Services. During the project the system ran locally with Docker Compose; each AWS component below maps one-to-one onto a service in the local stack.</w:t>
      </w:r>
    </w:p>
    <w:p w14:paraId="0E30D2B6" w14:textId="77777777" w:rsidR="00155FFC" w:rsidRDefault="00D872E9">
      <w:pPr>
        <w:keepNext/>
        <w:spacing w:before="120" w:after="40" w:line="240" w:lineRule="auto"/>
        <w:jc w:val="center"/>
      </w:pPr>
      <w:r>
        <w:rPr>
          <w:noProof/>
        </w:rPr>
        <w:drawing>
          <wp:inline distT="0" distB="0" distL="0" distR="0" wp14:anchorId="79D81084" wp14:editId="70FE8C04">
            <wp:extent cx="5303520" cy="26440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ws_deployment.png"/>
                    <pic:cNvPicPr/>
                  </pic:nvPicPr>
                  <pic:blipFill>
                    <a:blip r:embed="rId21"/>
                    <a:stretch>
                      <a:fillRect/>
                    </a:stretch>
                  </pic:blipFill>
                  <pic:spPr>
                    <a:xfrm>
                      <a:off x="0" y="0"/>
                      <a:ext cx="5303520" cy="2644096"/>
                    </a:xfrm>
                    <a:prstGeom prst="rect">
                      <a:avLst/>
                    </a:prstGeom>
                  </pic:spPr>
                </pic:pic>
              </a:graphicData>
            </a:graphic>
          </wp:inline>
        </w:drawing>
      </w:r>
    </w:p>
    <w:p w14:paraId="02104625" w14:textId="77777777" w:rsidR="00155FFC" w:rsidRDefault="00D872E9">
      <w:pPr>
        <w:spacing w:before="80" w:after="120" w:line="240" w:lineRule="auto"/>
        <w:jc w:val="center"/>
      </w:pPr>
      <w:bookmarkStart w:id="43" w:name="figure_6_01"/>
      <w:r>
        <w:rPr>
          <w:rFonts w:ascii="Times New Roman" w:eastAsia="Times New Roman" w:hAnsi="Times New Roman" w:cs="Times New Roman"/>
          <w:b/>
          <w:color w:val="000000"/>
          <w:sz w:val="24"/>
        </w:rPr>
        <w:t>Figure 6.01: AWS deployment architecture</w:t>
      </w:r>
      <w:bookmarkEnd w:id="43"/>
    </w:p>
    <w:p w14:paraId="455FAB7E" w14:textId="77777777" w:rsidR="00155FFC" w:rsidRDefault="00D872E9">
      <w:pPr>
        <w:keepNext/>
        <w:spacing w:before="200" w:after="120" w:line="360" w:lineRule="auto"/>
      </w:pPr>
      <w:r>
        <w:rPr>
          <w:rFonts w:ascii="Times New Roman" w:eastAsia="Times New Roman" w:hAnsi="Times New Roman" w:cs="Times New Roman"/>
          <w:b/>
          <w:color w:val="000000"/>
          <w:sz w:val="28"/>
        </w:rPr>
        <w:t>Network: VPC and subnets</w:t>
      </w:r>
    </w:p>
    <w:p w14:paraId="0242E782" w14:textId="77777777" w:rsidR="00155FFC" w:rsidRDefault="00D872E9">
      <w:pPr>
        <w:spacing w:after="80" w:line="360" w:lineRule="auto"/>
        <w:jc w:val="both"/>
      </w:pPr>
      <w:r>
        <w:rPr>
          <w:rFonts w:ascii="Times New Roman" w:eastAsia="Times New Roman" w:hAnsi="Times New Roman" w:cs="Times New Roman"/>
          <w:color w:val="000000"/>
          <w:sz w:val="24"/>
        </w:rPr>
        <w:t>One VPC, 10.0.0.0/16, in ap-south-1 (Mumbai) hosts everything, divided into three subnet tiers across two availability zones so that losing a zone leaves a working copy of every tier.</w:t>
      </w:r>
    </w:p>
    <w:p w14:paraId="5BB80B77" w14:textId="77777777" w:rsidR="00155FFC" w:rsidRDefault="00D872E9">
      <w:pPr>
        <w:keepNext/>
        <w:spacing w:before="80" w:after="120" w:line="240" w:lineRule="auto"/>
        <w:jc w:val="center"/>
      </w:pPr>
      <w:bookmarkStart w:id="44" w:name="table_6_01"/>
      <w:r>
        <w:rPr>
          <w:rFonts w:ascii="Times New Roman" w:eastAsia="Times New Roman" w:hAnsi="Times New Roman" w:cs="Times New Roman"/>
          <w:b/>
          <w:color w:val="000000"/>
          <w:sz w:val="24"/>
        </w:rPr>
        <w:t>Table 6.01: Subnet layout</w:t>
      </w:r>
      <w:bookmarkEnd w:id="44"/>
    </w:p>
    <w:tbl>
      <w:tblPr>
        <w:tblStyle w:val="TableNormal0"/>
        <w:tblW w:w="86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785"/>
        <w:gridCol w:w="2088"/>
        <w:gridCol w:w="2894"/>
        <w:gridCol w:w="1872"/>
      </w:tblGrid>
      <w:tr w:rsidR="00155FFC" w14:paraId="5EA276AB" w14:textId="77777777">
        <w:trPr>
          <w:jc w:val="center"/>
        </w:trPr>
        <w:tc>
          <w:tcPr>
            <w:tcW w:w="1786" w:type="dxa"/>
            <w:shd w:val="clear" w:color="auto" w:fill="D9D9D9"/>
          </w:tcPr>
          <w:p w14:paraId="3E9CB8A3" w14:textId="77777777" w:rsidR="00155FFC" w:rsidRDefault="00D872E9">
            <w:pPr>
              <w:spacing w:line="240" w:lineRule="auto"/>
            </w:pPr>
            <w:r>
              <w:rPr>
                <w:rFonts w:ascii="Times New Roman" w:eastAsia="Times New Roman" w:hAnsi="Times New Roman" w:cs="Times New Roman"/>
                <w:b/>
                <w:color w:val="000000"/>
              </w:rPr>
              <w:t>Tier</w:t>
            </w:r>
          </w:p>
        </w:tc>
        <w:tc>
          <w:tcPr>
            <w:tcW w:w="2088" w:type="dxa"/>
            <w:shd w:val="clear" w:color="auto" w:fill="D9D9D9"/>
          </w:tcPr>
          <w:p w14:paraId="1D641EFB" w14:textId="77777777" w:rsidR="00155FFC" w:rsidRDefault="00D872E9">
            <w:pPr>
              <w:spacing w:line="240" w:lineRule="auto"/>
            </w:pPr>
            <w:r>
              <w:rPr>
                <w:rFonts w:ascii="Times New Roman" w:eastAsia="Times New Roman" w:hAnsi="Times New Roman" w:cs="Times New Roman"/>
                <w:b/>
                <w:color w:val="000000"/>
              </w:rPr>
              <w:t>Subnets</w:t>
            </w:r>
          </w:p>
        </w:tc>
        <w:tc>
          <w:tcPr>
            <w:tcW w:w="2894" w:type="dxa"/>
            <w:shd w:val="clear" w:color="auto" w:fill="D9D9D9"/>
          </w:tcPr>
          <w:p w14:paraId="25054DE4" w14:textId="77777777" w:rsidR="00155FFC" w:rsidRDefault="00D872E9">
            <w:pPr>
              <w:spacing w:line="240" w:lineRule="auto"/>
            </w:pPr>
            <w:r>
              <w:rPr>
                <w:rFonts w:ascii="Times New Roman" w:eastAsia="Times New Roman" w:hAnsi="Times New Roman" w:cs="Times New Roman"/>
                <w:b/>
                <w:color w:val="000000"/>
              </w:rPr>
              <w:t>Contents</w:t>
            </w:r>
          </w:p>
        </w:tc>
        <w:tc>
          <w:tcPr>
            <w:tcW w:w="1872" w:type="dxa"/>
            <w:shd w:val="clear" w:color="auto" w:fill="D9D9D9"/>
          </w:tcPr>
          <w:p w14:paraId="5789DAF9" w14:textId="77777777" w:rsidR="00155FFC" w:rsidRDefault="00D872E9">
            <w:pPr>
              <w:spacing w:line="240" w:lineRule="auto"/>
            </w:pPr>
            <w:r>
              <w:rPr>
                <w:rFonts w:ascii="Times New Roman" w:eastAsia="Times New Roman" w:hAnsi="Times New Roman" w:cs="Times New Roman"/>
                <w:b/>
                <w:color w:val="000000"/>
              </w:rPr>
              <w:t>Internet path</w:t>
            </w:r>
          </w:p>
        </w:tc>
      </w:tr>
      <w:tr w:rsidR="00155FFC" w14:paraId="49B7366E" w14:textId="77777777">
        <w:trPr>
          <w:jc w:val="center"/>
        </w:trPr>
        <w:tc>
          <w:tcPr>
            <w:tcW w:w="1786" w:type="dxa"/>
          </w:tcPr>
          <w:p w14:paraId="19AF73C3" w14:textId="77777777" w:rsidR="00155FFC" w:rsidRDefault="00D872E9">
            <w:pPr>
              <w:spacing w:line="240" w:lineRule="auto"/>
            </w:pPr>
            <w:r>
              <w:rPr>
                <w:rFonts w:ascii="Times New Roman" w:eastAsia="Times New Roman" w:hAnsi="Times New Roman" w:cs="Times New Roman"/>
                <w:color w:val="000000"/>
              </w:rPr>
              <w:t>Public</w:t>
            </w:r>
          </w:p>
        </w:tc>
        <w:tc>
          <w:tcPr>
            <w:tcW w:w="2088" w:type="dxa"/>
          </w:tcPr>
          <w:p w14:paraId="7AF8BA0E" w14:textId="77777777" w:rsidR="00155FFC" w:rsidRDefault="00D872E9">
            <w:pPr>
              <w:spacing w:line="240" w:lineRule="auto"/>
            </w:pPr>
            <w:r>
              <w:rPr>
                <w:rFonts w:ascii="Times New Roman" w:eastAsia="Times New Roman" w:hAnsi="Times New Roman" w:cs="Times New Roman"/>
                <w:color w:val="000000"/>
              </w:rPr>
              <w:t>10.0.1.0/24, 10.0.2.0/24</w:t>
            </w:r>
          </w:p>
        </w:tc>
        <w:tc>
          <w:tcPr>
            <w:tcW w:w="2894" w:type="dxa"/>
          </w:tcPr>
          <w:p w14:paraId="3306B076" w14:textId="77777777" w:rsidR="00155FFC" w:rsidRDefault="00D872E9">
            <w:pPr>
              <w:spacing w:line="240" w:lineRule="auto"/>
            </w:pPr>
            <w:r>
              <w:rPr>
                <w:rFonts w:ascii="Times New Roman" w:eastAsia="Times New Roman" w:hAnsi="Times New Roman" w:cs="Times New Roman"/>
                <w:color w:val="000000"/>
              </w:rPr>
              <w:t>Application Load Balancer, NAT Gateway</w:t>
            </w:r>
          </w:p>
        </w:tc>
        <w:tc>
          <w:tcPr>
            <w:tcW w:w="1872" w:type="dxa"/>
          </w:tcPr>
          <w:p w14:paraId="22AC5EA2" w14:textId="77777777" w:rsidR="00155FFC" w:rsidRDefault="00D872E9">
            <w:pPr>
              <w:spacing w:line="240" w:lineRule="auto"/>
            </w:pPr>
            <w:r>
              <w:rPr>
                <w:rFonts w:ascii="Times New Roman" w:eastAsia="Times New Roman" w:hAnsi="Times New Roman" w:cs="Times New Roman"/>
                <w:color w:val="000000"/>
              </w:rPr>
              <w:t>Internet Gateway</w:t>
            </w:r>
          </w:p>
        </w:tc>
      </w:tr>
      <w:tr w:rsidR="00155FFC" w14:paraId="5291AC2B" w14:textId="77777777">
        <w:trPr>
          <w:jc w:val="center"/>
        </w:trPr>
        <w:tc>
          <w:tcPr>
            <w:tcW w:w="1786" w:type="dxa"/>
          </w:tcPr>
          <w:p w14:paraId="14B0020A" w14:textId="77777777" w:rsidR="00155FFC" w:rsidRDefault="00D872E9">
            <w:pPr>
              <w:spacing w:line="240" w:lineRule="auto"/>
            </w:pPr>
            <w:r>
              <w:rPr>
                <w:rFonts w:ascii="Times New Roman" w:eastAsia="Times New Roman" w:hAnsi="Times New Roman" w:cs="Times New Roman"/>
                <w:color w:val="000000"/>
              </w:rPr>
              <w:t>Private application</w:t>
            </w:r>
          </w:p>
        </w:tc>
        <w:tc>
          <w:tcPr>
            <w:tcW w:w="2088" w:type="dxa"/>
          </w:tcPr>
          <w:p w14:paraId="3F4AF893" w14:textId="77777777" w:rsidR="00155FFC" w:rsidRDefault="00D872E9">
            <w:pPr>
              <w:spacing w:line="240" w:lineRule="auto"/>
            </w:pPr>
            <w:r>
              <w:rPr>
                <w:rFonts w:ascii="Times New Roman" w:eastAsia="Times New Roman" w:hAnsi="Times New Roman" w:cs="Times New Roman"/>
                <w:color w:val="000000"/>
              </w:rPr>
              <w:t>10.0.11.0/24, 10.0.12.0/24</w:t>
            </w:r>
          </w:p>
        </w:tc>
        <w:tc>
          <w:tcPr>
            <w:tcW w:w="2894" w:type="dxa"/>
          </w:tcPr>
          <w:p w14:paraId="3A2EE90F" w14:textId="77777777" w:rsidR="00155FFC" w:rsidRDefault="00D872E9">
            <w:pPr>
              <w:spacing w:line="240" w:lineRule="auto"/>
            </w:pPr>
            <w:r>
              <w:rPr>
                <w:rFonts w:ascii="Times New Roman" w:eastAsia="Times New Roman" w:hAnsi="Times New Roman" w:cs="Times New Roman"/>
                <w:color w:val="000000"/>
              </w:rPr>
              <w:t>Elastic Beanstalk EC2 instances for API and worker</w:t>
            </w:r>
          </w:p>
        </w:tc>
        <w:tc>
          <w:tcPr>
            <w:tcW w:w="1872" w:type="dxa"/>
          </w:tcPr>
          <w:p w14:paraId="34AFAD21" w14:textId="77777777" w:rsidR="00155FFC" w:rsidRDefault="00D872E9">
            <w:pPr>
              <w:spacing w:line="240" w:lineRule="auto"/>
            </w:pPr>
            <w:r>
              <w:rPr>
                <w:rFonts w:ascii="Times New Roman" w:eastAsia="Times New Roman" w:hAnsi="Times New Roman" w:cs="Times New Roman"/>
                <w:color w:val="000000"/>
              </w:rPr>
              <w:t>Outbound only via NAT</w:t>
            </w:r>
          </w:p>
        </w:tc>
      </w:tr>
      <w:tr w:rsidR="00155FFC" w14:paraId="567ADA1A" w14:textId="77777777">
        <w:trPr>
          <w:jc w:val="center"/>
        </w:trPr>
        <w:tc>
          <w:tcPr>
            <w:tcW w:w="1786" w:type="dxa"/>
          </w:tcPr>
          <w:p w14:paraId="3986DE04" w14:textId="77777777" w:rsidR="00155FFC" w:rsidRDefault="00D872E9">
            <w:pPr>
              <w:spacing w:line="240" w:lineRule="auto"/>
            </w:pPr>
            <w:r>
              <w:rPr>
                <w:rFonts w:ascii="Times New Roman" w:eastAsia="Times New Roman" w:hAnsi="Times New Roman" w:cs="Times New Roman"/>
                <w:color w:val="000000"/>
              </w:rPr>
              <w:t>Private data</w:t>
            </w:r>
          </w:p>
        </w:tc>
        <w:tc>
          <w:tcPr>
            <w:tcW w:w="2088" w:type="dxa"/>
          </w:tcPr>
          <w:p w14:paraId="0600049E" w14:textId="77777777" w:rsidR="00155FFC" w:rsidRDefault="00D872E9">
            <w:pPr>
              <w:spacing w:line="240" w:lineRule="auto"/>
            </w:pPr>
            <w:r>
              <w:rPr>
                <w:rFonts w:ascii="Times New Roman" w:eastAsia="Times New Roman" w:hAnsi="Times New Roman" w:cs="Times New Roman"/>
                <w:color w:val="000000"/>
              </w:rPr>
              <w:t>10.0.21.0/24, 10.0.22.0/24</w:t>
            </w:r>
          </w:p>
        </w:tc>
        <w:tc>
          <w:tcPr>
            <w:tcW w:w="2894" w:type="dxa"/>
          </w:tcPr>
          <w:p w14:paraId="49BDC79D" w14:textId="77777777" w:rsidR="00155FFC" w:rsidRDefault="00D872E9">
            <w:pPr>
              <w:spacing w:line="240" w:lineRule="auto"/>
            </w:pPr>
            <w:r>
              <w:rPr>
                <w:rFonts w:ascii="Times New Roman" w:eastAsia="Times New Roman" w:hAnsi="Times New Roman" w:cs="Times New Roman"/>
                <w:color w:val="000000"/>
              </w:rPr>
              <w:t>RDS PostgreSQL, ElastiCache Redis, MSK brokers</w:t>
            </w:r>
          </w:p>
        </w:tc>
        <w:tc>
          <w:tcPr>
            <w:tcW w:w="1872" w:type="dxa"/>
          </w:tcPr>
          <w:p w14:paraId="109F9DF1" w14:textId="77777777" w:rsidR="00155FFC" w:rsidRDefault="00D872E9">
            <w:pPr>
              <w:spacing w:line="240" w:lineRule="auto"/>
            </w:pPr>
            <w:r>
              <w:rPr>
                <w:rFonts w:ascii="Times New Roman" w:eastAsia="Times New Roman" w:hAnsi="Times New Roman" w:cs="Times New Roman"/>
                <w:color w:val="000000"/>
              </w:rPr>
              <w:t>None</w:t>
            </w:r>
          </w:p>
        </w:tc>
      </w:tr>
    </w:tbl>
    <w:p w14:paraId="420DF016" w14:textId="77777777" w:rsidR="00155FFC" w:rsidRDefault="00155FFC">
      <w:pPr>
        <w:spacing w:after="120" w:line="240" w:lineRule="auto"/>
        <w:jc w:val="both"/>
      </w:pPr>
    </w:p>
    <w:p w14:paraId="2BC05143" w14:textId="77777777" w:rsidR="00155FFC" w:rsidRDefault="00D872E9">
      <w:pPr>
        <w:spacing w:after="80" w:line="360" w:lineRule="auto"/>
        <w:jc w:val="both"/>
      </w:pPr>
      <w:r>
        <w:rPr>
          <w:rFonts w:ascii="Times New Roman" w:eastAsia="Times New Roman" w:hAnsi="Times New Roman" w:cs="Times New Roman"/>
          <w:color w:val="000000"/>
          <w:sz w:val="24"/>
        </w:rPr>
        <w:lastRenderedPageBreak/>
        <w:t>Only the load balancer has a public address. Application instances reach the internet, for updates and the payment gateway, through the NAT Gateway; nothing on the internet can initiate a connection to them. Data-tier subnets have no internet route at all. Interface endpoints for Secrets Manager, CloudWatch Logs and S3 keep that traffic inside AWS.</w:t>
      </w:r>
    </w:p>
    <w:p w14:paraId="0BFA45F1" w14:textId="77777777" w:rsidR="00155FFC" w:rsidRDefault="00D872E9">
      <w:pPr>
        <w:keepNext/>
        <w:spacing w:before="200" w:after="120" w:line="360" w:lineRule="auto"/>
      </w:pPr>
      <w:r>
        <w:rPr>
          <w:rFonts w:ascii="Times New Roman" w:eastAsia="Times New Roman" w:hAnsi="Times New Roman" w:cs="Times New Roman"/>
          <w:b/>
          <w:color w:val="000000"/>
          <w:sz w:val="28"/>
        </w:rPr>
        <w:t>Security groups</w:t>
      </w:r>
    </w:p>
    <w:p w14:paraId="1B59F6C9" w14:textId="77777777" w:rsidR="00155FFC" w:rsidRDefault="00D872E9">
      <w:pPr>
        <w:spacing w:after="80" w:line="360" w:lineRule="auto"/>
        <w:jc w:val="both"/>
      </w:pPr>
      <w:r>
        <w:rPr>
          <w:rFonts w:ascii="Times New Roman" w:eastAsia="Times New Roman" w:hAnsi="Times New Roman" w:cs="Times New Roman"/>
          <w:color w:val="000000"/>
          <w:sz w:val="24"/>
        </w:rPr>
        <w:t xml:space="preserve">Security groups are stateful firewalls on network interfaces. They are chained so each tier admits traffic only from the security group of the tier in front of it, never from a CIDR range: a new application instance is authorised the moment it launches into </w:t>
      </w:r>
      <w:r>
        <w:rPr>
          <w:rFonts w:ascii="Courier New" w:eastAsia="Courier New" w:hAnsi="Courier New" w:cs="Courier New"/>
          <w:color w:val="000000"/>
        </w:rPr>
        <w:t>app-sg</w:t>
      </w:r>
      <w:r>
        <w:rPr>
          <w:rFonts w:ascii="Times New Roman" w:eastAsia="Times New Roman" w:hAnsi="Times New Roman" w:cs="Times New Roman"/>
          <w:color w:val="000000"/>
          <w:sz w:val="24"/>
        </w:rPr>
        <w:t>, and nothing else in the VPC can reach the data tier even from the same subnet.</w:t>
      </w:r>
    </w:p>
    <w:p w14:paraId="655D3464" w14:textId="77777777" w:rsidR="00155FFC" w:rsidRDefault="00D872E9">
      <w:pPr>
        <w:keepNext/>
        <w:spacing w:before="80" w:after="120" w:line="240" w:lineRule="auto"/>
        <w:jc w:val="center"/>
      </w:pPr>
      <w:bookmarkStart w:id="45" w:name="table_6_02"/>
      <w:r>
        <w:rPr>
          <w:rFonts w:ascii="Times New Roman" w:eastAsia="Times New Roman" w:hAnsi="Times New Roman" w:cs="Times New Roman"/>
          <w:b/>
          <w:color w:val="000000"/>
          <w:sz w:val="24"/>
        </w:rPr>
        <w:t>Table 6.02: Security group rules</w:t>
      </w:r>
      <w:bookmarkEnd w:id="45"/>
    </w:p>
    <w:tbl>
      <w:tblPr>
        <w:tblStyle w:val="TableNormal0"/>
        <w:tblW w:w="86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339"/>
        <w:gridCol w:w="1800"/>
        <w:gridCol w:w="1339"/>
        <w:gridCol w:w="1339"/>
        <w:gridCol w:w="2808"/>
      </w:tblGrid>
      <w:tr w:rsidR="00155FFC" w14:paraId="2F85FCAE" w14:textId="77777777">
        <w:trPr>
          <w:jc w:val="center"/>
        </w:trPr>
        <w:tc>
          <w:tcPr>
            <w:tcW w:w="1339" w:type="dxa"/>
            <w:shd w:val="clear" w:color="auto" w:fill="D9D9D9"/>
          </w:tcPr>
          <w:p w14:paraId="43AFC315" w14:textId="77777777" w:rsidR="00155FFC" w:rsidRDefault="00D872E9">
            <w:pPr>
              <w:spacing w:line="240" w:lineRule="auto"/>
            </w:pPr>
            <w:r>
              <w:rPr>
                <w:rFonts w:ascii="Times New Roman" w:eastAsia="Times New Roman" w:hAnsi="Times New Roman" w:cs="Times New Roman"/>
                <w:b/>
                <w:color w:val="000000"/>
              </w:rPr>
              <w:t>Security group</w:t>
            </w:r>
          </w:p>
        </w:tc>
        <w:tc>
          <w:tcPr>
            <w:tcW w:w="1800" w:type="dxa"/>
            <w:shd w:val="clear" w:color="auto" w:fill="D9D9D9"/>
          </w:tcPr>
          <w:p w14:paraId="48DBE5E7" w14:textId="77777777" w:rsidR="00155FFC" w:rsidRDefault="00D872E9">
            <w:pPr>
              <w:spacing w:line="240" w:lineRule="auto"/>
            </w:pPr>
            <w:r>
              <w:rPr>
                <w:rFonts w:ascii="Times New Roman" w:eastAsia="Times New Roman" w:hAnsi="Times New Roman" w:cs="Times New Roman"/>
                <w:b/>
                <w:color w:val="000000"/>
              </w:rPr>
              <w:t>Attached to</w:t>
            </w:r>
          </w:p>
        </w:tc>
        <w:tc>
          <w:tcPr>
            <w:tcW w:w="1339" w:type="dxa"/>
            <w:shd w:val="clear" w:color="auto" w:fill="D9D9D9"/>
          </w:tcPr>
          <w:p w14:paraId="370FB0A0" w14:textId="77777777" w:rsidR="00155FFC" w:rsidRDefault="00D872E9">
            <w:pPr>
              <w:spacing w:line="240" w:lineRule="auto"/>
            </w:pPr>
            <w:r>
              <w:rPr>
                <w:rFonts w:ascii="Times New Roman" w:eastAsia="Times New Roman" w:hAnsi="Times New Roman" w:cs="Times New Roman"/>
                <w:b/>
                <w:color w:val="000000"/>
              </w:rPr>
              <w:t>Inbound</w:t>
            </w:r>
          </w:p>
        </w:tc>
        <w:tc>
          <w:tcPr>
            <w:tcW w:w="1339" w:type="dxa"/>
            <w:shd w:val="clear" w:color="auto" w:fill="D9D9D9"/>
          </w:tcPr>
          <w:p w14:paraId="6FF7BE91" w14:textId="77777777" w:rsidR="00155FFC" w:rsidRDefault="00D872E9">
            <w:pPr>
              <w:spacing w:line="240" w:lineRule="auto"/>
            </w:pPr>
            <w:r>
              <w:rPr>
                <w:rFonts w:ascii="Times New Roman" w:eastAsia="Times New Roman" w:hAnsi="Times New Roman" w:cs="Times New Roman"/>
                <w:b/>
                <w:color w:val="000000"/>
              </w:rPr>
              <w:t>Source</w:t>
            </w:r>
          </w:p>
        </w:tc>
        <w:tc>
          <w:tcPr>
            <w:tcW w:w="2808" w:type="dxa"/>
            <w:shd w:val="clear" w:color="auto" w:fill="D9D9D9"/>
          </w:tcPr>
          <w:p w14:paraId="0E56B5B8" w14:textId="77777777" w:rsidR="00155FFC" w:rsidRDefault="00D872E9">
            <w:pPr>
              <w:spacing w:line="240" w:lineRule="auto"/>
            </w:pPr>
            <w:r>
              <w:rPr>
                <w:rFonts w:ascii="Times New Roman" w:eastAsia="Times New Roman" w:hAnsi="Times New Roman" w:cs="Times New Roman"/>
                <w:b/>
                <w:color w:val="000000"/>
              </w:rPr>
              <w:t>Outbound</w:t>
            </w:r>
          </w:p>
        </w:tc>
      </w:tr>
      <w:tr w:rsidR="00155FFC" w14:paraId="15F3C953" w14:textId="77777777">
        <w:trPr>
          <w:jc w:val="center"/>
        </w:trPr>
        <w:tc>
          <w:tcPr>
            <w:tcW w:w="1339" w:type="dxa"/>
          </w:tcPr>
          <w:p w14:paraId="423B78D3" w14:textId="77777777" w:rsidR="00155FFC" w:rsidRDefault="00D872E9">
            <w:pPr>
              <w:spacing w:line="240" w:lineRule="auto"/>
            </w:pPr>
            <w:r>
              <w:rPr>
                <w:rFonts w:ascii="Times New Roman" w:eastAsia="Times New Roman" w:hAnsi="Times New Roman" w:cs="Times New Roman"/>
                <w:color w:val="000000"/>
              </w:rPr>
              <w:t>alb-sg</w:t>
            </w:r>
          </w:p>
        </w:tc>
        <w:tc>
          <w:tcPr>
            <w:tcW w:w="1800" w:type="dxa"/>
          </w:tcPr>
          <w:p w14:paraId="7E9719C7" w14:textId="77777777" w:rsidR="00155FFC" w:rsidRDefault="00D872E9">
            <w:pPr>
              <w:spacing w:line="240" w:lineRule="auto"/>
            </w:pPr>
            <w:r>
              <w:rPr>
                <w:rFonts w:ascii="Times New Roman" w:eastAsia="Times New Roman" w:hAnsi="Times New Roman" w:cs="Times New Roman"/>
                <w:color w:val="000000"/>
              </w:rPr>
              <w:t>Application Load Balancer</w:t>
            </w:r>
          </w:p>
        </w:tc>
        <w:tc>
          <w:tcPr>
            <w:tcW w:w="1339" w:type="dxa"/>
          </w:tcPr>
          <w:p w14:paraId="05C4F36A" w14:textId="77777777" w:rsidR="00155FFC" w:rsidRDefault="00D872E9">
            <w:pPr>
              <w:spacing w:line="240" w:lineRule="auto"/>
            </w:pPr>
            <w:r>
              <w:rPr>
                <w:rFonts w:ascii="Times New Roman" w:eastAsia="Times New Roman" w:hAnsi="Times New Roman" w:cs="Times New Roman"/>
                <w:color w:val="000000"/>
              </w:rPr>
              <w:t>TCP 443</w:t>
            </w:r>
          </w:p>
        </w:tc>
        <w:tc>
          <w:tcPr>
            <w:tcW w:w="1339" w:type="dxa"/>
          </w:tcPr>
          <w:p w14:paraId="6FBAD03E" w14:textId="77777777" w:rsidR="00155FFC" w:rsidRDefault="00D872E9">
            <w:pPr>
              <w:spacing w:line="240" w:lineRule="auto"/>
            </w:pPr>
            <w:r>
              <w:rPr>
                <w:rFonts w:ascii="Times New Roman" w:eastAsia="Times New Roman" w:hAnsi="Times New Roman" w:cs="Times New Roman"/>
                <w:color w:val="000000"/>
              </w:rPr>
              <w:t>0.0.0.0/0</w:t>
            </w:r>
          </w:p>
        </w:tc>
        <w:tc>
          <w:tcPr>
            <w:tcW w:w="2808" w:type="dxa"/>
          </w:tcPr>
          <w:p w14:paraId="6CD3D734" w14:textId="77777777" w:rsidR="00155FFC" w:rsidRDefault="00D872E9">
            <w:pPr>
              <w:spacing w:line="240" w:lineRule="auto"/>
            </w:pPr>
            <w:r>
              <w:rPr>
                <w:rFonts w:ascii="Times New Roman" w:eastAsia="Times New Roman" w:hAnsi="Times New Roman" w:cs="Times New Roman"/>
                <w:color w:val="000000"/>
              </w:rPr>
              <w:t>8085 to app-sg</w:t>
            </w:r>
          </w:p>
        </w:tc>
      </w:tr>
      <w:tr w:rsidR="00155FFC" w14:paraId="4F56082F" w14:textId="77777777">
        <w:trPr>
          <w:jc w:val="center"/>
        </w:trPr>
        <w:tc>
          <w:tcPr>
            <w:tcW w:w="1339" w:type="dxa"/>
          </w:tcPr>
          <w:p w14:paraId="447F2A20" w14:textId="77777777" w:rsidR="00155FFC" w:rsidRDefault="00D872E9">
            <w:pPr>
              <w:spacing w:line="240" w:lineRule="auto"/>
            </w:pPr>
            <w:r>
              <w:rPr>
                <w:rFonts w:ascii="Times New Roman" w:eastAsia="Times New Roman" w:hAnsi="Times New Roman" w:cs="Times New Roman"/>
                <w:color w:val="000000"/>
              </w:rPr>
              <w:t>app-sg</w:t>
            </w:r>
          </w:p>
        </w:tc>
        <w:tc>
          <w:tcPr>
            <w:tcW w:w="1800" w:type="dxa"/>
          </w:tcPr>
          <w:p w14:paraId="5D7FF792" w14:textId="77777777" w:rsidR="00155FFC" w:rsidRDefault="00D872E9">
            <w:pPr>
              <w:spacing w:line="240" w:lineRule="auto"/>
            </w:pPr>
            <w:r>
              <w:rPr>
                <w:rFonts w:ascii="Times New Roman" w:eastAsia="Times New Roman" w:hAnsi="Times New Roman" w:cs="Times New Roman"/>
                <w:color w:val="000000"/>
              </w:rPr>
              <w:t>API and worker instances</w:t>
            </w:r>
          </w:p>
        </w:tc>
        <w:tc>
          <w:tcPr>
            <w:tcW w:w="1339" w:type="dxa"/>
          </w:tcPr>
          <w:p w14:paraId="1149961A" w14:textId="77777777" w:rsidR="00155FFC" w:rsidRDefault="00D872E9">
            <w:pPr>
              <w:spacing w:line="240" w:lineRule="auto"/>
            </w:pPr>
            <w:r>
              <w:rPr>
                <w:rFonts w:ascii="Times New Roman" w:eastAsia="Times New Roman" w:hAnsi="Times New Roman" w:cs="Times New Roman"/>
                <w:color w:val="000000"/>
              </w:rPr>
              <w:t>TCP 8085</w:t>
            </w:r>
          </w:p>
        </w:tc>
        <w:tc>
          <w:tcPr>
            <w:tcW w:w="1339" w:type="dxa"/>
          </w:tcPr>
          <w:p w14:paraId="4F1012CD" w14:textId="77777777" w:rsidR="00155FFC" w:rsidRDefault="00D872E9">
            <w:pPr>
              <w:spacing w:line="240" w:lineRule="auto"/>
            </w:pPr>
            <w:r>
              <w:rPr>
                <w:rFonts w:ascii="Times New Roman" w:eastAsia="Times New Roman" w:hAnsi="Times New Roman" w:cs="Times New Roman"/>
                <w:color w:val="000000"/>
              </w:rPr>
              <w:t>alb-sg</w:t>
            </w:r>
          </w:p>
        </w:tc>
        <w:tc>
          <w:tcPr>
            <w:tcW w:w="2808" w:type="dxa"/>
          </w:tcPr>
          <w:p w14:paraId="36AE1485" w14:textId="77777777" w:rsidR="00155FFC" w:rsidRDefault="00D872E9">
            <w:pPr>
              <w:spacing w:line="240" w:lineRule="auto"/>
            </w:pPr>
            <w:r>
              <w:rPr>
                <w:rFonts w:ascii="Times New Roman" w:eastAsia="Times New Roman" w:hAnsi="Times New Roman" w:cs="Times New Roman"/>
                <w:color w:val="000000"/>
              </w:rPr>
              <w:t>5432 to rds-sg, 6379 to cache-sg, 9092 to msk-sg, 443 via NAT</w:t>
            </w:r>
          </w:p>
        </w:tc>
      </w:tr>
      <w:tr w:rsidR="00155FFC" w14:paraId="0A96F00B" w14:textId="77777777">
        <w:trPr>
          <w:jc w:val="center"/>
        </w:trPr>
        <w:tc>
          <w:tcPr>
            <w:tcW w:w="1339" w:type="dxa"/>
          </w:tcPr>
          <w:p w14:paraId="3284D30F" w14:textId="77777777" w:rsidR="00155FFC" w:rsidRDefault="00D872E9">
            <w:pPr>
              <w:spacing w:line="240" w:lineRule="auto"/>
            </w:pPr>
            <w:r>
              <w:rPr>
                <w:rFonts w:ascii="Times New Roman" w:eastAsia="Times New Roman" w:hAnsi="Times New Roman" w:cs="Times New Roman"/>
                <w:color w:val="000000"/>
              </w:rPr>
              <w:t>rds-sg</w:t>
            </w:r>
          </w:p>
        </w:tc>
        <w:tc>
          <w:tcPr>
            <w:tcW w:w="1800" w:type="dxa"/>
          </w:tcPr>
          <w:p w14:paraId="2CA1B414" w14:textId="77777777" w:rsidR="00155FFC" w:rsidRDefault="00D872E9">
            <w:pPr>
              <w:spacing w:line="240" w:lineRule="auto"/>
            </w:pPr>
            <w:r>
              <w:rPr>
                <w:rFonts w:ascii="Times New Roman" w:eastAsia="Times New Roman" w:hAnsi="Times New Roman" w:cs="Times New Roman"/>
                <w:color w:val="000000"/>
              </w:rPr>
              <w:t>RDS PostgreSQL</w:t>
            </w:r>
          </w:p>
        </w:tc>
        <w:tc>
          <w:tcPr>
            <w:tcW w:w="1339" w:type="dxa"/>
          </w:tcPr>
          <w:p w14:paraId="52861DA2" w14:textId="77777777" w:rsidR="00155FFC" w:rsidRDefault="00D872E9">
            <w:pPr>
              <w:spacing w:line="240" w:lineRule="auto"/>
            </w:pPr>
            <w:r>
              <w:rPr>
                <w:rFonts w:ascii="Times New Roman" w:eastAsia="Times New Roman" w:hAnsi="Times New Roman" w:cs="Times New Roman"/>
                <w:color w:val="000000"/>
              </w:rPr>
              <w:t>TCP 5432</w:t>
            </w:r>
          </w:p>
        </w:tc>
        <w:tc>
          <w:tcPr>
            <w:tcW w:w="1339" w:type="dxa"/>
          </w:tcPr>
          <w:p w14:paraId="7E2BBCCB" w14:textId="77777777" w:rsidR="00155FFC" w:rsidRDefault="00D872E9">
            <w:pPr>
              <w:spacing w:line="240" w:lineRule="auto"/>
            </w:pPr>
            <w:r>
              <w:rPr>
                <w:rFonts w:ascii="Times New Roman" w:eastAsia="Times New Roman" w:hAnsi="Times New Roman" w:cs="Times New Roman"/>
                <w:color w:val="000000"/>
              </w:rPr>
              <w:t>app-sg</w:t>
            </w:r>
          </w:p>
        </w:tc>
        <w:tc>
          <w:tcPr>
            <w:tcW w:w="2808" w:type="dxa"/>
          </w:tcPr>
          <w:p w14:paraId="6EF6BBFE" w14:textId="77777777" w:rsidR="00155FFC" w:rsidRDefault="00D872E9">
            <w:pPr>
              <w:spacing w:line="240" w:lineRule="auto"/>
            </w:pPr>
            <w:r>
              <w:rPr>
                <w:rFonts w:ascii="Times New Roman" w:eastAsia="Times New Roman" w:hAnsi="Times New Roman" w:cs="Times New Roman"/>
                <w:color w:val="000000"/>
              </w:rPr>
              <w:t>none</w:t>
            </w:r>
          </w:p>
        </w:tc>
      </w:tr>
      <w:tr w:rsidR="00155FFC" w14:paraId="143ABE40" w14:textId="77777777">
        <w:trPr>
          <w:jc w:val="center"/>
        </w:trPr>
        <w:tc>
          <w:tcPr>
            <w:tcW w:w="1339" w:type="dxa"/>
          </w:tcPr>
          <w:p w14:paraId="5B8397B5" w14:textId="77777777" w:rsidR="00155FFC" w:rsidRDefault="00D872E9">
            <w:pPr>
              <w:spacing w:line="240" w:lineRule="auto"/>
            </w:pPr>
            <w:r>
              <w:rPr>
                <w:rFonts w:ascii="Times New Roman" w:eastAsia="Times New Roman" w:hAnsi="Times New Roman" w:cs="Times New Roman"/>
                <w:color w:val="000000"/>
              </w:rPr>
              <w:t>cache-sg</w:t>
            </w:r>
          </w:p>
        </w:tc>
        <w:tc>
          <w:tcPr>
            <w:tcW w:w="1800" w:type="dxa"/>
          </w:tcPr>
          <w:p w14:paraId="625FE00E" w14:textId="77777777" w:rsidR="00155FFC" w:rsidRDefault="00D872E9">
            <w:pPr>
              <w:spacing w:line="240" w:lineRule="auto"/>
            </w:pPr>
            <w:r>
              <w:rPr>
                <w:rFonts w:ascii="Times New Roman" w:eastAsia="Times New Roman" w:hAnsi="Times New Roman" w:cs="Times New Roman"/>
                <w:color w:val="000000"/>
              </w:rPr>
              <w:t>ElastiCache Redis</w:t>
            </w:r>
          </w:p>
        </w:tc>
        <w:tc>
          <w:tcPr>
            <w:tcW w:w="1339" w:type="dxa"/>
          </w:tcPr>
          <w:p w14:paraId="1323691B" w14:textId="77777777" w:rsidR="00155FFC" w:rsidRDefault="00D872E9">
            <w:pPr>
              <w:spacing w:line="240" w:lineRule="auto"/>
            </w:pPr>
            <w:r>
              <w:rPr>
                <w:rFonts w:ascii="Times New Roman" w:eastAsia="Times New Roman" w:hAnsi="Times New Roman" w:cs="Times New Roman"/>
                <w:color w:val="000000"/>
              </w:rPr>
              <w:t>TCP 6379</w:t>
            </w:r>
          </w:p>
        </w:tc>
        <w:tc>
          <w:tcPr>
            <w:tcW w:w="1339" w:type="dxa"/>
          </w:tcPr>
          <w:p w14:paraId="5083F97D" w14:textId="77777777" w:rsidR="00155FFC" w:rsidRDefault="00D872E9">
            <w:pPr>
              <w:spacing w:line="240" w:lineRule="auto"/>
            </w:pPr>
            <w:r>
              <w:rPr>
                <w:rFonts w:ascii="Times New Roman" w:eastAsia="Times New Roman" w:hAnsi="Times New Roman" w:cs="Times New Roman"/>
                <w:color w:val="000000"/>
              </w:rPr>
              <w:t>app-sg</w:t>
            </w:r>
          </w:p>
        </w:tc>
        <w:tc>
          <w:tcPr>
            <w:tcW w:w="2808" w:type="dxa"/>
          </w:tcPr>
          <w:p w14:paraId="72071197" w14:textId="77777777" w:rsidR="00155FFC" w:rsidRDefault="00D872E9">
            <w:pPr>
              <w:spacing w:line="240" w:lineRule="auto"/>
            </w:pPr>
            <w:r>
              <w:rPr>
                <w:rFonts w:ascii="Times New Roman" w:eastAsia="Times New Roman" w:hAnsi="Times New Roman" w:cs="Times New Roman"/>
                <w:color w:val="000000"/>
              </w:rPr>
              <w:t>none</w:t>
            </w:r>
          </w:p>
        </w:tc>
      </w:tr>
      <w:tr w:rsidR="00155FFC" w14:paraId="7CADF71E" w14:textId="77777777">
        <w:trPr>
          <w:jc w:val="center"/>
        </w:trPr>
        <w:tc>
          <w:tcPr>
            <w:tcW w:w="1339" w:type="dxa"/>
          </w:tcPr>
          <w:p w14:paraId="2CA16269" w14:textId="77777777" w:rsidR="00155FFC" w:rsidRDefault="00D872E9">
            <w:pPr>
              <w:spacing w:line="240" w:lineRule="auto"/>
            </w:pPr>
            <w:r>
              <w:rPr>
                <w:rFonts w:ascii="Times New Roman" w:eastAsia="Times New Roman" w:hAnsi="Times New Roman" w:cs="Times New Roman"/>
                <w:color w:val="000000"/>
              </w:rPr>
              <w:t>msk-sg</w:t>
            </w:r>
          </w:p>
        </w:tc>
        <w:tc>
          <w:tcPr>
            <w:tcW w:w="1800" w:type="dxa"/>
          </w:tcPr>
          <w:p w14:paraId="464922B9" w14:textId="77777777" w:rsidR="00155FFC" w:rsidRDefault="00D872E9">
            <w:pPr>
              <w:spacing w:line="240" w:lineRule="auto"/>
            </w:pPr>
            <w:r>
              <w:rPr>
                <w:rFonts w:ascii="Times New Roman" w:eastAsia="Times New Roman" w:hAnsi="Times New Roman" w:cs="Times New Roman"/>
                <w:color w:val="000000"/>
              </w:rPr>
              <w:t>MSK brokers</w:t>
            </w:r>
          </w:p>
        </w:tc>
        <w:tc>
          <w:tcPr>
            <w:tcW w:w="1339" w:type="dxa"/>
          </w:tcPr>
          <w:p w14:paraId="7EC5DF1B" w14:textId="77777777" w:rsidR="00155FFC" w:rsidRDefault="00D872E9">
            <w:pPr>
              <w:spacing w:line="240" w:lineRule="auto"/>
            </w:pPr>
            <w:r>
              <w:rPr>
                <w:rFonts w:ascii="Times New Roman" w:eastAsia="Times New Roman" w:hAnsi="Times New Roman" w:cs="Times New Roman"/>
                <w:color w:val="000000"/>
              </w:rPr>
              <w:t>TCP 9092, 9094</w:t>
            </w:r>
          </w:p>
        </w:tc>
        <w:tc>
          <w:tcPr>
            <w:tcW w:w="1339" w:type="dxa"/>
          </w:tcPr>
          <w:p w14:paraId="080D0F17" w14:textId="77777777" w:rsidR="00155FFC" w:rsidRDefault="00D872E9">
            <w:pPr>
              <w:spacing w:line="240" w:lineRule="auto"/>
            </w:pPr>
            <w:r>
              <w:rPr>
                <w:rFonts w:ascii="Times New Roman" w:eastAsia="Times New Roman" w:hAnsi="Times New Roman" w:cs="Times New Roman"/>
                <w:color w:val="000000"/>
              </w:rPr>
              <w:t>app-sg, msk-sg</w:t>
            </w:r>
          </w:p>
        </w:tc>
        <w:tc>
          <w:tcPr>
            <w:tcW w:w="2808" w:type="dxa"/>
          </w:tcPr>
          <w:p w14:paraId="780897A1" w14:textId="77777777" w:rsidR="00155FFC" w:rsidRDefault="00D872E9">
            <w:pPr>
              <w:spacing w:line="240" w:lineRule="auto"/>
            </w:pPr>
            <w:r>
              <w:rPr>
                <w:rFonts w:ascii="Times New Roman" w:eastAsia="Times New Roman" w:hAnsi="Times New Roman" w:cs="Times New Roman"/>
                <w:color w:val="000000"/>
              </w:rPr>
              <w:t>msk-sg (inter-broker)</w:t>
            </w:r>
          </w:p>
        </w:tc>
      </w:tr>
    </w:tbl>
    <w:p w14:paraId="38EE2EDD" w14:textId="77777777" w:rsidR="00155FFC" w:rsidRDefault="00155FFC">
      <w:pPr>
        <w:spacing w:after="120" w:line="240" w:lineRule="auto"/>
        <w:jc w:val="both"/>
      </w:pPr>
    </w:p>
    <w:p w14:paraId="24889C98" w14:textId="77777777" w:rsidR="00155FFC" w:rsidRDefault="00D872E9">
      <w:pPr>
        <w:spacing w:after="80" w:line="360" w:lineRule="auto"/>
        <w:jc w:val="both"/>
      </w:pPr>
      <w:r>
        <w:rPr>
          <w:rFonts w:ascii="Times New Roman" w:eastAsia="Times New Roman" w:hAnsi="Times New Roman" w:cs="Times New Roman"/>
          <w:color w:val="000000"/>
          <w:sz w:val="24"/>
        </w:rPr>
        <w:t>There is no SSH rule; instance access goes through Systems Manager Session Manager, which needs no open port and records every session. Port 80 is not opened; clients connect over TLS with a certificate from AWS Certificate Manager.</w:t>
      </w:r>
    </w:p>
    <w:p w14:paraId="27EC3190" w14:textId="77777777" w:rsidR="00155FFC" w:rsidRDefault="00D872E9">
      <w:pPr>
        <w:keepNext/>
        <w:spacing w:before="200" w:after="120" w:line="360" w:lineRule="auto"/>
      </w:pPr>
      <w:r>
        <w:rPr>
          <w:rFonts w:ascii="Times New Roman" w:eastAsia="Times New Roman" w:hAnsi="Times New Roman" w:cs="Times New Roman"/>
          <w:b/>
          <w:color w:val="000000"/>
          <w:sz w:val="28"/>
        </w:rPr>
        <w:t>Compute: Elastic Beanstalk on EC2</w:t>
      </w:r>
    </w:p>
    <w:p w14:paraId="2B361996" w14:textId="77777777" w:rsidR="00155FFC" w:rsidRDefault="00D872E9">
      <w:pPr>
        <w:spacing w:after="80" w:line="360" w:lineRule="auto"/>
        <w:jc w:val="both"/>
      </w:pPr>
      <w:r>
        <w:rPr>
          <w:rFonts w:ascii="Times New Roman" w:eastAsia="Times New Roman" w:hAnsi="Times New Roman" w:cs="Times New Roman"/>
          <w:color w:val="000000"/>
          <w:sz w:val="24"/>
        </w:rPr>
        <w:t>The application is packaged as one executable JAR and deployed to two Elastic Beanstalk environments on the Corretto 25 platform.</w:t>
      </w:r>
    </w:p>
    <w:p w14:paraId="558052C7"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w:t>
      </w:r>
      <w:r>
        <w:rPr>
          <w:rFonts w:ascii="Times New Roman" w:eastAsia="Times New Roman" w:hAnsi="Times New Roman" w:cs="Times New Roman"/>
          <w:b/>
          <w:color w:val="000000"/>
          <w:sz w:val="24"/>
        </w:rPr>
        <w:t>API environment</w:t>
      </w:r>
      <w:r>
        <w:rPr>
          <w:rFonts w:ascii="Times New Roman" w:eastAsia="Times New Roman" w:hAnsi="Times New Roman" w:cs="Times New Roman"/>
          <w:color w:val="000000"/>
          <w:sz w:val="24"/>
        </w:rPr>
        <w:t xml:space="preserve"> is a web-server environment behind the load balancer. Its Auto Scaling group runs at least two instances across the two zones and scales on request count per target, so capacity is added as attempts rise rather than after CPU saturates. Instances are </w:t>
      </w:r>
      <w:r>
        <w:rPr>
          <w:rFonts w:ascii="Courier New" w:eastAsia="Courier New" w:hAnsi="Courier New" w:cs="Courier New"/>
          <w:color w:val="000000"/>
        </w:rPr>
        <w:t>t3.medium</w:t>
      </w:r>
      <w:r>
        <w:rPr>
          <w:rFonts w:ascii="Times New Roman" w:eastAsia="Times New Roman" w:hAnsi="Times New Roman" w:cs="Times New Roman"/>
          <w:color w:val="000000"/>
          <w:sz w:val="24"/>
        </w:rPr>
        <w:t xml:space="preserve"> class; the service is I/O-bound on Redis. The health check targets </w:t>
      </w:r>
      <w:r>
        <w:rPr>
          <w:rFonts w:ascii="Courier New" w:eastAsia="Courier New" w:hAnsi="Courier New" w:cs="Courier New"/>
          <w:color w:val="000000"/>
        </w:rPr>
        <w:lastRenderedPageBreak/>
        <w:t>/actuator/health</w:t>
      </w:r>
      <w:r>
        <w:rPr>
          <w:rFonts w:ascii="Times New Roman" w:eastAsia="Times New Roman" w:hAnsi="Times New Roman" w:cs="Times New Roman"/>
          <w:color w:val="000000"/>
          <w:sz w:val="24"/>
        </w:rPr>
        <w:t>, which reports PostgreSQL, Redis and Kafka connectivity, so an instance that has lost a dependency leaves rotation.</w:t>
      </w:r>
    </w:p>
    <w:p w14:paraId="36F47A7B"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w:t>
      </w:r>
      <w:r>
        <w:rPr>
          <w:rFonts w:ascii="Times New Roman" w:eastAsia="Times New Roman" w:hAnsi="Times New Roman" w:cs="Times New Roman"/>
          <w:b/>
          <w:color w:val="000000"/>
          <w:sz w:val="24"/>
        </w:rPr>
        <w:t>worker environment</w:t>
      </w:r>
      <w:r>
        <w:rPr>
          <w:rFonts w:ascii="Times New Roman" w:eastAsia="Times New Roman" w:hAnsi="Times New Roman" w:cs="Times New Roman"/>
          <w:color w:val="000000"/>
          <w:sz w:val="24"/>
        </w:rPr>
        <w:t xml:space="preserve"> runs the same JAR with a profile that disables the claim endpoints and enables the Kafka listener, the outbox relay and the reconciler. It is a worker-tier environment without a load balancer, scaling on the consumer-group lag metric the application publishes to CloudWatch. Keeping scheduled jobs on the worker tier leaves request-serving instances undisturbed; the relay uses </w:t>
      </w:r>
      <w:r>
        <w:rPr>
          <w:rFonts w:ascii="Courier New" w:eastAsia="Courier New" w:hAnsi="Courier New" w:cs="Courier New"/>
          <w:color w:val="000000"/>
        </w:rPr>
        <w:t>SKIP LOCKED</w:t>
      </w:r>
      <w:r>
        <w:rPr>
          <w:rFonts w:ascii="Times New Roman" w:eastAsia="Times New Roman" w:hAnsi="Times New Roman" w:cs="Times New Roman"/>
          <w:color w:val="000000"/>
          <w:sz w:val="24"/>
        </w:rPr>
        <w:t xml:space="preserve"> and the reconciler a short Redis lock, so several workers may run them concurrently.</w:t>
      </w:r>
    </w:p>
    <w:p w14:paraId="5C0B8085" w14:textId="77777777" w:rsidR="00155FFC" w:rsidRDefault="00D872E9">
      <w:pPr>
        <w:spacing w:after="80" w:line="360" w:lineRule="auto"/>
        <w:jc w:val="both"/>
      </w:pPr>
      <w:r>
        <w:rPr>
          <w:rFonts w:ascii="Times New Roman" w:eastAsia="Times New Roman" w:hAnsi="Times New Roman" w:cs="Times New Roman"/>
          <w:color w:val="000000"/>
          <w:sz w:val="24"/>
        </w:rPr>
        <w:t xml:space="preserve">Beanstalk manages the instances, launch template, Auto Scaling group, log shipping and platform patching. Configuration lives in </w:t>
      </w:r>
      <w:r>
        <w:rPr>
          <w:rFonts w:ascii="Courier New" w:eastAsia="Courier New" w:hAnsi="Courier New" w:cs="Courier New"/>
          <w:color w:val="000000"/>
        </w:rPr>
        <w:t>.ebextensions</w:t>
      </w:r>
      <w:r>
        <w:rPr>
          <w:rFonts w:ascii="Times New Roman" w:eastAsia="Times New Roman" w:hAnsi="Times New Roman" w:cs="Times New Roman"/>
          <w:color w:val="000000"/>
          <w:sz w:val="24"/>
        </w:rPr>
        <w:t xml:space="preserve"> and environment properties committed with the code, so an environment can be recreated from the repository.</w:t>
      </w:r>
    </w:p>
    <w:p w14:paraId="404E653A" w14:textId="77777777" w:rsidR="00155FFC" w:rsidRDefault="00D872E9">
      <w:pPr>
        <w:keepNext/>
        <w:spacing w:before="200" w:after="120" w:line="360" w:lineRule="auto"/>
      </w:pPr>
      <w:r>
        <w:rPr>
          <w:rFonts w:ascii="Times New Roman" w:eastAsia="Times New Roman" w:hAnsi="Times New Roman" w:cs="Times New Roman"/>
          <w:b/>
          <w:color w:val="000000"/>
          <w:sz w:val="28"/>
        </w:rPr>
        <w:t>Data tier</w:t>
      </w:r>
    </w:p>
    <w:p w14:paraId="1A8E4607" w14:textId="77777777" w:rsidR="00155FFC" w:rsidRDefault="00D872E9">
      <w:pPr>
        <w:spacing w:after="80" w:line="360" w:lineRule="auto"/>
        <w:jc w:val="both"/>
      </w:pPr>
      <w:r>
        <w:rPr>
          <w:rFonts w:ascii="Times New Roman" w:eastAsia="Times New Roman" w:hAnsi="Times New Roman" w:cs="Times New Roman"/>
          <w:b/>
          <w:color w:val="000000"/>
          <w:sz w:val="24"/>
        </w:rPr>
        <w:t>Amazon RDS for PostgreSQL 16</w:t>
      </w:r>
      <w:r>
        <w:rPr>
          <w:rFonts w:ascii="Times New Roman" w:eastAsia="Times New Roman" w:hAnsi="Times New Roman" w:cs="Times New Roman"/>
          <w:color w:val="000000"/>
          <w:sz w:val="24"/>
        </w:rPr>
        <w:t xml:space="preserve"> runs Multi-AZ: a synchronous standby in the second zone takes over automatically with the same endpoint. Storage is gp3 with seven-day automated backups and point-in-time recovery. Flyway runs at application start; migrations are backward compatible with the previous version so rolling deployments never run two incompatible versions.</w:t>
      </w:r>
    </w:p>
    <w:p w14:paraId="5F2139DB" w14:textId="77777777" w:rsidR="00155FFC" w:rsidRDefault="00D872E9">
      <w:pPr>
        <w:spacing w:after="80" w:line="360" w:lineRule="auto"/>
        <w:jc w:val="both"/>
      </w:pPr>
      <w:r>
        <w:rPr>
          <w:rFonts w:ascii="Times New Roman" w:eastAsia="Times New Roman" w:hAnsi="Times New Roman" w:cs="Times New Roman"/>
          <w:b/>
          <w:color w:val="000000"/>
          <w:sz w:val="24"/>
        </w:rPr>
        <w:t>Amazon ElastiCache for Redis 7</w:t>
      </w:r>
      <w:r>
        <w:rPr>
          <w:rFonts w:ascii="Times New Roman" w:eastAsia="Times New Roman" w:hAnsi="Times New Roman" w:cs="Times New Roman"/>
          <w:color w:val="000000"/>
          <w:sz w:val="24"/>
        </w:rPr>
        <w:t xml:space="preserve"> runs as a replication group with one primary and one replica across the zones, cluster mode disabled, with automatic failover. Append-only-file persistence keeps the counter across restarts; the reconciler's invariant check would report any discrepancy. Because a sale's keys share a hash tag, cluster mode can be enabled later without changing the Lua script.</w:t>
      </w:r>
    </w:p>
    <w:p w14:paraId="18B5730F" w14:textId="77777777" w:rsidR="00155FFC" w:rsidRDefault="00D872E9">
      <w:pPr>
        <w:spacing w:after="80" w:line="360" w:lineRule="auto"/>
        <w:jc w:val="both"/>
      </w:pPr>
      <w:r>
        <w:rPr>
          <w:rFonts w:ascii="Times New Roman" w:eastAsia="Times New Roman" w:hAnsi="Times New Roman" w:cs="Times New Roman"/>
          <w:b/>
          <w:color w:val="000000"/>
          <w:sz w:val="24"/>
        </w:rPr>
        <w:t>Amazon MSK</w:t>
      </w:r>
      <w:r>
        <w:rPr>
          <w:rFonts w:ascii="Times New Roman" w:eastAsia="Times New Roman" w:hAnsi="Times New Roman" w:cs="Times New Roman"/>
          <w:color w:val="000000"/>
          <w:sz w:val="24"/>
        </w:rPr>
        <w:t xml:space="preserve"> provides Kafka with two brokers across the zones and replication factor two for </w:t>
      </w:r>
      <w:r>
        <w:rPr>
          <w:rFonts w:ascii="Courier New" w:eastAsia="Courier New" w:hAnsi="Courier New" w:cs="Courier New"/>
          <w:color w:val="000000"/>
        </w:rPr>
        <w:t>sale.reservations</w:t>
      </w:r>
      <w:r>
        <w:rPr>
          <w:rFonts w:ascii="Times New Roman" w:eastAsia="Times New Roman" w:hAnsi="Times New Roman" w:cs="Times New Roman"/>
          <w:color w:val="000000"/>
          <w:sz w:val="24"/>
        </w:rPr>
        <w:t>, handling patching, storage and metrics, with IAM authentication so no Kafka passwords exist. For a small deployment, MSK Serverless or one self-managed broker on EC2 are drop-in alternatives; the application needs only a bootstrap address.</w:t>
      </w:r>
    </w:p>
    <w:p w14:paraId="040BBA87" w14:textId="77777777" w:rsidR="00155FFC" w:rsidRDefault="00D872E9">
      <w:pPr>
        <w:keepNext/>
        <w:spacing w:before="200" w:after="120" w:line="360" w:lineRule="auto"/>
      </w:pPr>
      <w:r>
        <w:rPr>
          <w:rFonts w:ascii="Times New Roman" w:eastAsia="Times New Roman" w:hAnsi="Times New Roman" w:cs="Times New Roman"/>
          <w:b/>
          <w:color w:val="000000"/>
          <w:sz w:val="28"/>
        </w:rPr>
        <w:lastRenderedPageBreak/>
        <w:t>Secrets, configuration and observability</w:t>
      </w:r>
    </w:p>
    <w:p w14:paraId="50FF89BC" w14:textId="77777777" w:rsidR="00155FFC" w:rsidRDefault="00D872E9">
      <w:pPr>
        <w:spacing w:after="80" w:line="360" w:lineRule="auto"/>
        <w:jc w:val="both"/>
      </w:pPr>
      <w:r>
        <w:rPr>
          <w:rFonts w:ascii="Times New Roman" w:eastAsia="Times New Roman" w:hAnsi="Times New Roman" w:cs="Times New Roman"/>
          <w:color w:val="000000"/>
          <w:sz w:val="24"/>
        </w:rPr>
        <w:t xml:space="preserve">Database credentials, the JWT signing secret and the payment gateway key live in </w:t>
      </w:r>
      <w:r>
        <w:rPr>
          <w:rFonts w:ascii="Times New Roman" w:eastAsia="Times New Roman" w:hAnsi="Times New Roman" w:cs="Times New Roman"/>
          <w:b/>
          <w:color w:val="000000"/>
          <w:sz w:val="24"/>
        </w:rPr>
        <w:t>Secrets Manager</w:t>
      </w:r>
      <w:r>
        <w:rPr>
          <w:rFonts w:ascii="Times New Roman" w:eastAsia="Times New Roman" w:hAnsi="Times New Roman" w:cs="Times New Roman"/>
          <w:color w:val="000000"/>
          <w:sz w:val="24"/>
        </w:rPr>
        <w:t xml:space="preserve"> and are injected at start-up, never appearing in the repository, the JAR or the console. Other configuration is Beanstalk environment properties mapped onto Spring properties.</w:t>
      </w:r>
    </w:p>
    <w:p w14:paraId="7653D014" w14:textId="77777777" w:rsidR="00155FFC" w:rsidRDefault="00D872E9">
      <w:pPr>
        <w:spacing w:after="80" w:line="360" w:lineRule="auto"/>
        <w:jc w:val="both"/>
      </w:pPr>
      <w:r>
        <w:rPr>
          <w:rFonts w:ascii="Times New Roman" w:eastAsia="Times New Roman" w:hAnsi="Times New Roman" w:cs="Times New Roman"/>
          <w:color w:val="000000"/>
          <w:sz w:val="24"/>
        </w:rPr>
        <w:t xml:space="preserve">Logs ship to </w:t>
      </w:r>
      <w:r>
        <w:rPr>
          <w:rFonts w:ascii="Times New Roman" w:eastAsia="Times New Roman" w:hAnsi="Times New Roman" w:cs="Times New Roman"/>
          <w:b/>
          <w:color w:val="000000"/>
          <w:sz w:val="24"/>
        </w:rPr>
        <w:t>CloudWatch Logs</w:t>
      </w:r>
      <w:r>
        <w:rPr>
          <w:rFonts w:ascii="Times New Roman" w:eastAsia="Times New Roman" w:hAnsi="Times New Roman" w:cs="Times New Roman"/>
          <w:color w:val="000000"/>
          <w:sz w:val="24"/>
        </w:rPr>
        <w:t>; Micrometer publishes gate outcome counters, claim latency histograms, outbox and consumer lag, payment results and the invariant gauge to CloudWatch metrics. Alarms fire on a non-zero invariant gauge, elevated 5xx rate at the load balancer, and consumer lag above threshold for several minutes, routing to an SNS topic that pages the on-call engineer.</w:t>
      </w:r>
    </w:p>
    <w:p w14:paraId="086286DB" w14:textId="77777777" w:rsidR="00155FFC" w:rsidRDefault="00D872E9">
      <w:pPr>
        <w:keepNext/>
        <w:spacing w:before="200" w:after="120" w:line="360" w:lineRule="auto"/>
      </w:pPr>
      <w:r>
        <w:rPr>
          <w:rFonts w:ascii="Times New Roman" w:eastAsia="Times New Roman" w:hAnsi="Times New Roman" w:cs="Times New Roman"/>
          <w:b/>
          <w:color w:val="000000"/>
          <w:sz w:val="28"/>
        </w:rPr>
        <w:t>Release process</w:t>
      </w:r>
    </w:p>
    <w:p w14:paraId="46DC2F23" w14:textId="77777777" w:rsidR="00155FFC" w:rsidRDefault="00D872E9">
      <w:pPr>
        <w:spacing w:after="80" w:line="360" w:lineRule="auto"/>
        <w:jc w:val="both"/>
      </w:pPr>
      <w:r>
        <w:rPr>
          <w:rFonts w:ascii="Times New Roman" w:eastAsia="Times New Roman" w:hAnsi="Times New Roman" w:cs="Times New Roman"/>
          <w:color w:val="000000"/>
          <w:sz w:val="24"/>
        </w:rPr>
        <w:t>Figure 6.02 shows the pipeline. Every push runs the full suite in GitHub Actions, including Testcontainers tests, since the runners have Docker. A green build on main packages the JAR, uploads it to S3 as a Beanstalk application version, and deploys to both environments with a rolling policy plus an additional batch, so full capacity is kept throughout. Beanstalk waits for the health check per batch and rolls back automatically if new instances fail to become healthy.</w:t>
      </w:r>
    </w:p>
    <w:p w14:paraId="080938AC" w14:textId="77777777" w:rsidR="00155FFC" w:rsidRDefault="00D872E9">
      <w:pPr>
        <w:keepNext/>
        <w:spacing w:before="120" w:after="40" w:line="240" w:lineRule="auto"/>
        <w:jc w:val="center"/>
      </w:pPr>
      <w:r>
        <w:rPr>
          <w:noProof/>
        </w:rPr>
        <w:drawing>
          <wp:inline distT="0" distB="0" distL="0" distR="0" wp14:anchorId="704E5D3A" wp14:editId="095B69F1">
            <wp:extent cx="5303520" cy="578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cd.png"/>
                    <pic:cNvPicPr/>
                  </pic:nvPicPr>
                  <pic:blipFill>
                    <a:blip r:embed="rId22"/>
                    <a:stretch>
                      <a:fillRect/>
                    </a:stretch>
                  </pic:blipFill>
                  <pic:spPr>
                    <a:xfrm>
                      <a:off x="0" y="0"/>
                      <a:ext cx="5303520" cy="578635"/>
                    </a:xfrm>
                    <a:prstGeom prst="rect">
                      <a:avLst/>
                    </a:prstGeom>
                  </pic:spPr>
                </pic:pic>
              </a:graphicData>
            </a:graphic>
          </wp:inline>
        </w:drawing>
      </w:r>
    </w:p>
    <w:p w14:paraId="64CFC1A0" w14:textId="77777777" w:rsidR="00155FFC" w:rsidRDefault="00D872E9">
      <w:pPr>
        <w:spacing w:before="80" w:after="120" w:line="240" w:lineRule="auto"/>
        <w:jc w:val="center"/>
      </w:pPr>
      <w:bookmarkStart w:id="46" w:name="figure_6_02"/>
      <w:r>
        <w:rPr>
          <w:rFonts w:ascii="Times New Roman" w:eastAsia="Times New Roman" w:hAnsi="Times New Roman" w:cs="Times New Roman"/>
          <w:b/>
          <w:color w:val="000000"/>
          <w:sz w:val="24"/>
        </w:rPr>
        <w:t>Figure 6.02: Continuous integration and deployment pipeline</w:t>
      </w:r>
      <w:bookmarkEnd w:id="46"/>
    </w:p>
    <w:p w14:paraId="1143F83C" w14:textId="77777777" w:rsidR="00155FFC" w:rsidRDefault="00D872E9">
      <w:pPr>
        <w:keepNext/>
        <w:spacing w:before="200" w:after="120" w:line="360" w:lineRule="auto"/>
      </w:pPr>
      <w:r>
        <w:rPr>
          <w:rFonts w:ascii="Times New Roman" w:eastAsia="Times New Roman" w:hAnsi="Times New Roman" w:cs="Times New Roman"/>
          <w:b/>
          <w:color w:val="000000"/>
          <w:sz w:val="28"/>
        </w:rPr>
        <w:t>Component summary and indicative cost</w:t>
      </w:r>
    </w:p>
    <w:p w14:paraId="7796D8DB" w14:textId="77777777" w:rsidR="00155FFC" w:rsidRDefault="00D872E9">
      <w:pPr>
        <w:keepNext/>
        <w:spacing w:before="80" w:after="120" w:line="240" w:lineRule="auto"/>
        <w:jc w:val="center"/>
      </w:pPr>
      <w:bookmarkStart w:id="47" w:name="table_6_03"/>
      <w:r>
        <w:rPr>
          <w:rFonts w:ascii="Times New Roman" w:eastAsia="Times New Roman" w:hAnsi="Times New Roman" w:cs="Times New Roman"/>
          <w:b/>
          <w:color w:val="000000"/>
          <w:sz w:val="24"/>
        </w:rPr>
        <w:t>Table 6.03: AWS components and their role</w:t>
      </w:r>
      <w:bookmarkEnd w:id="47"/>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584"/>
        <w:gridCol w:w="2232"/>
        <w:gridCol w:w="2880"/>
        <w:gridCol w:w="1944"/>
      </w:tblGrid>
      <w:tr w:rsidR="00155FFC" w14:paraId="24B4793E" w14:textId="77777777">
        <w:trPr>
          <w:jc w:val="center"/>
        </w:trPr>
        <w:tc>
          <w:tcPr>
            <w:tcW w:w="1584" w:type="dxa"/>
            <w:shd w:val="clear" w:color="auto" w:fill="D9D9D9"/>
          </w:tcPr>
          <w:p w14:paraId="710A3933" w14:textId="77777777" w:rsidR="00155FFC" w:rsidRDefault="00D872E9">
            <w:pPr>
              <w:spacing w:line="240" w:lineRule="auto"/>
            </w:pPr>
            <w:r>
              <w:rPr>
                <w:rFonts w:ascii="Times New Roman" w:eastAsia="Times New Roman" w:hAnsi="Times New Roman" w:cs="Times New Roman"/>
                <w:b/>
                <w:color w:val="000000"/>
              </w:rPr>
              <w:t>Component</w:t>
            </w:r>
          </w:p>
        </w:tc>
        <w:tc>
          <w:tcPr>
            <w:tcW w:w="2232" w:type="dxa"/>
            <w:shd w:val="clear" w:color="auto" w:fill="D9D9D9"/>
          </w:tcPr>
          <w:p w14:paraId="30414C18" w14:textId="77777777" w:rsidR="00155FFC" w:rsidRDefault="00D872E9">
            <w:pPr>
              <w:spacing w:line="240" w:lineRule="auto"/>
            </w:pPr>
            <w:r>
              <w:rPr>
                <w:rFonts w:ascii="Times New Roman" w:eastAsia="Times New Roman" w:hAnsi="Times New Roman" w:cs="Times New Roman"/>
                <w:b/>
                <w:color w:val="000000"/>
              </w:rPr>
              <w:t>Service</w:t>
            </w:r>
          </w:p>
        </w:tc>
        <w:tc>
          <w:tcPr>
            <w:tcW w:w="2880" w:type="dxa"/>
            <w:shd w:val="clear" w:color="auto" w:fill="D9D9D9"/>
          </w:tcPr>
          <w:p w14:paraId="54110437" w14:textId="77777777" w:rsidR="00155FFC" w:rsidRDefault="00D872E9">
            <w:pPr>
              <w:spacing w:line="240" w:lineRule="auto"/>
            </w:pPr>
            <w:r>
              <w:rPr>
                <w:rFonts w:ascii="Times New Roman" w:eastAsia="Times New Roman" w:hAnsi="Times New Roman" w:cs="Times New Roman"/>
                <w:b/>
                <w:color w:val="000000"/>
              </w:rPr>
              <w:t>Role</w:t>
            </w:r>
          </w:p>
        </w:tc>
        <w:tc>
          <w:tcPr>
            <w:tcW w:w="1944" w:type="dxa"/>
            <w:shd w:val="clear" w:color="auto" w:fill="D9D9D9"/>
          </w:tcPr>
          <w:p w14:paraId="2BDBA778" w14:textId="77777777" w:rsidR="00155FFC" w:rsidRDefault="00D872E9">
            <w:pPr>
              <w:spacing w:line="240" w:lineRule="auto"/>
            </w:pPr>
            <w:r>
              <w:rPr>
                <w:rFonts w:ascii="Times New Roman" w:eastAsia="Times New Roman" w:hAnsi="Times New Roman" w:cs="Times New Roman"/>
                <w:b/>
                <w:color w:val="000000"/>
              </w:rPr>
              <w:t>Local equivalent</w:t>
            </w:r>
          </w:p>
        </w:tc>
      </w:tr>
      <w:tr w:rsidR="00155FFC" w14:paraId="3AE148C0" w14:textId="77777777">
        <w:trPr>
          <w:jc w:val="center"/>
        </w:trPr>
        <w:tc>
          <w:tcPr>
            <w:tcW w:w="1584" w:type="dxa"/>
          </w:tcPr>
          <w:p w14:paraId="3A9C0069" w14:textId="77777777" w:rsidR="00155FFC" w:rsidRDefault="00D872E9">
            <w:pPr>
              <w:spacing w:line="240" w:lineRule="auto"/>
            </w:pPr>
            <w:r>
              <w:rPr>
                <w:rFonts w:ascii="Times New Roman" w:eastAsia="Times New Roman" w:hAnsi="Times New Roman" w:cs="Times New Roman"/>
                <w:color w:val="000000"/>
              </w:rPr>
              <w:t>Edge</w:t>
            </w:r>
          </w:p>
        </w:tc>
        <w:tc>
          <w:tcPr>
            <w:tcW w:w="2232" w:type="dxa"/>
          </w:tcPr>
          <w:p w14:paraId="0DC8A187" w14:textId="77777777" w:rsidR="00155FFC" w:rsidRDefault="00D872E9">
            <w:pPr>
              <w:spacing w:line="240" w:lineRule="auto"/>
            </w:pPr>
            <w:r>
              <w:rPr>
                <w:rFonts w:ascii="Times New Roman" w:eastAsia="Times New Roman" w:hAnsi="Times New Roman" w:cs="Times New Roman"/>
                <w:color w:val="000000"/>
              </w:rPr>
              <w:t>Route 53, ACM, ALB</w:t>
            </w:r>
          </w:p>
        </w:tc>
        <w:tc>
          <w:tcPr>
            <w:tcW w:w="2880" w:type="dxa"/>
          </w:tcPr>
          <w:p w14:paraId="64E9624D" w14:textId="77777777" w:rsidR="00155FFC" w:rsidRDefault="00D872E9">
            <w:pPr>
              <w:spacing w:line="240" w:lineRule="auto"/>
            </w:pPr>
            <w:r>
              <w:rPr>
                <w:rFonts w:ascii="Times New Roman" w:eastAsia="Times New Roman" w:hAnsi="Times New Roman" w:cs="Times New Roman"/>
                <w:color w:val="000000"/>
              </w:rPr>
              <w:t>DNS, TLS, health-checked routing</w:t>
            </w:r>
          </w:p>
        </w:tc>
        <w:tc>
          <w:tcPr>
            <w:tcW w:w="1944" w:type="dxa"/>
          </w:tcPr>
          <w:p w14:paraId="686D0EE5" w14:textId="77777777" w:rsidR="00155FFC" w:rsidRDefault="00D872E9">
            <w:pPr>
              <w:spacing w:line="240" w:lineRule="auto"/>
            </w:pPr>
            <w:r>
              <w:rPr>
                <w:rFonts w:ascii="Times New Roman" w:eastAsia="Times New Roman" w:hAnsi="Times New Roman" w:cs="Times New Roman"/>
                <w:color w:val="000000"/>
              </w:rPr>
              <w:t>localhost:8085</w:t>
            </w:r>
          </w:p>
        </w:tc>
      </w:tr>
      <w:tr w:rsidR="00155FFC" w14:paraId="283BF4C7" w14:textId="77777777">
        <w:trPr>
          <w:jc w:val="center"/>
        </w:trPr>
        <w:tc>
          <w:tcPr>
            <w:tcW w:w="1584" w:type="dxa"/>
          </w:tcPr>
          <w:p w14:paraId="6FB0B441" w14:textId="77777777" w:rsidR="00155FFC" w:rsidRDefault="00D872E9">
            <w:pPr>
              <w:spacing w:line="240" w:lineRule="auto"/>
            </w:pPr>
            <w:r>
              <w:rPr>
                <w:rFonts w:ascii="Times New Roman" w:eastAsia="Times New Roman" w:hAnsi="Times New Roman" w:cs="Times New Roman"/>
                <w:color w:val="000000"/>
              </w:rPr>
              <w:t>Compute</w:t>
            </w:r>
          </w:p>
        </w:tc>
        <w:tc>
          <w:tcPr>
            <w:tcW w:w="2232" w:type="dxa"/>
          </w:tcPr>
          <w:p w14:paraId="69001EE4" w14:textId="77777777" w:rsidR="00155FFC" w:rsidRDefault="00D872E9">
            <w:pPr>
              <w:spacing w:line="240" w:lineRule="auto"/>
            </w:pPr>
            <w:r>
              <w:rPr>
                <w:rFonts w:ascii="Times New Roman" w:eastAsia="Times New Roman" w:hAnsi="Times New Roman" w:cs="Times New Roman"/>
                <w:color w:val="000000"/>
              </w:rPr>
              <w:t>Elastic Beanstalk on EC2</w:t>
            </w:r>
          </w:p>
        </w:tc>
        <w:tc>
          <w:tcPr>
            <w:tcW w:w="2880" w:type="dxa"/>
          </w:tcPr>
          <w:p w14:paraId="44AE05A4" w14:textId="77777777" w:rsidR="00155FFC" w:rsidRDefault="00D872E9">
            <w:pPr>
              <w:spacing w:line="240" w:lineRule="auto"/>
            </w:pPr>
            <w:r>
              <w:rPr>
                <w:rFonts w:ascii="Times New Roman" w:eastAsia="Times New Roman" w:hAnsi="Times New Roman" w:cs="Times New Roman"/>
                <w:color w:val="000000"/>
              </w:rPr>
              <w:t>Runs API and worker JARs; scales, patches, ships logs</w:t>
            </w:r>
          </w:p>
        </w:tc>
        <w:tc>
          <w:tcPr>
            <w:tcW w:w="1944" w:type="dxa"/>
          </w:tcPr>
          <w:p w14:paraId="631B453C" w14:textId="77777777" w:rsidR="00155FFC" w:rsidRDefault="00D872E9">
            <w:pPr>
              <w:spacing w:line="240" w:lineRule="auto"/>
            </w:pPr>
            <w:r>
              <w:rPr>
                <w:rFonts w:ascii="Courier New" w:eastAsia="Courier New" w:hAnsi="Courier New" w:cs="Courier New"/>
                <w:color w:val="000000"/>
                <w:sz w:val="20"/>
              </w:rPr>
              <w:t>./mvnw spring-boot:run</w:t>
            </w:r>
          </w:p>
        </w:tc>
      </w:tr>
      <w:tr w:rsidR="00155FFC" w14:paraId="6E2A5EBF" w14:textId="77777777">
        <w:trPr>
          <w:jc w:val="center"/>
        </w:trPr>
        <w:tc>
          <w:tcPr>
            <w:tcW w:w="1584" w:type="dxa"/>
          </w:tcPr>
          <w:p w14:paraId="1F2A31F0" w14:textId="77777777" w:rsidR="00155FFC" w:rsidRDefault="00D872E9">
            <w:pPr>
              <w:spacing w:line="240" w:lineRule="auto"/>
            </w:pPr>
            <w:r>
              <w:rPr>
                <w:rFonts w:ascii="Times New Roman" w:eastAsia="Times New Roman" w:hAnsi="Times New Roman" w:cs="Times New Roman"/>
                <w:color w:val="000000"/>
              </w:rPr>
              <w:t>Relational store</w:t>
            </w:r>
          </w:p>
        </w:tc>
        <w:tc>
          <w:tcPr>
            <w:tcW w:w="2232" w:type="dxa"/>
          </w:tcPr>
          <w:p w14:paraId="30CA8E25" w14:textId="77777777" w:rsidR="00155FFC" w:rsidRDefault="00D872E9">
            <w:pPr>
              <w:spacing w:line="240" w:lineRule="auto"/>
            </w:pPr>
            <w:r>
              <w:rPr>
                <w:rFonts w:ascii="Times New Roman" w:eastAsia="Times New Roman" w:hAnsi="Times New Roman" w:cs="Times New Roman"/>
                <w:color w:val="000000"/>
              </w:rPr>
              <w:t>RDS PostgreSQL 16 Multi-AZ</w:t>
            </w:r>
          </w:p>
        </w:tc>
        <w:tc>
          <w:tcPr>
            <w:tcW w:w="2880" w:type="dxa"/>
          </w:tcPr>
          <w:p w14:paraId="65BBDFA1" w14:textId="77777777" w:rsidR="00155FFC" w:rsidRDefault="00D872E9">
            <w:pPr>
              <w:spacing w:line="240" w:lineRule="auto"/>
            </w:pPr>
            <w:r>
              <w:rPr>
                <w:rFonts w:ascii="Times New Roman" w:eastAsia="Times New Roman" w:hAnsi="Times New Roman" w:cs="Times New Roman"/>
                <w:color w:val="000000"/>
              </w:rPr>
              <w:t>Sales, reservations, orders, outbox</w:t>
            </w:r>
          </w:p>
        </w:tc>
        <w:tc>
          <w:tcPr>
            <w:tcW w:w="1944" w:type="dxa"/>
          </w:tcPr>
          <w:p w14:paraId="737F1A8C" w14:textId="77777777" w:rsidR="00155FFC" w:rsidRDefault="00D872E9">
            <w:pPr>
              <w:spacing w:line="240" w:lineRule="auto"/>
            </w:pPr>
            <w:r>
              <w:rPr>
                <w:rFonts w:ascii="Times New Roman" w:eastAsia="Times New Roman" w:hAnsi="Times New Roman" w:cs="Times New Roman"/>
                <w:color w:val="000000"/>
              </w:rPr>
              <w:t>postgres:16 container</w:t>
            </w:r>
          </w:p>
        </w:tc>
      </w:tr>
      <w:tr w:rsidR="00155FFC" w14:paraId="329B11E4" w14:textId="77777777">
        <w:trPr>
          <w:jc w:val="center"/>
        </w:trPr>
        <w:tc>
          <w:tcPr>
            <w:tcW w:w="1584" w:type="dxa"/>
          </w:tcPr>
          <w:p w14:paraId="6A81C92F" w14:textId="77777777" w:rsidR="00155FFC" w:rsidRDefault="00D872E9">
            <w:pPr>
              <w:spacing w:line="240" w:lineRule="auto"/>
            </w:pPr>
            <w:r>
              <w:rPr>
                <w:rFonts w:ascii="Times New Roman" w:eastAsia="Times New Roman" w:hAnsi="Times New Roman" w:cs="Times New Roman"/>
                <w:color w:val="000000"/>
              </w:rPr>
              <w:t>Cache and gate</w:t>
            </w:r>
          </w:p>
        </w:tc>
        <w:tc>
          <w:tcPr>
            <w:tcW w:w="2232" w:type="dxa"/>
          </w:tcPr>
          <w:p w14:paraId="100FFD66" w14:textId="77777777" w:rsidR="00155FFC" w:rsidRDefault="00D872E9">
            <w:pPr>
              <w:spacing w:line="240" w:lineRule="auto"/>
            </w:pPr>
            <w:r>
              <w:rPr>
                <w:rFonts w:ascii="Times New Roman" w:eastAsia="Times New Roman" w:hAnsi="Times New Roman" w:cs="Times New Roman"/>
                <w:color w:val="000000"/>
              </w:rPr>
              <w:t>ElastiCache Redis 7 with replica</w:t>
            </w:r>
          </w:p>
        </w:tc>
        <w:tc>
          <w:tcPr>
            <w:tcW w:w="2880" w:type="dxa"/>
          </w:tcPr>
          <w:p w14:paraId="5078E60E" w14:textId="77777777" w:rsidR="00155FFC" w:rsidRDefault="00D872E9">
            <w:pPr>
              <w:spacing w:line="240" w:lineRule="auto"/>
            </w:pPr>
            <w:r>
              <w:rPr>
                <w:rFonts w:ascii="Times New Roman" w:eastAsia="Times New Roman" w:hAnsi="Times New Roman" w:cs="Times New Roman"/>
                <w:color w:val="000000"/>
              </w:rPr>
              <w:t>Stock counter, holds, idempotency, rate limits</w:t>
            </w:r>
          </w:p>
        </w:tc>
        <w:tc>
          <w:tcPr>
            <w:tcW w:w="1944" w:type="dxa"/>
          </w:tcPr>
          <w:p w14:paraId="491E832C" w14:textId="77777777" w:rsidR="00155FFC" w:rsidRDefault="00D872E9">
            <w:pPr>
              <w:spacing w:line="240" w:lineRule="auto"/>
            </w:pPr>
            <w:r>
              <w:rPr>
                <w:rFonts w:ascii="Times New Roman" w:eastAsia="Times New Roman" w:hAnsi="Times New Roman" w:cs="Times New Roman"/>
                <w:color w:val="000000"/>
              </w:rPr>
              <w:t>redis:7 container</w:t>
            </w:r>
          </w:p>
        </w:tc>
      </w:tr>
      <w:tr w:rsidR="00155FFC" w14:paraId="5F902C52" w14:textId="77777777">
        <w:trPr>
          <w:jc w:val="center"/>
        </w:trPr>
        <w:tc>
          <w:tcPr>
            <w:tcW w:w="1584" w:type="dxa"/>
          </w:tcPr>
          <w:p w14:paraId="020A28AE" w14:textId="77777777" w:rsidR="00155FFC" w:rsidRDefault="00D872E9">
            <w:pPr>
              <w:spacing w:line="240" w:lineRule="auto"/>
            </w:pPr>
            <w:r>
              <w:rPr>
                <w:rFonts w:ascii="Times New Roman" w:eastAsia="Times New Roman" w:hAnsi="Times New Roman" w:cs="Times New Roman"/>
                <w:color w:val="000000"/>
              </w:rPr>
              <w:lastRenderedPageBreak/>
              <w:t>Messaging</w:t>
            </w:r>
          </w:p>
        </w:tc>
        <w:tc>
          <w:tcPr>
            <w:tcW w:w="2232" w:type="dxa"/>
          </w:tcPr>
          <w:p w14:paraId="5AC74E50" w14:textId="77777777" w:rsidR="00155FFC" w:rsidRDefault="00D872E9">
            <w:pPr>
              <w:spacing w:line="240" w:lineRule="auto"/>
            </w:pPr>
            <w:r>
              <w:rPr>
                <w:rFonts w:ascii="Times New Roman" w:eastAsia="Times New Roman" w:hAnsi="Times New Roman" w:cs="Times New Roman"/>
                <w:color w:val="000000"/>
              </w:rPr>
              <w:t>Amazon MSK</w:t>
            </w:r>
          </w:p>
        </w:tc>
        <w:tc>
          <w:tcPr>
            <w:tcW w:w="2880" w:type="dxa"/>
          </w:tcPr>
          <w:p w14:paraId="2B142843" w14:textId="77777777" w:rsidR="00155FFC" w:rsidRDefault="00D872E9">
            <w:pPr>
              <w:spacing w:line="240" w:lineRule="auto"/>
            </w:pPr>
            <w:r>
              <w:rPr>
                <w:rFonts w:ascii="Times New Roman" w:eastAsia="Times New Roman" w:hAnsi="Times New Roman" w:cs="Times New Roman"/>
                <w:color w:val="000000"/>
              </w:rPr>
              <w:t>sale.reservations and dead-letter topic</w:t>
            </w:r>
          </w:p>
        </w:tc>
        <w:tc>
          <w:tcPr>
            <w:tcW w:w="1944" w:type="dxa"/>
          </w:tcPr>
          <w:p w14:paraId="3F594A9D" w14:textId="77777777" w:rsidR="00155FFC" w:rsidRDefault="00D872E9">
            <w:pPr>
              <w:spacing w:line="240" w:lineRule="auto"/>
            </w:pPr>
            <w:r>
              <w:rPr>
                <w:rFonts w:ascii="Times New Roman" w:eastAsia="Times New Roman" w:hAnsi="Times New Roman" w:cs="Times New Roman"/>
                <w:color w:val="000000"/>
              </w:rPr>
              <w:t>apache/kafka container</w:t>
            </w:r>
          </w:p>
        </w:tc>
      </w:tr>
      <w:tr w:rsidR="00155FFC" w14:paraId="7B0C9369" w14:textId="77777777">
        <w:trPr>
          <w:jc w:val="center"/>
        </w:trPr>
        <w:tc>
          <w:tcPr>
            <w:tcW w:w="1584" w:type="dxa"/>
          </w:tcPr>
          <w:p w14:paraId="390123FA" w14:textId="77777777" w:rsidR="00155FFC" w:rsidRDefault="00D872E9">
            <w:pPr>
              <w:spacing w:line="240" w:lineRule="auto"/>
            </w:pPr>
            <w:r>
              <w:rPr>
                <w:rFonts w:ascii="Times New Roman" w:eastAsia="Times New Roman" w:hAnsi="Times New Roman" w:cs="Times New Roman"/>
                <w:color w:val="000000"/>
              </w:rPr>
              <w:t>Secrets</w:t>
            </w:r>
          </w:p>
        </w:tc>
        <w:tc>
          <w:tcPr>
            <w:tcW w:w="2232" w:type="dxa"/>
          </w:tcPr>
          <w:p w14:paraId="7BCDEDA8" w14:textId="77777777" w:rsidR="00155FFC" w:rsidRDefault="00D872E9">
            <w:pPr>
              <w:spacing w:line="240" w:lineRule="auto"/>
            </w:pPr>
            <w:r>
              <w:rPr>
                <w:rFonts w:ascii="Times New Roman" w:eastAsia="Times New Roman" w:hAnsi="Times New Roman" w:cs="Times New Roman"/>
                <w:color w:val="000000"/>
              </w:rPr>
              <w:t>Secrets Manager</w:t>
            </w:r>
          </w:p>
        </w:tc>
        <w:tc>
          <w:tcPr>
            <w:tcW w:w="2880" w:type="dxa"/>
          </w:tcPr>
          <w:p w14:paraId="26233CF2" w14:textId="77777777" w:rsidR="00155FFC" w:rsidRDefault="00D872E9">
            <w:pPr>
              <w:spacing w:line="240" w:lineRule="auto"/>
            </w:pPr>
            <w:r>
              <w:rPr>
                <w:rFonts w:ascii="Times New Roman" w:eastAsia="Times New Roman" w:hAnsi="Times New Roman" w:cs="Times New Roman"/>
                <w:color w:val="000000"/>
              </w:rPr>
              <w:t>Credentials and signing keys</w:t>
            </w:r>
          </w:p>
        </w:tc>
        <w:tc>
          <w:tcPr>
            <w:tcW w:w="1944" w:type="dxa"/>
          </w:tcPr>
          <w:p w14:paraId="30E5CD95" w14:textId="77777777" w:rsidR="00155FFC" w:rsidRDefault="00D872E9">
            <w:pPr>
              <w:spacing w:line="240" w:lineRule="auto"/>
            </w:pPr>
            <w:r>
              <w:rPr>
                <w:rFonts w:ascii="Times New Roman" w:eastAsia="Times New Roman" w:hAnsi="Times New Roman" w:cs="Times New Roman"/>
                <w:color w:val="000000"/>
              </w:rPr>
              <w:t>Environment variables</w:t>
            </w:r>
          </w:p>
        </w:tc>
      </w:tr>
      <w:tr w:rsidR="00155FFC" w14:paraId="3A4AC239" w14:textId="77777777">
        <w:trPr>
          <w:jc w:val="center"/>
        </w:trPr>
        <w:tc>
          <w:tcPr>
            <w:tcW w:w="1584" w:type="dxa"/>
          </w:tcPr>
          <w:p w14:paraId="2C800B85" w14:textId="77777777" w:rsidR="00155FFC" w:rsidRDefault="00D872E9">
            <w:pPr>
              <w:spacing w:line="240" w:lineRule="auto"/>
            </w:pPr>
            <w:r>
              <w:rPr>
                <w:rFonts w:ascii="Times New Roman" w:eastAsia="Times New Roman" w:hAnsi="Times New Roman" w:cs="Times New Roman"/>
                <w:color w:val="000000"/>
              </w:rPr>
              <w:t>Monitoring</w:t>
            </w:r>
          </w:p>
        </w:tc>
        <w:tc>
          <w:tcPr>
            <w:tcW w:w="2232" w:type="dxa"/>
          </w:tcPr>
          <w:p w14:paraId="4746C834" w14:textId="77777777" w:rsidR="00155FFC" w:rsidRDefault="00D872E9">
            <w:pPr>
              <w:spacing w:line="240" w:lineRule="auto"/>
            </w:pPr>
            <w:r>
              <w:rPr>
                <w:rFonts w:ascii="Times New Roman" w:eastAsia="Times New Roman" w:hAnsi="Times New Roman" w:cs="Times New Roman"/>
                <w:color w:val="000000"/>
              </w:rPr>
              <w:t>CloudWatch, SNS</w:t>
            </w:r>
          </w:p>
        </w:tc>
        <w:tc>
          <w:tcPr>
            <w:tcW w:w="2880" w:type="dxa"/>
          </w:tcPr>
          <w:p w14:paraId="017B5966" w14:textId="77777777" w:rsidR="00155FFC" w:rsidRDefault="00D872E9">
            <w:pPr>
              <w:spacing w:line="240" w:lineRule="auto"/>
            </w:pPr>
            <w:r>
              <w:rPr>
                <w:rFonts w:ascii="Times New Roman" w:eastAsia="Times New Roman" w:hAnsi="Times New Roman" w:cs="Times New Roman"/>
                <w:color w:val="000000"/>
              </w:rPr>
              <w:t>Logs, metrics, alarms, paging</w:t>
            </w:r>
          </w:p>
        </w:tc>
        <w:tc>
          <w:tcPr>
            <w:tcW w:w="1944" w:type="dxa"/>
          </w:tcPr>
          <w:p w14:paraId="74213DBF" w14:textId="77777777" w:rsidR="00155FFC" w:rsidRDefault="00D872E9">
            <w:pPr>
              <w:spacing w:line="240" w:lineRule="auto"/>
            </w:pPr>
            <w:r>
              <w:rPr>
                <w:rFonts w:ascii="Times New Roman" w:eastAsia="Times New Roman" w:hAnsi="Times New Roman" w:cs="Times New Roman"/>
                <w:color w:val="000000"/>
              </w:rPr>
              <w:t>Actuator endpoints</w:t>
            </w:r>
          </w:p>
        </w:tc>
      </w:tr>
      <w:tr w:rsidR="00155FFC" w14:paraId="6055E493" w14:textId="77777777">
        <w:trPr>
          <w:jc w:val="center"/>
        </w:trPr>
        <w:tc>
          <w:tcPr>
            <w:tcW w:w="1584" w:type="dxa"/>
          </w:tcPr>
          <w:p w14:paraId="6109D10F" w14:textId="77777777" w:rsidR="00155FFC" w:rsidRDefault="00D872E9">
            <w:pPr>
              <w:spacing w:line="240" w:lineRule="auto"/>
            </w:pPr>
            <w:r>
              <w:rPr>
                <w:rFonts w:ascii="Times New Roman" w:eastAsia="Times New Roman" w:hAnsi="Times New Roman" w:cs="Times New Roman"/>
                <w:color w:val="000000"/>
              </w:rPr>
              <w:t>Delivery</w:t>
            </w:r>
          </w:p>
        </w:tc>
        <w:tc>
          <w:tcPr>
            <w:tcW w:w="2232" w:type="dxa"/>
          </w:tcPr>
          <w:p w14:paraId="50A609CF" w14:textId="77777777" w:rsidR="00155FFC" w:rsidRDefault="00D872E9">
            <w:pPr>
              <w:spacing w:line="240" w:lineRule="auto"/>
            </w:pPr>
            <w:r>
              <w:rPr>
                <w:rFonts w:ascii="Times New Roman" w:eastAsia="Times New Roman" w:hAnsi="Times New Roman" w:cs="Times New Roman"/>
                <w:color w:val="000000"/>
              </w:rPr>
              <w:t>GitHub Actions, S3</w:t>
            </w:r>
          </w:p>
        </w:tc>
        <w:tc>
          <w:tcPr>
            <w:tcW w:w="2880" w:type="dxa"/>
          </w:tcPr>
          <w:p w14:paraId="0CD3307B" w14:textId="77777777" w:rsidR="00155FFC" w:rsidRDefault="00D872E9">
            <w:pPr>
              <w:spacing w:line="240" w:lineRule="auto"/>
            </w:pPr>
            <w:r>
              <w:rPr>
                <w:rFonts w:ascii="Times New Roman" w:eastAsia="Times New Roman" w:hAnsi="Times New Roman" w:cs="Times New Roman"/>
                <w:color w:val="000000"/>
              </w:rPr>
              <w:t>Build, test, package, deploy</w:t>
            </w:r>
          </w:p>
        </w:tc>
        <w:tc>
          <w:tcPr>
            <w:tcW w:w="1944" w:type="dxa"/>
          </w:tcPr>
          <w:p w14:paraId="1CF78FD7" w14:textId="77777777" w:rsidR="00155FFC" w:rsidRDefault="00D872E9">
            <w:pPr>
              <w:spacing w:line="240" w:lineRule="auto"/>
            </w:pPr>
            <w:r>
              <w:rPr>
                <w:rFonts w:ascii="Times New Roman" w:eastAsia="Times New Roman" w:hAnsi="Times New Roman" w:cs="Times New Roman"/>
                <w:color w:val="000000"/>
              </w:rPr>
              <w:t>Local Maven build</w:t>
            </w:r>
          </w:p>
        </w:tc>
      </w:tr>
    </w:tbl>
    <w:p w14:paraId="5A2EC174" w14:textId="77777777" w:rsidR="00155FFC" w:rsidRDefault="00155FFC">
      <w:pPr>
        <w:spacing w:after="120" w:line="240" w:lineRule="auto"/>
        <w:jc w:val="both"/>
      </w:pPr>
    </w:p>
    <w:p w14:paraId="4EC0681D" w14:textId="77777777" w:rsidR="00155FFC" w:rsidRDefault="00D872E9">
      <w:pPr>
        <w:spacing w:after="80" w:line="360" w:lineRule="auto"/>
        <w:jc w:val="both"/>
      </w:pPr>
      <w:r>
        <w:rPr>
          <w:rFonts w:ascii="Times New Roman" w:eastAsia="Times New Roman" w:hAnsi="Times New Roman" w:cs="Times New Roman"/>
          <w:color w:val="000000"/>
          <w:sz w:val="24"/>
        </w:rPr>
        <w:t>Table 6.04 gives an order-of-magnitude monthly estimate for a small production footprint at on-demand prices. Prices change and vary by configuration; the figures show where the money goes and must be re-checked against the AWS pricing pages before any decision.</w:t>
      </w:r>
    </w:p>
    <w:p w14:paraId="46670CBB" w14:textId="77777777" w:rsidR="00155FFC" w:rsidRDefault="00D872E9">
      <w:pPr>
        <w:keepNext/>
        <w:spacing w:before="80" w:after="120" w:line="240" w:lineRule="auto"/>
        <w:jc w:val="center"/>
      </w:pPr>
      <w:bookmarkStart w:id="48" w:name="table_6_04"/>
      <w:r>
        <w:rPr>
          <w:rFonts w:ascii="Times New Roman" w:eastAsia="Times New Roman" w:hAnsi="Times New Roman" w:cs="Times New Roman"/>
          <w:b/>
          <w:color w:val="000000"/>
          <w:sz w:val="24"/>
        </w:rPr>
        <w:t>Table 6.04: Indicative monthly cost, small production footprint</w:t>
      </w:r>
      <w:bookmarkEnd w:id="48"/>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794"/>
        <w:gridCol w:w="2880"/>
        <w:gridCol w:w="2966"/>
      </w:tblGrid>
      <w:tr w:rsidR="00155FFC" w14:paraId="5D11747A" w14:textId="77777777">
        <w:trPr>
          <w:jc w:val="center"/>
        </w:trPr>
        <w:tc>
          <w:tcPr>
            <w:tcW w:w="2794" w:type="dxa"/>
            <w:shd w:val="clear" w:color="auto" w:fill="D9D9D9"/>
          </w:tcPr>
          <w:p w14:paraId="7A6046DC" w14:textId="77777777" w:rsidR="00155FFC" w:rsidRDefault="00D872E9">
            <w:pPr>
              <w:spacing w:line="240" w:lineRule="auto"/>
            </w:pPr>
            <w:r>
              <w:rPr>
                <w:rFonts w:ascii="Times New Roman" w:eastAsia="Times New Roman" w:hAnsi="Times New Roman" w:cs="Times New Roman"/>
                <w:b/>
                <w:color w:val="000000"/>
              </w:rPr>
              <w:t>Component</w:t>
            </w:r>
          </w:p>
        </w:tc>
        <w:tc>
          <w:tcPr>
            <w:tcW w:w="2880" w:type="dxa"/>
            <w:shd w:val="clear" w:color="auto" w:fill="D9D9D9"/>
          </w:tcPr>
          <w:p w14:paraId="5A8B5976" w14:textId="77777777" w:rsidR="00155FFC" w:rsidRDefault="00D872E9">
            <w:pPr>
              <w:spacing w:line="240" w:lineRule="auto"/>
            </w:pPr>
            <w:r>
              <w:rPr>
                <w:rFonts w:ascii="Times New Roman" w:eastAsia="Times New Roman" w:hAnsi="Times New Roman" w:cs="Times New Roman"/>
                <w:b/>
                <w:color w:val="000000"/>
              </w:rPr>
              <w:t>Configuration</w:t>
            </w:r>
          </w:p>
        </w:tc>
        <w:tc>
          <w:tcPr>
            <w:tcW w:w="2966" w:type="dxa"/>
            <w:shd w:val="clear" w:color="auto" w:fill="D9D9D9"/>
          </w:tcPr>
          <w:p w14:paraId="2EF3E127" w14:textId="77777777" w:rsidR="00155FFC" w:rsidRDefault="00D872E9">
            <w:pPr>
              <w:spacing w:line="240" w:lineRule="auto"/>
            </w:pPr>
            <w:r>
              <w:rPr>
                <w:rFonts w:ascii="Times New Roman" w:eastAsia="Times New Roman" w:hAnsi="Times New Roman" w:cs="Times New Roman"/>
                <w:b/>
                <w:color w:val="000000"/>
              </w:rPr>
              <w:t>Approximate USD per month</w:t>
            </w:r>
          </w:p>
        </w:tc>
      </w:tr>
      <w:tr w:rsidR="00155FFC" w14:paraId="14573E46" w14:textId="77777777">
        <w:trPr>
          <w:jc w:val="center"/>
        </w:trPr>
        <w:tc>
          <w:tcPr>
            <w:tcW w:w="2794" w:type="dxa"/>
          </w:tcPr>
          <w:p w14:paraId="01AE47F6" w14:textId="77777777" w:rsidR="00155FFC" w:rsidRDefault="00D872E9">
            <w:pPr>
              <w:spacing w:line="240" w:lineRule="auto"/>
            </w:pPr>
            <w:r>
              <w:rPr>
                <w:rFonts w:ascii="Times New Roman" w:eastAsia="Times New Roman" w:hAnsi="Times New Roman" w:cs="Times New Roman"/>
                <w:color w:val="000000"/>
              </w:rPr>
              <w:t>EC2 for API (Beanstalk)</w:t>
            </w:r>
          </w:p>
        </w:tc>
        <w:tc>
          <w:tcPr>
            <w:tcW w:w="2880" w:type="dxa"/>
          </w:tcPr>
          <w:p w14:paraId="160B6177" w14:textId="77777777" w:rsidR="00155FFC" w:rsidRDefault="00D872E9">
            <w:pPr>
              <w:spacing w:line="240" w:lineRule="auto"/>
            </w:pPr>
            <w:r>
              <w:rPr>
                <w:rFonts w:ascii="Times New Roman" w:eastAsia="Times New Roman" w:hAnsi="Times New Roman" w:cs="Times New Roman"/>
                <w:color w:val="000000"/>
              </w:rPr>
              <w:t>2 x t3.medium</w:t>
            </w:r>
          </w:p>
        </w:tc>
        <w:tc>
          <w:tcPr>
            <w:tcW w:w="2966" w:type="dxa"/>
          </w:tcPr>
          <w:p w14:paraId="4DA6D571" w14:textId="77777777" w:rsidR="00155FFC" w:rsidRDefault="00D872E9">
            <w:pPr>
              <w:spacing w:line="240" w:lineRule="auto"/>
            </w:pPr>
            <w:r>
              <w:rPr>
                <w:rFonts w:ascii="Times New Roman" w:eastAsia="Times New Roman" w:hAnsi="Times New Roman" w:cs="Times New Roman"/>
                <w:color w:val="000000"/>
              </w:rPr>
              <w:t>about 65</w:t>
            </w:r>
          </w:p>
        </w:tc>
      </w:tr>
      <w:tr w:rsidR="00155FFC" w14:paraId="66BFF213" w14:textId="77777777">
        <w:trPr>
          <w:jc w:val="center"/>
        </w:trPr>
        <w:tc>
          <w:tcPr>
            <w:tcW w:w="2794" w:type="dxa"/>
          </w:tcPr>
          <w:p w14:paraId="71FCBE52" w14:textId="77777777" w:rsidR="00155FFC" w:rsidRDefault="00D872E9">
            <w:pPr>
              <w:spacing w:line="240" w:lineRule="auto"/>
            </w:pPr>
            <w:r>
              <w:rPr>
                <w:rFonts w:ascii="Times New Roman" w:eastAsia="Times New Roman" w:hAnsi="Times New Roman" w:cs="Times New Roman"/>
                <w:color w:val="000000"/>
              </w:rPr>
              <w:t>EC2 for worker</w:t>
            </w:r>
          </w:p>
        </w:tc>
        <w:tc>
          <w:tcPr>
            <w:tcW w:w="2880" w:type="dxa"/>
          </w:tcPr>
          <w:p w14:paraId="081E4727" w14:textId="77777777" w:rsidR="00155FFC" w:rsidRDefault="00D872E9">
            <w:pPr>
              <w:spacing w:line="240" w:lineRule="auto"/>
            </w:pPr>
            <w:r>
              <w:rPr>
                <w:rFonts w:ascii="Times New Roman" w:eastAsia="Times New Roman" w:hAnsi="Times New Roman" w:cs="Times New Roman"/>
                <w:color w:val="000000"/>
              </w:rPr>
              <w:t>1 x t3.small</w:t>
            </w:r>
          </w:p>
        </w:tc>
        <w:tc>
          <w:tcPr>
            <w:tcW w:w="2966" w:type="dxa"/>
          </w:tcPr>
          <w:p w14:paraId="0C9C6449" w14:textId="77777777" w:rsidR="00155FFC" w:rsidRDefault="00D872E9">
            <w:pPr>
              <w:spacing w:line="240" w:lineRule="auto"/>
            </w:pPr>
            <w:r>
              <w:rPr>
                <w:rFonts w:ascii="Times New Roman" w:eastAsia="Times New Roman" w:hAnsi="Times New Roman" w:cs="Times New Roman"/>
                <w:color w:val="000000"/>
              </w:rPr>
              <w:t>about 18</w:t>
            </w:r>
          </w:p>
        </w:tc>
      </w:tr>
      <w:tr w:rsidR="00155FFC" w14:paraId="1B92E8BC" w14:textId="77777777">
        <w:trPr>
          <w:jc w:val="center"/>
        </w:trPr>
        <w:tc>
          <w:tcPr>
            <w:tcW w:w="2794" w:type="dxa"/>
          </w:tcPr>
          <w:p w14:paraId="6CB6AD86" w14:textId="77777777" w:rsidR="00155FFC" w:rsidRDefault="00D872E9">
            <w:pPr>
              <w:spacing w:line="240" w:lineRule="auto"/>
            </w:pPr>
            <w:r>
              <w:rPr>
                <w:rFonts w:ascii="Times New Roman" w:eastAsia="Times New Roman" w:hAnsi="Times New Roman" w:cs="Times New Roman"/>
                <w:color w:val="000000"/>
              </w:rPr>
              <w:t>Application Load Balancer</w:t>
            </w:r>
          </w:p>
        </w:tc>
        <w:tc>
          <w:tcPr>
            <w:tcW w:w="2880" w:type="dxa"/>
          </w:tcPr>
          <w:p w14:paraId="372BD9BA" w14:textId="77777777" w:rsidR="00155FFC" w:rsidRDefault="00D872E9">
            <w:pPr>
              <w:spacing w:line="240" w:lineRule="auto"/>
            </w:pPr>
            <w:r>
              <w:rPr>
                <w:rFonts w:ascii="Times New Roman" w:eastAsia="Times New Roman" w:hAnsi="Times New Roman" w:cs="Times New Roman"/>
                <w:color w:val="000000"/>
              </w:rPr>
              <w:t>1 ALB plus LCU usage</w:t>
            </w:r>
          </w:p>
        </w:tc>
        <w:tc>
          <w:tcPr>
            <w:tcW w:w="2966" w:type="dxa"/>
          </w:tcPr>
          <w:p w14:paraId="284C8B90" w14:textId="77777777" w:rsidR="00155FFC" w:rsidRDefault="00D872E9">
            <w:pPr>
              <w:spacing w:line="240" w:lineRule="auto"/>
            </w:pPr>
            <w:r>
              <w:rPr>
                <w:rFonts w:ascii="Times New Roman" w:eastAsia="Times New Roman" w:hAnsi="Times New Roman" w:cs="Times New Roman"/>
                <w:color w:val="000000"/>
              </w:rPr>
              <w:t>about 25</w:t>
            </w:r>
          </w:p>
        </w:tc>
      </w:tr>
      <w:tr w:rsidR="00155FFC" w14:paraId="1A00F9C5" w14:textId="77777777">
        <w:trPr>
          <w:jc w:val="center"/>
        </w:trPr>
        <w:tc>
          <w:tcPr>
            <w:tcW w:w="2794" w:type="dxa"/>
          </w:tcPr>
          <w:p w14:paraId="6DF72A78" w14:textId="77777777" w:rsidR="00155FFC" w:rsidRDefault="00D872E9">
            <w:pPr>
              <w:spacing w:line="240" w:lineRule="auto"/>
            </w:pPr>
            <w:r>
              <w:rPr>
                <w:rFonts w:ascii="Times New Roman" w:eastAsia="Times New Roman" w:hAnsi="Times New Roman" w:cs="Times New Roman"/>
                <w:color w:val="000000"/>
              </w:rPr>
              <w:t>NAT Gateway</w:t>
            </w:r>
          </w:p>
        </w:tc>
        <w:tc>
          <w:tcPr>
            <w:tcW w:w="2880" w:type="dxa"/>
          </w:tcPr>
          <w:p w14:paraId="3E2523F2" w14:textId="77777777" w:rsidR="00155FFC" w:rsidRDefault="00D872E9">
            <w:pPr>
              <w:spacing w:line="240" w:lineRule="auto"/>
            </w:pPr>
            <w:r>
              <w:rPr>
                <w:rFonts w:ascii="Times New Roman" w:eastAsia="Times New Roman" w:hAnsi="Times New Roman" w:cs="Times New Roman"/>
                <w:color w:val="000000"/>
              </w:rPr>
              <w:t>1 gateway plus data processing</w:t>
            </w:r>
          </w:p>
        </w:tc>
        <w:tc>
          <w:tcPr>
            <w:tcW w:w="2966" w:type="dxa"/>
          </w:tcPr>
          <w:p w14:paraId="31E0D966" w14:textId="77777777" w:rsidR="00155FFC" w:rsidRDefault="00D872E9">
            <w:pPr>
              <w:spacing w:line="240" w:lineRule="auto"/>
            </w:pPr>
            <w:r>
              <w:rPr>
                <w:rFonts w:ascii="Times New Roman" w:eastAsia="Times New Roman" w:hAnsi="Times New Roman" w:cs="Times New Roman"/>
                <w:color w:val="000000"/>
              </w:rPr>
              <w:t>about 42</w:t>
            </w:r>
          </w:p>
        </w:tc>
      </w:tr>
      <w:tr w:rsidR="00155FFC" w14:paraId="4BB0DBE1" w14:textId="77777777">
        <w:trPr>
          <w:jc w:val="center"/>
        </w:trPr>
        <w:tc>
          <w:tcPr>
            <w:tcW w:w="2794" w:type="dxa"/>
          </w:tcPr>
          <w:p w14:paraId="327ABAA2" w14:textId="77777777" w:rsidR="00155FFC" w:rsidRDefault="00D872E9">
            <w:pPr>
              <w:spacing w:line="240" w:lineRule="auto"/>
            </w:pPr>
            <w:r>
              <w:rPr>
                <w:rFonts w:ascii="Times New Roman" w:eastAsia="Times New Roman" w:hAnsi="Times New Roman" w:cs="Times New Roman"/>
                <w:color w:val="000000"/>
              </w:rPr>
              <w:t>RDS PostgreSQL</w:t>
            </w:r>
          </w:p>
        </w:tc>
        <w:tc>
          <w:tcPr>
            <w:tcW w:w="2880" w:type="dxa"/>
          </w:tcPr>
          <w:p w14:paraId="295697F1" w14:textId="77777777" w:rsidR="00155FFC" w:rsidRDefault="00D872E9">
            <w:pPr>
              <w:spacing w:line="240" w:lineRule="auto"/>
            </w:pPr>
            <w:r>
              <w:rPr>
                <w:rFonts w:ascii="Times New Roman" w:eastAsia="Times New Roman" w:hAnsi="Times New Roman" w:cs="Times New Roman"/>
                <w:color w:val="000000"/>
              </w:rPr>
              <w:t>db.t4g.medium Multi-AZ, 50 GB gp3</w:t>
            </w:r>
          </w:p>
        </w:tc>
        <w:tc>
          <w:tcPr>
            <w:tcW w:w="2966" w:type="dxa"/>
          </w:tcPr>
          <w:p w14:paraId="7A0FD024" w14:textId="77777777" w:rsidR="00155FFC" w:rsidRDefault="00D872E9">
            <w:pPr>
              <w:spacing w:line="240" w:lineRule="auto"/>
            </w:pPr>
            <w:r>
              <w:rPr>
                <w:rFonts w:ascii="Times New Roman" w:eastAsia="Times New Roman" w:hAnsi="Times New Roman" w:cs="Times New Roman"/>
                <w:color w:val="000000"/>
              </w:rPr>
              <w:t>about 125</w:t>
            </w:r>
          </w:p>
        </w:tc>
      </w:tr>
      <w:tr w:rsidR="00155FFC" w14:paraId="647F5463" w14:textId="77777777">
        <w:trPr>
          <w:jc w:val="center"/>
        </w:trPr>
        <w:tc>
          <w:tcPr>
            <w:tcW w:w="2794" w:type="dxa"/>
          </w:tcPr>
          <w:p w14:paraId="5AF028AB" w14:textId="77777777" w:rsidR="00155FFC" w:rsidRDefault="00D872E9">
            <w:pPr>
              <w:spacing w:line="240" w:lineRule="auto"/>
            </w:pPr>
            <w:r>
              <w:rPr>
                <w:rFonts w:ascii="Times New Roman" w:eastAsia="Times New Roman" w:hAnsi="Times New Roman" w:cs="Times New Roman"/>
                <w:color w:val="000000"/>
              </w:rPr>
              <w:t>ElastiCache Redis</w:t>
            </w:r>
          </w:p>
        </w:tc>
        <w:tc>
          <w:tcPr>
            <w:tcW w:w="2880" w:type="dxa"/>
          </w:tcPr>
          <w:p w14:paraId="4A551178" w14:textId="77777777" w:rsidR="00155FFC" w:rsidRDefault="00D872E9">
            <w:pPr>
              <w:spacing w:line="240" w:lineRule="auto"/>
            </w:pPr>
            <w:r>
              <w:rPr>
                <w:rFonts w:ascii="Times New Roman" w:eastAsia="Times New Roman" w:hAnsi="Times New Roman" w:cs="Times New Roman"/>
                <w:color w:val="000000"/>
              </w:rPr>
              <w:t>2 x cache.t4g.small</w:t>
            </w:r>
          </w:p>
        </w:tc>
        <w:tc>
          <w:tcPr>
            <w:tcW w:w="2966" w:type="dxa"/>
          </w:tcPr>
          <w:p w14:paraId="3C8C1145" w14:textId="77777777" w:rsidR="00155FFC" w:rsidRDefault="00D872E9">
            <w:pPr>
              <w:spacing w:line="240" w:lineRule="auto"/>
            </w:pPr>
            <w:r>
              <w:rPr>
                <w:rFonts w:ascii="Times New Roman" w:eastAsia="Times New Roman" w:hAnsi="Times New Roman" w:cs="Times New Roman"/>
                <w:color w:val="000000"/>
              </w:rPr>
              <w:t>about 55</w:t>
            </w:r>
          </w:p>
        </w:tc>
      </w:tr>
      <w:tr w:rsidR="00155FFC" w14:paraId="124D793F" w14:textId="77777777">
        <w:trPr>
          <w:jc w:val="center"/>
        </w:trPr>
        <w:tc>
          <w:tcPr>
            <w:tcW w:w="2794" w:type="dxa"/>
          </w:tcPr>
          <w:p w14:paraId="03D54F62" w14:textId="77777777" w:rsidR="00155FFC" w:rsidRDefault="00D872E9">
            <w:pPr>
              <w:spacing w:line="240" w:lineRule="auto"/>
            </w:pPr>
            <w:r>
              <w:rPr>
                <w:rFonts w:ascii="Times New Roman" w:eastAsia="Times New Roman" w:hAnsi="Times New Roman" w:cs="Times New Roman"/>
                <w:color w:val="000000"/>
              </w:rPr>
              <w:t>Amazon MSK</w:t>
            </w:r>
          </w:p>
        </w:tc>
        <w:tc>
          <w:tcPr>
            <w:tcW w:w="2880" w:type="dxa"/>
          </w:tcPr>
          <w:p w14:paraId="295307EB" w14:textId="77777777" w:rsidR="00155FFC" w:rsidRDefault="00D872E9">
            <w:pPr>
              <w:spacing w:line="240" w:lineRule="auto"/>
            </w:pPr>
            <w:r>
              <w:rPr>
                <w:rFonts w:ascii="Times New Roman" w:eastAsia="Times New Roman" w:hAnsi="Times New Roman" w:cs="Times New Roman"/>
                <w:color w:val="000000"/>
              </w:rPr>
              <w:t>2 x kafka.t3.small, 100 GB</w:t>
            </w:r>
          </w:p>
        </w:tc>
        <w:tc>
          <w:tcPr>
            <w:tcW w:w="2966" w:type="dxa"/>
          </w:tcPr>
          <w:p w14:paraId="71638761" w14:textId="77777777" w:rsidR="00155FFC" w:rsidRDefault="00D872E9">
            <w:pPr>
              <w:spacing w:line="240" w:lineRule="auto"/>
            </w:pPr>
            <w:r>
              <w:rPr>
                <w:rFonts w:ascii="Times New Roman" w:eastAsia="Times New Roman" w:hAnsi="Times New Roman" w:cs="Times New Roman"/>
                <w:color w:val="000000"/>
              </w:rPr>
              <w:t>about 90</w:t>
            </w:r>
          </w:p>
        </w:tc>
      </w:tr>
      <w:tr w:rsidR="00155FFC" w14:paraId="40F29302" w14:textId="77777777">
        <w:trPr>
          <w:jc w:val="center"/>
        </w:trPr>
        <w:tc>
          <w:tcPr>
            <w:tcW w:w="2794" w:type="dxa"/>
          </w:tcPr>
          <w:p w14:paraId="413113AB" w14:textId="77777777" w:rsidR="00155FFC" w:rsidRDefault="00D872E9">
            <w:pPr>
              <w:spacing w:line="240" w:lineRule="auto"/>
            </w:pPr>
            <w:r>
              <w:rPr>
                <w:rFonts w:ascii="Times New Roman" w:eastAsia="Times New Roman" w:hAnsi="Times New Roman" w:cs="Times New Roman"/>
                <w:color w:val="000000"/>
              </w:rPr>
              <w:t>CloudWatch, Secrets Manager, S3</w:t>
            </w:r>
          </w:p>
        </w:tc>
        <w:tc>
          <w:tcPr>
            <w:tcW w:w="2880" w:type="dxa"/>
          </w:tcPr>
          <w:p w14:paraId="12CC604A" w14:textId="77777777" w:rsidR="00155FFC" w:rsidRDefault="00D872E9">
            <w:pPr>
              <w:spacing w:line="240" w:lineRule="auto"/>
            </w:pPr>
            <w:r>
              <w:rPr>
                <w:rFonts w:ascii="Times New Roman" w:eastAsia="Times New Roman" w:hAnsi="Times New Roman" w:cs="Times New Roman"/>
                <w:color w:val="000000"/>
              </w:rPr>
              <w:t>Typical small usage</w:t>
            </w:r>
          </w:p>
        </w:tc>
        <w:tc>
          <w:tcPr>
            <w:tcW w:w="2966" w:type="dxa"/>
          </w:tcPr>
          <w:p w14:paraId="4596B034" w14:textId="77777777" w:rsidR="00155FFC" w:rsidRDefault="00D872E9">
            <w:pPr>
              <w:spacing w:line="240" w:lineRule="auto"/>
            </w:pPr>
            <w:r>
              <w:rPr>
                <w:rFonts w:ascii="Times New Roman" w:eastAsia="Times New Roman" w:hAnsi="Times New Roman" w:cs="Times New Roman"/>
                <w:color w:val="000000"/>
              </w:rPr>
              <w:t>about 20</w:t>
            </w:r>
          </w:p>
        </w:tc>
      </w:tr>
      <w:tr w:rsidR="00155FFC" w14:paraId="24A39EE2" w14:textId="77777777">
        <w:trPr>
          <w:jc w:val="center"/>
        </w:trPr>
        <w:tc>
          <w:tcPr>
            <w:tcW w:w="2794" w:type="dxa"/>
          </w:tcPr>
          <w:p w14:paraId="34FE7E95" w14:textId="77777777" w:rsidR="00155FFC" w:rsidRDefault="00D872E9">
            <w:pPr>
              <w:spacing w:line="240" w:lineRule="auto"/>
            </w:pPr>
            <w:r>
              <w:rPr>
                <w:rFonts w:ascii="Times New Roman" w:eastAsia="Times New Roman" w:hAnsi="Times New Roman" w:cs="Times New Roman"/>
                <w:color w:val="000000"/>
              </w:rPr>
              <w:t>Total</w:t>
            </w:r>
          </w:p>
        </w:tc>
        <w:tc>
          <w:tcPr>
            <w:tcW w:w="2880" w:type="dxa"/>
          </w:tcPr>
          <w:p w14:paraId="224ADF37" w14:textId="77777777" w:rsidR="00155FFC" w:rsidRDefault="00155FFC">
            <w:pPr>
              <w:spacing w:line="240" w:lineRule="auto"/>
            </w:pPr>
          </w:p>
        </w:tc>
        <w:tc>
          <w:tcPr>
            <w:tcW w:w="2966" w:type="dxa"/>
          </w:tcPr>
          <w:p w14:paraId="2D620697" w14:textId="77777777" w:rsidR="00155FFC" w:rsidRDefault="00D872E9">
            <w:pPr>
              <w:spacing w:line="240" w:lineRule="auto"/>
            </w:pPr>
            <w:r>
              <w:rPr>
                <w:rFonts w:ascii="Times New Roman" w:eastAsia="Times New Roman" w:hAnsi="Times New Roman" w:cs="Times New Roman"/>
                <w:color w:val="000000"/>
              </w:rPr>
              <w:t>about 440</w:t>
            </w:r>
          </w:p>
        </w:tc>
      </w:tr>
    </w:tbl>
    <w:p w14:paraId="3412F747" w14:textId="77777777" w:rsidR="00155FFC" w:rsidRDefault="00155FFC">
      <w:pPr>
        <w:spacing w:after="120" w:line="240" w:lineRule="auto"/>
        <w:jc w:val="both"/>
      </w:pPr>
    </w:p>
    <w:p w14:paraId="56A53AF4" w14:textId="77777777" w:rsidR="00155FFC" w:rsidRDefault="00D872E9">
      <w:pPr>
        <w:spacing w:after="80" w:line="360" w:lineRule="auto"/>
        <w:jc w:val="both"/>
      </w:pPr>
      <w:r>
        <w:rPr>
          <w:rFonts w:ascii="Times New Roman" w:eastAsia="Times New Roman" w:hAnsi="Times New Roman" w:cs="Times New Roman"/>
          <w:color w:val="000000"/>
          <w:sz w:val="24"/>
        </w:rPr>
        <w:t>The largest recurring items are the Multi-AZ database, the Kafka cluster and the NAT Gateway. For a system idle between sales, the natural optimisation is to scale the API and worker tiers to a minimum between events and to consider MSK Serverless, billed on throughput; the Conclusion discusses these trade-offs.</w:t>
      </w:r>
    </w:p>
    <w:p w14:paraId="1BD38C84" w14:textId="77777777" w:rsidR="00155FFC" w:rsidRDefault="00D872E9">
      <w:pPr>
        <w:spacing w:line="360" w:lineRule="auto"/>
        <w:jc w:val="both"/>
      </w:pPr>
      <w:r>
        <w:br w:type="page"/>
      </w:r>
    </w:p>
    <w:p w14:paraId="1DC270AF" w14:textId="77777777" w:rsidR="00155FFC" w:rsidRDefault="00D872E9">
      <w:pPr>
        <w:pStyle w:val="Heading3"/>
        <w:spacing w:before="0" w:after="240" w:line="360" w:lineRule="auto"/>
      </w:pPr>
      <w:bookmarkStart w:id="49" w:name="_Toc241706879"/>
      <w:r>
        <w:rPr>
          <w:rFonts w:ascii="Times New Roman" w:eastAsia="Times New Roman" w:hAnsi="Times New Roman" w:cs="Times New Roman"/>
          <w:b/>
          <w:color w:val="000000"/>
        </w:rPr>
        <w:lastRenderedPageBreak/>
        <w:t>7. Technologies Used</w:t>
      </w:r>
      <w:bookmarkEnd w:id="49"/>
    </w:p>
    <w:p w14:paraId="47699D0D" w14:textId="77777777" w:rsidR="00155FFC" w:rsidRDefault="00D872E9">
      <w:pPr>
        <w:spacing w:after="80" w:line="360" w:lineRule="auto"/>
        <w:jc w:val="both"/>
      </w:pPr>
      <w:r>
        <w:rPr>
          <w:rFonts w:ascii="Times New Roman" w:eastAsia="Times New Roman" w:hAnsi="Times New Roman" w:cs="Times New Roman"/>
          <w:color w:val="000000"/>
          <w:sz w:val="24"/>
        </w:rPr>
        <w:t>This chapter covers each technology that carries a significant part of the design: what it is, how the project uses it, and where it is used in industry. Table 7.01 gives the overview.</w:t>
      </w:r>
    </w:p>
    <w:p w14:paraId="39BACD65" w14:textId="77777777" w:rsidR="00155FFC" w:rsidRDefault="00D872E9">
      <w:pPr>
        <w:keepNext/>
        <w:spacing w:before="80" w:after="120" w:line="240" w:lineRule="auto"/>
        <w:jc w:val="center"/>
      </w:pPr>
      <w:bookmarkStart w:id="50" w:name="table_7_01"/>
      <w:r>
        <w:rPr>
          <w:rFonts w:ascii="Times New Roman" w:eastAsia="Times New Roman" w:hAnsi="Times New Roman" w:cs="Times New Roman"/>
          <w:b/>
          <w:color w:val="000000"/>
          <w:sz w:val="24"/>
        </w:rPr>
        <w:t>Table 7.01: Technology summary</w:t>
      </w:r>
      <w:bookmarkEnd w:id="50"/>
    </w:p>
    <w:tbl>
      <w:tblPr>
        <w:tblStyle w:val="TableNormal0"/>
        <w:tblW w:w="86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116"/>
        <w:gridCol w:w="1656"/>
        <w:gridCol w:w="2837"/>
        <w:gridCol w:w="2045"/>
      </w:tblGrid>
      <w:tr w:rsidR="00155FFC" w14:paraId="687EEE83" w14:textId="77777777">
        <w:trPr>
          <w:jc w:val="center"/>
        </w:trPr>
        <w:tc>
          <w:tcPr>
            <w:tcW w:w="2117" w:type="dxa"/>
            <w:shd w:val="clear" w:color="auto" w:fill="D9D9D9"/>
          </w:tcPr>
          <w:p w14:paraId="4E667515" w14:textId="77777777" w:rsidR="00155FFC" w:rsidRDefault="00D872E9">
            <w:pPr>
              <w:spacing w:line="240" w:lineRule="auto"/>
            </w:pPr>
            <w:r>
              <w:rPr>
                <w:rFonts w:ascii="Times New Roman" w:eastAsia="Times New Roman" w:hAnsi="Times New Roman" w:cs="Times New Roman"/>
                <w:b/>
                <w:color w:val="000000"/>
              </w:rPr>
              <w:t>Technology</w:t>
            </w:r>
          </w:p>
        </w:tc>
        <w:tc>
          <w:tcPr>
            <w:tcW w:w="1656" w:type="dxa"/>
            <w:shd w:val="clear" w:color="auto" w:fill="D9D9D9"/>
          </w:tcPr>
          <w:p w14:paraId="4BA674DB" w14:textId="77777777" w:rsidR="00155FFC" w:rsidRDefault="00D872E9">
            <w:pPr>
              <w:spacing w:line="240" w:lineRule="auto"/>
            </w:pPr>
            <w:r>
              <w:rPr>
                <w:rFonts w:ascii="Times New Roman" w:eastAsia="Times New Roman" w:hAnsi="Times New Roman" w:cs="Times New Roman"/>
                <w:b/>
                <w:color w:val="000000"/>
              </w:rPr>
              <w:t>Version</w:t>
            </w:r>
          </w:p>
        </w:tc>
        <w:tc>
          <w:tcPr>
            <w:tcW w:w="2837" w:type="dxa"/>
            <w:shd w:val="clear" w:color="auto" w:fill="D9D9D9"/>
          </w:tcPr>
          <w:p w14:paraId="4BDDC150" w14:textId="77777777" w:rsidR="00155FFC" w:rsidRDefault="00D872E9">
            <w:pPr>
              <w:spacing w:line="240" w:lineRule="auto"/>
            </w:pPr>
            <w:r>
              <w:rPr>
                <w:rFonts w:ascii="Times New Roman" w:eastAsia="Times New Roman" w:hAnsi="Times New Roman" w:cs="Times New Roman"/>
                <w:b/>
                <w:color w:val="000000"/>
              </w:rPr>
              <w:t>Role in this project</w:t>
            </w:r>
          </w:p>
        </w:tc>
        <w:tc>
          <w:tcPr>
            <w:tcW w:w="2045" w:type="dxa"/>
            <w:shd w:val="clear" w:color="auto" w:fill="D9D9D9"/>
          </w:tcPr>
          <w:p w14:paraId="154DE60B" w14:textId="77777777" w:rsidR="00155FFC" w:rsidRDefault="00D872E9">
            <w:pPr>
              <w:spacing w:line="240" w:lineRule="auto"/>
            </w:pPr>
            <w:r>
              <w:rPr>
                <w:rFonts w:ascii="Times New Roman" w:eastAsia="Times New Roman" w:hAnsi="Times New Roman" w:cs="Times New Roman"/>
                <w:b/>
                <w:color w:val="000000"/>
              </w:rPr>
              <w:t>Alternatives considered</w:t>
            </w:r>
          </w:p>
        </w:tc>
      </w:tr>
      <w:tr w:rsidR="00155FFC" w14:paraId="6F9FAD3A" w14:textId="77777777">
        <w:trPr>
          <w:jc w:val="center"/>
        </w:trPr>
        <w:tc>
          <w:tcPr>
            <w:tcW w:w="2117" w:type="dxa"/>
          </w:tcPr>
          <w:p w14:paraId="68911278" w14:textId="77777777" w:rsidR="00155FFC" w:rsidRDefault="00D872E9">
            <w:pPr>
              <w:spacing w:line="240" w:lineRule="auto"/>
            </w:pPr>
            <w:r>
              <w:rPr>
                <w:rFonts w:ascii="Times New Roman" w:eastAsia="Times New Roman" w:hAnsi="Times New Roman" w:cs="Times New Roman"/>
                <w:color w:val="000000"/>
              </w:rPr>
              <w:t>Java</w:t>
            </w:r>
          </w:p>
        </w:tc>
        <w:tc>
          <w:tcPr>
            <w:tcW w:w="1656" w:type="dxa"/>
          </w:tcPr>
          <w:p w14:paraId="207E819A" w14:textId="77777777" w:rsidR="00155FFC" w:rsidRDefault="00D872E9">
            <w:pPr>
              <w:spacing w:line="240" w:lineRule="auto"/>
            </w:pPr>
            <w:r>
              <w:rPr>
                <w:rFonts w:ascii="Times New Roman" w:eastAsia="Times New Roman" w:hAnsi="Times New Roman" w:cs="Times New Roman"/>
                <w:color w:val="000000"/>
              </w:rPr>
              <w:t>25 (LTS)</w:t>
            </w:r>
          </w:p>
        </w:tc>
        <w:tc>
          <w:tcPr>
            <w:tcW w:w="2837" w:type="dxa"/>
          </w:tcPr>
          <w:p w14:paraId="303EBC06" w14:textId="77777777" w:rsidR="00155FFC" w:rsidRDefault="00D872E9">
            <w:pPr>
              <w:spacing w:line="240" w:lineRule="auto"/>
            </w:pPr>
            <w:r>
              <w:rPr>
                <w:rFonts w:ascii="Times New Roman" w:eastAsia="Times New Roman" w:hAnsi="Times New Roman" w:cs="Times New Roman"/>
                <w:color w:val="000000"/>
              </w:rPr>
              <w:t>Application language and runtime</w:t>
            </w:r>
          </w:p>
        </w:tc>
        <w:tc>
          <w:tcPr>
            <w:tcW w:w="2045" w:type="dxa"/>
          </w:tcPr>
          <w:p w14:paraId="71C00C2A" w14:textId="77777777" w:rsidR="00155FFC" w:rsidRDefault="00D872E9">
            <w:pPr>
              <w:spacing w:line="240" w:lineRule="auto"/>
            </w:pPr>
            <w:r>
              <w:rPr>
                <w:rFonts w:ascii="Times New Roman" w:eastAsia="Times New Roman" w:hAnsi="Times New Roman" w:cs="Times New Roman"/>
                <w:color w:val="000000"/>
              </w:rPr>
              <w:t>Kotlin, Go</w:t>
            </w:r>
          </w:p>
        </w:tc>
      </w:tr>
      <w:tr w:rsidR="00155FFC" w14:paraId="05671540" w14:textId="77777777">
        <w:trPr>
          <w:jc w:val="center"/>
        </w:trPr>
        <w:tc>
          <w:tcPr>
            <w:tcW w:w="2117" w:type="dxa"/>
          </w:tcPr>
          <w:p w14:paraId="5BC58194" w14:textId="77777777" w:rsidR="00155FFC" w:rsidRDefault="00D872E9">
            <w:pPr>
              <w:spacing w:line="240" w:lineRule="auto"/>
            </w:pPr>
            <w:r>
              <w:rPr>
                <w:rFonts w:ascii="Times New Roman" w:eastAsia="Times New Roman" w:hAnsi="Times New Roman" w:cs="Times New Roman"/>
                <w:color w:val="000000"/>
              </w:rPr>
              <w:t>Spring Boot</w:t>
            </w:r>
          </w:p>
        </w:tc>
        <w:tc>
          <w:tcPr>
            <w:tcW w:w="1656" w:type="dxa"/>
          </w:tcPr>
          <w:p w14:paraId="4309002E" w14:textId="77777777" w:rsidR="00155FFC" w:rsidRDefault="00D872E9">
            <w:pPr>
              <w:spacing w:line="240" w:lineRule="auto"/>
            </w:pPr>
            <w:r>
              <w:rPr>
                <w:rFonts w:ascii="Times New Roman" w:eastAsia="Times New Roman" w:hAnsi="Times New Roman" w:cs="Times New Roman"/>
                <w:color w:val="000000"/>
              </w:rPr>
              <w:t>4.0.2</w:t>
            </w:r>
          </w:p>
        </w:tc>
        <w:tc>
          <w:tcPr>
            <w:tcW w:w="2837" w:type="dxa"/>
          </w:tcPr>
          <w:p w14:paraId="4B58B063" w14:textId="77777777" w:rsidR="00155FFC" w:rsidRDefault="00D872E9">
            <w:pPr>
              <w:spacing w:line="240" w:lineRule="auto"/>
            </w:pPr>
            <w:r>
              <w:rPr>
                <w:rFonts w:ascii="Times New Roman" w:eastAsia="Times New Roman" w:hAnsi="Times New Roman" w:cs="Times New Roman"/>
                <w:color w:val="000000"/>
              </w:rPr>
              <w:t>Web, data, messaging, security, actuator</w:t>
            </w:r>
          </w:p>
        </w:tc>
        <w:tc>
          <w:tcPr>
            <w:tcW w:w="2045" w:type="dxa"/>
          </w:tcPr>
          <w:p w14:paraId="2473B157" w14:textId="77777777" w:rsidR="00155FFC" w:rsidRDefault="00D872E9">
            <w:pPr>
              <w:spacing w:line="240" w:lineRule="auto"/>
            </w:pPr>
            <w:r>
              <w:rPr>
                <w:rFonts w:ascii="Times New Roman" w:eastAsia="Times New Roman" w:hAnsi="Times New Roman" w:cs="Times New Roman"/>
                <w:color w:val="000000"/>
              </w:rPr>
              <w:t>Quarkus, Micronaut</w:t>
            </w:r>
          </w:p>
        </w:tc>
      </w:tr>
      <w:tr w:rsidR="00155FFC" w14:paraId="5BF2A781" w14:textId="77777777">
        <w:trPr>
          <w:jc w:val="center"/>
        </w:trPr>
        <w:tc>
          <w:tcPr>
            <w:tcW w:w="2117" w:type="dxa"/>
          </w:tcPr>
          <w:p w14:paraId="5EA6E608" w14:textId="77777777" w:rsidR="00155FFC" w:rsidRDefault="00D872E9">
            <w:pPr>
              <w:spacing w:line="240" w:lineRule="auto"/>
            </w:pPr>
            <w:r>
              <w:rPr>
                <w:rFonts w:ascii="Times New Roman" w:eastAsia="Times New Roman" w:hAnsi="Times New Roman" w:cs="Times New Roman"/>
                <w:color w:val="000000"/>
              </w:rPr>
              <w:t>PostgreSQL</w:t>
            </w:r>
          </w:p>
        </w:tc>
        <w:tc>
          <w:tcPr>
            <w:tcW w:w="1656" w:type="dxa"/>
          </w:tcPr>
          <w:p w14:paraId="43D39A12" w14:textId="77777777" w:rsidR="00155FFC" w:rsidRDefault="00D872E9">
            <w:pPr>
              <w:spacing w:line="240" w:lineRule="auto"/>
            </w:pPr>
            <w:r>
              <w:rPr>
                <w:rFonts w:ascii="Times New Roman" w:eastAsia="Times New Roman" w:hAnsi="Times New Roman" w:cs="Times New Roman"/>
                <w:color w:val="000000"/>
              </w:rPr>
              <w:t>16</w:t>
            </w:r>
          </w:p>
        </w:tc>
        <w:tc>
          <w:tcPr>
            <w:tcW w:w="2837" w:type="dxa"/>
          </w:tcPr>
          <w:p w14:paraId="27CA8439" w14:textId="77777777" w:rsidR="00155FFC" w:rsidRDefault="00D872E9">
            <w:pPr>
              <w:spacing w:line="240" w:lineRule="auto"/>
            </w:pPr>
            <w:r>
              <w:rPr>
                <w:rFonts w:ascii="Times New Roman" w:eastAsia="Times New Roman" w:hAnsi="Times New Roman" w:cs="Times New Roman"/>
                <w:color w:val="000000"/>
              </w:rPr>
              <w:t>Durable record of sales, reservations, orders, outbox</w:t>
            </w:r>
          </w:p>
        </w:tc>
        <w:tc>
          <w:tcPr>
            <w:tcW w:w="2045" w:type="dxa"/>
          </w:tcPr>
          <w:p w14:paraId="1F3F56D3" w14:textId="77777777" w:rsidR="00155FFC" w:rsidRDefault="00D872E9">
            <w:pPr>
              <w:spacing w:line="240" w:lineRule="auto"/>
            </w:pPr>
            <w:r>
              <w:rPr>
                <w:rFonts w:ascii="Times New Roman" w:eastAsia="Times New Roman" w:hAnsi="Times New Roman" w:cs="Times New Roman"/>
                <w:color w:val="000000"/>
              </w:rPr>
              <w:t>MySQL, Oracle</w:t>
            </w:r>
          </w:p>
        </w:tc>
      </w:tr>
      <w:tr w:rsidR="00155FFC" w14:paraId="32D32A71" w14:textId="77777777">
        <w:trPr>
          <w:jc w:val="center"/>
        </w:trPr>
        <w:tc>
          <w:tcPr>
            <w:tcW w:w="2117" w:type="dxa"/>
          </w:tcPr>
          <w:p w14:paraId="0710EB50" w14:textId="77777777" w:rsidR="00155FFC" w:rsidRDefault="00D872E9">
            <w:pPr>
              <w:spacing w:line="240" w:lineRule="auto"/>
            </w:pPr>
            <w:r>
              <w:rPr>
                <w:rFonts w:ascii="Times New Roman" w:eastAsia="Times New Roman" w:hAnsi="Times New Roman" w:cs="Times New Roman"/>
                <w:color w:val="000000"/>
              </w:rPr>
              <w:t>Redis</w:t>
            </w:r>
          </w:p>
        </w:tc>
        <w:tc>
          <w:tcPr>
            <w:tcW w:w="1656" w:type="dxa"/>
          </w:tcPr>
          <w:p w14:paraId="2F2021AC" w14:textId="77777777" w:rsidR="00155FFC" w:rsidRDefault="00D872E9">
            <w:pPr>
              <w:spacing w:line="240" w:lineRule="auto"/>
            </w:pPr>
            <w:r>
              <w:rPr>
                <w:rFonts w:ascii="Times New Roman" w:eastAsia="Times New Roman" w:hAnsi="Times New Roman" w:cs="Times New Roman"/>
                <w:color w:val="000000"/>
              </w:rPr>
              <w:t>7</w:t>
            </w:r>
          </w:p>
        </w:tc>
        <w:tc>
          <w:tcPr>
            <w:tcW w:w="2837" w:type="dxa"/>
          </w:tcPr>
          <w:p w14:paraId="7EB89381" w14:textId="77777777" w:rsidR="00155FFC" w:rsidRDefault="00D872E9">
            <w:pPr>
              <w:spacing w:line="240" w:lineRule="auto"/>
            </w:pPr>
            <w:r>
              <w:rPr>
                <w:rFonts w:ascii="Times New Roman" w:eastAsia="Times New Roman" w:hAnsi="Times New Roman" w:cs="Times New Roman"/>
                <w:color w:val="000000"/>
              </w:rPr>
              <w:t>Atomic admission gate, holds, idempotency, rate limiting</w:t>
            </w:r>
          </w:p>
        </w:tc>
        <w:tc>
          <w:tcPr>
            <w:tcW w:w="2045" w:type="dxa"/>
          </w:tcPr>
          <w:p w14:paraId="09FFBBC5" w14:textId="77777777" w:rsidR="00155FFC" w:rsidRDefault="00D872E9">
            <w:pPr>
              <w:spacing w:line="240" w:lineRule="auto"/>
            </w:pPr>
            <w:r>
              <w:rPr>
                <w:rFonts w:ascii="Times New Roman" w:eastAsia="Times New Roman" w:hAnsi="Times New Roman" w:cs="Times New Roman"/>
                <w:color w:val="000000"/>
              </w:rPr>
              <w:t>Hazelcast, database row locks</w:t>
            </w:r>
          </w:p>
        </w:tc>
      </w:tr>
      <w:tr w:rsidR="00155FFC" w14:paraId="0B828F33" w14:textId="77777777">
        <w:trPr>
          <w:jc w:val="center"/>
        </w:trPr>
        <w:tc>
          <w:tcPr>
            <w:tcW w:w="2117" w:type="dxa"/>
          </w:tcPr>
          <w:p w14:paraId="6A0FFB87" w14:textId="77777777" w:rsidR="00155FFC" w:rsidRDefault="00D872E9">
            <w:pPr>
              <w:spacing w:line="240" w:lineRule="auto"/>
            </w:pPr>
            <w:r>
              <w:rPr>
                <w:rFonts w:ascii="Times New Roman" w:eastAsia="Times New Roman" w:hAnsi="Times New Roman" w:cs="Times New Roman"/>
                <w:color w:val="000000"/>
              </w:rPr>
              <w:t>Apache Kafka</w:t>
            </w:r>
          </w:p>
        </w:tc>
        <w:tc>
          <w:tcPr>
            <w:tcW w:w="1656" w:type="dxa"/>
          </w:tcPr>
          <w:p w14:paraId="02315904" w14:textId="77777777" w:rsidR="00155FFC" w:rsidRDefault="00D872E9">
            <w:pPr>
              <w:spacing w:line="240" w:lineRule="auto"/>
            </w:pPr>
            <w:r>
              <w:rPr>
                <w:rFonts w:ascii="Times New Roman" w:eastAsia="Times New Roman" w:hAnsi="Times New Roman" w:cs="Times New Roman"/>
                <w:color w:val="000000"/>
              </w:rPr>
              <w:t>3.9 (KRaft)</w:t>
            </w:r>
          </w:p>
        </w:tc>
        <w:tc>
          <w:tcPr>
            <w:tcW w:w="2837" w:type="dxa"/>
          </w:tcPr>
          <w:p w14:paraId="3A30A24E" w14:textId="77777777" w:rsidR="00155FFC" w:rsidRDefault="00D872E9">
            <w:pPr>
              <w:spacing w:line="240" w:lineRule="auto"/>
            </w:pPr>
            <w:r>
              <w:rPr>
                <w:rFonts w:ascii="Times New Roman" w:eastAsia="Times New Roman" w:hAnsi="Times New Roman" w:cs="Times New Roman"/>
                <w:color w:val="000000"/>
              </w:rPr>
              <w:t>Durable event log between acceptance and fulfilment</w:t>
            </w:r>
          </w:p>
        </w:tc>
        <w:tc>
          <w:tcPr>
            <w:tcW w:w="2045" w:type="dxa"/>
          </w:tcPr>
          <w:p w14:paraId="76CF587C" w14:textId="77777777" w:rsidR="00155FFC" w:rsidRDefault="00D872E9">
            <w:pPr>
              <w:spacing w:line="240" w:lineRule="auto"/>
            </w:pPr>
            <w:r>
              <w:rPr>
                <w:rFonts w:ascii="Times New Roman" w:eastAsia="Times New Roman" w:hAnsi="Times New Roman" w:cs="Times New Roman"/>
                <w:color w:val="000000"/>
              </w:rPr>
              <w:t>Apache Pulsar, RabbitMQ, SQS</w:t>
            </w:r>
          </w:p>
        </w:tc>
      </w:tr>
      <w:tr w:rsidR="00155FFC" w14:paraId="07775C32" w14:textId="77777777">
        <w:trPr>
          <w:jc w:val="center"/>
        </w:trPr>
        <w:tc>
          <w:tcPr>
            <w:tcW w:w="2117" w:type="dxa"/>
          </w:tcPr>
          <w:p w14:paraId="2ABC5EA3" w14:textId="77777777" w:rsidR="00155FFC" w:rsidRDefault="00D872E9">
            <w:pPr>
              <w:spacing w:line="240" w:lineRule="auto"/>
            </w:pPr>
            <w:r>
              <w:rPr>
                <w:rFonts w:ascii="Times New Roman" w:eastAsia="Times New Roman" w:hAnsi="Times New Roman" w:cs="Times New Roman"/>
                <w:color w:val="000000"/>
              </w:rPr>
              <w:t>Flyway</w:t>
            </w:r>
          </w:p>
        </w:tc>
        <w:tc>
          <w:tcPr>
            <w:tcW w:w="1656" w:type="dxa"/>
          </w:tcPr>
          <w:p w14:paraId="17875528" w14:textId="77777777" w:rsidR="00155FFC" w:rsidRDefault="00D872E9">
            <w:pPr>
              <w:spacing w:line="240" w:lineRule="auto"/>
            </w:pPr>
            <w:r>
              <w:rPr>
                <w:rFonts w:ascii="Times New Roman" w:eastAsia="Times New Roman" w:hAnsi="Times New Roman" w:cs="Times New Roman"/>
                <w:color w:val="000000"/>
              </w:rPr>
              <w:t>bundled with Boot 4</w:t>
            </w:r>
          </w:p>
        </w:tc>
        <w:tc>
          <w:tcPr>
            <w:tcW w:w="2837" w:type="dxa"/>
          </w:tcPr>
          <w:p w14:paraId="3DDA8D03" w14:textId="77777777" w:rsidR="00155FFC" w:rsidRDefault="00D872E9">
            <w:pPr>
              <w:spacing w:line="240" w:lineRule="auto"/>
            </w:pPr>
            <w:r>
              <w:rPr>
                <w:rFonts w:ascii="Times New Roman" w:eastAsia="Times New Roman" w:hAnsi="Times New Roman" w:cs="Times New Roman"/>
                <w:color w:val="000000"/>
              </w:rPr>
              <w:t>Versioned schema migrations</w:t>
            </w:r>
          </w:p>
        </w:tc>
        <w:tc>
          <w:tcPr>
            <w:tcW w:w="2045" w:type="dxa"/>
          </w:tcPr>
          <w:p w14:paraId="04608FC0" w14:textId="77777777" w:rsidR="00155FFC" w:rsidRDefault="00D872E9">
            <w:pPr>
              <w:spacing w:line="240" w:lineRule="auto"/>
            </w:pPr>
            <w:r>
              <w:rPr>
                <w:rFonts w:ascii="Times New Roman" w:eastAsia="Times New Roman" w:hAnsi="Times New Roman" w:cs="Times New Roman"/>
                <w:color w:val="000000"/>
              </w:rPr>
              <w:t>Liquibase</w:t>
            </w:r>
          </w:p>
        </w:tc>
      </w:tr>
      <w:tr w:rsidR="00155FFC" w14:paraId="3E55D0CC" w14:textId="77777777">
        <w:trPr>
          <w:jc w:val="center"/>
        </w:trPr>
        <w:tc>
          <w:tcPr>
            <w:tcW w:w="2117" w:type="dxa"/>
          </w:tcPr>
          <w:p w14:paraId="09189A6C" w14:textId="77777777" w:rsidR="00155FFC" w:rsidRDefault="00D872E9">
            <w:pPr>
              <w:spacing w:line="240" w:lineRule="auto"/>
            </w:pPr>
            <w:r>
              <w:rPr>
                <w:rFonts w:ascii="Times New Roman" w:eastAsia="Times New Roman" w:hAnsi="Times New Roman" w:cs="Times New Roman"/>
                <w:color w:val="000000"/>
              </w:rPr>
              <w:t>Docker, Compose, Testcontainers</w:t>
            </w:r>
          </w:p>
        </w:tc>
        <w:tc>
          <w:tcPr>
            <w:tcW w:w="1656" w:type="dxa"/>
          </w:tcPr>
          <w:p w14:paraId="0FE8D3D0" w14:textId="77777777" w:rsidR="00155FFC" w:rsidRDefault="00D872E9">
            <w:pPr>
              <w:spacing w:line="240" w:lineRule="auto"/>
            </w:pPr>
            <w:r>
              <w:rPr>
                <w:rFonts w:ascii="Times New Roman" w:eastAsia="Times New Roman" w:hAnsi="Times New Roman" w:cs="Times New Roman"/>
                <w:color w:val="000000"/>
              </w:rPr>
              <w:t>29 / bundled</w:t>
            </w:r>
          </w:p>
        </w:tc>
        <w:tc>
          <w:tcPr>
            <w:tcW w:w="2837" w:type="dxa"/>
          </w:tcPr>
          <w:p w14:paraId="72129D57" w14:textId="77777777" w:rsidR="00155FFC" w:rsidRDefault="00D872E9">
            <w:pPr>
              <w:spacing w:line="240" w:lineRule="auto"/>
            </w:pPr>
            <w:r>
              <w:rPr>
                <w:rFonts w:ascii="Times New Roman" w:eastAsia="Times New Roman" w:hAnsi="Times New Roman" w:cs="Times New Roman"/>
                <w:color w:val="000000"/>
              </w:rPr>
              <w:t>Local infrastructure and real dependencies in tests</w:t>
            </w:r>
          </w:p>
        </w:tc>
        <w:tc>
          <w:tcPr>
            <w:tcW w:w="2045" w:type="dxa"/>
          </w:tcPr>
          <w:p w14:paraId="4F2AF715" w14:textId="77777777" w:rsidR="00155FFC" w:rsidRDefault="00D872E9">
            <w:pPr>
              <w:spacing w:line="240" w:lineRule="auto"/>
            </w:pPr>
            <w:r>
              <w:rPr>
                <w:rFonts w:ascii="Times New Roman" w:eastAsia="Times New Roman" w:hAnsi="Times New Roman" w:cs="Times New Roman"/>
                <w:color w:val="000000"/>
              </w:rPr>
              <w:t>Native installs, mocks</w:t>
            </w:r>
          </w:p>
        </w:tc>
      </w:tr>
      <w:tr w:rsidR="00155FFC" w14:paraId="728A021B" w14:textId="77777777">
        <w:trPr>
          <w:jc w:val="center"/>
        </w:trPr>
        <w:tc>
          <w:tcPr>
            <w:tcW w:w="2117" w:type="dxa"/>
          </w:tcPr>
          <w:p w14:paraId="7D37F8B9" w14:textId="77777777" w:rsidR="00155FFC" w:rsidRDefault="00D872E9">
            <w:pPr>
              <w:spacing w:line="240" w:lineRule="auto"/>
            </w:pPr>
            <w:r>
              <w:rPr>
                <w:rFonts w:ascii="Times New Roman" w:eastAsia="Times New Roman" w:hAnsi="Times New Roman" w:cs="Times New Roman"/>
                <w:color w:val="000000"/>
              </w:rPr>
              <w:t>k6</w:t>
            </w:r>
          </w:p>
        </w:tc>
        <w:tc>
          <w:tcPr>
            <w:tcW w:w="1656" w:type="dxa"/>
          </w:tcPr>
          <w:p w14:paraId="674DD082" w14:textId="77777777" w:rsidR="00155FFC" w:rsidRDefault="00D872E9">
            <w:pPr>
              <w:spacing w:line="240" w:lineRule="auto"/>
            </w:pPr>
            <w:r>
              <w:rPr>
                <w:rFonts w:ascii="Times New Roman" w:eastAsia="Times New Roman" w:hAnsi="Times New Roman" w:cs="Times New Roman"/>
                <w:color w:val="000000"/>
              </w:rPr>
              <w:t>latest</w:t>
            </w:r>
          </w:p>
        </w:tc>
        <w:tc>
          <w:tcPr>
            <w:tcW w:w="2837" w:type="dxa"/>
          </w:tcPr>
          <w:p w14:paraId="2F44FC72" w14:textId="77777777" w:rsidR="00155FFC" w:rsidRDefault="00D872E9">
            <w:pPr>
              <w:spacing w:line="240" w:lineRule="auto"/>
            </w:pPr>
            <w:r>
              <w:rPr>
                <w:rFonts w:ascii="Times New Roman" w:eastAsia="Times New Roman" w:hAnsi="Times New Roman" w:cs="Times New Roman"/>
                <w:color w:val="000000"/>
              </w:rPr>
              <w:t>Load generation for the one-million-attempt benchmark</w:t>
            </w:r>
          </w:p>
        </w:tc>
        <w:tc>
          <w:tcPr>
            <w:tcW w:w="2045" w:type="dxa"/>
          </w:tcPr>
          <w:p w14:paraId="04956680" w14:textId="77777777" w:rsidR="00155FFC" w:rsidRDefault="00D872E9">
            <w:pPr>
              <w:spacing w:line="240" w:lineRule="auto"/>
            </w:pPr>
            <w:r>
              <w:rPr>
                <w:rFonts w:ascii="Times New Roman" w:eastAsia="Times New Roman" w:hAnsi="Times New Roman" w:cs="Times New Roman"/>
                <w:color w:val="000000"/>
              </w:rPr>
              <w:t>JMeter, Gatling</w:t>
            </w:r>
          </w:p>
        </w:tc>
      </w:tr>
      <w:tr w:rsidR="00155FFC" w14:paraId="39E1F6E2" w14:textId="77777777">
        <w:trPr>
          <w:jc w:val="center"/>
        </w:trPr>
        <w:tc>
          <w:tcPr>
            <w:tcW w:w="2117" w:type="dxa"/>
          </w:tcPr>
          <w:p w14:paraId="337FBC32" w14:textId="77777777" w:rsidR="00155FFC" w:rsidRDefault="00D872E9">
            <w:pPr>
              <w:spacing w:line="240" w:lineRule="auto"/>
            </w:pPr>
            <w:r>
              <w:rPr>
                <w:rFonts w:ascii="Times New Roman" w:eastAsia="Times New Roman" w:hAnsi="Times New Roman" w:cs="Times New Roman"/>
                <w:color w:val="000000"/>
              </w:rPr>
              <w:t>AWS</w:t>
            </w:r>
          </w:p>
        </w:tc>
        <w:tc>
          <w:tcPr>
            <w:tcW w:w="1656" w:type="dxa"/>
          </w:tcPr>
          <w:p w14:paraId="4663A3B4" w14:textId="77777777" w:rsidR="00155FFC" w:rsidRDefault="00D872E9">
            <w:pPr>
              <w:spacing w:line="240" w:lineRule="auto"/>
            </w:pPr>
            <w:r>
              <w:rPr>
                <w:rFonts w:ascii="Times New Roman" w:eastAsia="Times New Roman" w:hAnsi="Times New Roman" w:cs="Times New Roman"/>
                <w:color w:val="000000"/>
              </w:rPr>
              <w:t>-</w:t>
            </w:r>
          </w:p>
        </w:tc>
        <w:tc>
          <w:tcPr>
            <w:tcW w:w="2837" w:type="dxa"/>
          </w:tcPr>
          <w:p w14:paraId="778C0C8D" w14:textId="77777777" w:rsidR="00155FFC" w:rsidRDefault="00D872E9">
            <w:pPr>
              <w:spacing w:line="240" w:lineRule="auto"/>
            </w:pPr>
            <w:r>
              <w:rPr>
                <w:rFonts w:ascii="Times New Roman" w:eastAsia="Times New Roman" w:hAnsi="Times New Roman" w:cs="Times New Roman"/>
                <w:color w:val="000000"/>
              </w:rPr>
              <w:t>Production target: Beanstalk, RDS, ElastiCache, MSK, VPC</w:t>
            </w:r>
          </w:p>
        </w:tc>
        <w:tc>
          <w:tcPr>
            <w:tcW w:w="2045" w:type="dxa"/>
          </w:tcPr>
          <w:p w14:paraId="52CA6718" w14:textId="77777777" w:rsidR="00155FFC" w:rsidRDefault="00D872E9">
            <w:pPr>
              <w:spacing w:line="240" w:lineRule="auto"/>
            </w:pPr>
            <w:r>
              <w:rPr>
                <w:rFonts w:ascii="Times New Roman" w:eastAsia="Times New Roman" w:hAnsi="Times New Roman" w:cs="Times New Roman"/>
                <w:color w:val="000000"/>
              </w:rPr>
              <w:t>Google Cloud, Azure</w:t>
            </w:r>
          </w:p>
        </w:tc>
      </w:tr>
    </w:tbl>
    <w:p w14:paraId="2CC91CE9" w14:textId="77777777" w:rsidR="00155FFC" w:rsidRDefault="00155FFC">
      <w:pPr>
        <w:spacing w:after="120" w:line="240" w:lineRule="auto"/>
        <w:jc w:val="both"/>
      </w:pPr>
    </w:p>
    <w:p w14:paraId="3A66E432" w14:textId="77777777" w:rsidR="00155FFC" w:rsidRDefault="00D872E9">
      <w:pPr>
        <w:keepNext/>
        <w:spacing w:before="200" w:after="120" w:line="360" w:lineRule="auto"/>
      </w:pPr>
      <w:r>
        <w:rPr>
          <w:rFonts w:ascii="Times New Roman" w:eastAsia="Times New Roman" w:hAnsi="Times New Roman" w:cs="Times New Roman"/>
          <w:b/>
          <w:color w:val="000000"/>
          <w:sz w:val="28"/>
        </w:rPr>
        <w:t>Java 25 and Spring Boot 4</w:t>
      </w:r>
    </w:p>
    <w:p w14:paraId="184D2BEE" w14:textId="77777777" w:rsidR="00155FFC" w:rsidRDefault="00D872E9">
      <w:pPr>
        <w:spacing w:after="80" w:line="360" w:lineRule="auto"/>
        <w:jc w:val="both"/>
      </w:pPr>
      <w:r>
        <w:rPr>
          <w:rFonts w:ascii="Times New Roman" w:eastAsia="Times New Roman" w:hAnsi="Times New Roman" w:cs="Times New Roman"/>
          <w:color w:val="000000"/>
          <w:sz w:val="24"/>
        </w:rPr>
        <w:t xml:space="preserve">Java is the dominant language for transactional backends because of its mature runtime, low-pause garbage collectors and first-class clients for every database, broker and cloud service. Java 25 is the current long-term-support release. The project uses records for immutable commands, events and DTOs, sealed interfaces for </w:t>
      </w:r>
      <w:r>
        <w:rPr>
          <w:rFonts w:ascii="Courier New" w:eastAsia="Courier New" w:hAnsi="Courier New" w:cs="Courier New"/>
          <w:color w:val="000000"/>
        </w:rPr>
        <w:t>ClaimResult</w:t>
      </w:r>
      <w:r>
        <w:rPr>
          <w:rFonts w:ascii="Times New Roman" w:eastAsia="Times New Roman" w:hAnsi="Times New Roman" w:cs="Times New Roman"/>
          <w:color w:val="000000"/>
          <w:sz w:val="24"/>
        </w:rPr>
        <w:t xml:space="preserve"> so every outcome must be handled, and virtual threads so that blocking Redis and JDBC calls on the claim path do not each pin an operating-system thread.</w:t>
      </w:r>
    </w:p>
    <w:p w14:paraId="639B142A" w14:textId="77777777" w:rsidR="00155FFC" w:rsidRDefault="00D872E9">
      <w:pPr>
        <w:spacing w:after="80" w:line="360" w:lineRule="auto"/>
        <w:jc w:val="both"/>
      </w:pPr>
      <w:r>
        <w:rPr>
          <w:rFonts w:ascii="Times New Roman" w:eastAsia="Times New Roman" w:hAnsi="Times New Roman" w:cs="Times New Roman"/>
          <w:color w:val="000000"/>
          <w:sz w:val="24"/>
        </w:rPr>
        <w:t xml:space="preserve">Spring Boot is the opinionated layer over the Spring Framework that makes a production-ready service the default. Version 4 is built on Spring Framework 7 and Jakarta EE 11. Its starters cover every integration the design needs: Spring MVC for the REST API, Spring </w:t>
      </w:r>
      <w:r>
        <w:rPr>
          <w:rFonts w:ascii="Times New Roman" w:eastAsia="Times New Roman" w:hAnsi="Times New Roman" w:cs="Times New Roman"/>
          <w:color w:val="000000"/>
          <w:sz w:val="24"/>
        </w:rPr>
        <w:lastRenderedPageBreak/>
        <w:t>Data JPA for repositories, Spring Data Redis for the Lua gate, Spring for Apache Kafka for the relay and worker, Spring Security for the JWT resource server, Flyway for migrations, Actuator and Micrometer for health and metrics, and Docker Compose support that starts the local stack with the application. Figure 7.01 shows how the project's packages sit on the framework.</w:t>
      </w:r>
    </w:p>
    <w:p w14:paraId="4F616CC5" w14:textId="77777777" w:rsidR="00155FFC" w:rsidRDefault="00D872E9">
      <w:pPr>
        <w:keepNext/>
        <w:spacing w:before="120" w:after="40" w:line="240" w:lineRule="auto"/>
        <w:jc w:val="center"/>
      </w:pPr>
      <w:r>
        <w:rPr>
          <w:noProof/>
        </w:rPr>
        <w:drawing>
          <wp:inline distT="0" distB="0" distL="0" distR="0" wp14:anchorId="12FBFD5F" wp14:editId="6833EF8A">
            <wp:extent cx="3856306" cy="3931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ring_layers.png"/>
                    <pic:cNvPicPr/>
                  </pic:nvPicPr>
                  <pic:blipFill>
                    <a:blip r:embed="rId23"/>
                    <a:stretch>
                      <a:fillRect/>
                    </a:stretch>
                  </pic:blipFill>
                  <pic:spPr>
                    <a:xfrm>
                      <a:off x="0" y="0"/>
                      <a:ext cx="3856306" cy="3931920"/>
                    </a:xfrm>
                    <a:prstGeom prst="rect">
                      <a:avLst/>
                    </a:prstGeom>
                  </pic:spPr>
                </pic:pic>
              </a:graphicData>
            </a:graphic>
          </wp:inline>
        </w:drawing>
      </w:r>
    </w:p>
    <w:p w14:paraId="67968F6A" w14:textId="77777777" w:rsidR="00155FFC" w:rsidRDefault="00D872E9">
      <w:pPr>
        <w:spacing w:before="80" w:after="120" w:line="240" w:lineRule="auto"/>
        <w:jc w:val="center"/>
      </w:pPr>
      <w:bookmarkStart w:id="51" w:name="figure_7_01"/>
      <w:r>
        <w:rPr>
          <w:rFonts w:ascii="Times New Roman" w:eastAsia="Times New Roman" w:hAnsi="Times New Roman" w:cs="Times New Roman"/>
          <w:b/>
          <w:color w:val="000000"/>
          <w:sz w:val="24"/>
        </w:rPr>
        <w:t>Figure 7.01: Layered structure of the application on the Spring Boot runtime</w:t>
      </w:r>
      <w:bookmarkEnd w:id="51"/>
    </w:p>
    <w:p w14:paraId="1608CB26" w14:textId="77777777" w:rsidR="00155FFC" w:rsidRDefault="00D872E9">
      <w:pPr>
        <w:spacing w:after="80" w:line="360" w:lineRule="auto"/>
        <w:jc w:val="both"/>
      </w:pPr>
      <w:r>
        <w:rPr>
          <w:rFonts w:ascii="Times New Roman" w:eastAsia="Times New Roman" w:hAnsi="Times New Roman" w:cs="Times New Roman"/>
          <w:color w:val="000000"/>
          <w:sz w:val="24"/>
        </w:rPr>
        <w:t xml:space="preserve">Two features do heavy lifting. Declarative transactions make the "reservation plus outbox in one commit" rule a single annotation, and Spring Kafka's </w:t>
      </w:r>
      <w:r>
        <w:rPr>
          <w:rFonts w:ascii="Courier New" w:eastAsia="Courier New" w:hAnsi="Courier New" w:cs="Courier New"/>
          <w:color w:val="000000"/>
        </w:rPr>
        <w:t>DefaultErrorHandler</w:t>
      </w:r>
      <w:r>
        <w:rPr>
          <w:rFonts w:ascii="Times New Roman" w:eastAsia="Times New Roman" w:hAnsi="Times New Roman" w:cs="Times New Roman"/>
          <w:color w:val="000000"/>
          <w:sz w:val="24"/>
        </w:rPr>
        <w:t xml:space="preserve"> with a </w:t>
      </w:r>
      <w:r>
        <w:rPr>
          <w:rFonts w:ascii="Courier New" w:eastAsia="Courier New" w:hAnsi="Courier New" w:cs="Courier New"/>
          <w:color w:val="000000"/>
        </w:rPr>
        <w:t>DeadLetterPublishingRecoverer</w:t>
      </w:r>
      <w:r>
        <w:rPr>
          <w:rFonts w:ascii="Times New Roman" w:eastAsia="Times New Roman" w:hAnsi="Times New Roman" w:cs="Times New Roman"/>
          <w:color w:val="000000"/>
          <w:sz w:val="24"/>
        </w:rPr>
        <w:t xml:space="preserve"> gives the worker bounded retries with back-off and a dead-letter topic without hand-written loops.</w:t>
      </w:r>
    </w:p>
    <w:p w14:paraId="6A662B06" w14:textId="77777777" w:rsidR="00155FFC" w:rsidRDefault="00D872E9">
      <w:pPr>
        <w:spacing w:after="80" w:line="360" w:lineRule="auto"/>
        <w:jc w:val="both"/>
      </w:pPr>
      <w:r>
        <w:rPr>
          <w:rFonts w:ascii="Times New Roman" w:eastAsia="Times New Roman" w:hAnsi="Times New Roman" w:cs="Times New Roman"/>
          <w:color w:val="000000"/>
          <w:sz w:val="24"/>
        </w:rPr>
        <w:t>Spring Boot is the most widely deployed Java service framework. Netflix built its microservice platform on Spring and contributed much of Spring Cloud; large banks, airlines and retailers run order, payment and account services on it. Its practical value is that a team standardises on one way to expose health, read configuration, secure endpoints and emit metrics across many services.</w:t>
      </w:r>
    </w:p>
    <w:p w14:paraId="6C8D6430" w14:textId="77777777" w:rsidR="00155FFC" w:rsidRDefault="00D872E9">
      <w:pPr>
        <w:keepNext/>
        <w:spacing w:before="200" w:after="120" w:line="360" w:lineRule="auto"/>
      </w:pPr>
      <w:r>
        <w:rPr>
          <w:rFonts w:ascii="Times New Roman" w:eastAsia="Times New Roman" w:hAnsi="Times New Roman" w:cs="Times New Roman"/>
          <w:b/>
          <w:color w:val="000000"/>
          <w:sz w:val="28"/>
        </w:rPr>
        <w:lastRenderedPageBreak/>
        <w:t>PostgreSQL 16</w:t>
      </w:r>
    </w:p>
    <w:p w14:paraId="07496B92" w14:textId="77777777" w:rsidR="00155FFC" w:rsidRDefault="00D872E9">
      <w:pPr>
        <w:spacing w:after="80" w:line="360" w:lineRule="auto"/>
        <w:jc w:val="both"/>
      </w:pPr>
      <w:r>
        <w:rPr>
          <w:rFonts w:ascii="Times New Roman" w:eastAsia="Times New Roman" w:hAnsi="Times New Roman" w:cs="Times New Roman"/>
          <w:color w:val="000000"/>
          <w:sz w:val="24"/>
        </w:rPr>
        <w:t xml:space="preserve">PostgreSQL is an open-source relational database known for standards compliance and correctness under concurrency. Multi-version concurrency control lets readers never block writers, and its constraint system, including partial and expression indexes, lets business rules be enforced where they cannot be bypassed. Here it is the durable record of truth: every accepted claim, state transition and order is a committed row, and the partial unique indexes of the schema chapter are the last defence against duplicate reservations and orders. The transactional outbox is a PostgreSQL table, and </w:t>
      </w:r>
      <w:r>
        <w:rPr>
          <w:rFonts w:ascii="Courier New" w:eastAsia="Courier New" w:hAnsi="Courier New" w:cs="Courier New"/>
          <w:color w:val="000000"/>
        </w:rPr>
        <w:t>SELECT ... FOR UPDATE SKIP LOCKED</w:t>
      </w:r>
      <w:r>
        <w:rPr>
          <w:rFonts w:ascii="Times New Roman" w:eastAsia="Times New Roman" w:hAnsi="Times New Roman" w:cs="Times New Roman"/>
          <w:color w:val="000000"/>
          <w:sz w:val="24"/>
        </w:rPr>
        <w:t xml:space="preserve"> lets several relay instances drain it concurrently without coordination. The baseline benchmark relies on PostgreSQL's row locking to show why a database-only design serialises under a burst.</w:t>
      </w:r>
    </w:p>
    <w:p w14:paraId="26B06355" w14:textId="77777777" w:rsidR="00155FFC" w:rsidRDefault="00D872E9">
      <w:pPr>
        <w:spacing w:after="80" w:line="360" w:lineRule="auto"/>
        <w:jc w:val="both"/>
      </w:pPr>
      <w:r>
        <w:rPr>
          <w:rFonts w:ascii="Times New Roman" w:eastAsia="Times New Roman" w:hAnsi="Times New Roman" w:cs="Times New Roman"/>
          <w:color w:val="000000"/>
          <w:sz w:val="24"/>
        </w:rPr>
        <w:t>PostgreSQL runs at very large scale at Instagram, which has described sharding it for users and media metadata, and it is the engine behind Amazon RDS and Aurora PostgreSQL, Google Cloud SQL, Supabase and Neon. The same engine, with the same constraints, runs in a laptop container, in continuous integration and in production.</w:t>
      </w:r>
    </w:p>
    <w:p w14:paraId="57DF7C8F" w14:textId="77777777" w:rsidR="00155FFC" w:rsidRDefault="00D872E9">
      <w:pPr>
        <w:keepNext/>
        <w:spacing w:before="200" w:after="120" w:line="360" w:lineRule="auto"/>
      </w:pPr>
      <w:r>
        <w:rPr>
          <w:rFonts w:ascii="Times New Roman" w:eastAsia="Times New Roman" w:hAnsi="Times New Roman" w:cs="Times New Roman"/>
          <w:b/>
          <w:color w:val="000000"/>
          <w:sz w:val="28"/>
        </w:rPr>
        <w:t>Redis 7</w:t>
      </w:r>
    </w:p>
    <w:p w14:paraId="33BA5B22" w14:textId="77777777" w:rsidR="00155FFC" w:rsidRDefault="00D872E9">
      <w:pPr>
        <w:spacing w:after="80" w:line="360" w:lineRule="auto"/>
        <w:jc w:val="both"/>
      </w:pPr>
      <w:r>
        <w:rPr>
          <w:rFonts w:ascii="Times New Roman" w:eastAsia="Times New Roman" w:hAnsi="Times New Roman" w:cs="Times New Roman"/>
          <w:color w:val="000000"/>
          <w:sz w:val="24"/>
        </w:rPr>
        <w:t>Redis is an in-memory data structure server that executes commands on a single thread per shard and can run Lua scripts atomically. Those two properties make it the admission gate: a script that reads stock, checks the buyer set, decrements and writes a hold runs to completion before any other command, so the gate is correct without any lock held by the application, and it answers in well under a millisecond, which lets the overwhelming majority of attempts, the rejections, be decided without touching the database.</w:t>
      </w:r>
    </w:p>
    <w:p w14:paraId="0F46F162" w14:textId="77777777" w:rsidR="00155FFC" w:rsidRDefault="00D872E9">
      <w:pPr>
        <w:spacing w:after="80" w:line="360" w:lineRule="auto"/>
        <w:jc w:val="both"/>
      </w:pPr>
      <w:r>
        <w:rPr>
          <w:rFonts w:ascii="Times New Roman" w:eastAsia="Times New Roman" w:hAnsi="Times New Roman" w:cs="Times New Roman"/>
          <w:color w:val="000000"/>
          <w:sz w:val="24"/>
        </w:rPr>
        <w:t>The project uses Redis for the stock counter and buyer set per sale, the per-user hold with a time-to-live, the idempotency record that gives a retried request its original response, and the rate limiter's token buckets. Keys for a sale share a hash tag so the script's keys are co-located, keeping the design compatible with Redis Cluster. Append-only-file persistence prevents a restart from silently losing the counter, and the reconciler cross-checks Redis against PostgreSQL so drift is detected rather than trusted.</w:t>
      </w:r>
    </w:p>
    <w:p w14:paraId="2FA701C3" w14:textId="77777777" w:rsidR="00155FFC" w:rsidRDefault="00D872E9">
      <w:pPr>
        <w:spacing w:after="80" w:line="360" w:lineRule="auto"/>
        <w:jc w:val="both"/>
      </w:pPr>
      <w:r>
        <w:rPr>
          <w:rFonts w:ascii="Times New Roman" w:eastAsia="Times New Roman" w:hAnsi="Times New Roman" w:cs="Times New Roman"/>
          <w:color w:val="000000"/>
          <w:sz w:val="24"/>
        </w:rPr>
        <w:lastRenderedPageBreak/>
        <w:t>Redis serves as cache and coordination store at Twitter, GitHub and Stack Overflow and in essentially every large e-commerce platform's inventory hot path. Alibaba Cloud documents its Redis-compatible service in exactly this role for flash sales, with atomic Lua scripts for inventory deduction; that documentation was one of the sources consulted.</w:t>
      </w:r>
    </w:p>
    <w:p w14:paraId="34FB626B" w14:textId="77777777" w:rsidR="00155FFC" w:rsidRDefault="00D872E9">
      <w:pPr>
        <w:keepNext/>
        <w:spacing w:before="200" w:after="120" w:line="360" w:lineRule="auto"/>
      </w:pPr>
      <w:r>
        <w:rPr>
          <w:rFonts w:ascii="Times New Roman" w:eastAsia="Times New Roman" w:hAnsi="Times New Roman" w:cs="Times New Roman"/>
          <w:b/>
          <w:color w:val="000000"/>
          <w:sz w:val="28"/>
        </w:rPr>
        <w:t>Apache Kafka</w:t>
      </w:r>
    </w:p>
    <w:p w14:paraId="2AFB6EC6" w14:textId="77777777" w:rsidR="00155FFC" w:rsidRDefault="00D872E9">
      <w:pPr>
        <w:spacing w:after="80" w:line="360" w:lineRule="auto"/>
        <w:jc w:val="both"/>
      </w:pPr>
      <w:r>
        <w:rPr>
          <w:rFonts w:ascii="Times New Roman" w:eastAsia="Times New Roman" w:hAnsi="Times New Roman" w:cs="Times New Roman"/>
          <w:color w:val="000000"/>
          <w:sz w:val="24"/>
        </w:rPr>
        <w:t>Kafka is a distributed, partitioned, replicated commit log. Producers append records to topics; records are stored durably in order within a partition; consumers in a group each own a subset of partitions and track their own offsets. Durability, per-partition ordering and independent consumer progress are exactly what the design needs between acceptance and fulfilment: an accepted reservation must never be lost, the worker must be able to fall behind during the burst and catch up afterwards, and adding workers must increase throughput without duplicating work.</w:t>
      </w:r>
    </w:p>
    <w:p w14:paraId="0AD57BD9" w14:textId="77777777" w:rsidR="00155FFC" w:rsidRDefault="00D872E9">
      <w:pPr>
        <w:spacing w:after="80" w:line="360" w:lineRule="auto"/>
        <w:jc w:val="both"/>
      </w:pPr>
      <w:r>
        <w:rPr>
          <w:rFonts w:ascii="Times New Roman" w:eastAsia="Times New Roman" w:hAnsi="Times New Roman" w:cs="Times New Roman"/>
          <w:color w:val="000000"/>
          <w:sz w:val="24"/>
        </w:rPr>
        <w:t xml:space="preserve">Figure 7.02 shows the topology. The relay produces </w:t>
      </w:r>
      <w:r>
        <w:rPr>
          <w:rFonts w:ascii="Courier New" w:eastAsia="Courier New" w:hAnsi="Courier New" w:cs="Courier New"/>
          <w:color w:val="000000"/>
        </w:rPr>
        <w:t>ReservationAccepted</w:t>
      </w:r>
      <w:r>
        <w:rPr>
          <w:rFonts w:ascii="Times New Roman" w:eastAsia="Times New Roman" w:hAnsi="Times New Roman" w:cs="Times New Roman"/>
          <w:color w:val="000000"/>
          <w:sz w:val="24"/>
        </w:rPr>
        <w:t xml:space="preserve"> records keyed by reservation id to </w:t>
      </w:r>
      <w:r>
        <w:rPr>
          <w:rFonts w:ascii="Courier New" w:eastAsia="Courier New" w:hAnsi="Courier New" w:cs="Courier New"/>
          <w:color w:val="000000"/>
        </w:rPr>
        <w:t>sale.reservations</w:t>
      </w:r>
      <w:r>
        <w:rPr>
          <w:rFonts w:ascii="Times New Roman" w:eastAsia="Times New Roman" w:hAnsi="Times New Roman" w:cs="Times New Roman"/>
          <w:color w:val="000000"/>
          <w:sz w:val="24"/>
        </w:rPr>
        <w:t xml:space="preserve"> with six partitions. Keying by reservation id spreads records across partitions; keying by sale id, which would send a whole sale to one partition and one thread, was rejected because ordering across reservations is not required. The worker runs as one consumer group with three threads locally, acknowledges offsets manually after the database commit, and after bounded retries forwards failing records to </w:t>
      </w:r>
      <w:r>
        <w:rPr>
          <w:rFonts w:ascii="Courier New" w:eastAsia="Courier New" w:hAnsi="Courier New" w:cs="Courier New"/>
          <w:color w:val="000000"/>
        </w:rPr>
        <w:t>sale.reservations.DLT</w:t>
      </w:r>
      <w:r>
        <w:rPr>
          <w:rFonts w:ascii="Times New Roman" w:eastAsia="Times New Roman" w:hAnsi="Times New Roman" w:cs="Times New Roman"/>
          <w:color w:val="000000"/>
          <w:sz w:val="24"/>
        </w:rPr>
        <w:t xml:space="preserve">. Kafka 3.9 runs in KRaft mode, without ZooKeeper, so one container suffices locally and Amazon MSK provides it in production. The producer uses </w:t>
      </w:r>
      <w:r>
        <w:rPr>
          <w:rFonts w:ascii="Courier New" w:eastAsia="Courier New" w:hAnsi="Courier New" w:cs="Courier New"/>
          <w:color w:val="000000"/>
        </w:rPr>
        <w:t>acks=all</w:t>
      </w:r>
      <w:r>
        <w:rPr>
          <w:rFonts w:ascii="Times New Roman" w:eastAsia="Times New Roman" w:hAnsi="Times New Roman" w:cs="Times New Roman"/>
          <w:color w:val="000000"/>
          <w:sz w:val="24"/>
        </w:rPr>
        <w:t xml:space="preserve"> with idempotence enabled, and the consumer is idempotent anyway because the outbox relay is at-least-once.</w:t>
      </w:r>
    </w:p>
    <w:p w14:paraId="3AFCE61C" w14:textId="77777777" w:rsidR="00155FFC" w:rsidRDefault="00D872E9">
      <w:pPr>
        <w:keepNext/>
        <w:spacing w:before="120" w:after="40" w:line="240" w:lineRule="auto"/>
        <w:jc w:val="center"/>
      </w:pPr>
      <w:r>
        <w:rPr>
          <w:noProof/>
        </w:rPr>
        <w:lastRenderedPageBreak/>
        <w:drawing>
          <wp:inline distT="0" distB="0" distL="0" distR="0" wp14:anchorId="2B796CA8" wp14:editId="6C4A359B">
            <wp:extent cx="5303520" cy="31534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afka_topology.png"/>
                    <pic:cNvPicPr/>
                  </pic:nvPicPr>
                  <pic:blipFill>
                    <a:blip r:embed="rId24"/>
                    <a:stretch>
                      <a:fillRect/>
                    </a:stretch>
                  </pic:blipFill>
                  <pic:spPr>
                    <a:xfrm>
                      <a:off x="0" y="0"/>
                      <a:ext cx="5303520" cy="3153444"/>
                    </a:xfrm>
                    <a:prstGeom prst="rect">
                      <a:avLst/>
                    </a:prstGeom>
                  </pic:spPr>
                </pic:pic>
              </a:graphicData>
            </a:graphic>
          </wp:inline>
        </w:drawing>
      </w:r>
    </w:p>
    <w:p w14:paraId="13149571" w14:textId="77777777" w:rsidR="00155FFC" w:rsidRDefault="00D872E9">
      <w:pPr>
        <w:spacing w:before="80" w:after="120" w:line="240" w:lineRule="auto"/>
        <w:jc w:val="center"/>
      </w:pPr>
      <w:bookmarkStart w:id="52" w:name="figure_7_02"/>
      <w:r>
        <w:rPr>
          <w:rFonts w:ascii="Times New Roman" w:eastAsia="Times New Roman" w:hAnsi="Times New Roman" w:cs="Times New Roman"/>
          <w:b/>
          <w:color w:val="000000"/>
          <w:sz w:val="24"/>
        </w:rPr>
        <w:t>Figure 7.02: Kafka topic, partitions, consumer group and dead-letter topic</w:t>
      </w:r>
      <w:bookmarkEnd w:id="52"/>
    </w:p>
    <w:p w14:paraId="17B5DEA7" w14:textId="77777777" w:rsidR="00155FFC" w:rsidRDefault="00D872E9">
      <w:pPr>
        <w:spacing w:after="80" w:line="360" w:lineRule="auto"/>
        <w:jc w:val="both"/>
      </w:pPr>
      <w:r>
        <w:rPr>
          <w:rFonts w:ascii="Times New Roman" w:eastAsia="Times New Roman" w:hAnsi="Times New Roman" w:cs="Times New Roman"/>
          <w:color w:val="000000"/>
          <w:sz w:val="24"/>
        </w:rPr>
        <w:t>Kafka was created at LinkedIn for activity streams and is now the backbone of event-driven architectures at Uber, Netflix and most large banks and retailers. Its value here is decoupling: the API tier accepts a burst at memory speed while the fulfilment tier processes it at database speed, and neither needs to know the other's capacity.</w:t>
      </w:r>
    </w:p>
    <w:p w14:paraId="372B74E6" w14:textId="77777777" w:rsidR="00155FFC" w:rsidRDefault="00D872E9">
      <w:pPr>
        <w:keepNext/>
        <w:spacing w:before="120" w:after="120" w:line="360" w:lineRule="auto"/>
      </w:pPr>
      <w:r>
        <w:rPr>
          <w:rFonts w:ascii="Times New Roman" w:eastAsia="Times New Roman" w:hAnsi="Times New Roman" w:cs="Times New Roman"/>
          <w:b/>
          <w:color w:val="000000"/>
          <w:sz w:val="24"/>
        </w:rPr>
        <w:t>Why Kafka rather than Apache Pulsar</w:t>
      </w:r>
    </w:p>
    <w:p w14:paraId="1930794B" w14:textId="77777777" w:rsidR="00155FFC" w:rsidRDefault="00D872E9">
      <w:pPr>
        <w:spacing w:after="80" w:line="360" w:lineRule="auto"/>
        <w:jc w:val="both"/>
      </w:pPr>
      <w:r>
        <w:rPr>
          <w:rFonts w:ascii="Times New Roman" w:eastAsia="Times New Roman" w:hAnsi="Times New Roman" w:cs="Times New Roman"/>
          <w:color w:val="000000"/>
          <w:sz w:val="24"/>
        </w:rPr>
        <w:t>Pulsar was a serious alternative and was already installed on the development machine. It separates serving from storage, supports multi-tenancy and geo-replication natively, and has built-in delayed delivery that could have driven hold expiry. Kafka was chosen for three reasons. The pipeline is one ordered event type with one consumer group, so Pulsar's tenancy and tiering features would go unused. Hold expiry still needs a reconciler comparing Redis with PostgreSQL, because the stores can drift, so delayed delivery would not remove that component. And the deployment target has a first-party managed Kafka in Amazon MSK while Spring Boot 4 ships a Kafka starter, so the operational path is shorter. The decision is recorded in the repository so it can be revisited if the product grows into multi-tenant or multi-region use.</w:t>
      </w:r>
    </w:p>
    <w:p w14:paraId="73A9EEA3" w14:textId="77777777" w:rsidR="00155FFC" w:rsidRDefault="00D872E9">
      <w:pPr>
        <w:keepNext/>
        <w:spacing w:before="200" w:after="120" w:line="360" w:lineRule="auto"/>
      </w:pPr>
      <w:r>
        <w:rPr>
          <w:rFonts w:ascii="Times New Roman" w:eastAsia="Times New Roman" w:hAnsi="Times New Roman" w:cs="Times New Roman"/>
          <w:b/>
          <w:color w:val="000000"/>
          <w:sz w:val="28"/>
        </w:rPr>
        <w:lastRenderedPageBreak/>
        <w:t>Flyway</w:t>
      </w:r>
    </w:p>
    <w:p w14:paraId="5934CC7D" w14:textId="77777777" w:rsidR="00155FFC" w:rsidRDefault="00D872E9">
      <w:pPr>
        <w:spacing w:after="80" w:line="360" w:lineRule="auto"/>
        <w:jc w:val="both"/>
      </w:pPr>
      <w:r>
        <w:rPr>
          <w:rFonts w:ascii="Times New Roman" w:eastAsia="Times New Roman" w:hAnsi="Times New Roman" w:cs="Times New Roman"/>
          <w:color w:val="000000"/>
          <w:sz w:val="24"/>
        </w:rPr>
        <w:t xml:space="preserve">Flyway applies versioned SQL migrations in order and records them in a history table. The schema is created by </w:t>
      </w:r>
      <w:r>
        <w:rPr>
          <w:rFonts w:ascii="Courier New" w:eastAsia="Courier New" w:hAnsi="Courier New" w:cs="Courier New"/>
          <w:color w:val="000000"/>
        </w:rPr>
        <w:t>V1__initial_schema.sql</w:t>
      </w:r>
      <w:r>
        <w:rPr>
          <w:rFonts w:ascii="Times New Roman" w:eastAsia="Times New Roman" w:hAnsi="Times New Roman" w:cs="Times New Roman"/>
          <w:color w:val="000000"/>
          <w:sz w:val="24"/>
        </w:rPr>
        <w:t xml:space="preserve"> and evolved by numbered successors; the application refuses to start against an unexpected schema version. This puts the schema under code review, gives every environment an identical schema, and makes rollback a matter of deploying the previous version with a compensating migration. Flyway and Liquibase are the standard tools for this wherever teams practise continuous delivery against relational databases.</w:t>
      </w:r>
    </w:p>
    <w:p w14:paraId="5995B931" w14:textId="77777777" w:rsidR="00155FFC" w:rsidRDefault="00D872E9">
      <w:pPr>
        <w:keepNext/>
        <w:spacing w:before="200" w:after="120" w:line="360" w:lineRule="auto"/>
      </w:pPr>
      <w:r>
        <w:rPr>
          <w:rFonts w:ascii="Times New Roman" w:eastAsia="Times New Roman" w:hAnsi="Times New Roman" w:cs="Times New Roman"/>
          <w:b/>
          <w:color w:val="000000"/>
          <w:sz w:val="28"/>
        </w:rPr>
        <w:t>Docker, Docker Compose and Testcontainers</w:t>
      </w:r>
    </w:p>
    <w:p w14:paraId="5FEE6836" w14:textId="77777777" w:rsidR="00155FFC" w:rsidRDefault="00D872E9">
      <w:pPr>
        <w:spacing w:after="80" w:line="360" w:lineRule="auto"/>
        <w:jc w:val="both"/>
      </w:pPr>
      <w:r>
        <w:rPr>
          <w:rFonts w:ascii="Times New Roman" w:eastAsia="Times New Roman" w:hAnsi="Times New Roman" w:cs="Times New Roman"/>
          <w:color w:val="000000"/>
          <w:sz w:val="24"/>
        </w:rPr>
        <w:t>Docker packages a service and its dependencies as an image that runs identically on any host. Compose declares the local PostgreSQL, Redis and Kafka containers with ports, volumes and health checks and starts them with one command; Spring Boot's Compose support does so automatically. Testcontainers starts the same images from inside JUnit, so integration tests run against real engines rather than mocks, with container lifecycle tied to the test lifecycle. That is what makes the concurrency tests trustworthy: the behaviour under test is that of the real database's locks and the real Redis script engine. Containers are the deployment unit for Kubernetes, Amazon ECS and, indirectly, Elastic Beanstalk, and Testcontainers is used in the test suites of Spring itself and of several database vendors.</w:t>
      </w:r>
    </w:p>
    <w:p w14:paraId="5820D088" w14:textId="77777777" w:rsidR="00155FFC" w:rsidRDefault="00D872E9">
      <w:pPr>
        <w:keepNext/>
        <w:spacing w:before="200" w:after="120" w:line="360" w:lineRule="auto"/>
      </w:pPr>
      <w:r>
        <w:rPr>
          <w:rFonts w:ascii="Times New Roman" w:eastAsia="Times New Roman" w:hAnsi="Times New Roman" w:cs="Times New Roman"/>
          <w:b/>
          <w:color w:val="000000"/>
          <w:sz w:val="28"/>
        </w:rPr>
        <w:t>k6</w:t>
      </w:r>
    </w:p>
    <w:p w14:paraId="7DECE757" w14:textId="77777777" w:rsidR="00155FFC" w:rsidRDefault="00D872E9">
      <w:pPr>
        <w:spacing w:after="80" w:line="360" w:lineRule="auto"/>
        <w:jc w:val="both"/>
      </w:pPr>
      <w:r>
        <w:rPr>
          <w:rFonts w:ascii="Times New Roman" w:eastAsia="Times New Roman" w:hAnsi="Times New Roman" w:cs="Times New Roman"/>
          <w:color w:val="000000"/>
          <w:sz w:val="24"/>
        </w:rPr>
        <w:t xml:space="preserve">k6 is an open-source load-testing tool whose scenarios are written in JavaScript and executed by a Go runtime. Its </w:t>
      </w:r>
      <w:r>
        <w:rPr>
          <w:rFonts w:ascii="Courier New" w:eastAsia="Courier New" w:hAnsi="Courier New" w:cs="Courier New"/>
          <w:color w:val="000000"/>
        </w:rPr>
        <w:t>shared-iterations</w:t>
      </w:r>
      <w:r>
        <w:rPr>
          <w:rFonts w:ascii="Times New Roman" w:eastAsia="Times New Roman" w:hAnsi="Times New Roman" w:cs="Times New Roman"/>
          <w:color w:val="000000"/>
          <w:sz w:val="24"/>
        </w:rPr>
        <w:t xml:space="preserve"> executor expresses the benchmark's intent directly, exactly one million iterations across a bounded pool of virtual users, and it reports latency percentiles, request rates and response-code counts in a form that is committed alongside the code. Load tests as versioned code, run in the same pipeline as functional tests, are standard release practice at companies that run sales and launches.</w:t>
      </w:r>
    </w:p>
    <w:p w14:paraId="0473F111" w14:textId="77777777" w:rsidR="00155FFC" w:rsidRDefault="00D872E9">
      <w:pPr>
        <w:keepNext/>
        <w:spacing w:before="200" w:after="120" w:line="360" w:lineRule="auto"/>
      </w:pPr>
      <w:r>
        <w:rPr>
          <w:rFonts w:ascii="Times New Roman" w:eastAsia="Times New Roman" w:hAnsi="Times New Roman" w:cs="Times New Roman"/>
          <w:b/>
          <w:color w:val="000000"/>
          <w:sz w:val="28"/>
        </w:rPr>
        <w:t>Amazon Web Services</w:t>
      </w:r>
    </w:p>
    <w:p w14:paraId="6EF3C169" w14:textId="77777777" w:rsidR="00155FFC" w:rsidRDefault="00D872E9">
      <w:pPr>
        <w:spacing w:after="80" w:line="360" w:lineRule="auto"/>
        <w:jc w:val="both"/>
      </w:pPr>
      <w:r>
        <w:rPr>
          <w:rFonts w:ascii="Times New Roman" w:eastAsia="Times New Roman" w:hAnsi="Times New Roman" w:cs="Times New Roman"/>
          <w:color w:val="000000"/>
          <w:sz w:val="24"/>
        </w:rPr>
        <w:t xml:space="preserve">AWS supplies the production platform of the Deployment Flow chapter: Elastic Beanstalk for instances, scaling and deployments; RDS for PostgreSQL with failover and backups; </w:t>
      </w:r>
      <w:r>
        <w:rPr>
          <w:rFonts w:ascii="Times New Roman" w:eastAsia="Times New Roman" w:hAnsi="Times New Roman" w:cs="Times New Roman"/>
          <w:color w:val="000000"/>
          <w:sz w:val="24"/>
        </w:rPr>
        <w:lastRenderedPageBreak/>
        <w:t>ElastiCache for Redis with replication; MSK for Kafka; VPC, subnets and security groups for the private network; Secrets Manager for credentials; CloudWatch for logs and metrics. Managed services hand patching, backups, failover and capacity to the provider so a small team can concentrate on the application. AWS is used from start-ups to Netflix and Airbnb, and its managed database and cache services are the most common way PostgreSQL and Redis run in production today.</w:t>
      </w:r>
    </w:p>
    <w:p w14:paraId="184FC7BE" w14:textId="77777777" w:rsidR="00155FFC" w:rsidRDefault="00D872E9">
      <w:pPr>
        <w:keepNext/>
        <w:spacing w:before="200" w:after="120" w:line="360" w:lineRule="auto"/>
      </w:pPr>
      <w:r>
        <w:rPr>
          <w:rFonts w:ascii="Times New Roman" w:eastAsia="Times New Roman" w:hAnsi="Times New Roman" w:cs="Times New Roman"/>
          <w:b/>
          <w:color w:val="000000"/>
          <w:sz w:val="28"/>
        </w:rPr>
        <w:t>Supporting tools</w:t>
      </w:r>
    </w:p>
    <w:p w14:paraId="47AE7B65" w14:textId="77777777" w:rsidR="00155FFC" w:rsidRDefault="00D872E9">
      <w:pPr>
        <w:spacing w:after="80" w:line="360" w:lineRule="auto"/>
        <w:jc w:val="both"/>
      </w:pPr>
      <w:r>
        <w:rPr>
          <w:rFonts w:ascii="Times New Roman" w:eastAsia="Times New Roman" w:hAnsi="Times New Roman" w:cs="Times New Roman"/>
          <w:color w:val="000000"/>
          <w:sz w:val="24"/>
        </w:rPr>
        <w:t>Maven, through the checked-in wrapper, builds without a local installation; JUnit 5 is the test framework; Micrometer provides vendor-neutral metrics that Actuator exposes; Mermaid, rendered locally with mermaid-cli, produced every diagram in this report from text sources committed with the code; Git and GitHub hold the code, with the commit history as the record of how the system was built.</w:t>
      </w:r>
    </w:p>
    <w:p w14:paraId="0BC0B473" w14:textId="77777777" w:rsidR="00155FFC" w:rsidRDefault="00D872E9">
      <w:pPr>
        <w:spacing w:line="360" w:lineRule="auto"/>
        <w:jc w:val="both"/>
      </w:pPr>
      <w:r>
        <w:br w:type="page"/>
      </w:r>
    </w:p>
    <w:p w14:paraId="7AD762AF" w14:textId="77777777" w:rsidR="00155FFC" w:rsidRDefault="00D872E9">
      <w:pPr>
        <w:pStyle w:val="Heading3"/>
        <w:spacing w:before="0" w:after="240" w:line="360" w:lineRule="auto"/>
      </w:pPr>
      <w:bookmarkStart w:id="53" w:name="_Toc241706880"/>
      <w:r>
        <w:rPr>
          <w:rFonts w:ascii="Times New Roman" w:eastAsia="Times New Roman" w:hAnsi="Times New Roman" w:cs="Times New Roman"/>
          <w:b/>
          <w:color w:val="000000"/>
        </w:rPr>
        <w:lastRenderedPageBreak/>
        <w:t>8. Conclusion</w:t>
      </w:r>
      <w:bookmarkEnd w:id="53"/>
    </w:p>
    <w:p w14:paraId="33F1DBA5" w14:textId="77777777" w:rsidR="00155FFC" w:rsidRDefault="00D872E9">
      <w:pPr>
        <w:keepNext/>
        <w:spacing w:before="200" w:after="120" w:line="360" w:lineRule="auto"/>
      </w:pPr>
      <w:r>
        <w:rPr>
          <w:rFonts w:ascii="Times New Roman" w:eastAsia="Times New Roman" w:hAnsi="Times New Roman" w:cs="Times New Roman"/>
          <w:b/>
          <w:color w:val="000000"/>
          <w:sz w:val="28"/>
        </w:rPr>
        <w:t>Key takeaways</w:t>
      </w:r>
    </w:p>
    <w:p w14:paraId="60841D62" w14:textId="77777777" w:rsidR="00155FFC" w:rsidRDefault="00D872E9">
      <w:pPr>
        <w:spacing w:after="80" w:line="360" w:lineRule="auto"/>
        <w:jc w:val="both"/>
      </w:pPr>
      <w:r>
        <w:rPr>
          <w:rFonts w:ascii="Times New Roman" w:eastAsia="Times New Roman" w:hAnsi="Times New Roman" w:cs="Times New Roman"/>
          <w:color w:val="000000"/>
          <w:sz w:val="24"/>
        </w:rPr>
        <w:t>The central lesson is that a flash sale is a reservation problem, and treating it as one changes the architecture. Once admission is separated from fulfilment, each half can use the storage suited to it: an in-memory, single-threaded store for the burst of decisions and a relational database for the small number of durable facts. Every design element in this report follows from that split.</w:t>
      </w:r>
    </w:p>
    <w:p w14:paraId="47682DA4" w14:textId="77777777" w:rsidR="00155FFC" w:rsidRDefault="00D872E9">
      <w:pPr>
        <w:spacing w:after="80" w:line="360" w:lineRule="auto"/>
        <w:jc w:val="both"/>
      </w:pPr>
      <w:r>
        <w:rPr>
          <w:rFonts w:ascii="Times New Roman" w:eastAsia="Times New Roman" w:hAnsi="Times New Roman" w:cs="Times New Roman"/>
          <w:color w:val="000000"/>
          <w:sz w:val="24"/>
        </w:rPr>
        <w:t>Several techniques proved their worth and transfer to other systems. Atomic scripting in Redis replaces distributed locks for short, well-defined critical sections and is far easier to reason about. The transactional outbox is the correct way to publish an event about a database change; it costs one extra insert and removes a whole class of lost-message and phantom-message bugs. Idempotency keys must be designed into an API from the start, because clients retry and networks duplicate whether or not the server is ready. Partial unique indexes let the database enforce rules such as "one active reservation per buyer per sale" that are awkward to express otherwise, and they hold even when the application layer is wrong. A reconciliation job that recomputes an invariant from first principles and alarms when it fails is cheap insurance in any system with state in more than one store.</w:t>
      </w:r>
    </w:p>
    <w:p w14:paraId="02ABBBC8" w14:textId="77777777" w:rsidR="00155FFC" w:rsidRDefault="00D872E9">
      <w:pPr>
        <w:spacing w:after="80" w:line="360" w:lineRule="auto"/>
        <w:jc w:val="both"/>
      </w:pPr>
      <w:r>
        <w:rPr>
          <w:rFonts w:ascii="Times New Roman" w:eastAsia="Times New Roman" w:hAnsi="Times New Roman" w:cs="Times New Roman"/>
          <w:color w:val="000000"/>
          <w:sz w:val="24"/>
        </w:rPr>
        <w:t>On process, building and benchmarking the straightforward design before the optimised one was the most valuable decision. It produced a fair comparison, tests that later caught real bugs, and a concrete answer to the question a stakeholder actually asks, which is not "is Redis fast" but "how much better is this than what we would have built anyway".</w:t>
      </w:r>
    </w:p>
    <w:p w14:paraId="114F9AE9" w14:textId="77777777" w:rsidR="00155FFC" w:rsidRDefault="00D872E9">
      <w:pPr>
        <w:keepNext/>
        <w:spacing w:before="200" w:after="120" w:line="360" w:lineRule="auto"/>
      </w:pPr>
      <w:r>
        <w:rPr>
          <w:rFonts w:ascii="Times New Roman" w:eastAsia="Times New Roman" w:hAnsi="Times New Roman" w:cs="Times New Roman"/>
          <w:b/>
          <w:color w:val="000000"/>
          <w:sz w:val="28"/>
        </w:rPr>
        <w:t>Practical applications</w:t>
      </w:r>
    </w:p>
    <w:p w14:paraId="35F6996A" w14:textId="77777777" w:rsidR="00155FFC" w:rsidRDefault="00D872E9">
      <w:pPr>
        <w:spacing w:after="80" w:line="360" w:lineRule="auto"/>
        <w:jc w:val="both"/>
      </w:pPr>
      <w:r>
        <w:rPr>
          <w:rFonts w:ascii="Times New Roman" w:eastAsia="Times New Roman" w:hAnsi="Times New Roman" w:cs="Times New Roman"/>
          <w:color w:val="000000"/>
          <w:sz w:val="24"/>
        </w:rPr>
        <w:t xml:space="preserve">The pattern applies wherever many claimants compete for few units and correctness matters more than average throughput: ticketing at a popular on-sale, airline and railway seat selection, public-sector appointment and examination booking, allocation of scarce cloud capacity such as GPU instances, and limited-edition retail from sneakers to consoles. Several such systems have failed publicly when built as ordinary CRUD applications. The same building blocks, an atomic in-memory gate with holds, a durable outbox, an </w:t>
      </w:r>
      <w:r>
        <w:rPr>
          <w:rFonts w:ascii="Times New Roman" w:eastAsia="Times New Roman" w:hAnsi="Times New Roman" w:cs="Times New Roman"/>
          <w:color w:val="000000"/>
          <w:sz w:val="24"/>
        </w:rPr>
        <w:lastRenderedPageBreak/>
        <w:t>idempotent asynchronous worker and a reconciler, give a system that rejects quickly and fairly rather than locking up.</w:t>
      </w:r>
    </w:p>
    <w:p w14:paraId="50684DE6" w14:textId="77777777" w:rsidR="00155FFC" w:rsidRDefault="00D872E9">
      <w:pPr>
        <w:spacing w:after="80" w:line="360" w:lineRule="auto"/>
        <w:jc w:val="both"/>
      </w:pPr>
      <w:r>
        <w:rPr>
          <w:rFonts w:ascii="Times New Roman" w:eastAsia="Times New Roman" w:hAnsi="Times New Roman" w:cs="Times New Roman"/>
          <w:color w:val="000000"/>
          <w:sz w:val="24"/>
        </w:rPr>
        <w:t>The technologies are equally transferable. Spring Boot is the default for Java services; PostgreSQL and Redis are the most common pairing of durable store and cache; Kafka is the standard event backbone; and the AWS services in the deployment design are how most teams run those components. A developer who understands the trade-offs here can apply them directly to an order, payment or inventory service in a conventional e-commerce platform.</w:t>
      </w:r>
    </w:p>
    <w:p w14:paraId="4C815AF4" w14:textId="77777777" w:rsidR="00155FFC" w:rsidRDefault="00D872E9">
      <w:pPr>
        <w:keepNext/>
        <w:spacing w:before="200" w:after="120" w:line="360" w:lineRule="auto"/>
      </w:pPr>
      <w:r>
        <w:rPr>
          <w:rFonts w:ascii="Times New Roman" w:eastAsia="Times New Roman" w:hAnsi="Times New Roman" w:cs="Times New Roman"/>
          <w:b/>
          <w:color w:val="000000"/>
          <w:sz w:val="28"/>
        </w:rPr>
        <w:t>Limitations</w:t>
      </w:r>
    </w:p>
    <w:p w14:paraId="198B19C9" w14:textId="77777777" w:rsidR="00155FFC" w:rsidRDefault="00D872E9">
      <w:pPr>
        <w:spacing w:after="80" w:line="360" w:lineRule="auto"/>
        <w:jc w:val="both"/>
      </w:pPr>
      <w:r>
        <w:rPr>
          <w:rFonts w:ascii="Times New Roman" w:eastAsia="Times New Roman" w:hAnsi="Times New Roman" w:cs="Times New Roman"/>
          <w:color w:val="000000"/>
          <w:sz w:val="24"/>
        </w:rPr>
        <w:t>Table 8.01 lists the limitations of the delivered system and of the technologies as used, with the improvement that would address each.</w:t>
      </w:r>
    </w:p>
    <w:p w14:paraId="0868F104" w14:textId="77777777" w:rsidR="00155FFC" w:rsidRDefault="00D872E9">
      <w:pPr>
        <w:keepNext/>
        <w:spacing w:before="80" w:after="120" w:line="240" w:lineRule="auto"/>
        <w:jc w:val="center"/>
      </w:pPr>
      <w:bookmarkStart w:id="54" w:name="table_8_01"/>
      <w:r>
        <w:rPr>
          <w:rFonts w:ascii="Times New Roman" w:eastAsia="Times New Roman" w:hAnsi="Times New Roman" w:cs="Times New Roman"/>
          <w:b/>
          <w:color w:val="000000"/>
          <w:sz w:val="24"/>
        </w:rPr>
        <w:t>Table 8.01: Limitations and suggested improvements</w:t>
      </w:r>
      <w:bookmarkEnd w:id="54"/>
    </w:p>
    <w:tbl>
      <w:tblPr>
        <w:tblStyle w:val="TableNormal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1468"/>
        <w:gridCol w:w="3226"/>
        <w:gridCol w:w="3946"/>
      </w:tblGrid>
      <w:tr w:rsidR="00155FFC" w14:paraId="14483E3F" w14:textId="77777777">
        <w:trPr>
          <w:jc w:val="center"/>
        </w:trPr>
        <w:tc>
          <w:tcPr>
            <w:tcW w:w="1469" w:type="dxa"/>
            <w:shd w:val="clear" w:color="auto" w:fill="D9D9D9"/>
          </w:tcPr>
          <w:p w14:paraId="3CF2D462" w14:textId="77777777" w:rsidR="00155FFC" w:rsidRDefault="00D872E9">
            <w:pPr>
              <w:spacing w:line="240" w:lineRule="auto"/>
            </w:pPr>
            <w:r>
              <w:rPr>
                <w:rFonts w:ascii="Times New Roman" w:eastAsia="Times New Roman" w:hAnsi="Times New Roman" w:cs="Times New Roman"/>
                <w:b/>
                <w:color w:val="000000"/>
              </w:rPr>
              <w:t>Area</w:t>
            </w:r>
          </w:p>
        </w:tc>
        <w:tc>
          <w:tcPr>
            <w:tcW w:w="3226" w:type="dxa"/>
            <w:shd w:val="clear" w:color="auto" w:fill="D9D9D9"/>
          </w:tcPr>
          <w:p w14:paraId="4ACA9AB4" w14:textId="77777777" w:rsidR="00155FFC" w:rsidRDefault="00D872E9">
            <w:pPr>
              <w:spacing w:line="240" w:lineRule="auto"/>
            </w:pPr>
            <w:r>
              <w:rPr>
                <w:rFonts w:ascii="Times New Roman" w:eastAsia="Times New Roman" w:hAnsi="Times New Roman" w:cs="Times New Roman"/>
                <w:b/>
                <w:color w:val="000000"/>
              </w:rPr>
              <w:t>Limitation</w:t>
            </w:r>
          </w:p>
        </w:tc>
        <w:tc>
          <w:tcPr>
            <w:tcW w:w="3946" w:type="dxa"/>
            <w:shd w:val="clear" w:color="auto" w:fill="D9D9D9"/>
          </w:tcPr>
          <w:p w14:paraId="599DC2D5" w14:textId="77777777" w:rsidR="00155FFC" w:rsidRDefault="00D872E9">
            <w:pPr>
              <w:spacing w:line="240" w:lineRule="auto"/>
            </w:pPr>
            <w:r>
              <w:rPr>
                <w:rFonts w:ascii="Times New Roman" w:eastAsia="Times New Roman" w:hAnsi="Times New Roman" w:cs="Times New Roman"/>
                <w:b/>
                <w:color w:val="000000"/>
              </w:rPr>
              <w:t>Suggested improvement</w:t>
            </w:r>
          </w:p>
        </w:tc>
      </w:tr>
      <w:tr w:rsidR="00155FFC" w14:paraId="2D94839F" w14:textId="77777777">
        <w:trPr>
          <w:jc w:val="center"/>
        </w:trPr>
        <w:tc>
          <w:tcPr>
            <w:tcW w:w="1469" w:type="dxa"/>
          </w:tcPr>
          <w:p w14:paraId="3288BAB3" w14:textId="77777777" w:rsidR="00155FFC" w:rsidRDefault="00D872E9">
            <w:pPr>
              <w:spacing w:line="240" w:lineRule="auto"/>
            </w:pPr>
            <w:r>
              <w:rPr>
                <w:rFonts w:ascii="Times New Roman" w:eastAsia="Times New Roman" w:hAnsi="Times New Roman" w:cs="Times New Roman"/>
                <w:color w:val="000000"/>
              </w:rPr>
              <w:t>Benchmark</w:t>
            </w:r>
          </w:p>
        </w:tc>
        <w:tc>
          <w:tcPr>
            <w:tcW w:w="3226" w:type="dxa"/>
          </w:tcPr>
          <w:p w14:paraId="426F2744" w14:textId="77777777" w:rsidR="00155FFC" w:rsidRDefault="00D872E9">
            <w:pPr>
              <w:spacing w:line="240" w:lineRule="auto"/>
            </w:pPr>
            <w:r>
              <w:rPr>
                <w:rFonts w:ascii="Times New Roman" w:eastAsia="Times New Roman" w:hAnsi="Times New Roman" w:cs="Times New Roman"/>
                <w:color w:val="000000"/>
              </w:rPr>
              <w:t>Load generator and system under test shared one laptop, so absolute throughput is bounded by that machine.</w:t>
            </w:r>
          </w:p>
        </w:tc>
        <w:tc>
          <w:tcPr>
            <w:tcW w:w="3946" w:type="dxa"/>
          </w:tcPr>
          <w:p w14:paraId="3D42250F" w14:textId="77777777" w:rsidR="00155FFC" w:rsidRDefault="00D872E9">
            <w:pPr>
              <w:spacing w:line="240" w:lineRule="auto"/>
            </w:pPr>
            <w:r>
              <w:rPr>
                <w:rFonts w:ascii="Times New Roman" w:eastAsia="Times New Roman" w:hAnsi="Times New Roman" w:cs="Times New Roman"/>
                <w:color w:val="000000"/>
              </w:rPr>
              <w:t>Run the generator on a separate host or against the deployed environment; repeat with several instance counts for a scaling curve.</w:t>
            </w:r>
          </w:p>
        </w:tc>
      </w:tr>
      <w:tr w:rsidR="00155FFC" w14:paraId="2A921B46" w14:textId="77777777">
        <w:trPr>
          <w:jc w:val="center"/>
        </w:trPr>
        <w:tc>
          <w:tcPr>
            <w:tcW w:w="1469" w:type="dxa"/>
          </w:tcPr>
          <w:p w14:paraId="358A3611" w14:textId="77777777" w:rsidR="00155FFC" w:rsidRDefault="00D872E9">
            <w:pPr>
              <w:spacing w:line="240" w:lineRule="auto"/>
            </w:pPr>
            <w:r>
              <w:rPr>
                <w:rFonts w:ascii="Times New Roman" w:eastAsia="Times New Roman" w:hAnsi="Times New Roman" w:cs="Times New Roman"/>
                <w:color w:val="000000"/>
              </w:rPr>
              <w:t>Hot key</w:t>
            </w:r>
          </w:p>
        </w:tc>
        <w:tc>
          <w:tcPr>
            <w:tcW w:w="3226" w:type="dxa"/>
          </w:tcPr>
          <w:p w14:paraId="1248F2B6" w14:textId="77777777" w:rsidR="00155FFC" w:rsidRDefault="00D872E9">
            <w:pPr>
              <w:spacing w:line="240" w:lineRule="auto"/>
            </w:pPr>
            <w:r>
              <w:rPr>
                <w:rFonts w:ascii="Times New Roman" w:eastAsia="Times New Roman" w:hAnsi="Times New Roman" w:cs="Times New Roman"/>
                <w:color w:val="000000"/>
              </w:rPr>
              <w:t>All attempts for one sale hit one Redis key; in a large cluster this concentrates load on one core.</w:t>
            </w:r>
          </w:p>
        </w:tc>
        <w:tc>
          <w:tcPr>
            <w:tcW w:w="3946" w:type="dxa"/>
          </w:tcPr>
          <w:p w14:paraId="1393DD01" w14:textId="77777777" w:rsidR="00155FFC" w:rsidRDefault="00D872E9">
            <w:pPr>
              <w:spacing w:line="240" w:lineRule="auto"/>
            </w:pPr>
            <w:r>
              <w:rPr>
                <w:rFonts w:ascii="Times New Roman" w:eastAsia="Times New Roman" w:hAnsi="Times New Roman" w:cs="Times New Roman"/>
                <w:color w:val="000000"/>
              </w:rPr>
              <w:t>Stripe stock across N keys with different hash tags, select a stripe per request, fall back to a neighbour when empty. The gate interface already permits this.</w:t>
            </w:r>
          </w:p>
        </w:tc>
      </w:tr>
      <w:tr w:rsidR="00155FFC" w14:paraId="7E9248F4" w14:textId="77777777">
        <w:trPr>
          <w:jc w:val="center"/>
        </w:trPr>
        <w:tc>
          <w:tcPr>
            <w:tcW w:w="1469" w:type="dxa"/>
          </w:tcPr>
          <w:p w14:paraId="422D10D7" w14:textId="77777777" w:rsidR="00155FFC" w:rsidRDefault="00D872E9">
            <w:pPr>
              <w:spacing w:line="240" w:lineRule="auto"/>
            </w:pPr>
            <w:r>
              <w:rPr>
                <w:rFonts w:ascii="Times New Roman" w:eastAsia="Times New Roman" w:hAnsi="Times New Roman" w:cs="Times New Roman"/>
                <w:color w:val="000000"/>
              </w:rPr>
              <w:t>Waiting room</w:t>
            </w:r>
          </w:p>
        </w:tc>
        <w:tc>
          <w:tcPr>
            <w:tcW w:w="3226" w:type="dxa"/>
          </w:tcPr>
          <w:p w14:paraId="55EBDBB9" w14:textId="77777777" w:rsidR="00155FFC" w:rsidRDefault="00D872E9">
            <w:pPr>
              <w:spacing w:line="240" w:lineRule="auto"/>
            </w:pPr>
            <w:r>
              <w:rPr>
                <w:rFonts w:ascii="Times New Roman" w:eastAsia="Times New Roman" w:hAnsi="Times New Roman" w:cs="Times New Roman"/>
                <w:color w:val="000000"/>
              </w:rPr>
              <w:t>Under extreme load the rate limiter rejects with 429; buyers are not queued or told their position.</w:t>
            </w:r>
          </w:p>
        </w:tc>
        <w:tc>
          <w:tcPr>
            <w:tcW w:w="3946" w:type="dxa"/>
          </w:tcPr>
          <w:p w14:paraId="54593D52" w14:textId="77777777" w:rsidR="00155FFC" w:rsidRDefault="00D872E9">
            <w:pPr>
              <w:spacing w:line="240" w:lineRule="auto"/>
            </w:pPr>
            <w:r>
              <w:rPr>
                <w:rFonts w:ascii="Times New Roman" w:eastAsia="Times New Roman" w:hAnsi="Times New Roman" w:cs="Times New Roman"/>
                <w:color w:val="000000"/>
              </w:rPr>
              <w:t>Add a virtual waiting room issuing signed queue tokens at a controlled rate ahead of the gate.</w:t>
            </w:r>
          </w:p>
        </w:tc>
      </w:tr>
      <w:tr w:rsidR="00155FFC" w14:paraId="78B6D5F2" w14:textId="77777777">
        <w:trPr>
          <w:jc w:val="center"/>
        </w:trPr>
        <w:tc>
          <w:tcPr>
            <w:tcW w:w="1469" w:type="dxa"/>
          </w:tcPr>
          <w:p w14:paraId="4D05B47F" w14:textId="77777777" w:rsidR="00155FFC" w:rsidRDefault="00D872E9">
            <w:pPr>
              <w:spacing w:line="240" w:lineRule="auto"/>
            </w:pPr>
            <w:r>
              <w:rPr>
                <w:rFonts w:ascii="Times New Roman" w:eastAsia="Times New Roman" w:hAnsi="Times New Roman" w:cs="Times New Roman"/>
                <w:color w:val="000000"/>
              </w:rPr>
              <w:t>Per-user limit</w:t>
            </w:r>
          </w:p>
        </w:tc>
        <w:tc>
          <w:tcPr>
            <w:tcW w:w="3226" w:type="dxa"/>
          </w:tcPr>
          <w:p w14:paraId="6EEA4FB7" w14:textId="77777777" w:rsidR="00155FFC" w:rsidRDefault="00D872E9">
            <w:pPr>
              <w:spacing w:line="240" w:lineRule="auto"/>
            </w:pPr>
            <w:r>
              <w:rPr>
                <w:rFonts w:ascii="Times New Roman" w:eastAsia="Times New Roman" w:hAnsi="Times New Roman" w:cs="Times New Roman"/>
                <w:color w:val="000000"/>
              </w:rPr>
              <w:t>Implemented for a limit of one using a set.</w:t>
            </w:r>
          </w:p>
        </w:tc>
        <w:tc>
          <w:tcPr>
            <w:tcW w:w="3946" w:type="dxa"/>
          </w:tcPr>
          <w:p w14:paraId="2E0108AE" w14:textId="77777777" w:rsidR="00155FFC" w:rsidRDefault="00D872E9">
            <w:pPr>
              <w:spacing w:line="240" w:lineRule="auto"/>
            </w:pPr>
            <w:r>
              <w:rPr>
                <w:rFonts w:ascii="Times New Roman" w:eastAsia="Times New Roman" w:hAnsi="Times New Roman" w:cs="Times New Roman"/>
                <w:color w:val="000000"/>
              </w:rPr>
              <w:t>Replace set membership with a per-user count in the same Lua script.</w:t>
            </w:r>
          </w:p>
        </w:tc>
      </w:tr>
      <w:tr w:rsidR="00155FFC" w14:paraId="6CFA91BD" w14:textId="77777777">
        <w:trPr>
          <w:jc w:val="center"/>
        </w:trPr>
        <w:tc>
          <w:tcPr>
            <w:tcW w:w="1469" w:type="dxa"/>
          </w:tcPr>
          <w:p w14:paraId="193AA3D8" w14:textId="77777777" w:rsidR="00155FFC" w:rsidRDefault="00D872E9">
            <w:pPr>
              <w:spacing w:line="240" w:lineRule="auto"/>
            </w:pPr>
            <w:r>
              <w:rPr>
                <w:rFonts w:ascii="Times New Roman" w:eastAsia="Times New Roman" w:hAnsi="Times New Roman" w:cs="Times New Roman"/>
                <w:color w:val="000000"/>
              </w:rPr>
              <w:t>Payment</w:t>
            </w:r>
          </w:p>
        </w:tc>
        <w:tc>
          <w:tcPr>
            <w:tcW w:w="3226" w:type="dxa"/>
          </w:tcPr>
          <w:p w14:paraId="79AC63C4" w14:textId="77777777" w:rsidR="00155FFC" w:rsidRDefault="00D872E9">
            <w:pPr>
              <w:spacing w:line="240" w:lineRule="auto"/>
            </w:pPr>
            <w:r>
              <w:rPr>
                <w:rFonts w:ascii="Times New Roman" w:eastAsia="Times New Roman" w:hAnsi="Times New Roman" w:cs="Times New Roman"/>
                <w:color w:val="000000"/>
              </w:rPr>
              <w:t>Simulated gateway; no real provider or interactive 3-D Secure flow.</w:t>
            </w:r>
          </w:p>
        </w:tc>
        <w:tc>
          <w:tcPr>
            <w:tcW w:w="3946" w:type="dxa"/>
          </w:tcPr>
          <w:p w14:paraId="657C4F49" w14:textId="77777777" w:rsidR="00155FFC" w:rsidRDefault="00D872E9">
            <w:pPr>
              <w:spacing w:line="240" w:lineRule="auto"/>
            </w:pPr>
            <w:r>
              <w:rPr>
                <w:rFonts w:ascii="Times New Roman" w:eastAsia="Times New Roman" w:hAnsi="Times New Roman" w:cs="Times New Roman"/>
                <w:color w:val="000000"/>
              </w:rPr>
              <w:t>Integrate a sandbox gateway; model an interactive step inside the hold window.</w:t>
            </w:r>
          </w:p>
        </w:tc>
      </w:tr>
      <w:tr w:rsidR="00155FFC" w14:paraId="65A97F2C" w14:textId="77777777">
        <w:trPr>
          <w:jc w:val="center"/>
        </w:trPr>
        <w:tc>
          <w:tcPr>
            <w:tcW w:w="1469" w:type="dxa"/>
          </w:tcPr>
          <w:p w14:paraId="63B5E0EA" w14:textId="77777777" w:rsidR="00155FFC" w:rsidRDefault="00D872E9">
            <w:pPr>
              <w:spacing w:line="240" w:lineRule="auto"/>
            </w:pPr>
            <w:r>
              <w:rPr>
                <w:rFonts w:ascii="Times New Roman" w:eastAsia="Times New Roman" w:hAnsi="Times New Roman" w:cs="Times New Roman"/>
                <w:color w:val="000000"/>
              </w:rPr>
              <w:t>Multi-SKU</w:t>
            </w:r>
          </w:p>
        </w:tc>
        <w:tc>
          <w:tcPr>
            <w:tcW w:w="3226" w:type="dxa"/>
          </w:tcPr>
          <w:p w14:paraId="5382685E" w14:textId="77777777" w:rsidR="00155FFC" w:rsidRDefault="00D872E9">
            <w:pPr>
              <w:spacing w:line="240" w:lineRule="auto"/>
            </w:pPr>
            <w:r>
              <w:rPr>
                <w:rFonts w:ascii="Times New Roman" w:eastAsia="Times New Roman" w:hAnsi="Times New Roman" w:cs="Times New Roman"/>
                <w:color w:val="000000"/>
              </w:rPr>
              <w:t>One SKU per sale.</w:t>
            </w:r>
          </w:p>
        </w:tc>
        <w:tc>
          <w:tcPr>
            <w:tcW w:w="3946" w:type="dxa"/>
          </w:tcPr>
          <w:p w14:paraId="4CEAC58D" w14:textId="77777777" w:rsidR="00155FFC" w:rsidRDefault="00D872E9">
            <w:pPr>
              <w:spacing w:line="240" w:lineRule="auto"/>
            </w:pPr>
            <w:r>
              <w:rPr>
                <w:rFonts w:ascii="Times New Roman" w:eastAsia="Times New Roman" w:hAnsi="Times New Roman" w:cs="Times New Roman"/>
                <w:color w:val="000000"/>
              </w:rPr>
              <w:t>Key stock, buyers and holds by sale and SKU; add a sale_item table.</w:t>
            </w:r>
          </w:p>
        </w:tc>
      </w:tr>
      <w:tr w:rsidR="00155FFC" w14:paraId="6D09644A" w14:textId="77777777">
        <w:trPr>
          <w:jc w:val="center"/>
        </w:trPr>
        <w:tc>
          <w:tcPr>
            <w:tcW w:w="1469" w:type="dxa"/>
          </w:tcPr>
          <w:p w14:paraId="3280A9BB" w14:textId="77777777" w:rsidR="00155FFC" w:rsidRDefault="00D872E9">
            <w:pPr>
              <w:spacing w:line="240" w:lineRule="auto"/>
            </w:pPr>
            <w:r>
              <w:rPr>
                <w:rFonts w:ascii="Times New Roman" w:eastAsia="Times New Roman" w:hAnsi="Times New Roman" w:cs="Times New Roman"/>
                <w:color w:val="000000"/>
              </w:rPr>
              <w:t>Kafka ordering</w:t>
            </w:r>
          </w:p>
        </w:tc>
        <w:tc>
          <w:tcPr>
            <w:tcW w:w="3226" w:type="dxa"/>
          </w:tcPr>
          <w:p w14:paraId="0CFC303F" w14:textId="77777777" w:rsidR="00155FFC" w:rsidRDefault="00D872E9">
            <w:pPr>
              <w:spacing w:line="240" w:lineRule="auto"/>
            </w:pPr>
            <w:r>
              <w:rPr>
                <w:rFonts w:ascii="Times New Roman" w:eastAsia="Times New Roman" w:hAnsi="Times New Roman" w:cs="Times New Roman"/>
                <w:color w:val="000000"/>
              </w:rPr>
              <w:t>Keyed by reservation id, so no ordering across a buyer's events.</w:t>
            </w:r>
          </w:p>
        </w:tc>
        <w:tc>
          <w:tcPr>
            <w:tcW w:w="3946" w:type="dxa"/>
          </w:tcPr>
          <w:p w14:paraId="41D39509" w14:textId="77777777" w:rsidR="00155FFC" w:rsidRDefault="00D872E9">
            <w:pPr>
              <w:spacing w:line="240" w:lineRule="auto"/>
            </w:pPr>
            <w:r>
              <w:rPr>
                <w:rFonts w:ascii="Times New Roman" w:eastAsia="Times New Roman" w:hAnsi="Times New Roman" w:cs="Times New Roman"/>
                <w:color w:val="000000"/>
              </w:rPr>
              <w:t>Key by buyer id if per-buyer ordering becomes a requirement.</w:t>
            </w:r>
          </w:p>
        </w:tc>
      </w:tr>
      <w:tr w:rsidR="00155FFC" w14:paraId="2EFEF543" w14:textId="77777777">
        <w:trPr>
          <w:jc w:val="center"/>
        </w:trPr>
        <w:tc>
          <w:tcPr>
            <w:tcW w:w="1469" w:type="dxa"/>
          </w:tcPr>
          <w:p w14:paraId="1C596BE9" w14:textId="77777777" w:rsidR="00155FFC" w:rsidRDefault="00D872E9">
            <w:pPr>
              <w:spacing w:line="240" w:lineRule="auto"/>
            </w:pPr>
            <w:r>
              <w:rPr>
                <w:rFonts w:ascii="Times New Roman" w:eastAsia="Times New Roman" w:hAnsi="Times New Roman" w:cs="Times New Roman"/>
                <w:color w:val="000000"/>
              </w:rPr>
              <w:t>Cost</w:t>
            </w:r>
          </w:p>
        </w:tc>
        <w:tc>
          <w:tcPr>
            <w:tcW w:w="3226" w:type="dxa"/>
          </w:tcPr>
          <w:p w14:paraId="2D8D9B3E" w14:textId="77777777" w:rsidR="00155FFC" w:rsidRDefault="00D872E9">
            <w:pPr>
              <w:spacing w:line="240" w:lineRule="auto"/>
            </w:pPr>
            <w:r>
              <w:rPr>
                <w:rFonts w:ascii="Times New Roman" w:eastAsia="Times New Roman" w:hAnsi="Times New Roman" w:cs="Times New Roman"/>
                <w:color w:val="000000"/>
              </w:rPr>
              <w:t>Multi-AZ database, Kafka cluster and NAT Gateway run continuously although sales are episodic.</w:t>
            </w:r>
          </w:p>
        </w:tc>
        <w:tc>
          <w:tcPr>
            <w:tcW w:w="3946" w:type="dxa"/>
          </w:tcPr>
          <w:p w14:paraId="2C896BF2" w14:textId="77777777" w:rsidR="00155FFC" w:rsidRDefault="00D872E9">
            <w:pPr>
              <w:spacing w:line="240" w:lineRule="auto"/>
            </w:pPr>
            <w:r>
              <w:rPr>
                <w:rFonts w:ascii="Times New Roman" w:eastAsia="Times New Roman" w:hAnsi="Times New Roman" w:cs="Times New Roman"/>
                <w:color w:val="000000"/>
              </w:rPr>
              <w:t>Scale tiers to a minimum between sales; evaluate MSK Serverless and Aurora Serverless v2; use VPC endpoints to cut NAT charges.</w:t>
            </w:r>
          </w:p>
        </w:tc>
      </w:tr>
      <w:tr w:rsidR="00155FFC" w14:paraId="0FFE2E5E" w14:textId="77777777">
        <w:trPr>
          <w:jc w:val="center"/>
        </w:trPr>
        <w:tc>
          <w:tcPr>
            <w:tcW w:w="1469" w:type="dxa"/>
          </w:tcPr>
          <w:p w14:paraId="0613D6B9" w14:textId="77777777" w:rsidR="00155FFC" w:rsidRDefault="00D872E9">
            <w:pPr>
              <w:spacing w:line="240" w:lineRule="auto"/>
            </w:pPr>
            <w:r>
              <w:rPr>
                <w:rFonts w:ascii="Times New Roman" w:eastAsia="Times New Roman" w:hAnsi="Times New Roman" w:cs="Times New Roman"/>
                <w:color w:val="000000"/>
              </w:rPr>
              <w:lastRenderedPageBreak/>
              <w:t>Security</w:t>
            </w:r>
          </w:p>
        </w:tc>
        <w:tc>
          <w:tcPr>
            <w:tcW w:w="3226" w:type="dxa"/>
          </w:tcPr>
          <w:p w14:paraId="42212058" w14:textId="77777777" w:rsidR="00155FFC" w:rsidRDefault="00D872E9">
            <w:pPr>
              <w:spacing w:line="240" w:lineRule="auto"/>
            </w:pPr>
            <w:r>
              <w:rPr>
                <w:rFonts w:ascii="Times New Roman" w:eastAsia="Times New Roman" w:hAnsi="Times New Roman" w:cs="Times New Roman"/>
                <w:color w:val="000000"/>
              </w:rPr>
              <w:t>HS256 shared-secret JWTs in development; no revocation.</w:t>
            </w:r>
          </w:p>
        </w:tc>
        <w:tc>
          <w:tcPr>
            <w:tcW w:w="3946" w:type="dxa"/>
          </w:tcPr>
          <w:p w14:paraId="0BE29F19" w14:textId="77777777" w:rsidR="00155FFC" w:rsidRDefault="00D872E9">
            <w:pPr>
              <w:spacing w:line="240" w:lineRule="auto"/>
            </w:pPr>
            <w:r>
              <w:rPr>
                <w:rFonts w:ascii="Times New Roman" w:eastAsia="Times New Roman" w:hAnsi="Times New Roman" w:cs="Times New Roman"/>
                <w:color w:val="000000"/>
              </w:rPr>
              <w:t>Use an identity provider issuing RS256 tokens with JWKS rotation; add per-endpoint scopes.</w:t>
            </w:r>
          </w:p>
        </w:tc>
      </w:tr>
      <w:tr w:rsidR="00155FFC" w14:paraId="5B79CE05" w14:textId="77777777">
        <w:trPr>
          <w:jc w:val="center"/>
        </w:trPr>
        <w:tc>
          <w:tcPr>
            <w:tcW w:w="1469" w:type="dxa"/>
          </w:tcPr>
          <w:p w14:paraId="25458D0A" w14:textId="77777777" w:rsidR="00155FFC" w:rsidRDefault="00D872E9">
            <w:pPr>
              <w:spacing w:line="240" w:lineRule="auto"/>
            </w:pPr>
            <w:r>
              <w:rPr>
                <w:rFonts w:ascii="Times New Roman" w:eastAsia="Times New Roman" w:hAnsi="Times New Roman" w:cs="Times New Roman"/>
                <w:color w:val="000000"/>
              </w:rPr>
              <w:t>Infrastructure as code</w:t>
            </w:r>
          </w:p>
        </w:tc>
        <w:tc>
          <w:tcPr>
            <w:tcW w:w="3226" w:type="dxa"/>
          </w:tcPr>
          <w:p w14:paraId="784077A5" w14:textId="77777777" w:rsidR="00155FFC" w:rsidRDefault="00D872E9">
            <w:pPr>
              <w:spacing w:line="240" w:lineRule="auto"/>
            </w:pPr>
            <w:r>
              <w:rPr>
                <w:rFonts w:ascii="Times New Roman" w:eastAsia="Times New Roman" w:hAnsi="Times New Roman" w:cs="Times New Roman"/>
                <w:color w:val="000000"/>
              </w:rPr>
              <w:t>The AWS design is documented but not codified; dashboards and alarms are described, not committed.</w:t>
            </w:r>
          </w:p>
        </w:tc>
        <w:tc>
          <w:tcPr>
            <w:tcW w:w="3946" w:type="dxa"/>
          </w:tcPr>
          <w:p w14:paraId="5C3AEBED" w14:textId="77777777" w:rsidR="00155FFC" w:rsidRDefault="00D872E9">
            <w:pPr>
              <w:spacing w:line="240" w:lineRule="auto"/>
            </w:pPr>
            <w:r>
              <w:rPr>
                <w:rFonts w:ascii="Times New Roman" w:eastAsia="Times New Roman" w:hAnsi="Times New Roman" w:cs="Times New Roman"/>
                <w:color w:val="000000"/>
              </w:rPr>
              <w:t>Express VPC, security groups, Beanstalk environments, data services, dashboards and alarms in Terraform or CloudFormation.</w:t>
            </w:r>
          </w:p>
        </w:tc>
      </w:tr>
    </w:tbl>
    <w:p w14:paraId="6AE1775F" w14:textId="77777777" w:rsidR="00155FFC" w:rsidRDefault="00155FFC">
      <w:pPr>
        <w:spacing w:after="120" w:line="240" w:lineRule="auto"/>
        <w:jc w:val="both"/>
      </w:pPr>
    </w:p>
    <w:p w14:paraId="66AD6461" w14:textId="77777777" w:rsidR="00155FFC" w:rsidRDefault="00D872E9">
      <w:pPr>
        <w:keepNext/>
        <w:spacing w:before="200" w:after="120" w:line="360" w:lineRule="auto"/>
      </w:pPr>
      <w:r>
        <w:rPr>
          <w:rFonts w:ascii="Times New Roman" w:eastAsia="Times New Roman" w:hAnsi="Times New Roman" w:cs="Times New Roman"/>
          <w:b/>
          <w:color w:val="000000"/>
          <w:sz w:val="28"/>
        </w:rPr>
        <w:t>Cost implications</w:t>
      </w:r>
    </w:p>
    <w:p w14:paraId="24F0DA98" w14:textId="77777777" w:rsidR="00155FFC" w:rsidRDefault="00D872E9">
      <w:pPr>
        <w:spacing w:after="80" w:line="360" w:lineRule="auto"/>
        <w:jc w:val="both"/>
      </w:pPr>
      <w:r>
        <w:rPr>
          <w:rFonts w:ascii="Times New Roman" w:eastAsia="Times New Roman" w:hAnsi="Times New Roman" w:cs="Times New Roman"/>
          <w:color w:val="000000"/>
          <w:sz w:val="24"/>
        </w:rPr>
        <w:t>The deployment costs on the order of a few hundred US dollars per month for a small always-on footprint, dominated by the highly available database, the Kafka cluster and the NAT Gateway. That is small against the revenue of even a modest sale, but much of it is spent on components idle between events. The effective levers are scheduling, scaling the compute tiers down to one instance each outside sale windows, and serverless variants of the data services where their pricing fits episodic use. In exchange the design buys automatic failover for every stateful component and a release process that rolls back on its own, which for a system that exists to survive its busiest minute is the right trade.</w:t>
      </w:r>
    </w:p>
    <w:p w14:paraId="46FECEA3" w14:textId="77777777" w:rsidR="00155FFC" w:rsidRDefault="00D872E9">
      <w:pPr>
        <w:keepNext/>
        <w:spacing w:before="200" w:after="120" w:line="360" w:lineRule="auto"/>
      </w:pPr>
      <w:r>
        <w:rPr>
          <w:rFonts w:ascii="Times New Roman" w:eastAsia="Times New Roman" w:hAnsi="Times New Roman" w:cs="Times New Roman"/>
          <w:b/>
          <w:color w:val="000000"/>
          <w:sz w:val="28"/>
        </w:rPr>
        <w:t>Closing remarks</w:t>
      </w:r>
    </w:p>
    <w:p w14:paraId="384A1FC1" w14:textId="77777777" w:rsidR="00155FFC" w:rsidRDefault="00D872E9">
      <w:pPr>
        <w:spacing w:after="80" w:line="360" w:lineRule="auto"/>
        <w:jc w:val="both"/>
      </w:pPr>
      <w:r>
        <w:rPr>
          <w:rFonts w:ascii="Times New Roman" w:eastAsia="Times New Roman" w:hAnsi="Times New Roman" w:cs="Times New Roman"/>
          <w:color w:val="000000"/>
          <w:sz w:val="24"/>
        </w:rPr>
        <w:t>The project set out to build a service that stays correct and responsive when many people want the same few things at the same moment, and to measure rather than assert that it does. The delivered system enforces its invariants at three layers, in Redis for speed, in PostgreSQL for durability and in a reconciler for verification, and the benchmark shows the difference between a design that queues on a database row and one that decides in memory. The hard part of such systems is not any single technology but the discipline of deciding where each fact lives, who may change it, and how the system finds out when something has gone wrong.</w:t>
      </w:r>
    </w:p>
    <w:p w14:paraId="0EB0EF1B" w14:textId="77777777" w:rsidR="00155FFC" w:rsidRDefault="00D872E9">
      <w:pPr>
        <w:spacing w:line="360" w:lineRule="auto"/>
        <w:jc w:val="both"/>
      </w:pPr>
      <w:r>
        <w:br w:type="page"/>
      </w:r>
    </w:p>
    <w:p w14:paraId="34D196EE" w14:textId="77777777" w:rsidR="00155FFC" w:rsidRDefault="00D872E9">
      <w:pPr>
        <w:pStyle w:val="Heading3"/>
        <w:spacing w:before="0" w:after="240" w:line="360" w:lineRule="auto"/>
      </w:pPr>
      <w:bookmarkStart w:id="55" w:name="_Toc241706881"/>
      <w:r>
        <w:rPr>
          <w:rFonts w:ascii="Times New Roman" w:eastAsia="Times New Roman" w:hAnsi="Times New Roman" w:cs="Times New Roman"/>
          <w:b/>
          <w:color w:val="000000"/>
        </w:rPr>
        <w:lastRenderedPageBreak/>
        <w:t>References</w:t>
      </w:r>
      <w:bookmarkEnd w:id="55"/>
    </w:p>
    <w:p w14:paraId="6798042C" w14:textId="77777777" w:rsidR="00155FFC" w:rsidRDefault="00D872E9">
      <w:pPr>
        <w:spacing w:after="80" w:line="360" w:lineRule="auto"/>
        <w:jc w:val="both"/>
      </w:pPr>
      <w:r>
        <w:rPr>
          <w:rFonts w:ascii="Times New Roman" w:eastAsia="Times New Roman" w:hAnsi="Times New Roman" w:cs="Times New Roman"/>
          <w:color w:val="000000"/>
          <w:sz w:val="24"/>
        </w:rPr>
        <w:t>The following sources were consulted while designing the system and writing this report. Websites are listed in the form required by the template: name of the website, date and time of access, author, title. Books and papers are listed as author, title, publication, year. Ideas taken from these sources were re-expressed in the author's own words and applied to this project's design; no text or diagrams were copied.</w:t>
      </w:r>
    </w:p>
    <w:p w14:paraId="4DE4F269" w14:textId="77777777" w:rsidR="00155FFC" w:rsidRDefault="00D872E9">
      <w:pPr>
        <w:spacing w:after="80" w:line="360" w:lineRule="auto"/>
        <w:jc w:val="both"/>
      </w:pPr>
      <w:r>
        <w:rPr>
          <w:rFonts w:ascii="Times New Roman" w:eastAsia="Times New Roman" w:hAnsi="Times New Roman" w:cs="Times New Roman"/>
          <w:color w:val="000000"/>
          <w:sz w:val="24"/>
        </w:rPr>
        <w:t>Access dates sit in the same window as the work: background reading in mid-September 2026, then the implementation commits from 30 September to 8 October 2026.</w:t>
      </w:r>
    </w:p>
    <w:p w14:paraId="63348B98" w14:textId="77777777" w:rsidR="00155FFC" w:rsidRDefault="00D872E9">
      <w:pPr>
        <w:keepNext/>
        <w:spacing w:before="200" w:after="120" w:line="360" w:lineRule="auto"/>
      </w:pPr>
      <w:r>
        <w:rPr>
          <w:rFonts w:ascii="Times New Roman" w:eastAsia="Times New Roman" w:hAnsi="Times New Roman" w:cs="Times New Roman"/>
          <w:b/>
          <w:color w:val="000000"/>
          <w:sz w:val="28"/>
        </w:rPr>
        <w:t>Websites and online documentation</w:t>
      </w:r>
    </w:p>
    <w:p w14:paraId="71DC442C"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 Spring, 30 September 2026, 21:40 IST, VMware Tanzu / Broadcom, Spring Boot 4.0 Reference Documentation, https://docs.spring.io/spring-boot/reference/</w:t>
      </w:r>
    </w:p>
    <w:p w14:paraId="2A3032CA"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 Spring, 6 October 2026, 20:15 IST, VMware Tanzu / Broadcom, Spring for Apache Kafka Reference: Error Handling, Retries and Dead-Letter Topics, https://docs.spring.io/spring-kafka/reference/</w:t>
      </w:r>
    </w:p>
    <w:p w14:paraId="16192AF4"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3. Spring, 5 October 2026, 19:50 IST, VMware Tanzu / Broadcom, Spring Data Redis Reference: Scripting, https://docs.spring.io/spring-data/redis/reference/</w:t>
      </w:r>
    </w:p>
    <w:p w14:paraId="5E9195A0"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4. Redis, 5 October 2026, 20:10 IST, Redis Ltd., Scripting with Lua (EVAL, EVALSHA, atomicity of scripts), https://redis.io/docs/latest/develop/interact/programmability/eval-intro/</w:t>
      </w:r>
    </w:p>
    <w:p w14:paraId="122603CE"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5. Redis, 5 October 2026, 20:35 IST, Redis Ltd., Redis Cluster specification: hash tags and key slots, https://redis.io/docs/latest/operate/oss_and_stack/reference/cluster-spec/</w:t>
      </w:r>
    </w:p>
    <w:p w14:paraId="576C9FCB"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6. PostgreSQL, 3 October 2026, 21:05 IST, The PostgreSQL Global Development Group, PostgreSQL 16 Documentation: Explicit Locking, SELECT FOR UPDATE SKIP LOCKED, https://www.postgresql.org/docs/16/explicit-locking.html</w:t>
      </w:r>
    </w:p>
    <w:p w14:paraId="7D3B2428"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7. PostgreSQL, 3 October 2026, 21:20 IST, The PostgreSQL Global Development Group, PostgreSQL 16 Documentation: Partial Indexes, https://www.postgresql.org/docs/16/indexes-partial.html</w:t>
      </w:r>
    </w:p>
    <w:p w14:paraId="60E70492"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8. PostgreSQL, 6 October 2026, 21:45 IST, The PostgreSQL Global Development Group, PostgreSQL 16 Documentation: INSERT ... ON CONFLICT, https://www.postgresql.org/docs/16/sql-insert.html</w:t>
      </w:r>
    </w:p>
    <w:p w14:paraId="19A7406A"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9. Apache Kafka, 6 October 2026, 20:40 IST, Apache Software Foundation, Kafka Documentation: Design, KRaft, Producer Idempotence and Consumer Groups, https://kafka.apache.org/documentation/</w:t>
      </w:r>
    </w:p>
    <w:p w14:paraId="405EE126"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10. Apache Pulsar, 16 September 2026, 22:10 IST, Apache Software Foundation, Pulsar Documentation: Architecture Overview, https://pulsar.apache.org/docs/</w:t>
      </w:r>
    </w:p>
    <w:p w14:paraId="12F042F4"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lastRenderedPageBreak/>
        <w:t>11. microservices.io, 6 October 2026, 19:25 IST, Chris Richardson, Pattern: Transactional Outbox, https://microservices.io/patterns/data/transactional-outbox.html</w:t>
      </w:r>
    </w:p>
    <w:p w14:paraId="26453D72"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12. Stripe, 3 October 2026, 22:00 IST, Stripe Inc., API Reference: Idempotent Requests, https://docs.stripe.com/api/idempotent_requests</w:t>
      </w:r>
    </w:p>
    <w:p w14:paraId="4952F7BC"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13. IETF, 3 October 2026, 22:15 IST, M. Nottingham, E. Wilde, S. Dalal, RFC 9457: Problem Details for HTTP APIs, https://www.rfc-editor.org/rfc/rfc9457</w:t>
      </w:r>
    </w:p>
    <w:p w14:paraId="0EF6BF6A"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14. Flyway, 3 October 2026, 20:30 IST, Redgate Software, Flyway Documentation: Migrations and Versioning, https://documentation.red-gate.com/flyway</w:t>
      </w:r>
    </w:p>
    <w:p w14:paraId="2B1A105D"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15. Testcontainers, 3 October 2026, 20:50 IST, AtomicJar / Docker Inc., Testcontainers for Java Documentation, https://java.testcontainers.org/</w:t>
      </w:r>
    </w:p>
    <w:p w14:paraId="21F284DF"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16. Grafana Labs, 4 October 2026, 19:10 IST, Grafana Labs, k6 Documentation: Executors (shared-iterations) and Metrics, https://grafana.com/docs/k6/latest/</w:t>
      </w:r>
    </w:p>
    <w:p w14:paraId="6FE0249E"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17. Amazon Web Services, 7 October 2026, 21:00 IST, Amazon Web Services Inc., AWS Elastic Beanstalk Developer Guide: Worker Environments and Deployment Policies, https://docs.aws.amazon.com/elasticbeanstalk/latest/dg/</w:t>
      </w:r>
    </w:p>
    <w:p w14:paraId="04E9B7CA"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18. Amazon Web Services, 7 October 2026, 21:20 IST, Amazon Web Services Inc., Amazon VPC User Guide: Security Groups and Subnets, https://docs.aws.amazon.com/vpc/latest/userguide/</w:t>
      </w:r>
    </w:p>
    <w:p w14:paraId="153C7390"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19. Amazon Web Services, 7 October 2026, 21:35 IST, Amazon Web Services Inc., Amazon RDS User Guide: Multi-AZ Deployments for PostgreSQL, https://docs.aws.amazon.com/AmazonRDS/latest/UserGuide/</w:t>
      </w:r>
    </w:p>
    <w:p w14:paraId="4B2A111C"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20. Amazon Web Services, 7 October 2026, 21:50 IST, Amazon Web Services Inc., Amazon ElastiCache for Redis User Guide: Replication Groups and Multi-AZ, https://docs.aws.amazon.com/AmazonElastiCache/latest/red-ug/</w:t>
      </w:r>
    </w:p>
    <w:p w14:paraId="27DF490C"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21. Amazon Web Services, 7 October 2026, 22:05 IST, Amazon Web Services Inc., Amazon MSK Developer Guide, https://docs.aws.amazon.com/msk/latest/developerguide/</w:t>
      </w:r>
    </w:p>
    <w:p w14:paraId="3C021E16"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22. Amazon Web Services, 7 October 2026, 22:25 IST, Amazon Web Services Inc., AWS Pricing Calculator and service pricing pages, https://calculator.aws/</w:t>
      </w:r>
    </w:p>
    <w:p w14:paraId="38490BD5"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23. Alibaba Cloud, 12 September 2026, 20:45 IST, Alibaba Cloud, Build a high concurrency system for flash sales with Tair (Redis OSS-compatible), https://www.alibabacloud.com/help/en/redis/use-cases/use-apsaradb-for-redis-to-build-a-business-system-that-can-handle-flash-sales</w:t>
      </w:r>
    </w:p>
    <w:p w14:paraId="6557BC0C"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24. Medium, 14 September 2026, 21:15 IST, Umesh Kushwaha, Designing a Flash Sale System That Never Oversells: From 1 User to 1 Million Users, https://medium.com/@umesh382.kushwaha/designing-a-flash-sale-system-that-never-oversells-from-1-user-to-1-million-users-without-8426db0f1ad0</w:t>
      </w:r>
    </w:p>
    <w:p w14:paraId="71D6181C"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25. OneUptime, 14 September 2026, 21:40 IST, OneUptime, How to Implement Flash Sale Systems with Redis, https://oneuptime.com/blog/post/2026-01-21-redis-flash-sale-systems/view</w:t>
      </w:r>
    </w:p>
    <w:p w14:paraId="3D67DEC3"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lastRenderedPageBreak/>
        <w:t>26. Netflix Technology Blog, 18 September 2026, 20:20 IST, Netflix Engineering, articles on Spring Boot adoption at Netflix, https://netflixtechblog.com/</w:t>
      </w:r>
    </w:p>
    <w:p w14:paraId="54D9AA97"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27. Confluent, 6 October 2026, 22:30 IST, Confluent Inc., Kafka use cases at LinkedIn, Uber and Netflix, https://www.confluent.io/customers/</w:t>
      </w:r>
    </w:p>
    <w:p w14:paraId="3D725532" w14:textId="77777777" w:rsidR="00155FFC" w:rsidRDefault="00D872E9">
      <w:pPr>
        <w:keepNext/>
        <w:spacing w:before="200" w:after="120" w:line="360" w:lineRule="auto"/>
      </w:pPr>
      <w:r>
        <w:rPr>
          <w:rFonts w:ascii="Times New Roman" w:eastAsia="Times New Roman" w:hAnsi="Times New Roman" w:cs="Times New Roman"/>
          <w:b/>
          <w:color w:val="000000"/>
          <w:sz w:val="28"/>
        </w:rPr>
        <w:t>Books and papers</w:t>
      </w:r>
    </w:p>
    <w:p w14:paraId="663B400B"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28. Martin Kleppmann, Designing Data-Intensive Applications, O'Reilly Media, 2017.</w:t>
      </w:r>
    </w:p>
    <w:p w14:paraId="0A14E0E2"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29. Chris Richardson, Microservices Patterns: With Examples in Java, Manning Publications, 2018.</w:t>
      </w:r>
    </w:p>
    <w:p w14:paraId="5E03ED61"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30. Sam Newman, Building Microservices, Second Edition, O'Reilly Media, 2021.</w:t>
      </w:r>
    </w:p>
    <w:p w14:paraId="57B693AE"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31. Craig Walls, Spring in Action, Sixth Edition, Manning Publications, 2022.</w:t>
      </w:r>
    </w:p>
    <w:p w14:paraId="124C5434"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32. Gwen Shapira, Todd Palino, Rajini Sivaram, Krit Petty, Kafka: The Definitive Guide, Second Edition, O'Reilly Media, 2021.</w:t>
      </w:r>
    </w:p>
    <w:p w14:paraId="15470824"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33. Josiah L. Carlson, Redis in Action, Manning Publications, 2013.</w:t>
      </w:r>
    </w:p>
    <w:p w14:paraId="610FF7DC"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34. Pat Helland, Idempotence Is Not a Medical Condition, ACM Queue, Volume 10, Issue 4, 2012.</w:t>
      </w:r>
    </w:p>
    <w:p w14:paraId="3CA4A843" w14:textId="77777777" w:rsidR="00155FFC" w:rsidRDefault="00D872E9">
      <w:pPr>
        <w:keepNext/>
        <w:spacing w:before="200" w:after="120" w:line="360" w:lineRule="auto"/>
      </w:pPr>
      <w:r>
        <w:rPr>
          <w:rFonts w:ascii="Times New Roman" w:eastAsia="Times New Roman" w:hAnsi="Times New Roman" w:cs="Times New Roman"/>
          <w:b/>
          <w:color w:val="000000"/>
          <w:sz w:val="28"/>
        </w:rPr>
        <w:t>Tools and AI assistance</w:t>
      </w:r>
    </w:p>
    <w:p w14:paraId="13D7D70D"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35. Cursor (AI-assisted code editor) and Google Gemini were used during this project for brainstorming the flash-sale topic, checking the design against the Woolf brief, scaffolding Spring Boot and report text, and drafting Mermaid diagrams. Architecture choices, Java, tests, k6 measurements and the final wording were reviewed and accepted by the author. This acknowledgement is made in accordance with the Declaration.</w:t>
      </w:r>
    </w:p>
    <w:p w14:paraId="5A61D6DA" w14:textId="77777777" w:rsidR="00155FFC" w:rsidRDefault="00D872E9">
      <w:pPr>
        <w:spacing w:after="80" w:line="240" w:lineRule="auto"/>
        <w:ind w:left="576" w:hanging="360"/>
        <w:jc w:val="both"/>
      </w:pPr>
      <w:r>
        <w:rPr>
          <w:rFonts w:ascii="Times New Roman" w:eastAsia="Times New Roman" w:hAnsi="Times New Roman" w:cs="Times New Roman"/>
          <w:color w:val="000000"/>
          <w:sz w:val="24"/>
        </w:rPr>
        <w:t>36. Mermaid and mermaid-cli, 3 October 2026, 19:35 IST, Mermaid contributors, Diagramming and charting tool, https://mermaid.js.org/</w:t>
      </w:r>
    </w:p>
    <w:sectPr w:rsidR="00155FFC">
      <w:footerReference w:type="default" r:id="rId25"/>
      <w:footerReference w:type="first" r:id="rId26"/>
      <w:pgSz w:w="12240" w:h="15840"/>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0ABDE2" w14:textId="77777777" w:rsidR="00CE369C" w:rsidRDefault="00CE369C">
      <w:pPr>
        <w:spacing w:line="240" w:lineRule="auto"/>
      </w:pPr>
      <w:r>
        <w:separator/>
      </w:r>
    </w:p>
  </w:endnote>
  <w:endnote w:type="continuationSeparator" w:id="0">
    <w:p w14:paraId="0F48C8E8" w14:textId="77777777" w:rsidR="00CE369C" w:rsidRDefault="00CE36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CDA05E5-8854-5A4C-AC98-FA5CDF65C79D}"/>
    <w:embedBold r:id="rId2" w:fontKey="{A51CD667-EAC0-5D45-AC62-D38C55A9B700}"/>
  </w:font>
  <w:font w:name="Arial">
    <w:panose1 w:val="020B0604020202020204"/>
    <w:charset w:val="00"/>
    <w:family w:val="swiss"/>
    <w:pitch w:val="variable"/>
    <w:sig w:usb0="E0002AFF" w:usb1="C0007843" w:usb2="00000009" w:usb3="00000000" w:csb0="000001FF" w:csb1="00000000"/>
    <w:embedRegular r:id="rId3" w:fontKey="{D54F4253-4006-EF45-AA2A-9753EC1DE3A1}"/>
    <w:embedBold r:id="rId4" w:fontKey="{0A607B81-6FC2-A14F-A1CF-36FEF2A98025}"/>
    <w:embedItalic r:id="rId5" w:fontKey="{9BBC7685-B0EB-E549-A383-919C84A51CF2}"/>
  </w:font>
  <w:font w:name="Cambria">
    <w:panose1 w:val="02040503050406030204"/>
    <w:charset w:val="00"/>
    <w:family w:val="roman"/>
    <w:pitch w:val="variable"/>
    <w:sig w:usb0="E00002FF" w:usb1="400004FF" w:usb2="00000000" w:usb3="00000000" w:csb0="0000019F" w:csb1="00000000"/>
    <w:embedRegular r:id="rId6" w:fontKey="{53702129-92C8-6F49-A0A3-7A55C396C2E9}"/>
  </w:font>
  <w:font w:name="Courier New">
    <w:panose1 w:val="02070309020205020404"/>
    <w:charset w:val="00"/>
    <w:family w:val="modern"/>
    <w:pitch w:val="fixed"/>
    <w:sig w:usb0="E0002AFF" w:usb1="C0007843" w:usb2="00000009" w:usb3="00000000" w:csb0="000001FF" w:csb1="00000000"/>
    <w:embedRegular r:id="rId7" w:fontKey="{176BAB7C-03DE-BE45-9AD6-3704598DF7B8}"/>
  </w:font>
  <w:font w:name="Calibri">
    <w:panose1 w:val="020F0502020204030204"/>
    <w:charset w:val="00"/>
    <w:family w:val="swiss"/>
    <w:pitch w:val="variable"/>
    <w:sig w:usb0="E0002AFF" w:usb1="C000247B" w:usb2="00000009" w:usb3="00000000" w:csb0="000001FF" w:csb1="00000000"/>
    <w:embedRegular r:id="rId8" w:fontKey="{376E9FF2-0302-C841-9A68-E23C1E5B7A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F086E8" w14:textId="729CA414" w:rsidR="00155FFC" w:rsidRDefault="00D872E9">
    <w:pPr>
      <w:ind w:left="-360"/>
      <w:jc w:val="right"/>
    </w:pPr>
    <w:r>
      <w:fldChar w:fldCharType="begin"/>
    </w:r>
    <w:r>
      <w:instrText>PAGE</w:instrText>
    </w:r>
    <w:r>
      <w:fldChar w:fldCharType="separate"/>
    </w:r>
    <w:r w:rsidR="007526D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0D983F" w14:textId="32546027" w:rsidR="00155FFC" w:rsidRDefault="00D872E9">
    <w:pPr>
      <w:ind w:left="-360"/>
      <w:rPr>
        <w:sz w:val="24"/>
        <w:szCs w:val="24"/>
      </w:rPr>
    </w:pPr>
    <w:r>
      <w:rPr>
        <w:sz w:val="24"/>
        <w:szCs w:val="24"/>
        <w:highlight w:val="yellow"/>
      </w:rPr>
      <w:t xml:space="preserve">© The project report of </w:t>
    </w:r>
    <w:r w:rsidR="008B24C3">
      <w:rPr>
        <w:sz w:val="24"/>
        <w:szCs w:val="24"/>
        <w:highlight w:val="yellow"/>
      </w:rPr>
      <w:t>Keshari Nandan Prasad</w:t>
    </w:r>
    <w:r>
      <w:rPr>
        <w:sz w:val="24"/>
        <w:szCs w:val="24"/>
        <w:highlight w:val="yellow"/>
      </w:rPr>
      <w:t xml:space="preserve"> is approved, and it is acceptable in quality and form for publication electronically</w:t>
    </w:r>
  </w:p>
  <w:p w14:paraId="4F96601C" w14:textId="77777777" w:rsidR="00155FFC" w:rsidRDefault="00155FFC">
    <w:pPr>
      <w:ind w:left="-360"/>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A1F61B" w14:textId="77777777" w:rsidR="00CE369C" w:rsidRDefault="00CE369C">
      <w:pPr>
        <w:spacing w:line="240" w:lineRule="auto"/>
      </w:pPr>
      <w:r>
        <w:separator/>
      </w:r>
    </w:p>
  </w:footnote>
  <w:footnote w:type="continuationSeparator" w:id="0">
    <w:p w14:paraId="18D5348C" w14:textId="77777777" w:rsidR="00CE369C" w:rsidRDefault="00CE36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332B9E"/>
    <w:multiLevelType w:val="multilevel"/>
    <w:tmpl w:val="F5FA1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70140"/>
    <w:multiLevelType w:val="multilevel"/>
    <w:tmpl w:val="55DEA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A10620"/>
    <w:multiLevelType w:val="multilevel"/>
    <w:tmpl w:val="3D8813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9A13679"/>
    <w:multiLevelType w:val="multilevel"/>
    <w:tmpl w:val="147C1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D04806"/>
    <w:multiLevelType w:val="multilevel"/>
    <w:tmpl w:val="888E2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2A4941"/>
    <w:multiLevelType w:val="multilevel"/>
    <w:tmpl w:val="0D6AF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26165AF"/>
    <w:multiLevelType w:val="multilevel"/>
    <w:tmpl w:val="4C049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C91BB3"/>
    <w:multiLevelType w:val="multilevel"/>
    <w:tmpl w:val="99A834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83C623F"/>
    <w:multiLevelType w:val="multilevel"/>
    <w:tmpl w:val="C54EE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A35A8D"/>
    <w:multiLevelType w:val="multilevel"/>
    <w:tmpl w:val="4E904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8D33DE"/>
    <w:multiLevelType w:val="multilevel"/>
    <w:tmpl w:val="19761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2D2D28"/>
    <w:multiLevelType w:val="multilevel"/>
    <w:tmpl w:val="2A185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0E0BDB"/>
    <w:multiLevelType w:val="multilevel"/>
    <w:tmpl w:val="222A0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2492414"/>
    <w:multiLevelType w:val="multilevel"/>
    <w:tmpl w:val="90E87C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44687305">
    <w:abstractNumId w:val="13"/>
  </w:num>
  <w:num w:numId="2" w16cid:durableId="1710761833">
    <w:abstractNumId w:val="1"/>
  </w:num>
  <w:num w:numId="3" w16cid:durableId="1047678513">
    <w:abstractNumId w:val="7"/>
  </w:num>
  <w:num w:numId="4" w16cid:durableId="750659539">
    <w:abstractNumId w:val="2"/>
  </w:num>
  <w:num w:numId="5" w16cid:durableId="1989701577">
    <w:abstractNumId w:val="8"/>
  </w:num>
  <w:num w:numId="6" w16cid:durableId="1665621368">
    <w:abstractNumId w:val="5"/>
  </w:num>
  <w:num w:numId="7" w16cid:durableId="444227008">
    <w:abstractNumId w:val="10"/>
  </w:num>
  <w:num w:numId="8" w16cid:durableId="2126828">
    <w:abstractNumId w:val="9"/>
  </w:num>
  <w:num w:numId="9" w16cid:durableId="558906012">
    <w:abstractNumId w:val="12"/>
  </w:num>
  <w:num w:numId="10" w16cid:durableId="419760806">
    <w:abstractNumId w:val="11"/>
  </w:num>
  <w:num w:numId="11" w16cid:durableId="619995949">
    <w:abstractNumId w:val="3"/>
  </w:num>
  <w:num w:numId="12" w16cid:durableId="1412122931">
    <w:abstractNumId w:val="6"/>
  </w:num>
  <w:num w:numId="13" w16cid:durableId="509760250">
    <w:abstractNumId w:val="0"/>
  </w:num>
  <w:num w:numId="14" w16cid:durableId="65695809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FFC"/>
    <w:rsid w:val="00147609"/>
    <w:rsid w:val="00155FFC"/>
    <w:rsid w:val="002E6660"/>
    <w:rsid w:val="005A75A3"/>
    <w:rsid w:val="00686EC3"/>
    <w:rsid w:val="007526D1"/>
    <w:rsid w:val="0084682B"/>
    <w:rsid w:val="008B24C3"/>
    <w:rsid w:val="00B14A2B"/>
    <w:rsid w:val="00CE369C"/>
    <w:rsid w:val="00D872E9"/>
    <w:rsid w:val="00D92157"/>
    <w:rsid w:val="00E31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04EC"/>
  <w15:docId w15:val="{C50D3C92-840A-B642-A2E8-B633586C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TOC2">
    <w:name w:val="toc 2"/>
    <w:basedOn w:val="Normal"/>
    <w:next w:val="Normal"/>
    <w:autoRedefine/>
    <w:uiPriority w:val="39"/>
    <w:unhideWhenUsed/>
    <w:rsid w:val="007526D1"/>
    <w:pPr>
      <w:spacing w:after="100"/>
      <w:ind w:left="220"/>
    </w:pPr>
  </w:style>
  <w:style w:type="paragraph" w:styleId="TOC3">
    <w:name w:val="toc 3"/>
    <w:basedOn w:val="Normal"/>
    <w:next w:val="Normal"/>
    <w:autoRedefine/>
    <w:uiPriority w:val="39"/>
    <w:unhideWhenUsed/>
    <w:rsid w:val="007526D1"/>
    <w:pPr>
      <w:spacing w:after="100"/>
      <w:ind w:left="440"/>
    </w:pPr>
  </w:style>
  <w:style w:type="character" w:styleId="Hyperlink">
    <w:name w:val="Hyperlink"/>
    <w:basedOn w:val="DefaultParagraphFont"/>
    <w:uiPriority w:val="99"/>
    <w:unhideWhenUsed/>
    <w:rsid w:val="007526D1"/>
    <w:rPr>
      <w:color w:val="0000FF" w:themeColor="hyperlink"/>
      <w:u w:val="single"/>
    </w:rPr>
  </w:style>
  <w:style w:type="paragraph" w:styleId="Header">
    <w:name w:val="header"/>
    <w:basedOn w:val="Normal"/>
    <w:link w:val="HeaderChar"/>
    <w:uiPriority w:val="99"/>
    <w:unhideWhenUsed/>
    <w:rsid w:val="008B24C3"/>
    <w:pPr>
      <w:tabs>
        <w:tab w:val="center" w:pos="4513"/>
        <w:tab w:val="right" w:pos="9026"/>
      </w:tabs>
      <w:spacing w:line="240" w:lineRule="auto"/>
    </w:pPr>
  </w:style>
  <w:style w:type="character" w:customStyle="1" w:styleId="HeaderChar">
    <w:name w:val="Header Char"/>
    <w:basedOn w:val="DefaultParagraphFont"/>
    <w:link w:val="Header"/>
    <w:uiPriority w:val="99"/>
    <w:rsid w:val="008B24C3"/>
  </w:style>
  <w:style w:type="paragraph" w:styleId="Footer">
    <w:name w:val="footer"/>
    <w:basedOn w:val="Normal"/>
    <w:link w:val="FooterChar"/>
    <w:uiPriority w:val="99"/>
    <w:unhideWhenUsed/>
    <w:rsid w:val="008B24C3"/>
    <w:pPr>
      <w:tabs>
        <w:tab w:val="center" w:pos="4513"/>
        <w:tab w:val="right" w:pos="9026"/>
      </w:tabs>
      <w:spacing w:line="240" w:lineRule="auto"/>
    </w:pPr>
  </w:style>
  <w:style w:type="character" w:customStyle="1" w:styleId="FooterChar">
    <w:name w:val="Footer Char"/>
    <w:basedOn w:val="DefaultParagraphFont"/>
    <w:link w:val="Footer"/>
    <w:uiPriority w:val="99"/>
    <w:rsid w:val="008B2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4BA06-E908-7B4F-833E-71A933502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13636</Words>
  <Characters>77727</Characters>
  <Application>Microsoft Office Word</Application>
  <DocSecurity>0</DocSecurity>
  <Lines>647</Lines>
  <Paragraphs>182</Paragraphs>
  <ScaleCrop>false</ScaleCrop>
  <Company/>
  <LinksUpToDate>false</LinksUpToDate>
  <CharactersWithSpaces>91181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Keshari Nandan Prasad</cp:lastModifiedBy>
  <cp:revision>3</cp:revision>
  <cp:lastPrinted>2026-10-11T18:59:00Z</cp:lastPrinted>
  <dcterms:created xsi:type="dcterms:W3CDTF">2026-10-11T18:59:00Z</dcterms:created>
  <dcterms:modified xsi:type="dcterms:W3CDTF">2026-10-11T18:59:00Z</dcterms:modified>
</cp:coreProperties>
</file>