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83A76" w14:textId="013278A1" w:rsidR="00100746" w:rsidRDefault="000E7EC2" w:rsidP="00B91AF2">
      <w:pPr>
        <w:rPr>
          <w:b/>
          <w:bCs/>
          <w:sz w:val="32"/>
          <w:szCs w:val="32"/>
        </w:rPr>
      </w:pPr>
      <w:r w:rsidRPr="000E7EC2">
        <w:rPr>
          <w:b/>
          <w:bCs/>
          <w:sz w:val="32"/>
          <w:szCs w:val="32"/>
        </w:rPr>
        <w:t>References:</w:t>
      </w:r>
    </w:p>
    <w:p w14:paraId="3CFF89A3" w14:textId="77777777" w:rsidR="000E7EC2" w:rsidRPr="00717BC8" w:rsidRDefault="000E7EC2" w:rsidP="00B91AF2">
      <w:pPr>
        <w:pStyle w:val="ListParagraph"/>
        <w:widowControl w:val="0"/>
        <w:numPr>
          <w:ilvl w:val="0"/>
          <w:numId w:val="1"/>
        </w:numPr>
        <w:tabs>
          <w:tab w:val="left" w:pos="1528"/>
        </w:tabs>
        <w:autoSpaceDE w:val="0"/>
        <w:autoSpaceDN w:val="0"/>
        <w:spacing w:before="314" w:after="0" w:line="240" w:lineRule="auto"/>
        <w:ind w:right="1346"/>
        <w:contextualSpacing w:val="0"/>
        <w:rPr>
          <w:rFonts w:ascii="Times New Roman" w:hAnsi="Times New Roman" w:cs="Times New Roman"/>
          <w:sz w:val="24"/>
        </w:rPr>
      </w:pPr>
      <w:r w:rsidRPr="00717BC8">
        <w:rPr>
          <w:rFonts w:ascii="Times New Roman" w:hAnsi="Times New Roman" w:cs="Times New Roman"/>
          <w:sz w:val="24"/>
        </w:rPr>
        <w:t xml:space="preserve">Kaggle, "Fake News Dataset," </w:t>
      </w:r>
      <w:r w:rsidRPr="00717BC8">
        <w:rPr>
          <w:rFonts w:ascii="Times New Roman" w:hAnsi="Times New Roman" w:cs="Times New Roman"/>
          <w:i/>
          <w:sz w:val="24"/>
        </w:rPr>
        <w:t>Kaggle</w:t>
      </w:r>
      <w:r w:rsidRPr="00717BC8">
        <w:rPr>
          <w:rFonts w:ascii="Times New Roman" w:hAnsi="Times New Roman" w:cs="Times New Roman"/>
          <w:sz w:val="24"/>
        </w:rPr>
        <w:t xml:space="preserve">, [Online]. </w:t>
      </w:r>
      <w:proofErr w:type="gramStart"/>
      <w:r w:rsidRPr="00717BC8">
        <w:rPr>
          <w:rFonts w:ascii="Times New Roman" w:hAnsi="Times New Roman" w:cs="Times New Roman"/>
          <w:sz w:val="24"/>
        </w:rPr>
        <w:t>Available:</w:t>
      </w:r>
      <w:r w:rsidRPr="00717BC8">
        <w:rPr>
          <w:rFonts w:ascii="Times New Roman" w:hAnsi="Times New Roman" w:cs="Times New Roman"/>
          <w:color w:val="0000FF"/>
          <w:sz w:val="24"/>
          <w:u w:val="single"/>
        </w:rPr>
        <w:t>https://www.kaggle.com/datasets/shivam2503/</w:t>
      </w:r>
      <w:r w:rsidRPr="00717BC8">
        <w:rPr>
          <w:rFonts w:ascii="Times New Roman" w:hAnsi="Times New Roman" w:cs="Times New Roman"/>
          <w:color w:val="0000FF"/>
          <w:sz w:val="24"/>
          <w:u w:val="single" w:color="0000FF"/>
        </w:rPr>
        <w:t>fakenews</w:t>
      </w:r>
      <w:proofErr w:type="gramEnd"/>
      <w:r w:rsidRPr="00717BC8">
        <w:rPr>
          <w:rFonts w:ascii="Times New Roman" w:hAnsi="Times New Roman" w:cs="Times New Roman"/>
          <w:sz w:val="24"/>
        </w:rPr>
        <w:t xml:space="preserve">. [Accessed: May </w:t>
      </w:r>
      <w:r w:rsidRPr="00717BC8">
        <w:rPr>
          <w:rFonts w:ascii="Times New Roman" w:hAnsi="Times New Roman" w:cs="Times New Roman"/>
          <w:spacing w:val="-2"/>
          <w:sz w:val="24"/>
        </w:rPr>
        <w:t>2025].</w:t>
      </w:r>
    </w:p>
    <w:p w14:paraId="324FF640" w14:textId="77777777" w:rsidR="000E7EC2" w:rsidRPr="00717BC8" w:rsidRDefault="000E7EC2" w:rsidP="00B91AF2">
      <w:pPr>
        <w:pStyle w:val="BodyText"/>
        <w:spacing w:before="36"/>
        <w:rPr>
          <w:sz w:val="24"/>
        </w:rPr>
      </w:pPr>
    </w:p>
    <w:p w14:paraId="40A6CC64" w14:textId="77777777" w:rsidR="000E7EC2" w:rsidRPr="00717BC8" w:rsidRDefault="000E7EC2" w:rsidP="00B91AF2">
      <w:pPr>
        <w:pStyle w:val="ListParagraph"/>
        <w:widowControl w:val="0"/>
        <w:numPr>
          <w:ilvl w:val="0"/>
          <w:numId w:val="1"/>
        </w:numPr>
        <w:tabs>
          <w:tab w:val="left" w:pos="1528"/>
        </w:tabs>
        <w:autoSpaceDE w:val="0"/>
        <w:autoSpaceDN w:val="0"/>
        <w:spacing w:after="0" w:line="240" w:lineRule="auto"/>
        <w:ind w:right="1343"/>
        <w:contextualSpacing w:val="0"/>
        <w:rPr>
          <w:rFonts w:ascii="Times New Roman" w:hAnsi="Times New Roman" w:cs="Times New Roman"/>
          <w:sz w:val="24"/>
        </w:rPr>
      </w:pPr>
      <w:r w:rsidRPr="00717BC8">
        <w:rPr>
          <w:rFonts w:ascii="Times New Roman" w:hAnsi="Times New Roman" w:cs="Times New Roman"/>
          <w:sz w:val="24"/>
        </w:rPr>
        <w:t xml:space="preserve">A. Géron, </w:t>
      </w:r>
      <w:r w:rsidRPr="00717BC8">
        <w:rPr>
          <w:rFonts w:ascii="Times New Roman" w:hAnsi="Times New Roman" w:cs="Times New Roman"/>
          <w:i/>
          <w:sz w:val="24"/>
        </w:rPr>
        <w:t>Hands-On Machine Learning with Scikit-Learn, Keras, and TensorFlow</w:t>
      </w:r>
      <w:r w:rsidRPr="00717BC8">
        <w:rPr>
          <w:rFonts w:ascii="Times New Roman" w:hAnsi="Times New Roman" w:cs="Times New Roman"/>
          <w:sz w:val="24"/>
        </w:rPr>
        <w:t>, 2nd ed., Sebastopol, CA, USA: O'Reilly Media, 2019.</w:t>
      </w:r>
    </w:p>
    <w:p w14:paraId="59FBFBAF" w14:textId="77777777" w:rsidR="000E7EC2" w:rsidRPr="00717BC8" w:rsidRDefault="000E7EC2" w:rsidP="00B91AF2">
      <w:pPr>
        <w:pStyle w:val="BodyText"/>
        <w:spacing w:before="39"/>
        <w:rPr>
          <w:sz w:val="24"/>
        </w:rPr>
      </w:pPr>
    </w:p>
    <w:p w14:paraId="32F33CDF" w14:textId="77777777" w:rsidR="000E7EC2" w:rsidRPr="00717BC8" w:rsidRDefault="000E7EC2" w:rsidP="00B91AF2">
      <w:pPr>
        <w:pStyle w:val="ListParagraph"/>
        <w:widowControl w:val="0"/>
        <w:numPr>
          <w:ilvl w:val="0"/>
          <w:numId w:val="1"/>
        </w:numPr>
        <w:tabs>
          <w:tab w:val="left" w:pos="1528"/>
        </w:tabs>
        <w:autoSpaceDE w:val="0"/>
        <w:autoSpaceDN w:val="0"/>
        <w:spacing w:after="0" w:line="240" w:lineRule="auto"/>
        <w:ind w:right="1342"/>
        <w:contextualSpacing w:val="0"/>
        <w:rPr>
          <w:rFonts w:ascii="Times New Roman" w:hAnsi="Times New Roman" w:cs="Times New Roman"/>
          <w:sz w:val="24"/>
        </w:rPr>
      </w:pPr>
      <w:r w:rsidRPr="00717BC8">
        <w:rPr>
          <w:rFonts w:ascii="Times New Roman" w:hAnsi="Times New Roman" w:cs="Times New Roman"/>
          <w:sz w:val="24"/>
        </w:rPr>
        <w:t xml:space="preserve">F. Pedregosa, G. Varoquaux, A. Gramfort </w:t>
      </w:r>
      <w:r w:rsidRPr="00717BC8">
        <w:rPr>
          <w:rFonts w:ascii="Times New Roman" w:hAnsi="Times New Roman" w:cs="Times New Roman"/>
          <w:i/>
          <w:sz w:val="24"/>
        </w:rPr>
        <w:t>et al.</w:t>
      </w:r>
      <w:r w:rsidRPr="00717BC8">
        <w:rPr>
          <w:rFonts w:ascii="Times New Roman" w:hAnsi="Times New Roman" w:cs="Times New Roman"/>
          <w:sz w:val="24"/>
        </w:rPr>
        <w:t xml:space="preserve">, "Scikit-learn: Machine Learning in Python," </w:t>
      </w:r>
      <w:r w:rsidRPr="00717BC8">
        <w:rPr>
          <w:rFonts w:ascii="Times New Roman" w:hAnsi="Times New Roman" w:cs="Times New Roman"/>
          <w:i/>
          <w:sz w:val="24"/>
        </w:rPr>
        <w:t>Journal of Machine Learning Research</w:t>
      </w:r>
      <w:r w:rsidRPr="00717BC8">
        <w:rPr>
          <w:rFonts w:ascii="Times New Roman" w:hAnsi="Times New Roman" w:cs="Times New Roman"/>
          <w:sz w:val="24"/>
        </w:rPr>
        <w:t>, vol. 12, pp. 2825–2830, 2011.</w:t>
      </w:r>
    </w:p>
    <w:p w14:paraId="3872F7C0" w14:textId="77777777" w:rsidR="000E7EC2" w:rsidRPr="00717BC8" w:rsidRDefault="000E7EC2" w:rsidP="00B91AF2">
      <w:pPr>
        <w:pStyle w:val="BodyText"/>
        <w:spacing w:before="39"/>
        <w:rPr>
          <w:sz w:val="24"/>
        </w:rPr>
      </w:pPr>
    </w:p>
    <w:p w14:paraId="2D975831" w14:textId="77777777" w:rsidR="000E7EC2" w:rsidRPr="00717BC8" w:rsidRDefault="000E7EC2" w:rsidP="00B91AF2">
      <w:pPr>
        <w:pStyle w:val="ListParagraph"/>
        <w:widowControl w:val="0"/>
        <w:numPr>
          <w:ilvl w:val="0"/>
          <w:numId w:val="1"/>
        </w:numPr>
        <w:tabs>
          <w:tab w:val="left" w:pos="1528"/>
        </w:tabs>
        <w:autoSpaceDE w:val="0"/>
        <w:autoSpaceDN w:val="0"/>
        <w:spacing w:after="0" w:line="240" w:lineRule="auto"/>
        <w:ind w:right="1342"/>
        <w:contextualSpacing w:val="0"/>
        <w:rPr>
          <w:rFonts w:ascii="Times New Roman" w:hAnsi="Times New Roman" w:cs="Times New Roman"/>
          <w:sz w:val="24"/>
        </w:rPr>
      </w:pPr>
      <w:r w:rsidRPr="00717BC8">
        <w:rPr>
          <w:rFonts w:ascii="Times New Roman" w:hAnsi="Times New Roman" w:cs="Times New Roman"/>
          <w:sz w:val="24"/>
        </w:rPr>
        <w:t xml:space="preserve">S. Raschka and V. Mirjalili, </w:t>
      </w:r>
      <w:r w:rsidRPr="00717BC8">
        <w:rPr>
          <w:rFonts w:ascii="Times New Roman" w:hAnsi="Times New Roman" w:cs="Times New Roman"/>
          <w:i/>
          <w:sz w:val="24"/>
        </w:rPr>
        <w:t>Python Machine Learning</w:t>
      </w:r>
      <w:r w:rsidRPr="00717BC8">
        <w:rPr>
          <w:rFonts w:ascii="Times New Roman" w:hAnsi="Times New Roman" w:cs="Times New Roman"/>
          <w:sz w:val="24"/>
        </w:rPr>
        <w:t>, 3rd ed., Birmingham, UK: Packt Publishing, 2020.</w:t>
      </w:r>
    </w:p>
    <w:p w14:paraId="221F28AB" w14:textId="77777777" w:rsidR="000E7EC2" w:rsidRPr="00717BC8" w:rsidRDefault="000E7EC2" w:rsidP="00B91AF2">
      <w:pPr>
        <w:pStyle w:val="BodyText"/>
        <w:spacing w:before="38"/>
        <w:rPr>
          <w:sz w:val="24"/>
        </w:rPr>
      </w:pPr>
    </w:p>
    <w:p w14:paraId="2067EBEF" w14:textId="77777777" w:rsidR="000E7EC2" w:rsidRPr="00717BC8" w:rsidRDefault="000E7EC2" w:rsidP="00B91AF2">
      <w:pPr>
        <w:pStyle w:val="ListParagraph"/>
        <w:widowControl w:val="0"/>
        <w:numPr>
          <w:ilvl w:val="0"/>
          <w:numId w:val="1"/>
        </w:numPr>
        <w:tabs>
          <w:tab w:val="left" w:pos="1528"/>
        </w:tabs>
        <w:autoSpaceDE w:val="0"/>
        <w:autoSpaceDN w:val="0"/>
        <w:spacing w:after="0" w:line="240" w:lineRule="auto"/>
        <w:ind w:right="1343"/>
        <w:contextualSpacing w:val="0"/>
        <w:rPr>
          <w:rFonts w:ascii="Times New Roman" w:hAnsi="Times New Roman" w:cs="Times New Roman"/>
          <w:sz w:val="24"/>
        </w:rPr>
      </w:pPr>
      <w:r w:rsidRPr="00717BC8">
        <w:rPr>
          <w:rFonts w:ascii="Times New Roman" w:hAnsi="Times New Roman" w:cs="Times New Roman"/>
          <w:sz w:val="24"/>
        </w:rPr>
        <w:t xml:space="preserve">Flask, "Flask Documentation – The Python Microframework," </w:t>
      </w:r>
      <w:r w:rsidRPr="00717BC8">
        <w:rPr>
          <w:rFonts w:ascii="Times New Roman" w:hAnsi="Times New Roman" w:cs="Times New Roman"/>
          <w:i/>
          <w:sz w:val="24"/>
        </w:rPr>
        <w:t>Flask</w:t>
      </w:r>
      <w:r w:rsidRPr="00717BC8">
        <w:rPr>
          <w:rFonts w:ascii="Times New Roman" w:hAnsi="Times New Roman" w:cs="Times New Roman"/>
          <w:sz w:val="24"/>
        </w:rPr>
        <w:t xml:space="preserve">, [Online]. Available: </w:t>
      </w:r>
      <w:hyperlink r:id="rId5">
        <w:r w:rsidRPr="00717BC8">
          <w:rPr>
            <w:rFonts w:ascii="Times New Roman" w:hAnsi="Times New Roman" w:cs="Times New Roman"/>
            <w:color w:val="0000FF"/>
            <w:sz w:val="24"/>
            <w:u w:val="single" w:color="0000FF"/>
          </w:rPr>
          <w:t>https://flask.palletsprojects.com/</w:t>
        </w:r>
      </w:hyperlink>
      <w:r w:rsidRPr="00717BC8">
        <w:rPr>
          <w:rFonts w:ascii="Times New Roman" w:hAnsi="Times New Roman" w:cs="Times New Roman"/>
          <w:sz w:val="24"/>
        </w:rPr>
        <w:t xml:space="preserve">. [Accessed: May </w:t>
      </w:r>
      <w:r w:rsidRPr="00717BC8">
        <w:rPr>
          <w:rFonts w:ascii="Times New Roman" w:hAnsi="Times New Roman" w:cs="Times New Roman"/>
          <w:spacing w:val="-2"/>
          <w:sz w:val="24"/>
        </w:rPr>
        <w:t>2025].</w:t>
      </w:r>
    </w:p>
    <w:p w14:paraId="4DD2F20F" w14:textId="77777777" w:rsidR="000E7EC2" w:rsidRPr="00717BC8" w:rsidRDefault="000E7EC2" w:rsidP="00B91AF2">
      <w:pPr>
        <w:pStyle w:val="BodyText"/>
        <w:spacing w:before="39"/>
        <w:rPr>
          <w:sz w:val="24"/>
        </w:rPr>
      </w:pPr>
    </w:p>
    <w:p w14:paraId="309D192B" w14:textId="77777777" w:rsidR="000E7EC2" w:rsidRPr="00717BC8" w:rsidRDefault="000E7EC2" w:rsidP="00B91AF2">
      <w:pPr>
        <w:pStyle w:val="ListParagraph"/>
        <w:widowControl w:val="0"/>
        <w:numPr>
          <w:ilvl w:val="0"/>
          <w:numId w:val="1"/>
        </w:numPr>
        <w:tabs>
          <w:tab w:val="left" w:pos="1528"/>
        </w:tabs>
        <w:autoSpaceDE w:val="0"/>
        <w:autoSpaceDN w:val="0"/>
        <w:spacing w:after="0" w:line="240" w:lineRule="auto"/>
        <w:ind w:right="1346"/>
        <w:contextualSpacing w:val="0"/>
        <w:rPr>
          <w:rFonts w:ascii="Times New Roman" w:hAnsi="Times New Roman" w:cs="Times New Roman"/>
          <w:sz w:val="24"/>
        </w:rPr>
      </w:pPr>
      <w:r w:rsidRPr="00717BC8">
        <w:rPr>
          <w:rFonts w:ascii="Times New Roman" w:hAnsi="Times New Roman" w:cs="Times New Roman"/>
          <w:sz w:val="24"/>
        </w:rPr>
        <w:t>W3Schools,</w:t>
      </w:r>
      <w:r w:rsidRPr="00717BC8">
        <w:rPr>
          <w:rFonts w:ascii="Times New Roman" w:hAnsi="Times New Roman" w:cs="Times New Roman"/>
          <w:spacing w:val="-15"/>
          <w:sz w:val="24"/>
        </w:rPr>
        <w:t xml:space="preserve"> </w:t>
      </w:r>
      <w:r w:rsidRPr="00717BC8">
        <w:rPr>
          <w:rFonts w:ascii="Times New Roman" w:hAnsi="Times New Roman" w:cs="Times New Roman"/>
          <w:sz w:val="24"/>
        </w:rPr>
        <w:t>"HTML,</w:t>
      </w:r>
      <w:r w:rsidRPr="00717BC8">
        <w:rPr>
          <w:rFonts w:ascii="Times New Roman" w:hAnsi="Times New Roman" w:cs="Times New Roman"/>
          <w:spacing w:val="-15"/>
          <w:sz w:val="24"/>
        </w:rPr>
        <w:t xml:space="preserve"> </w:t>
      </w:r>
      <w:r w:rsidRPr="00717BC8">
        <w:rPr>
          <w:rFonts w:ascii="Times New Roman" w:hAnsi="Times New Roman" w:cs="Times New Roman"/>
          <w:sz w:val="24"/>
        </w:rPr>
        <w:t>CSS,</w:t>
      </w:r>
      <w:r w:rsidRPr="00717BC8">
        <w:rPr>
          <w:rFonts w:ascii="Times New Roman" w:hAnsi="Times New Roman" w:cs="Times New Roman"/>
          <w:spacing w:val="-15"/>
          <w:sz w:val="24"/>
        </w:rPr>
        <w:t xml:space="preserve"> </w:t>
      </w:r>
      <w:r w:rsidRPr="00717BC8">
        <w:rPr>
          <w:rFonts w:ascii="Times New Roman" w:hAnsi="Times New Roman" w:cs="Times New Roman"/>
          <w:sz w:val="24"/>
        </w:rPr>
        <w:t>and</w:t>
      </w:r>
      <w:r w:rsidRPr="00717BC8">
        <w:rPr>
          <w:rFonts w:ascii="Times New Roman" w:hAnsi="Times New Roman" w:cs="Times New Roman"/>
          <w:spacing w:val="-15"/>
          <w:sz w:val="24"/>
        </w:rPr>
        <w:t xml:space="preserve"> </w:t>
      </w:r>
      <w:r w:rsidRPr="00717BC8">
        <w:rPr>
          <w:rFonts w:ascii="Times New Roman" w:hAnsi="Times New Roman" w:cs="Times New Roman"/>
          <w:sz w:val="24"/>
        </w:rPr>
        <w:t>JavaScript</w:t>
      </w:r>
      <w:r w:rsidRPr="00717BC8">
        <w:rPr>
          <w:rFonts w:ascii="Times New Roman" w:hAnsi="Times New Roman" w:cs="Times New Roman"/>
          <w:spacing w:val="-15"/>
          <w:sz w:val="24"/>
        </w:rPr>
        <w:t xml:space="preserve"> </w:t>
      </w:r>
      <w:r w:rsidRPr="00717BC8">
        <w:rPr>
          <w:rFonts w:ascii="Times New Roman" w:hAnsi="Times New Roman" w:cs="Times New Roman"/>
          <w:sz w:val="24"/>
        </w:rPr>
        <w:t>Tutorials,"</w:t>
      </w:r>
      <w:r w:rsidRPr="00717BC8">
        <w:rPr>
          <w:rFonts w:ascii="Times New Roman" w:hAnsi="Times New Roman" w:cs="Times New Roman"/>
          <w:spacing w:val="-15"/>
          <w:sz w:val="24"/>
        </w:rPr>
        <w:t xml:space="preserve"> </w:t>
      </w:r>
      <w:r w:rsidRPr="00717BC8">
        <w:rPr>
          <w:rFonts w:ascii="Times New Roman" w:hAnsi="Times New Roman" w:cs="Times New Roman"/>
          <w:i/>
          <w:sz w:val="24"/>
        </w:rPr>
        <w:t>W3Schools</w:t>
      </w:r>
      <w:r w:rsidRPr="00717BC8">
        <w:rPr>
          <w:rFonts w:ascii="Times New Roman" w:hAnsi="Times New Roman" w:cs="Times New Roman"/>
          <w:sz w:val="24"/>
        </w:rPr>
        <w:t>,</w:t>
      </w:r>
      <w:r w:rsidRPr="00717BC8">
        <w:rPr>
          <w:rFonts w:ascii="Times New Roman" w:hAnsi="Times New Roman" w:cs="Times New Roman"/>
          <w:spacing w:val="-15"/>
          <w:sz w:val="24"/>
        </w:rPr>
        <w:t xml:space="preserve"> </w:t>
      </w:r>
      <w:r w:rsidRPr="00717BC8">
        <w:rPr>
          <w:rFonts w:ascii="Times New Roman" w:hAnsi="Times New Roman" w:cs="Times New Roman"/>
          <w:sz w:val="24"/>
        </w:rPr>
        <w:t xml:space="preserve">[Online]. Available: </w:t>
      </w:r>
      <w:hyperlink r:id="rId6">
        <w:r w:rsidRPr="00717BC8">
          <w:rPr>
            <w:rFonts w:ascii="Times New Roman" w:hAnsi="Times New Roman" w:cs="Times New Roman"/>
            <w:color w:val="0000FF"/>
            <w:sz w:val="24"/>
            <w:u w:val="single" w:color="0000FF"/>
          </w:rPr>
          <w:t>https://www.w3schools.com/</w:t>
        </w:r>
      </w:hyperlink>
      <w:r w:rsidRPr="00717BC8">
        <w:rPr>
          <w:rFonts w:ascii="Times New Roman" w:hAnsi="Times New Roman" w:cs="Times New Roman"/>
          <w:sz w:val="24"/>
        </w:rPr>
        <w:t>. [Accessed: May 2025].</w:t>
      </w:r>
    </w:p>
    <w:p w14:paraId="274854FF" w14:textId="77777777" w:rsidR="000E7EC2" w:rsidRPr="00717BC8" w:rsidRDefault="000E7EC2" w:rsidP="00B91AF2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0E7EC2" w:rsidRPr="00717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E6199"/>
    <w:multiLevelType w:val="hybridMultilevel"/>
    <w:tmpl w:val="40624846"/>
    <w:lvl w:ilvl="0" w:tplc="1F264C78">
      <w:start w:val="1"/>
      <w:numFmt w:val="decimal"/>
      <w:lvlText w:val="%1."/>
      <w:lvlJc w:val="left"/>
      <w:pPr>
        <w:ind w:left="15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F2A374"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2" w:tplc="2A1CED18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3" w:tplc="5F5A64AA">
      <w:numFmt w:val="bullet"/>
      <w:lvlText w:val="•"/>
      <w:lvlJc w:val="left"/>
      <w:pPr>
        <w:ind w:left="4087" w:hanging="360"/>
      </w:pPr>
      <w:rPr>
        <w:rFonts w:hint="default"/>
        <w:lang w:val="en-US" w:eastAsia="en-US" w:bidi="ar-SA"/>
      </w:rPr>
    </w:lvl>
    <w:lvl w:ilvl="4" w:tplc="56BE4D34">
      <w:numFmt w:val="bullet"/>
      <w:lvlText w:val="•"/>
      <w:lvlJc w:val="left"/>
      <w:pPr>
        <w:ind w:left="4943" w:hanging="360"/>
      </w:pPr>
      <w:rPr>
        <w:rFonts w:hint="default"/>
        <w:lang w:val="en-US" w:eastAsia="en-US" w:bidi="ar-SA"/>
      </w:rPr>
    </w:lvl>
    <w:lvl w:ilvl="5" w:tplc="32EE341C">
      <w:numFmt w:val="bullet"/>
      <w:lvlText w:val="•"/>
      <w:lvlJc w:val="left"/>
      <w:pPr>
        <w:ind w:left="5799" w:hanging="360"/>
      </w:pPr>
      <w:rPr>
        <w:rFonts w:hint="default"/>
        <w:lang w:val="en-US" w:eastAsia="en-US" w:bidi="ar-SA"/>
      </w:rPr>
    </w:lvl>
    <w:lvl w:ilvl="6" w:tplc="85C2D150">
      <w:numFmt w:val="bullet"/>
      <w:lvlText w:val="•"/>
      <w:lvlJc w:val="left"/>
      <w:pPr>
        <w:ind w:left="6655" w:hanging="360"/>
      </w:pPr>
      <w:rPr>
        <w:rFonts w:hint="default"/>
        <w:lang w:val="en-US" w:eastAsia="en-US" w:bidi="ar-SA"/>
      </w:rPr>
    </w:lvl>
    <w:lvl w:ilvl="7" w:tplc="88884D54">
      <w:numFmt w:val="bullet"/>
      <w:lvlText w:val="•"/>
      <w:lvlJc w:val="left"/>
      <w:pPr>
        <w:ind w:left="7511" w:hanging="360"/>
      </w:pPr>
      <w:rPr>
        <w:rFonts w:hint="default"/>
        <w:lang w:val="en-US" w:eastAsia="en-US" w:bidi="ar-SA"/>
      </w:rPr>
    </w:lvl>
    <w:lvl w:ilvl="8" w:tplc="0BE0D172">
      <w:numFmt w:val="bullet"/>
      <w:lvlText w:val="•"/>
      <w:lvlJc w:val="left"/>
      <w:pPr>
        <w:ind w:left="8367" w:hanging="360"/>
      </w:pPr>
      <w:rPr>
        <w:rFonts w:hint="default"/>
        <w:lang w:val="en-US" w:eastAsia="en-US" w:bidi="ar-SA"/>
      </w:rPr>
    </w:lvl>
  </w:abstractNum>
  <w:num w:numId="1" w16cid:durableId="1236404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EC2"/>
    <w:rsid w:val="000609E5"/>
    <w:rsid w:val="000E7EC2"/>
    <w:rsid w:val="00100746"/>
    <w:rsid w:val="00717BC8"/>
    <w:rsid w:val="00944ED2"/>
    <w:rsid w:val="00B91AF2"/>
    <w:rsid w:val="00FE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090C4"/>
  <w15:chartTrackingRefBased/>
  <w15:docId w15:val="{445DA9ED-C298-491E-8061-39955C5C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E7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EC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E7EC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E7EC2"/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" TargetMode="External"/><Relationship Id="rId5" Type="http://schemas.openxmlformats.org/officeDocument/2006/relationships/hyperlink" Target="https://flask.palletsproject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namitadevare@gmail.com</dc:creator>
  <cp:keywords/>
  <dc:description/>
  <cp:lastModifiedBy>namitadevare@gmail.com</cp:lastModifiedBy>
  <cp:revision>4</cp:revision>
  <dcterms:created xsi:type="dcterms:W3CDTF">2025-11-20T06:04:00Z</dcterms:created>
  <dcterms:modified xsi:type="dcterms:W3CDTF">2025-11-20T06:09:00Z</dcterms:modified>
</cp:coreProperties>
</file>