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1F9B5D45" w14:textId="567BA705" w:rsidR="00CB3456" w:rsidRDefault="00000000" w:rsidP="00EE18B7">
      <w:pPr>
        <w:tabs>
          <w:tab w:val="left" w:pos="7484"/>
        </w:tabs>
        <w:ind w:left="208"/>
        <w:jc w:val="both"/>
        <w:rPr>
          <w:i/>
          <w:spacing w:val="-4"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3F1C47F8" w14:textId="77777777" w:rsidR="00EE18B7" w:rsidRPr="002B171B" w:rsidRDefault="00EE18B7" w:rsidP="00EE18B7">
      <w:pPr>
        <w:tabs>
          <w:tab w:val="left" w:pos="7484"/>
        </w:tabs>
        <w:ind w:left="208"/>
        <w:jc w:val="both"/>
        <w:rPr>
          <w:i/>
          <w:sz w:val="18"/>
          <w:szCs w:val="18"/>
        </w:rPr>
      </w:pPr>
    </w:p>
    <w:p w14:paraId="2655DB56" w14:textId="77777777" w:rsidR="00CB3456" w:rsidRDefault="00000000" w:rsidP="00EE18B7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B0EAF1" w14:textId="77777777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Programming Languages:</w:t>
      </w:r>
      <w:r w:rsidRPr="009204F6">
        <w:rPr>
          <w:noProof/>
          <w:sz w:val="18"/>
          <w:szCs w:val="18"/>
          <w:lang w:val="en-IN"/>
        </w:rPr>
        <w:t xml:space="preserve"> Python, Java, C++, C, JavaScript, SQL</w:t>
      </w:r>
    </w:p>
    <w:p w14:paraId="6A31E72E" w14:textId="77777777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Frontend Development:</w:t>
      </w:r>
      <w:r w:rsidRPr="009204F6">
        <w:rPr>
          <w:noProof/>
          <w:sz w:val="18"/>
          <w:szCs w:val="18"/>
          <w:lang w:val="en-IN"/>
        </w:rPr>
        <w:t xml:space="preserve"> React.js, HTML5, CSS3, Responsive Web Design</w:t>
      </w:r>
    </w:p>
    <w:p w14:paraId="177EC26E" w14:textId="77777777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Backend Development:</w:t>
      </w:r>
      <w:r w:rsidRPr="009204F6">
        <w:rPr>
          <w:noProof/>
          <w:sz w:val="18"/>
          <w:szCs w:val="18"/>
          <w:lang w:val="en-IN"/>
        </w:rPr>
        <w:t xml:space="preserve"> FastAPI, Flask, Node.js, REST APIs, API Development, Middleware, Microservices</w:t>
      </w:r>
    </w:p>
    <w:p w14:paraId="74F5ACF5" w14:textId="77777777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Databases &amp; Caching:</w:t>
      </w:r>
      <w:r w:rsidRPr="009204F6">
        <w:rPr>
          <w:noProof/>
          <w:sz w:val="18"/>
          <w:szCs w:val="18"/>
          <w:lang w:val="en-IN"/>
        </w:rPr>
        <w:t xml:space="preserve"> MySQL, SQLite, MongoDB, Redis, SQLAlchemy</w:t>
      </w:r>
    </w:p>
    <w:p w14:paraId="0FF91949" w14:textId="60F95018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Software Engineering:</w:t>
      </w:r>
      <w:r w:rsidRPr="009204F6">
        <w:rPr>
          <w:noProof/>
          <w:sz w:val="18"/>
          <w:szCs w:val="18"/>
          <w:lang w:val="en-IN"/>
        </w:rPr>
        <w:t xml:space="preserve"> </w:t>
      </w:r>
      <w:r>
        <w:rPr>
          <w:noProof/>
          <w:sz w:val="18"/>
          <w:szCs w:val="18"/>
          <w:lang w:val="en-IN"/>
        </w:rPr>
        <w:t>DSA</w:t>
      </w:r>
      <w:r w:rsidRPr="009204F6">
        <w:rPr>
          <w:noProof/>
          <w:sz w:val="18"/>
          <w:szCs w:val="18"/>
          <w:lang w:val="en-IN"/>
        </w:rPr>
        <w:t xml:space="preserve">, </w:t>
      </w:r>
      <w:r>
        <w:rPr>
          <w:noProof/>
          <w:sz w:val="18"/>
          <w:szCs w:val="18"/>
          <w:lang w:val="en-IN"/>
        </w:rPr>
        <w:t>OOPs</w:t>
      </w:r>
      <w:r w:rsidRPr="009204F6">
        <w:rPr>
          <w:noProof/>
          <w:sz w:val="18"/>
          <w:szCs w:val="18"/>
          <w:lang w:val="en-IN"/>
        </w:rPr>
        <w:t>, Multithreading, TCP Sockets, Design Patterns, Debugging, Unit Testing</w:t>
      </w:r>
    </w:p>
    <w:p w14:paraId="624BB6BF" w14:textId="3B234F62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AI/ML &amp; Frameworks:</w:t>
      </w:r>
      <w:r w:rsidRPr="009204F6">
        <w:rPr>
          <w:noProof/>
          <w:sz w:val="18"/>
          <w:szCs w:val="18"/>
          <w:lang w:val="en-IN"/>
        </w:rPr>
        <w:t xml:space="preserve"> Scikit-learn, TensorFlow, PyTorch, Generative AI, Retrieval-Augmented Generation (RAG), EasyOCR</w:t>
      </w:r>
    </w:p>
    <w:p w14:paraId="0DAEA431" w14:textId="77777777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Tools &amp; Platforms:</w:t>
      </w:r>
      <w:r w:rsidRPr="009204F6">
        <w:rPr>
          <w:noProof/>
          <w:sz w:val="18"/>
          <w:szCs w:val="18"/>
          <w:lang w:val="en-IN"/>
        </w:rPr>
        <w:t xml:space="preserve"> Git, GitHub, VS Code, Postman, Docker, Power BI</w:t>
      </w:r>
    </w:p>
    <w:p w14:paraId="7FDDA75D" w14:textId="77777777" w:rsidR="009204F6" w:rsidRPr="009204F6" w:rsidRDefault="009204F6" w:rsidP="009204F6">
      <w:pPr>
        <w:pStyle w:val="BodyText"/>
        <w:spacing w:before="55"/>
        <w:ind w:left="360"/>
        <w:rPr>
          <w:noProof/>
          <w:sz w:val="18"/>
          <w:szCs w:val="18"/>
          <w:lang w:val="en-IN"/>
        </w:rPr>
      </w:pPr>
      <w:r w:rsidRPr="009204F6">
        <w:rPr>
          <w:b/>
          <w:bCs/>
          <w:noProof/>
          <w:sz w:val="18"/>
          <w:szCs w:val="18"/>
          <w:lang w:val="en-IN"/>
        </w:rPr>
        <w:t>Cloud &amp; Deployment:</w:t>
      </w:r>
      <w:r w:rsidRPr="009204F6">
        <w:rPr>
          <w:noProof/>
          <w:sz w:val="18"/>
          <w:szCs w:val="18"/>
          <w:lang w:val="en-IN"/>
        </w:rPr>
        <w:t xml:space="preserve"> Render, Vercel, Google OAuth, CI/CD Fundamentals</w:t>
      </w:r>
    </w:p>
    <w:p w14:paraId="270DC642" w14:textId="77777777" w:rsidR="00EE18B7" w:rsidRPr="009204F6" w:rsidRDefault="00EE18B7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3DA084" w14:textId="2B437689" w:rsidR="00994770" w:rsidRPr="00994770" w:rsidRDefault="00994770" w:rsidP="00994770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05753AF2" w14:textId="692F2B20" w:rsidR="00994770" w:rsidRPr="00994770" w:rsidRDefault="00994770" w:rsidP="0099477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7D631992" w14:textId="519654F3" w:rsidR="00994770" w:rsidRPr="00994770" w:rsidRDefault="00994770" w:rsidP="0099477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2B9EBFAA" w14:textId="0F45BE74" w:rsidR="00A04DC2" w:rsidRPr="00994770" w:rsidRDefault="00994770" w:rsidP="0099477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2183B59F" w14:textId="77777777" w:rsidR="00994770" w:rsidRPr="00A04DC2" w:rsidRDefault="00994770" w:rsidP="00994770">
      <w:pPr>
        <w:pStyle w:val="Heading1"/>
        <w:spacing w:before="46"/>
        <w:ind w:left="72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7B521C4B" w14:textId="76B745B5" w:rsidR="000940FF" w:rsidRPr="00C81C5B" w:rsidRDefault="00000000" w:rsidP="00C81C5B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36EE7D" w14:textId="77777777" w:rsidR="009204F6" w:rsidRPr="002B171B" w:rsidRDefault="009204F6" w:rsidP="009204F6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A6805EE" w14:textId="77777777" w:rsidR="009204F6" w:rsidRPr="00F14A2B" w:rsidRDefault="009204F6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 OCR-based data extraction pipeline using </w:t>
      </w:r>
      <w:proofErr w:type="spellStart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OpenCV, and NLP to transform unstructured receipts into structured transaction data, improving processing efficiency by 40%. </w:t>
      </w:r>
    </w:p>
    <w:p w14:paraId="63B8511A" w14:textId="77777777" w:rsidR="009204F6" w:rsidRPr="00F14A2B" w:rsidRDefault="009204F6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data preprocessing and expense categorization workflows to clean, validate, and organize extracted transaction data for downstream analysis. </w:t>
      </w:r>
    </w:p>
    <w:p w14:paraId="310C43E3" w14:textId="77777777" w:rsidR="009204F6" w:rsidRPr="00F14A2B" w:rsidRDefault="009204F6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analytics and reporting features for spend trends and budget tracking, converting transaction data into actionable financial insights for end users.</w:t>
      </w:r>
    </w:p>
    <w:p w14:paraId="3E953574" w14:textId="77777777" w:rsidR="009204F6" w:rsidRDefault="009204F6" w:rsidP="009204F6">
      <w:pPr>
        <w:pStyle w:val="Heading1"/>
        <w:ind w:left="0"/>
        <w:rPr>
          <w:sz w:val="18"/>
          <w:szCs w:val="18"/>
        </w:rPr>
      </w:pPr>
    </w:p>
    <w:p w14:paraId="7D3082BF" w14:textId="77777777" w:rsidR="009204F6" w:rsidRPr="002B171B" w:rsidRDefault="009204F6" w:rsidP="009204F6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914D0E6" w14:textId="77777777" w:rsidR="009204F6" w:rsidRPr="006114DB" w:rsidRDefault="009204F6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AI-powered PDF question-answering system using Google Gemini and RAG, enabling contextual question answering over documents exceeding 200 pages.</w:t>
      </w:r>
    </w:p>
    <w:p w14:paraId="3E9ED69B" w14:textId="77777777" w:rsidR="009204F6" w:rsidRPr="006114DB" w:rsidRDefault="009204F6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document processing and retrieval pipeline combining PDF extraction, chunking, embeddings, and semantic retrieval, achieving 95%+ query accuracy.</w:t>
      </w:r>
    </w:p>
    <w:p w14:paraId="6E9BC3FC" w14:textId="77777777" w:rsidR="009204F6" w:rsidRPr="006114DB" w:rsidRDefault="009204F6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LLM inference to deliver an end-to-end AI application for document understanding and conversational querying.</w:t>
      </w:r>
    </w:p>
    <w:p w14:paraId="3938D457" w14:textId="77777777" w:rsidR="009204F6" w:rsidRDefault="009204F6" w:rsidP="00680638">
      <w:pPr>
        <w:pStyle w:val="Heading1"/>
        <w:rPr>
          <w:sz w:val="18"/>
          <w:szCs w:val="18"/>
        </w:rPr>
      </w:pPr>
    </w:p>
    <w:p w14:paraId="1B24C350" w14:textId="64194A00" w:rsidR="00680638" w:rsidRPr="002B171B" w:rsidRDefault="00680638" w:rsidP="00680638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C65940D" w14:textId="77777777" w:rsidR="00680638" w:rsidRPr="00712772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Redis-inspired in-memory key-value database in Python featuring a custom RESP protocol parser, multithreaded TCP server, thread-safe storage engine, and an </w:t>
      </w:r>
      <w:proofErr w:type="gram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O(</w:t>
      </w:r>
      <w:proofErr w:type="gram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1) LRU cache with lazy/active TTL expiration.</w:t>
      </w:r>
    </w:p>
    <w:p w14:paraId="0FED9536" w14:textId="77777777" w:rsidR="00680638" w:rsidRPr="00712772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four-layer architecture (TCP transport, storage engine, cache/TTL, persistence) implementing Write-Ahead Logging (WAL), atomic log compaction, and automatic crash recovery.</w:t>
      </w:r>
    </w:p>
    <w:p w14:paraId="2881EE0B" w14:textId="77777777" w:rsidR="00680638" w:rsidRPr="004D0465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Validated the system with 46 automated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 (TDD), benchmarking 619K SET ops/sec in-memory and 2.8K ops/sec with durable WAL persistence.</w:t>
      </w:r>
    </w:p>
    <w:p w14:paraId="1B95E308" w14:textId="77777777" w:rsidR="00680638" w:rsidRDefault="00680638" w:rsidP="00680638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603364E0" w14:textId="77777777" w:rsidR="00680638" w:rsidRPr="002B171B" w:rsidRDefault="00680638" w:rsidP="00680638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EB1BD58" w14:textId="77777777" w:rsidR="00680638" w:rsidRPr="00615EAA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Python rate-limiting library implementing five throttling algorithms, Redis integration, and reusable Flask/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middleware for API automation and reliable traffic control. </w:t>
      </w:r>
    </w:p>
    <w:p w14:paraId="73B995E2" w14:textId="77777777" w:rsidR="00680638" w:rsidRPr="00615EAA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modular, thread-safe architecture with pluggable storage backends to support concurrent request handling and reliable API behavior across application environments. </w:t>
      </w:r>
    </w:p>
    <w:p w14:paraId="31B7F2CB" w14:textId="77777777" w:rsidR="00680638" w:rsidRPr="00615EAA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Developed 30+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automated tests covering concurrency, edge cases, and algorithm correctness, and packaged the library on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reusable software development.</w:t>
      </w:r>
    </w:p>
    <w:p w14:paraId="48D2D3EB" w14:textId="6832133F" w:rsidR="004D0465" w:rsidRDefault="004D0465" w:rsidP="009204F6">
      <w:pPr>
        <w:pStyle w:val="Heading1"/>
        <w:ind w:left="0"/>
        <w:rPr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FD6D3B6" w14:textId="00C2BB69" w:rsidR="00EE18B7" w:rsidRPr="009204F6" w:rsidRDefault="007357FC" w:rsidP="009204F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sectPr w:rsidR="00EE18B7" w:rsidRPr="009204F6" w:rsidSect="00E23625">
      <w:type w:val="continuous"/>
      <w:pgSz w:w="11930" w:h="16860"/>
      <w:pgMar w:top="170" w:right="1134" w:bottom="17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.5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5C27"/>
    <w:multiLevelType w:val="multilevel"/>
    <w:tmpl w:val="3828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6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8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3"/>
  </w:num>
  <w:num w:numId="2" w16cid:durableId="1254629879">
    <w:abstractNumId w:val="10"/>
  </w:num>
  <w:num w:numId="3" w16cid:durableId="421073667">
    <w:abstractNumId w:val="4"/>
  </w:num>
  <w:num w:numId="4" w16cid:durableId="1621449882">
    <w:abstractNumId w:val="5"/>
  </w:num>
  <w:num w:numId="5" w16cid:durableId="61215691">
    <w:abstractNumId w:val="8"/>
  </w:num>
  <w:num w:numId="6" w16cid:durableId="357243904">
    <w:abstractNumId w:val="7"/>
  </w:num>
  <w:num w:numId="7" w16cid:durableId="1913389172">
    <w:abstractNumId w:val="13"/>
  </w:num>
  <w:num w:numId="8" w16cid:durableId="1755394056">
    <w:abstractNumId w:val="11"/>
  </w:num>
  <w:num w:numId="9" w16cid:durableId="1510556923">
    <w:abstractNumId w:val="0"/>
  </w:num>
  <w:num w:numId="10" w16cid:durableId="594442496">
    <w:abstractNumId w:val="9"/>
  </w:num>
  <w:num w:numId="11" w16cid:durableId="997225617">
    <w:abstractNumId w:val="12"/>
  </w:num>
  <w:num w:numId="12" w16cid:durableId="2105414598">
    <w:abstractNumId w:val="1"/>
  </w:num>
  <w:num w:numId="13" w16cid:durableId="1786464347">
    <w:abstractNumId w:val="15"/>
  </w:num>
  <w:num w:numId="14" w16cid:durableId="1030837922">
    <w:abstractNumId w:val="14"/>
  </w:num>
  <w:num w:numId="15" w16cid:durableId="542599108">
    <w:abstractNumId w:val="6"/>
  </w:num>
  <w:num w:numId="16" w16cid:durableId="168270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038"/>
    <w:rsid w:val="00042843"/>
    <w:rsid w:val="000442C4"/>
    <w:rsid w:val="00070540"/>
    <w:rsid w:val="000849A4"/>
    <w:rsid w:val="000940FF"/>
    <w:rsid w:val="000B76F4"/>
    <w:rsid w:val="000F0477"/>
    <w:rsid w:val="000F0A90"/>
    <w:rsid w:val="000F0EA9"/>
    <w:rsid w:val="00107D67"/>
    <w:rsid w:val="00145C0B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933EA"/>
    <w:rsid w:val="002A4C5E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B5D39"/>
    <w:rsid w:val="003C5610"/>
    <w:rsid w:val="00462817"/>
    <w:rsid w:val="00463D09"/>
    <w:rsid w:val="00474C50"/>
    <w:rsid w:val="0047716D"/>
    <w:rsid w:val="00496500"/>
    <w:rsid w:val="004D0465"/>
    <w:rsid w:val="004F06DE"/>
    <w:rsid w:val="00521C18"/>
    <w:rsid w:val="0055678F"/>
    <w:rsid w:val="005B1A95"/>
    <w:rsid w:val="005C233A"/>
    <w:rsid w:val="005F6076"/>
    <w:rsid w:val="0064193F"/>
    <w:rsid w:val="00680638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2A56"/>
    <w:rsid w:val="00807BBB"/>
    <w:rsid w:val="00840176"/>
    <w:rsid w:val="008810A5"/>
    <w:rsid w:val="008A4769"/>
    <w:rsid w:val="008F75E0"/>
    <w:rsid w:val="009204F6"/>
    <w:rsid w:val="00950A96"/>
    <w:rsid w:val="00953A68"/>
    <w:rsid w:val="00964AF2"/>
    <w:rsid w:val="00982521"/>
    <w:rsid w:val="00984AAB"/>
    <w:rsid w:val="00994770"/>
    <w:rsid w:val="009A27B9"/>
    <w:rsid w:val="009E2341"/>
    <w:rsid w:val="00A04DC2"/>
    <w:rsid w:val="00A2543E"/>
    <w:rsid w:val="00A965ED"/>
    <w:rsid w:val="00A97403"/>
    <w:rsid w:val="00AA40C4"/>
    <w:rsid w:val="00AB6D0A"/>
    <w:rsid w:val="00AF5CAA"/>
    <w:rsid w:val="00B3583D"/>
    <w:rsid w:val="00B36B77"/>
    <w:rsid w:val="00B36D85"/>
    <w:rsid w:val="00B430DC"/>
    <w:rsid w:val="00B76D79"/>
    <w:rsid w:val="00BA6C71"/>
    <w:rsid w:val="00BB16B8"/>
    <w:rsid w:val="00BB41A3"/>
    <w:rsid w:val="00BC0B7E"/>
    <w:rsid w:val="00C5232D"/>
    <w:rsid w:val="00C70DBA"/>
    <w:rsid w:val="00C812A8"/>
    <w:rsid w:val="00C81C5B"/>
    <w:rsid w:val="00C962B4"/>
    <w:rsid w:val="00CB3456"/>
    <w:rsid w:val="00CB53EA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36AF"/>
    <w:rsid w:val="00DD5975"/>
    <w:rsid w:val="00DF073A"/>
    <w:rsid w:val="00E071E4"/>
    <w:rsid w:val="00E12C01"/>
    <w:rsid w:val="00E15918"/>
    <w:rsid w:val="00E23625"/>
    <w:rsid w:val="00E40E88"/>
    <w:rsid w:val="00E60C8C"/>
    <w:rsid w:val="00E61E54"/>
    <w:rsid w:val="00E66FDC"/>
    <w:rsid w:val="00E922FB"/>
    <w:rsid w:val="00E929E2"/>
    <w:rsid w:val="00EB1741"/>
    <w:rsid w:val="00EC025E"/>
    <w:rsid w:val="00EC53B2"/>
    <w:rsid w:val="00EE18B7"/>
    <w:rsid w:val="00EF57A7"/>
    <w:rsid w:val="00F14A2B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kvstor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Docwis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Automated-Expense-Receipt-Scann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api-rate-limite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Keshav Sharma</dc:creator>
  <cp:lastModifiedBy>Keshav Sharma</cp:lastModifiedBy>
  <cp:revision>46</cp:revision>
  <cp:lastPrinted>2026-10-21T09:55:00Z</cp:lastPrinted>
  <dcterms:created xsi:type="dcterms:W3CDTF">2026-06-11T06:55:00Z</dcterms:created>
  <dcterms:modified xsi:type="dcterms:W3CDTF">2026-10-21T09:57:00Z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