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Software Requirements Specification (SRS) Document</w:t>
      </w:r>
      <w:r w:rsidDel="00000000" w:rsidR="00000000" w:rsidRPr="00000000">
        <w:rPr>
          <w:rtl w:val="0"/>
        </w:rPr>
      </w:r>
    </w:p>
    <w:tbl>
      <w:tblPr>
        <w:tblStyle w:val="Table1"/>
        <w:tblW w:w="6663.000000000001" w:type="dxa"/>
        <w:jc w:val="center"/>
        <w:tblLayout w:type="fixed"/>
        <w:tblLook w:val="0000"/>
      </w:tblPr>
      <w:tblGrid>
        <w:gridCol w:w="146"/>
        <w:gridCol w:w="6517"/>
        <w:tblGridChange w:id="0">
          <w:tblGrid>
            <w:gridCol w:w="146"/>
            <w:gridCol w:w="6517"/>
          </w:tblGrid>
        </w:tblGridChange>
      </w:tblGrid>
      <w:tr>
        <w:trPr>
          <w:cantSplit w:val="0"/>
          <w:tblHeader w:val="0"/>
        </w:trPr>
        <w:tc>
          <w:tcPr>
            <w:vAlign w:val="top"/>
          </w:tcPr>
          <w:p w:rsidR="00000000" w:rsidDel="00000000" w:rsidP="00000000" w:rsidRDefault="00000000" w:rsidRPr="00000000" w14:paraId="00000002">
            <w:pPr>
              <w:spacing w:after="0" w:lineRule="auto"/>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03">
            <w:pPr>
              <w:spacing w:after="0" w:lineRule="auto"/>
              <w:jc w:val="center"/>
              <w:rPr>
                <w:sz w:val="24"/>
                <w:szCs w:val="24"/>
              </w:rPr>
            </w:pPr>
            <w:r w:rsidDel="00000000" w:rsidR="00000000" w:rsidRPr="00000000">
              <w:rPr>
                <w:sz w:val="24"/>
                <w:szCs w:val="24"/>
                <w:rtl w:val="0"/>
              </w:rPr>
              <w:t xml:space="preserve">Personal Health Chatbot</w:t>
            </w:r>
          </w:p>
          <w:p w:rsidR="00000000" w:rsidDel="00000000" w:rsidP="00000000" w:rsidRDefault="00000000" w:rsidRPr="00000000" w14:paraId="00000004">
            <w:pPr>
              <w:spacing w:after="0" w:lineRule="auto"/>
              <w:jc w:val="center"/>
              <w:rPr>
                <w:sz w:val="24"/>
                <w:szCs w:val="24"/>
              </w:rPr>
            </w:pPr>
            <w:r w:rsidDel="00000000" w:rsidR="00000000" w:rsidRPr="00000000">
              <w:rPr>
                <w:sz w:val="24"/>
                <w:szCs w:val="24"/>
                <w:vertAlign w:val="baseline"/>
                <w:rtl w:val="0"/>
              </w:rPr>
              <w:t xml:space="preserve"> Team</w:t>
            </w:r>
            <w:r w:rsidDel="00000000" w:rsidR="00000000" w:rsidRPr="00000000">
              <w:rPr>
                <w:sz w:val="24"/>
                <w:szCs w:val="24"/>
                <w:rtl w:val="0"/>
              </w:rPr>
              <w:t xml:space="preserve"> 7</w:t>
            </w:r>
          </w:p>
          <w:p w:rsidR="00000000" w:rsidDel="00000000" w:rsidP="00000000" w:rsidRDefault="00000000" w:rsidRPr="00000000" w14:paraId="00000005">
            <w:pPr>
              <w:spacing w:after="0" w:lineRule="auto"/>
              <w:jc w:val="center"/>
              <w:rPr>
                <w:sz w:val="24"/>
                <w:szCs w:val="24"/>
              </w:rPr>
            </w:pPr>
            <w:r w:rsidDel="00000000" w:rsidR="00000000" w:rsidRPr="00000000">
              <w:rPr>
                <w:sz w:val="24"/>
                <w:szCs w:val="24"/>
                <w:rtl w:val="0"/>
              </w:rPr>
              <w:t xml:space="preserve">Venya Velmurugan (2024114002)</w:t>
            </w:r>
          </w:p>
          <w:p w:rsidR="00000000" w:rsidDel="00000000" w:rsidP="00000000" w:rsidRDefault="00000000" w:rsidRPr="00000000" w14:paraId="00000006">
            <w:pPr>
              <w:spacing w:after="0" w:lineRule="auto"/>
              <w:jc w:val="center"/>
              <w:rPr>
                <w:sz w:val="24"/>
                <w:szCs w:val="24"/>
              </w:rPr>
            </w:pPr>
            <w:r w:rsidDel="00000000" w:rsidR="00000000" w:rsidRPr="00000000">
              <w:rPr>
                <w:sz w:val="24"/>
                <w:szCs w:val="24"/>
                <w:rtl w:val="0"/>
              </w:rPr>
              <w:t xml:space="preserve">Advait Dintakurti</w:t>
            </w:r>
          </w:p>
          <w:p w:rsidR="00000000" w:rsidDel="00000000" w:rsidP="00000000" w:rsidRDefault="00000000" w:rsidRPr="00000000" w14:paraId="00000007">
            <w:pPr>
              <w:spacing w:after="0" w:lineRule="auto"/>
              <w:jc w:val="center"/>
              <w:rPr>
                <w:sz w:val="24"/>
                <w:szCs w:val="24"/>
              </w:rPr>
            </w:pPr>
            <w:r w:rsidDel="00000000" w:rsidR="00000000" w:rsidRPr="00000000">
              <w:rPr>
                <w:sz w:val="24"/>
                <w:szCs w:val="24"/>
                <w:rtl w:val="0"/>
              </w:rPr>
              <w:t xml:space="preserve">Keshav Goel (2024101051)</w:t>
            </w:r>
          </w:p>
          <w:p w:rsidR="00000000" w:rsidDel="00000000" w:rsidP="00000000" w:rsidRDefault="00000000" w:rsidRPr="00000000" w14:paraId="00000008">
            <w:pPr>
              <w:spacing w:after="0" w:lineRule="auto"/>
              <w:jc w:val="center"/>
              <w:rPr>
                <w:sz w:val="24"/>
                <w:szCs w:val="24"/>
              </w:rPr>
            </w:pPr>
            <w:r w:rsidDel="00000000" w:rsidR="00000000" w:rsidRPr="00000000">
              <w:rPr>
                <w:sz w:val="24"/>
                <w:szCs w:val="24"/>
                <w:rtl w:val="0"/>
              </w:rPr>
              <w:t xml:space="preserve">Amish Goyal</w:t>
            </w:r>
          </w:p>
          <w:p w:rsidR="00000000" w:rsidDel="00000000" w:rsidP="00000000" w:rsidRDefault="00000000" w:rsidRPr="00000000" w14:paraId="00000009">
            <w:pPr>
              <w:spacing w:after="0" w:lineRule="auto"/>
              <w:jc w:val="center"/>
              <w:rPr>
                <w:sz w:val="24"/>
                <w:szCs w:val="24"/>
              </w:rPr>
            </w:pPr>
            <w:r w:rsidDel="00000000" w:rsidR="00000000" w:rsidRPr="00000000">
              <w:rPr>
                <w:sz w:val="24"/>
                <w:szCs w:val="24"/>
                <w:rtl w:val="0"/>
              </w:rPr>
              <w:t xml:space="preserve">Vikesh Kansal (2024101126)</w:t>
            </w:r>
          </w:p>
        </w:tc>
      </w:tr>
      <w:tr>
        <w:trPr>
          <w:cantSplit w:val="0"/>
          <w:tblHeader w:val="0"/>
        </w:trPr>
        <w:tc>
          <w:tcPr>
            <w:vAlign w:val="top"/>
          </w:tcPr>
          <w:p w:rsidR="00000000" w:rsidDel="00000000" w:rsidP="00000000" w:rsidRDefault="00000000" w:rsidRPr="00000000" w14:paraId="0000000A">
            <w:pPr>
              <w:spacing w:after="0" w:lineRule="auto"/>
              <w:jc w:val="left"/>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0B">
            <w:pPr>
              <w:spacing w:after="0" w:lineRule="auto"/>
              <w:jc w:val="center"/>
              <w:rPr>
                <w:sz w:val="24"/>
                <w:szCs w:val="24"/>
              </w:rPr>
            </w:pPr>
            <w:r w:rsidDel="00000000" w:rsidR="00000000" w:rsidRPr="00000000">
              <w:rPr>
                <w:rtl w:val="0"/>
              </w:rPr>
            </w:r>
          </w:p>
        </w:tc>
      </w:tr>
    </w:tbl>
    <w:p w:rsidR="00000000" w:rsidDel="00000000" w:rsidP="00000000" w:rsidRDefault="00000000" w:rsidRPr="00000000" w14:paraId="0000000C">
      <w:pPr>
        <w:pStyle w:val="Heading1"/>
        <w:rPr>
          <w:rFonts w:ascii="Times New Roman" w:cs="Times New Roman" w:eastAsia="Times New Roman" w:hAnsi="Times New Roman"/>
          <w:color w:val="070fa9"/>
          <w:sz w:val="22"/>
          <w:szCs w:val="22"/>
        </w:rPr>
      </w:pPr>
      <w:r w:rsidDel="00000000" w:rsidR="00000000" w:rsidRPr="00000000">
        <w:rPr>
          <w:b w:val="1"/>
          <w:bCs w:val="1"/>
          <w:vertAlign w:val="baseline"/>
          <w:rtl w:val="0"/>
        </w:rPr>
        <w:t xml:space="preserve">Brief problem statement </w:t>
      </w:r>
      <w:r w:rsidDel="00000000" w:rsidR="00000000" w:rsidRPr="00000000">
        <w:rPr>
          <w:rtl w:val="0"/>
        </w:rPr>
      </w:r>
    </w:p>
    <w:p w:rsidR="00000000" w:rsidDel="00000000" w:rsidP="00000000" w:rsidRDefault="00000000" w:rsidRPr="00000000" w14:paraId="0000000D">
      <w:pPr>
        <w:jc w:val="left"/>
        <w:rPr>
          <w:vertAlign w:val="baseline"/>
        </w:rPr>
      </w:pPr>
      <w:r w:rsidDel="00000000" w:rsidR="00000000" w:rsidRPr="00000000">
        <w:rPr>
          <w:rFonts w:ascii="Times New Roman" w:cs="Times New Roman" w:eastAsia="Times New Roman" w:hAnsi="Times New Roman"/>
          <w:sz w:val="22"/>
          <w:szCs w:val="22"/>
          <w:rtl w:val="0"/>
        </w:rPr>
        <w:t xml:space="preserve">Electronic Health Records (EHRs) contain critical patient information but are often verbose, fragmented, and difficult to interpret efficiently in clinical contexts. Generic large language models provide non-personalized medical responses and fail to incorporate patient-specific medical history, leading to unsafe or irrelevant advice. This project aims to develop a </w:t>
      </w:r>
      <w:r w:rsidDel="00000000" w:rsidR="00000000" w:rsidRPr="00000000">
        <w:rPr>
          <w:rFonts w:ascii="Times New Roman" w:cs="Times New Roman" w:eastAsia="Times New Roman" w:hAnsi="Times New Roman"/>
          <w:b w:val="1"/>
          <w:bCs w:val="1"/>
          <w:sz w:val="22"/>
          <w:szCs w:val="22"/>
          <w:rtl w:val="0"/>
        </w:rPr>
        <w:t xml:space="preserve">clinically aware, privacy-conscious Personal Health Chatbot</w:t>
      </w:r>
      <w:r w:rsidDel="00000000" w:rsidR="00000000" w:rsidRPr="00000000">
        <w:rPr>
          <w:rFonts w:ascii="Times New Roman" w:cs="Times New Roman" w:eastAsia="Times New Roman" w:hAnsi="Times New Roman"/>
          <w:sz w:val="22"/>
          <w:szCs w:val="22"/>
          <w:rtl w:val="0"/>
        </w:rPr>
        <w:t xml:space="preserve"> that synthesizes structured EMR data to create a patient-specific "Medical ID". The system integrates hybrid retrieval, medical knowledge graphs (UMLS/SNOMED CT), multilingual interaction, and text-to-speech (TTS) capabilities to provide personalized, evidence-grounded medical insights while ensuring strict PII protection.</w:t>
      </w:r>
      <w:r w:rsidDel="00000000" w:rsidR="00000000" w:rsidRPr="00000000">
        <w:rPr>
          <w:rtl w:val="0"/>
        </w:rPr>
      </w:r>
    </w:p>
    <w:p w:rsidR="00000000" w:rsidDel="00000000" w:rsidP="00000000" w:rsidRDefault="00000000" w:rsidRPr="00000000" w14:paraId="0000000E">
      <w:pPr>
        <w:pStyle w:val="Heading1"/>
        <w:rPr>
          <w:vertAlign w:val="baseline"/>
        </w:rPr>
      </w:pPr>
      <w:r w:rsidDel="00000000" w:rsidR="00000000" w:rsidRPr="00000000">
        <w:rPr>
          <w:b w:val="1"/>
          <w:bCs w:val="1"/>
          <w:vertAlign w:val="baseline"/>
          <w:rtl w:val="0"/>
        </w:rPr>
        <w:t xml:space="preserve">System requirements</w:t>
      </w:r>
      <w:r w:rsidDel="00000000" w:rsidR="00000000" w:rsidRPr="00000000">
        <w:rPr>
          <w:rtl w:val="0"/>
        </w:rPr>
      </w:r>
    </w:p>
    <w:p w:rsidR="00000000" w:rsidDel="00000000" w:rsidP="00000000" w:rsidRDefault="00000000" w:rsidRPr="00000000" w14:paraId="0000000F">
      <w:pPr>
        <w:pStyle w:val="Heading3"/>
        <w:keepNext w:val="0"/>
        <w:spacing w:after="80" w:before="280" w:lineRule="auto"/>
        <w:jc w:val="left"/>
        <w:rPr>
          <w:rFonts w:ascii="Times New Roman" w:cs="Times New Roman" w:eastAsia="Times New Roman" w:hAnsi="Times New Roman"/>
          <w:sz w:val="26"/>
          <w:szCs w:val="26"/>
        </w:rPr>
      </w:pPr>
      <w:bookmarkStart w:colFirst="0" w:colLast="0" w:name="_kghoah4r77ug" w:id="0"/>
      <w:bookmarkEnd w:id="0"/>
      <w:r w:rsidDel="00000000" w:rsidR="00000000" w:rsidRPr="00000000">
        <w:rPr>
          <w:rFonts w:ascii="Times New Roman" w:cs="Times New Roman" w:eastAsia="Times New Roman" w:hAnsi="Times New Roman"/>
          <w:sz w:val="26"/>
          <w:szCs w:val="26"/>
          <w:rtl w:val="0"/>
        </w:rPr>
        <w:t xml:space="preserve">Hardware Requirements</w:t>
      </w:r>
    </w:p>
    <w:p w:rsidR="00000000" w:rsidDel="00000000" w:rsidP="00000000" w:rsidRDefault="00000000" w:rsidRPr="00000000" w14:paraId="00000010">
      <w:pPr>
        <w:numPr>
          <w:ilvl w:val="0"/>
          <w:numId w:val="2"/>
        </w:numPr>
        <w:spacing w:after="0" w:afterAutospacing="0" w:before="24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Server Environment:</w:t>
      </w:r>
    </w:p>
    <w:p w:rsidR="00000000" w:rsidDel="00000000" w:rsidP="00000000" w:rsidRDefault="00000000" w:rsidRPr="00000000" w14:paraId="00000011">
      <w:pPr>
        <w:numPr>
          <w:ilvl w:val="1"/>
          <w:numId w:val="2"/>
        </w:numPr>
        <w:spacing w:after="0" w:afterAutospacing="0" w:before="0" w:beforeAutospacing="0" w:lineRule="auto"/>
        <w:ind w:left="144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Development:</w:t>
      </w:r>
      <w:r w:rsidDel="00000000" w:rsidR="00000000" w:rsidRPr="00000000">
        <w:rPr>
          <w:rFonts w:ascii="Times New Roman" w:cs="Times New Roman" w:eastAsia="Times New Roman" w:hAnsi="Times New Roman"/>
          <w:sz w:val="22"/>
          <w:szCs w:val="22"/>
          <w:rtl w:val="0"/>
        </w:rPr>
        <w:t xml:space="preserve"> Minimum 8GB RAM (16GB recommended for managing FAISS vector indexes and local embedding generation).</w:t>
      </w:r>
    </w:p>
    <w:p w:rsidR="00000000" w:rsidDel="00000000" w:rsidP="00000000" w:rsidRDefault="00000000" w:rsidRPr="00000000" w14:paraId="00000012">
      <w:pPr>
        <w:numPr>
          <w:ilvl w:val="1"/>
          <w:numId w:val="2"/>
        </w:numPr>
        <w:spacing w:after="0" w:afterAutospacing="0" w:before="0" w:beforeAutospacing="0" w:lineRule="auto"/>
        <w:ind w:left="144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Deployment:</w:t>
      </w:r>
      <w:r w:rsidDel="00000000" w:rsidR="00000000" w:rsidRPr="00000000">
        <w:rPr>
          <w:rFonts w:ascii="Times New Roman" w:cs="Times New Roman" w:eastAsia="Times New Roman" w:hAnsi="Times New Roman"/>
          <w:sz w:val="22"/>
          <w:szCs w:val="22"/>
          <w:rtl w:val="0"/>
        </w:rPr>
        <w:t xml:space="preserve"> Multi-core CPU with AVX2 support for optimized retrieval performance.</w:t>
      </w:r>
    </w:p>
    <w:p w:rsidR="00000000" w:rsidDel="00000000" w:rsidP="00000000" w:rsidRDefault="00000000" w:rsidRPr="00000000" w14:paraId="00000013">
      <w:pPr>
        <w:numPr>
          <w:ilvl w:val="1"/>
          <w:numId w:val="2"/>
        </w:numPr>
        <w:spacing w:after="0" w:afterAutospacing="0" w:before="0" w:beforeAutospacing="0" w:lineRule="auto"/>
        <w:ind w:left="144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GPU Support:</w:t>
      </w:r>
      <w:r w:rsidDel="00000000" w:rsidR="00000000" w:rsidRPr="00000000">
        <w:rPr>
          <w:rFonts w:ascii="Times New Roman" w:cs="Times New Roman" w:eastAsia="Times New Roman" w:hAnsi="Times New Roman"/>
          <w:sz w:val="22"/>
          <w:szCs w:val="22"/>
          <w:rtl w:val="0"/>
        </w:rPr>
        <w:t xml:space="preserve"> Optional NVIDIA GPU (8GB+ VRAM) for the planned transition from Gemini/Sarvam APIs to a fully self-hosted local LLM.</w:t>
      </w:r>
    </w:p>
    <w:p w:rsidR="00000000" w:rsidDel="00000000" w:rsidP="00000000" w:rsidRDefault="00000000" w:rsidRPr="00000000" w14:paraId="00000014">
      <w:pPr>
        <w:numPr>
          <w:ilvl w:val="0"/>
          <w:numId w:val="2"/>
        </w:numPr>
        <w:spacing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Client Device:</w:t>
      </w:r>
      <w:r w:rsidDel="00000000" w:rsidR="00000000" w:rsidRPr="00000000">
        <w:rPr>
          <w:rFonts w:ascii="Times New Roman" w:cs="Times New Roman" w:eastAsia="Times New Roman" w:hAnsi="Times New Roman"/>
          <w:sz w:val="22"/>
          <w:szCs w:val="22"/>
          <w:rtl w:val="0"/>
        </w:rPr>
        <w:t xml:space="preserve"> Modern web-browser-enabled device (Laptop/Mobile) with audio output for </w:t>
      </w:r>
      <w:r w:rsidDel="00000000" w:rsidR="00000000" w:rsidRPr="00000000">
        <w:rPr>
          <w:rFonts w:ascii="Times New Roman" w:cs="Times New Roman" w:eastAsia="Times New Roman" w:hAnsi="Times New Roman"/>
          <w:b w:val="1"/>
          <w:bCs w:val="1"/>
          <w:sz w:val="22"/>
          <w:szCs w:val="22"/>
          <w:rtl w:val="0"/>
        </w:rPr>
        <w:t xml:space="preserve">TTS playback</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15">
      <w:pPr>
        <w:pStyle w:val="Heading3"/>
        <w:keepNext w:val="0"/>
        <w:spacing w:after="80" w:before="280" w:lineRule="auto"/>
        <w:jc w:val="left"/>
        <w:rPr>
          <w:rFonts w:ascii="Times New Roman" w:cs="Times New Roman" w:eastAsia="Times New Roman" w:hAnsi="Times New Roman"/>
          <w:sz w:val="26"/>
          <w:szCs w:val="26"/>
        </w:rPr>
      </w:pPr>
      <w:bookmarkStart w:colFirst="0" w:colLast="0" w:name="_71eoj4pbgv2p" w:id="1"/>
      <w:bookmarkEnd w:id="1"/>
      <w:r w:rsidDel="00000000" w:rsidR="00000000" w:rsidRPr="00000000">
        <w:rPr>
          <w:rFonts w:ascii="Times New Roman" w:cs="Times New Roman" w:eastAsia="Times New Roman" w:hAnsi="Times New Roman"/>
          <w:sz w:val="26"/>
          <w:szCs w:val="26"/>
          <w:rtl w:val="0"/>
        </w:rPr>
        <w:t xml:space="preserve">Software Requirements</w:t>
      </w:r>
    </w:p>
    <w:p w:rsidR="00000000" w:rsidDel="00000000" w:rsidP="00000000" w:rsidRDefault="00000000" w:rsidRPr="00000000" w14:paraId="00000016">
      <w:pPr>
        <w:pStyle w:val="Heading4"/>
        <w:keepNext w:val="0"/>
        <w:keepLines w:val="0"/>
        <w:jc w:val="left"/>
        <w:rPr>
          <w:rFonts w:ascii="Times New Roman" w:cs="Times New Roman" w:eastAsia="Times New Roman" w:hAnsi="Times New Roman"/>
          <w:sz w:val="22"/>
          <w:szCs w:val="22"/>
        </w:rPr>
      </w:pPr>
      <w:bookmarkStart w:colFirst="0" w:colLast="0" w:name="_dwhke3ghpq35" w:id="2"/>
      <w:bookmarkEnd w:id="2"/>
      <w:r w:rsidDel="00000000" w:rsidR="00000000" w:rsidRPr="00000000">
        <w:rPr>
          <w:rFonts w:ascii="Times New Roman" w:cs="Times New Roman" w:eastAsia="Times New Roman" w:hAnsi="Times New Roman"/>
          <w:sz w:val="22"/>
          <w:szCs w:val="22"/>
          <w:rtl w:val="0"/>
        </w:rPr>
        <w:t xml:space="preserve">Backend &amp; Reasoning Pipeline</w:t>
      </w:r>
    </w:p>
    <w:p w:rsidR="00000000" w:rsidDel="00000000" w:rsidP="00000000" w:rsidRDefault="00000000" w:rsidRPr="00000000" w14:paraId="00000017">
      <w:pPr>
        <w:numPr>
          <w:ilvl w:val="0"/>
          <w:numId w:val="8"/>
        </w:numPr>
        <w:spacing w:after="0" w:afterAutospacing="0" w:before="24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Core Language:</w:t>
      </w:r>
      <w:r w:rsidDel="00000000" w:rsidR="00000000" w:rsidRPr="00000000">
        <w:rPr>
          <w:rFonts w:ascii="Times New Roman" w:cs="Times New Roman" w:eastAsia="Times New Roman" w:hAnsi="Times New Roman"/>
          <w:sz w:val="22"/>
          <w:szCs w:val="22"/>
          <w:rtl w:val="0"/>
        </w:rPr>
        <w:t xml:space="preserve"> Python 3.9+</w:t>
      </w:r>
    </w:p>
    <w:p w:rsidR="00000000" w:rsidDel="00000000" w:rsidP="00000000" w:rsidRDefault="00000000" w:rsidRPr="00000000" w14:paraId="00000018">
      <w:pPr>
        <w:numPr>
          <w:ilvl w:val="0"/>
          <w:numId w:val="8"/>
        </w:numPr>
        <w:spacing w:after="0" w:afterAutospacing="0"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Framework:</w:t>
      </w:r>
      <w:r w:rsidDel="00000000" w:rsidR="00000000" w:rsidRPr="00000000">
        <w:rPr>
          <w:rFonts w:ascii="Times New Roman" w:cs="Times New Roman" w:eastAsia="Times New Roman" w:hAnsi="Times New Roman"/>
          <w:sz w:val="22"/>
          <w:szCs w:val="22"/>
          <w:rtl w:val="0"/>
        </w:rPr>
        <w:t xml:space="preserve"> FastAPI (for high-concurrency, asynchronous API handling).</w:t>
      </w:r>
    </w:p>
    <w:p w:rsidR="00000000" w:rsidDel="00000000" w:rsidP="00000000" w:rsidRDefault="00000000" w:rsidRPr="00000000" w14:paraId="00000019">
      <w:pPr>
        <w:numPr>
          <w:ilvl w:val="0"/>
          <w:numId w:val="8"/>
        </w:numPr>
        <w:spacing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r w:rsidDel="00000000" w:rsidR="00000000" w:rsidRPr="00000000">
        <w:rPr>
          <w:rFonts w:ascii="Times New Roman" w:cs="Times New Roman" w:eastAsia="Times New Roman" w:hAnsi="Times New Roman"/>
          <w:sz w:val="22"/>
          <w:szCs w:val="22"/>
          <w:rtl w:val="0"/>
        </w:rPr>
        <w:t xml:space="preserve"> PyTest (for end-to-end clinical logic and retrieval testing).</w:t>
      </w:r>
    </w:p>
    <w:p w:rsidR="00000000" w:rsidDel="00000000" w:rsidP="00000000" w:rsidRDefault="00000000" w:rsidRPr="00000000" w14:paraId="0000001A">
      <w:pPr>
        <w:spacing w:before="24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B">
      <w:pPr>
        <w:spacing w:before="24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C">
      <w:pPr>
        <w:pStyle w:val="Heading4"/>
        <w:keepNext w:val="0"/>
        <w:keepLines w:val="0"/>
        <w:jc w:val="left"/>
        <w:rPr>
          <w:rFonts w:ascii="Times New Roman" w:cs="Times New Roman" w:eastAsia="Times New Roman" w:hAnsi="Times New Roman"/>
          <w:sz w:val="22"/>
          <w:szCs w:val="22"/>
        </w:rPr>
      </w:pPr>
      <w:bookmarkStart w:colFirst="0" w:colLast="0" w:name="_sdvd77gb5mvb" w:id="3"/>
      <w:bookmarkEnd w:id="3"/>
      <w:r w:rsidDel="00000000" w:rsidR="00000000" w:rsidRPr="00000000">
        <w:rPr>
          <w:rFonts w:ascii="Times New Roman" w:cs="Times New Roman" w:eastAsia="Times New Roman" w:hAnsi="Times New Roman"/>
          <w:sz w:val="22"/>
          <w:szCs w:val="22"/>
          <w:rtl w:val="0"/>
        </w:rPr>
        <w:t xml:space="preserve">LLM &amp; Multilingual Interaction (Sarvam AI Integration)</w:t>
      </w:r>
    </w:p>
    <w:p w:rsidR="00000000" w:rsidDel="00000000" w:rsidP="00000000" w:rsidRDefault="00000000" w:rsidRPr="00000000" w14:paraId="0000001D">
      <w:pPr>
        <w:numPr>
          <w:ilvl w:val="0"/>
          <w:numId w:val="7"/>
        </w:numPr>
        <w:spacing w:after="0" w:afterAutospacing="0" w:before="24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Primary LLM:</w:t>
      </w:r>
      <w:r w:rsidDel="00000000" w:rsidR="00000000" w:rsidRPr="00000000">
        <w:rPr>
          <w:rFonts w:ascii="Times New Roman" w:cs="Times New Roman" w:eastAsia="Times New Roman" w:hAnsi="Times New Roman"/>
          <w:sz w:val="22"/>
          <w:szCs w:val="22"/>
          <w:rtl w:val="0"/>
        </w:rPr>
        <w:t xml:space="preserve"> Gemini API (Phase 1 prototype) via a modular adapter, plan to transition to MedGemma ultimately.</w:t>
      </w:r>
    </w:p>
    <w:p w:rsidR="00000000" w:rsidDel="00000000" w:rsidP="00000000" w:rsidRDefault="00000000" w:rsidRPr="00000000" w14:paraId="0000001E">
      <w:pPr>
        <w:numPr>
          <w:ilvl w:val="0"/>
          <w:numId w:val="7"/>
        </w:numPr>
        <w:spacing w:after="0" w:afterAutospacing="0"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Multilingual Engine: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Sarvam AI (Mayura)</w:t>
      </w:r>
      <w:r w:rsidDel="00000000" w:rsidR="00000000" w:rsidRPr="00000000">
        <w:rPr>
          <w:rFonts w:ascii="Times New Roman" w:cs="Times New Roman" w:eastAsia="Times New Roman" w:hAnsi="Times New Roman"/>
          <w:sz w:val="22"/>
          <w:szCs w:val="22"/>
          <w:rtl w:val="0"/>
        </w:rPr>
        <w:t xml:space="preserve"> for high-accuracy translation between English and 10+ Indic languages.</w:t>
      </w:r>
    </w:p>
    <w:p w:rsidR="00000000" w:rsidDel="00000000" w:rsidP="00000000" w:rsidRDefault="00000000" w:rsidRPr="00000000" w14:paraId="0000001F">
      <w:pPr>
        <w:numPr>
          <w:ilvl w:val="0"/>
          <w:numId w:val="7"/>
        </w:numPr>
        <w:spacing w:after="0" w:afterAutospacing="0"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Speech Synthesis: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Sarvam AI (Bulbul)</w:t>
      </w:r>
      <w:r w:rsidDel="00000000" w:rsidR="00000000" w:rsidRPr="00000000">
        <w:rPr>
          <w:rFonts w:ascii="Times New Roman" w:cs="Times New Roman" w:eastAsia="Times New Roman" w:hAnsi="Times New Roman"/>
          <w:sz w:val="22"/>
          <w:szCs w:val="22"/>
          <w:rtl w:val="0"/>
        </w:rPr>
        <w:t xml:space="preserve"> for natural-sounding </w:t>
      </w:r>
      <w:r w:rsidDel="00000000" w:rsidR="00000000" w:rsidRPr="00000000">
        <w:rPr>
          <w:rFonts w:ascii="Times New Roman" w:cs="Times New Roman" w:eastAsia="Times New Roman" w:hAnsi="Times New Roman"/>
          <w:b w:val="1"/>
          <w:bCs w:val="1"/>
          <w:sz w:val="22"/>
          <w:szCs w:val="22"/>
          <w:rtl w:val="0"/>
        </w:rPr>
        <w:t xml:space="preserve">Text-to-Speech (TTS)</w:t>
      </w:r>
      <w:r w:rsidDel="00000000" w:rsidR="00000000" w:rsidRPr="00000000">
        <w:rPr>
          <w:rFonts w:ascii="Times New Roman" w:cs="Times New Roman" w:eastAsia="Times New Roman" w:hAnsi="Times New Roman"/>
          <w:sz w:val="22"/>
          <w:szCs w:val="22"/>
          <w:rtl w:val="0"/>
        </w:rPr>
        <w:t xml:space="preserve"> in regional accents.</w:t>
      </w:r>
    </w:p>
    <w:p w:rsidR="00000000" w:rsidDel="00000000" w:rsidP="00000000" w:rsidRDefault="00000000" w:rsidRPr="00000000" w14:paraId="00000020">
      <w:pPr>
        <w:numPr>
          <w:ilvl w:val="0"/>
          <w:numId w:val="7"/>
        </w:numPr>
        <w:spacing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Indic Support:</w:t>
      </w:r>
      <w:r w:rsidDel="00000000" w:rsidR="00000000" w:rsidRPr="00000000">
        <w:rPr>
          <w:rFonts w:ascii="Times New Roman" w:cs="Times New Roman" w:eastAsia="Times New Roman" w:hAnsi="Times New Roman"/>
          <w:sz w:val="22"/>
          <w:szCs w:val="22"/>
          <w:rtl w:val="0"/>
        </w:rPr>
        <w:t xml:space="preserve"> Native handling of code-mixed queries (e.g., Hindi-English) for more natural patient interactions.</w:t>
      </w:r>
    </w:p>
    <w:p w:rsidR="00000000" w:rsidDel="00000000" w:rsidP="00000000" w:rsidRDefault="00000000" w:rsidRPr="00000000" w14:paraId="00000021">
      <w:pPr>
        <w:pStyle w:val="Heading4"/>
        <w:keepNext w:val="0"/>
        <w:keepLines w:val="0"/>
        <w:jc w:val="left"/>
        <w:rPr>
          <w:rFonts w:ascii="Times New Roman" w:cs="Times New Roman" w:eastAsia="Times New Roman" w:hAnsi="Times New Roman"/>
          <w:sz w:val="22"/>
          <w:szCs w:val="22"/>
        </w:rPr>
      </w:pPr>
      <w:bookmarkStart w:colFirst="0" w:colLast="0" w:name="_r4ua0ggi2g36" w:id="4"/>
      <w:bookmarkEnd w:id="4"/>
      <w:r w:rsidDel="00000000" w:rsidR="00000000" w:rsidRPr="00000000">
        <w:rPr>
          <w:rFonts w:ascii="Times New Roman" w:cs="Times New Roman" w:eastAsia="Times New Roman" w:hAnsi="Times New Roman"/>
          <w:sz w:val="22"/>
          <w:szCs w:val="22"/>
          <w:rtl w:val="0"/>
        </w:rPr>
        <w:t xml:space="preserve">Retrieval Augmented Generation (RAG) &amp; Knowledge Graphs</w:t>
      </w:r>
    </w:p>
    <w:p w:rsidR="00000000" w:rsidDel="00000000" w:rsidP="00000000" w:rsidRDefault="00000000" w:rsidRPr="00000000" w14:paraId="00000022">
      <w:pPr>
        <w:numPr>
          <w:ilvl w:val="0"/>
          <w:numId w:val="5"/>
        </w:numPr>
        <w:spacing w:after="0" w:afterAutospacing="0" w:before="24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Embeddings: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sapBERT </w:t>
      </w:r>
      <w:r w:rsidDel="00000000" w:rsidR="00000000" w:rsidRPr="00000000">
        <w:rPr>
          <w:rFonts w:ascii="Times New Roman" w:cs="Times New Roman" w:eastAsia="Times New Roman" w:hAnsi="Times New Roman"/>
          <w:sz w:val="22"/>
          <w:szCs w:val="22"/>
          <w:rtl w:val="0"/>
        </w:rPr>
        <w:t xml:space="preserve">for semantic clinical stream splitting.</w:t>
      </w:r>
    </w:p>
    <w:p w:rsidR="00000000" w:rsidDel="00000000" w:rsidP="00000000" w:rsidRDefault="00000000" w:rsidRPr="00000000" w14:paraId="00000023">
      <w:pPr>
        <w:numPr>
          <w:ilvl w:val="0"/>
          <w:numId w:val="5"/>
        </w:numPr>
        <w:spacing w:after="0" w:afterAutospacing="0"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Vector Store: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FAISS</w:t>
      </w:r>
      <w:r w:rsidDel="00000000" w:rsidR="00000000" w:rsidRPr="00000000">
        <w:rPr>
          <w:rFonts w:ascii="Times New Roman" w:cs="Times New Roman" w:eastAsia="Times New Roman" w:hAnsi="Times New Roman"/>
          <w:sz w:val="22"/>
          <w:szCs w:val="22"/>
          <w:rtl w:val="0"/>
        </w:rPr>
        <w:t xml:space="preserve"> for efficient similarity search within the "Medical ID".</w:t>
      </w:r>
    </w:p>
    <w:p w:rsidR="00000000" w:rsidDel="00000000" w:rsidP="00000000" w:rsidRDefault="00000000" w:rsidRPr="00000000" w14:paraId="00000024">
      <w:pPr>
        <w:numPr>
          <w:ilvl w:val="0"/>
          <w:numId w:val="5"/>
        </w:numPr>
        <w:spacing w:after="0" w:afterAutospacing="0"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Hybrid Search:</w:t>
      </w:r>
      <w:r w:rsidDel="00000000" w:rsidR="00000000" w:rsidRPr="00000000">
        <w:rPr>
          <w:rFonts w:ascii="Times New Roman" w:cs="Times New Roman" w:eastAsia="Times New Roman" w:hAnsi="Times New Roman"/>
          <w:sz w:val="22"/>
          <w:szCs w:val="22"/>
          <w:rtl w:val="0"/>
        </w:rPr>
        <w:t xml:space="preserve"> Custom implementation of </w:t>
      </w:r>
      <w:r w:rsidDel="00000000" w:rsidR="00000000" w:rsidRPr="00000000">
        <w:rPr>
          <w:rFonts w:ascii="Times New Roman" w:cs="Times New Roman" w:eastAsia="Times New Roman" w:hAnsi="Times New Roman"/>
          <w:b w:val="1"/>
          <w:bCs w:val="1"/>
          <w:sz w:val="22"/>
          <w:szCs w:val="22"/>
          <w:rtl w:val="0"/>
        </w:rPr>
        <w:t xml:space="preserve">Reciprocal Rank Fusion (RRF)</w:t>
      </w:r>
      <w:r w:rsidDel="00000000" w:rsidR="00000000" w:rsidRPr="00000000">
        <w:rPr>
          <w:rFonts w:ascii="Times New Roman" w:cs="Times New Roman" w:eastAsia="Times New Roman" w:hAnsi="Times New Roman"/>
          <w:sz w:val="22"/>
          <w:szCs w:val="22"/>
          <w:rtl w:val="0"/>
        </w:rPr>
        <w:t xml:space="preserve"> to combine semantic (vector) and structural (JSON-key) results.</w:t>
      </w:r>
    </w:p>
    <w:p w:rsidR="00000000" w:rsidDel="00000000" w:rsidP="00000000" w:rsidRDefault="00000000" w:rsidRPr="00000000" w14:paraId="00000025">
      <w:pPr>
        <w:numPr>
          <w:ilvl w:val="0"/>
          <w:numId w:val="5"/>
        </w:numPr>
        <w:spacing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Knowledge Graphs:</w:t>
      </w:r>
      <w:r w:rsidDel="00000000" w:rsidR="00000000" w:rsidRPr="00000000">
        <w:rPr>
          <w:rFonts w:ascii="Times New Roman" w:cs="Times New Roman" w:eastAsia="Times New Roman" w:hAnsi="Times New Roman"/>
          <w:sz w:val="22"/>
          <w:szCs w:val="22"/>
          <w:rtl w:val="0"/>
        </w:rPr>
        <w:t xml:space="preserve"> Integration with </w:t>
      </w:r>
      <w:r w:rsidDel="00000000" w:rsidR="00000000" w:rsidRPr="00000000">
        <w:rPr>
          <w:rFonts w:ascii="Times New Roman" w:cs="Times New Roman" w:eastAsia="Times New Roman" w:hAnsi="Times New Roman"/>
          <w:b w:val="1"/>
          <w:bCs w:val="1"/>
          <w:sz w:val="22"/>
          <w:szCs w:val="22"/>
          <w:rtl w:val="0"/>
        </w:rPr>
        <w:t xml:space="preserve">UMLS</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b w:val="1"/>
          <w:bCs w:val="1"/>
          <w:sz w:val="22"/>
          <w:szCs w:val="22"/>
          <w:rtl w:val="0"/>
        </w:rPr>
        <w:t xml:space="preserve">SNOMED CT</w:t>
      </w:r>
      <w:r w:rsidDel="00000000" w:rsidR="00000000" w:rsidRPr="00000000">
        <w:rPr>
          <w:rFonts w:ascii="Times New Roman" w:cs="Times New Roman" w:eastAsia="Times New Roman" w:hAnsi="Times New Roman"/>
          <w:sz w:val="22"/>
          <w:szCs w:val="22"/>
          <w:rtl w:val="0"/>
        </w:rPr>
        <w:t xml:space="preserve"> via the KG Consultation layer for clinical rule validation.</w:t>
      </w:r>
    </w:p>
    <w:p w:rsidR="00000000" w:rsidDel="00000000" w:rsidP="00000000" w:rsidRDefault="00000000" w:rsidRPr="00000000" w14:paraId="00000026">
      <w:pPr>
        <w:pStyle w:val="Heading4"/>
        <w:keepNext w:val="0"/>
        <w:keepLines w:val="0"/>
        <w:jc w:val="left"/>
        <w:rPr>
          <w:rFonts w:ascii="Times New Roman" w:cs="Times New Roman" w:eastAsia="Times New Roman" w:hAnsi="Times New Roman"/>
          <w:sz w:val="22"/>
          <w:szCs w:val="22"/>
        </w:rPr>
      </w:pPr>
      <w:bookmarkStart w:colFirst="0" w:colLast="0" w:name="_nfjgkfsylrmj" w:id="5"/>
      <w:bookmarkEnd w:id="5"/>
      <w:r w:rsidDel="00000000" w:rsidR="00000000" w:rsidRPr="00000000">
        <w:rPr>
          <w:rFonts w:ascii="Times New Roman" w:cs="Times New Roman" w:eastAsia="Times New Roman" w:hAnsi="Times New Roman"/>
          <w:sz w:val="22"/>
          <w:szCs w:val="22"/>
          <w:rtl w:val="0"/>
        </w:rPr>
        <w:t xml:space="preserve">Frontend &amp; UI</w:t>
      </w:r>
    </w:p>
    <w:p w:rsidR="00000000" w:rsidDel="00000000" w:rsidP="00000000" w:rsidRDefault="00000000" w:rsidRPr="00000000" w14:paraId="00000027">
      <w:pPr>
        <w:numPr>
          <w:ilvl w:val="0"/>
          <w:numId w:val="4"/>
        </w:numPr>
        <w:spacing w:after="0" w:afterAutospacing="0" w:before="24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Framework:</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Next.js</w:t>
      </w:r>
      <w:r w:rsidDel="00000000" w:rsidR="00000000" w:rsidRPr="00000000">
        <w:rPr>
          <w:rFonts w:ascii="Times New Roman" w:cs="Times New Roman" w:eastAsia="Times New Roman" w:hAnsi="Times New Roman"/>
          <w:sz w:val="22"/>
          <w:szCs w:val="22"/>
          <w:rtl w:val="0"/>
        </w:rPr>
        <w:t xml:space="preserve"> or a responsive, stateful dashboard.</w:t>
      </w:r>
    </w:p>
    <w:p w:rsidR="00000000" w:rsidDel="00000000" w:rsidP="00000000" w:rsidRDefault="00000000" w:rsidRPr="00000000" w14:paraId="00000028">
      <w:pPr>
        <w:numPr>
          <w:ilvl w:val="0"/>
          <w:numId w:val="4"/>
        </w:numPr>
        <w:spacing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Audio Integration:</w:t>
      </w:r>
      <w:r w:rsidDel="00000000" w:rsidR="00000000" w:rsidRPr="00000000">
        <w:rPr>
          <w:rFonts w:ascii="Times New Roman" w:cs="Times New Roman" w:eastAsia="Times New Roman" w:hAnsi="Times New Roman"/>
          <w:sz w:val="22"/>
          <w:szCs w:val="22"/>
          <w:rtl w:val="0"/>
        </w:rPr>
        <w:t xml:space="preserve"> Web Audio API for playback of Sarvam-generated medical advice.</w:t>
      </w:r>
    </w:p>
    <w:p w:rsidR="00000000" w:rsidDel="00000000" w:rsidP="00000000" w:rsidRDefault="00000000" w:rsidRPr="00000000" w14:paraId="00000029">
      <w:pPr>
        <w:pStyle w:val="Heading4"/>
        <w:keepNext w:val="0"/>
        <w:keepLines w:val="0"/>
        <w:jc w:val="left"/>
        <w:rPr>
          <w:rFonts w:ascii="Times New Roman" w:cs="Times New Roman" w:eastAsia="Times New Roman" w:hAnsi="Times New Roman"/>
          <w:sz w:val="22"/>
          <w:szCs w:val="22"/>
        </w:rPr>
      </w:pPr>
      <w:bookmarkStart w:colFirst="0" w:colLast="0" w:name="_q0p84a8671j0" w:id="6"/>
      <w:bookmarkEnd w:id="6"/>
      <w:r w:rsidDel="00000000" w:rsidR="00000000" w:rsidRPr="00000000">
        <w:rPr>
          <w:rFonts w:ascii="Times New Roman" w:cs="Times New Roman" w:eastAsia="Times New Roman" w:hAnsi="Times New Roman"/>
          <w:sz w:val="22"/>
          <w:szCs w:val="22"/>
          <w:rtl w:val="0"/>
        </w:rPr>
        <w:t xml:space="preserve">Security &amp; Privacy</w:t>
      </w:r>
    </w:p>
    <w:p w:rsidR="00000000" w:rsidDel="00000000" w:rsidP="00000000" w:rsidRDefault="00000000" w:rsidRPr="00000000" w14:paraId="0000002A">
      <w:pPr>
        <w:numPr>
          <w:ilvl w:val="0"/>
          <w:numId w:val="1"/>
        </w:numPr>
        <w:spacing w:after="0" w:afterAutospacing="0" w:before="24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PII Anonymization:</w:t>
      </w:r>
      <w:r w:rsidDel="00000000" w:rsidR="00000000" w:rsidRPr="00000000">
        <w:rPr>
          <w:rFonts w:ascii="Times New Roman" w:cs="Times New Roman" w:eastAsia="Times New Roman" w:hAnsi="Times New Roman"/>
          <w:sz w:val="22"/>
          <w:szCs w:val="22"/>
          <w:rtl w:val="0"/>
        </w:rPr>
        <w:t xml:space="preserve"> A dedicated data-scrubbing layer to remove patient identifiers before sending prompts to external APIs (Gemini/Sarvam).</w:t>
      </w:r>
    </w:p>
    <w:p w:rsidR="00000000" w:rsidDel="00000000" w:rsidP="00000000" w:rsidRDefault="00000000" w:rsidRPr="00000000" w14:paraId="0000002B">
      <w:pPr>
        <w:numPr>
          <w:ilvl w:val="0"/>
          <w:numId w:val="1"/>
        </w:numPr>
        <w:spacing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Access Control:</w:t>
      </w:r>
      <w:r w:rsidDel="00000000" w:rsidR="00000000" w:rsidRPr="00000000">
        <w:rPr>
          <w:rFonts w:ascii="Times New Roman" w:cs="Times New Roman" w:eastAsia="Times New Roman" w:hAnsi="Times New Roman"/>
          <w:sz w:val="22"/>
          <w:szCs w:val="22"/>
          <w:rtl w:val="0"/>
        </w:rPr>
        <w:t xml:space="preserve"> Role-Based Access Control (RBAC) to manage permissions for Patients, Doctors, and Admins.</w:t>
      </w:r>
    </w:p>
    <w:p w:rsidR="00000000" w:rsidDel="00000000" w:rsidP="00000000" w:rsidRDefault="00000000" w:rsidRPr="00000000" w14:paraId="0000002C">
      <w:pPr>
        <w:pStyle w:val="Heading1"/>
        <w:rPr/>
      </w:pPr>
      <w:bookmarkStart w:colFirst="0" w:colLast="0" w:name="_x2wpkjez8oa6" w:id="7"/>
      <w:bookmarkEnd w:id="7"/>
      <w:r w:rsidDel="00000000" w:rsidR="00000000" w:rsidRPr="00000000">
        <w:rPr>
          <w:rtl w:val="0"/>
        </w:rPr>
        <w:t xml:space="preserve">Users profile</w:t>
      </w:r>
    </w:p>
    <w:p w:rsidR="00000000" w:rsidDel="00000000" w:rsidP="00000000" w:rsidRDefault="00000000" w:rsidRPr="00000000" w14:paraId="0000002D">
      <w:pPr>
        <w:spacing w:after="12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Patient (End User)</w:t>
      </w:r>
    </w:p>
    <w:p w:rsidR="00000000" w:rsidDel="00000000" w:rsidP="00000000" w:rsidRDefault="00000000" w:rsidRPr="00000000" w14:paraId="0000002E">
      <w:pPr>
        <w:numPr>
          <w:ilvl w:val="0"/>
          <w:numId w:val="9"/>
        </w:numPr>
        <w:spacing w:after="0" w:afterAutospacing="0" w:lineRule="auto"/>
        <w:ind w:left="72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Role: Seeks personalized health insights, uploads new reports, and interacts with the chatbot for symptom checking or history clarification.</w:t>
      </w:r>
    </w:p>
    <w:p w:rsidR="00000000" w:rsidDel="00000000" w:rsidP="00000000" w:rsidRDefault="00000000" w:rsidRPr="00000000" w14:paraId="0000002F">
      <w:pPr>
        <w:numPr>
          <w:ilvl w:val="0"/>
          <w:numId w:val="9"/>
        </w:numPr>
        <w:spacing w:after="0" w:afterAutospacing="0" w:lineRule="auto"/>
        <w:ind w:left="72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Technical Profile: Low to Moderate. May not be familiar with medical jargon or complex software.</w:t>
      </w:r>
    </w:p>
    <w:p w:rsidR="00000000" w:rsidDel="00000000" w:rsidP="00000000" w:rsidRDefault="00000000" w:rsidRPr="00000000" w14:paraId="00000030">
      <w:pPr>
        <w:numPr>
          <w:ilvl w:val="0"/>
          <w:numId w:val="9"/>
        </w:numPr>
        <w:spacing w:after="0" w:afterAutospacing="0" w:lineRule="auto"/>
        <w:ind w:left="72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Needs: </w:t>
      </w:r>
    </w:p>
    <w:p w:rsidR="00000000" w:rsidDel="00000000" w:rsidP="00000000" w:rsidRDefault="00000000" w:rsidRPr="00000000" w14:paraId="00000031">
      <w:pPr>
        <w:numPr>
          <w:ilvl w:val="1"/>
          <w:numId w:val="9"/>
        </w:numPr>
        <w:spacing w:after="0" w:afterAutospacing="0" w:lineRule="auto"/>
        <w:ind w:left="144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Accessibility: Relies on the Sarvam AI multilingual and TTS features to overcome language or literacy barriers.</w:t>
      </w:r>
    </w:p>
    <w:p w:rsidR="00000000" w:rsidDel="00000000" w:rsidP="00000000" w:rsidRDefault="00000000" w:rsidRPr="00000000" w14:paraId="00000032">
      <w:pPr>
        <w:numPr>
          <w:ilvl w:val="1"/>
          <w:numId w:val="9"/>
        </w:numPr>
        <w:spacing w:after="0" w:afterAutospacing="0" w:lineRule="auto"/>
        <w:ind w:left="144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Trust: Requires clear "Evidence Citations" to know the advice comes from their actual records, not a "hallucination."</w:t>
      </w:r>
    </w:p>
    <w:p w:rsidR="00000000" w:rsidDel="00000000" w:rsidP="00000000" w:rsidRDefault="00000000" w:rsidRPr="00000000" w14:paraId="00000033">
      <w:pPr>
        <w:numPr>
          <w:ilvl w:val="1"/>
          <w:numId w:val="9"/>
        </w:numPr>
        <w:spacing w:after="120" w:lineRule="auto"/>
        <w:ind w:left="144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Privacy: Needs assurance that their PII (name, address, ID numbers) is protected via the anonymization layer.</w:t>
      </w:r>
    </w:p>
    <w:p w:rsidR="00000000" w:rsidDel="00000000" w:rsidP="00000000" w:rsidRDefault="00000000" w:rsidRPr="00000000" w14:paraId="00000034">
      <w:pPr>
        <w:spacing w:after="12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after="12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after="12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Healthcare Provider (Doctor/Clinical User)</w:t>
      </w:r>
    </w:p>
    <w:p w:rsidR="00000000" w:rsidDel="00000000" w:rsidP="00000000" w:rsidRDefault="00000000" w:rsidRPr="00000000" w14:paraId="00000037">
      <w:pPr>
        <w:numPr>
          <w:ilvl w:val="0"/>
          <w:numId w:val="6"/>
        </w:numPr>
        <w:spacing w:after="0" w:afterAutospacing="0" w:lineRule="auto"/>
        <w:ind w:left="72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Role: Uses the chatbot as a "Clinical Decision Support" (CDS) tool to quickly synthesize a patient's long-term history.</w:t>
      </w:r>
    </w:p>
    <w:p w:rsidR="00000000" w:rsidDel="00000000" w:rsidP="00000000" w:rsidRDefault="00000000" w:rsidRPr="00000000" w14:paraId="00000038">
      <w:pPr>
        <w:numPr>
          <w:ilvl w:val="0"/>
          <w:numId w:val="6"/>
        </w:numPr>
        <w:spacing w:after="0" w:afterAutospacing="0" w:lineRule="auto"/>
        <w:ind w:left="72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Technical Profile: Moderate to High. Familiar with EMR systems but has very little time for manual data review.</w:t>
      </w:r>
    </w:p>
    <w:p w:rsidR="00000000" w:rsidDel="00000000" w:rsidP="00000000" w:rsidRDefault="00000000" w:rsidRPr="00000000" w14:paraId="00000039">
      <w:pPr>
        <w:numPr>
          <w:ilvl w:val="0"/>
          <w:numId w:val="6"/>
        </w:numPr>
        <w:spacing w:after="0" w:afterAutospacing="0" w:lineRule="auto"/>
        <w:ind w:left="72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Needs:</w:t>
      </w:r>
    </w:p>
    <w:p w:rsidR="00000000" w:rsidDel="00000000" w:rsidP="00000000" w:rsidRDefault="00000000" w:rsidRPr="00000000" w14:paraId="0000003A">
      <w:pPr>
        <w:numPr>
          <w:ilvl w:val="1"/>
          <w:numId w:val="6"/>
        </w:numPr>
        <w:spacing w:after="0" w:afterAutospacing="0" w:lineRule="auto"/>
        <w:ind w:left="144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Precision: Requires the Knowledge Graph (UMLS/SNOMED) validation to ensure the bot doesn't suggest a drug that contradicts the patient's existing history.</w:t>
      </w:r>
    </w:p>
    <w:p w:rsidR="00000000" w:rsidDel="00000000" w:rsidP="00000000" w:rsidRDefault="00000000" w:rsidRPr="00000000" w14:paraId="0000003B">
      <w:pPr>
        <w:numPr>
          <w:ilvl w:val="1"/>
          <w:numId w:val="6"/>
        </w:numPr>
        <w:spacing w:after="0" w:afterAutospacing="0" w:lineRule="auto"/>
        <w:ind w:left="144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Efficiency: Uses the "Summarization" feature to see 5 years of lab results in 5 seconds.</w:t>
      </w:r>
    </w:p>
    <w:p w:rsidR="00000000" w:rsidDel="00000000" w:rsidP="00000000" w:rsidRDefault="00000000" w:rsidRPr="00000000" w14:paraId="0000003C">
      <w:pPr>
        <w:numPr>
          <w:ilvl w:val="1"/>
          <w:numId w:val="6"/>
        </w:numPr>
        <w:spacing w:after="120" w:lineRule="auto"/>
        <w:ind w:left="144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Hybrid Search: Needs the system to find specific, non-semantic data points (like an exact </w:t>
      </w:r>
      <w:r w:rsidDel="00000000" w:rsidR="00000000" w:rsidRPr="00000000">
        <w:rPr>
          <w:rFonts w:ascii="Roboto Mono" w:cs="Roboto Mono" w:eastAsia="Roboto Mono" w:hAnsi="Roboto Mono"/>
          <w:sz w:val="22"/>
          <w:szCs w:val="22"/>
          <w:rtl w:val="0"/>
        </w:rPr>
        <w:t xml:space="preserve">HbA1c</w:t>
      </w:r>
      <w:r w:rsidDel="00000000" w:rsidR="00000000" w:rsidRPr="00000000">
        <w:rPr>
          <w:rFonts w:ascii="Times New Roman" w:cs="Times New Roman" w:eastAsia="Times New Roman" w:hAnsi="Times New Roman"/>
          <w:sz w:val="22"/>
          <w:szCs w:val="22"/>
          <w:rtl w:val="0"/>
        </w:rPr>
        <w:t xml:space="preserve"> value from 2024).</w:t>
      </w:r>
    </w:p>
    <w:p w:rsidR="00000000" w:rsidDel="00000000" w:rsidP="00000000" w:rsidRDefault="00000000" w:rsidRPr="00000000" w14:paraId="0000003D">
      <w:pPr>
        <w:spacing w:after="12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Administrator (System/Client User)</w:t>
      </w:r>
    </w:p>
    <w:p w:rsidR="00000000" w:rsidDel="00000000" w:rsidP="00000000" w:rsidRDefault="00000000" w:rsidRPr="00000000" w14:paraId="0000003E">
      <w:pPr>
        <w:numPr>
          <w:ilvl w:val="0"/>
          <w:numId w:val="3"/>
        </w:numPr>
        <w:spacing w:after="0" w:afterAutospacing="0" w:lineRule="auto"/>
        <w:ind w:left="72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Role: Manages the EMR JSON ingestion, monitors API usage (Gemini/Sarvam), and ensures system uptime.</w:t>
      </w:r>
    </w:p>
    <w:p w:rsidR="00000000" w:rsidDel="00000000" w:rsidP="00000000" w:rsidRDefault="00000000" w:rsidRPr="00000000" w14:paraId="0000003F">
      <w:pPr>
        <w:numPr>
          <w:ilvl w:val="0"/>
          <w:numId w:val="3"/>
        </w:numPr>
        <w:spacing w:after="0" w:afterAutospacing="0" w:lineRule="auto"/>
        <w:ind w:left="72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Technical Profile: High. Likely a developer or data manager at NanoCare Health Services.</w:t>
      </w:r>
    </w:p>
    <w:p w:rsidR="00000000" w:rsidDel="00000000" w:rsidP="00000000" w:rsidRDefault="00000000" w:rsidRPr="00000000" w14:paraId="00000040">
      <w:pPr>
        <w:numPr>
          <w:ilvl w:val="0"/>
          <w:numId w:val="3"/>
        </w:numPr>
        <w:spacing w:after="0" w:afterAutospacing="0" w:lineRule="auto"/>
        <w:ind w:left="72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Needs:</w:t>
      </w:r>
    </w:p>
    <w:p w:rsidR="00000000" w:rsidDel="00000000" w:rsidP="00000000" w:rsidRDefault="00000000" w:rsidRPr="00000000" w14:paraId="00000041">
      <w:pPr>
        <w:numPr>
          <w:ilvl w:val="1"/>
          <w:numId w:val="3"/>
        </w:numPr>
        <w:spacing w:after="0" w:afterAutospacing="0" w:lineRule="auto"/>
        <w:ind w:left="144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Scalability: Monitors the FAISS vector database performance as more patient records are added.</w:t>
      </w:r>
    </w:p>
    <w:p w:rsidR="00000000" w:rsidDel="00000000" w:rsidP="00000000" w:rsidRDefault="00000000" w:rsidRPr="00000000" w14:paraId="00000042">
      <w:pPr>
        <w:numPr>
          <w:ilvl w:val="1"/>
          <w:numId w:val="3"/>
        </w:numPr>
        <w:spacing w:after="0" w:afterAutospacing="0" w:lineRule="auto"/>
        <w:ind w:left="144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Security: Oversees the "Relative Time Encoding" process to ensure medical data remains useful but anonymized.</w:t>
      </w:r>
    </w:p>
    <w:p w:rsidR="00000000" w:rsidDel="00000000" w:rsidP="00000000" w:rsidRDefault="00000000" w:rsidRPr="00000000" w14:paraId="00000043">
      <w:pPr>
        <w:numPr>
          <w:ilvl w:val="1"/>
          <w:numId w:val="3"/>
        </w:numPr>
        <w:spacing w:after="120" w:lineRule="auto"/>
        <w:ind w:left="144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Modularity: Responsible for the eventual migration from Cloud APIs to a self-hosted local LLM.</w:t>
      </w:r>
    </w:p>
    <w:p w:rsidR="00000000" w:rsidDel="00000000" w:rsidP="00000000" w:rsidRDefault="00000000" w:rsidRPr="00000000" w14:paraId="00000044">
      <w:pPr>
        <w:spacing w:after="120" w:lineRule="auto"/>
        <w:ind w:left="144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5">
      <w:pPr>
        <w:pStyle w:val="Heading1"/>
        <w:rPr>
          <w:rFonts w:ascii="Times New Roman" w:cs="Times New Roman" w:eastAsia="Times New Roman" w:hAnsi="Times New Roman"/>
          <w:b w:val="0"/>
          <w:bCs w:val="0"/>
          <w:i w:val="0"/>
          <w:iCs w:val="0"/>
          <w:smallCaps w:val="0"/>
          <w:strike w:val="0"/>
          <w:color w:val="070fa9"/>
          <w:sz w:val="22"/>
          <w:szCs w:val="22"/>
          <w:u w:val="none"/>
          <w:shd w:fill="auto" w:val="clear"/>
          <w:vertAlign w:val="baseline"/>
        </w:rPr>
      </w:pPr>
      <w:r w:rsidDel="00000000" w:rsidR="00000000" w:rsidRPr="00000000">
        <w:rPr>
          <w:b w:val="1"/>
          <w:bCs w:val="1"/>
          <w:vertAlign w:val="baseline"/>
          <w:rtl w:val="0"/>
        </w:rPr>
        <w:t xml:space="preserve">Feature requirements (described using use cases)</w:t>
      </w:r>
      <w:r w:rsidDel="00000000" w:rsidR="00000000" w:rsidRPr="00000000">
        <w:rPr>
          <w:rtl w:val="0"/>
        </w:rPr>
      </w:r>
    </w:p>
    <w:p w:rsidR="00000000" w:rsidDel="00000000" w:rsidP="00000000" w:rsidRDefault="00000000" w:rsidRPr="00000000" w14:paraId="00000046">
      <w:pPr>
        <w:spacing w:after="120" w:lineRule="auto"/>
        <w:jc w:val="left"/>
        <w:rPr>
          <w:rFonts w:ascii="Times New Roman" w:cs="Times New Roman" w:eastAsia="Times New Roman" w:hAnsi="Times New Roman"/>
          <w:color w:val="070fa9"/>
          <w:sz w:val="22"/>
          <w:szCs w:val="22"/>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bl>
      <w:tblPr>
        <w:tblStyle w:val="Table2"/>
        <w:tblW w:w="10380.0" w:type="dxa"/>
        <w:jc w:val="left"/>
        <w:tblLayout w:type="fixed"/>
        <w:tblLook w:val="0600"/>
      </w:tblPr>
      <w:tblGrid>
        <w:gridCol w:w="1545"/>
        <w:gridCol w:w="2370"/>
        <w:gridCol w:w="5295"/>
        <w:gridCol w:w="1170"/>
        <w:tblGridChange w:id="0">
          <w:tblGrid>
            <w:gridCol w:w="1545"/>
            <w:gridCol w:w="2370"/>
            <w:gridCol w:w="5295"/>
            <w:gridCol w:w="117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spacing w:after="480" w:line="276" w:lineRule="auto"/>
              <w:jc w:val="left"/>
              <w:rPr/>
            </w:pPr>
            <w:r w:rsidDel="00000000" w:rsidR="00000000" w:rsidRPr="00000000">
              <w:rPr>
                <w:b w:val="1"/>
                <w:bCs w:val="1"/>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9">
            <w:pPr>
              <w:spacing w:after="480" w:line="276" w:lineRule="auto"/>
              <w:jc w:val="left"/>
              <w:rPr/>
            </w:pPr>
            <w:r w:rsidDel="00000000" w:rsidR="00000000" w:rsidRPr="00000000">
              <w:rPr>
                <w:b w:val="1"/>
                <w:bCs w:val="1"/>
                <w:rtl w:val="0"/>
              </w:rPr>
              <w:t xml:space="preserve">Use Case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spacing w:after="480" w:line="276" w:lineRule="auto"/>
              <w:jc w:val="left"/>
              <w:rPr/>
            </w:pPr>
            <w:r w:rsidDel="00000000" w:rsidR="00000000" w:rsidRPr="00000000">
              <w:rPr>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spacing w:after="480" w:line="276" w:lineRule="auto"/>
              <w:jc w:val="left"/>
              <w:rPr/>
            </w:pPr>
            <w:r w:rsidDel="00000000" w:rsidR="00000000" w:rsidRPr="00000000">
              <w:rPr>
                <w:b w:val="1"/>
                <w:bCs w:val="1"/>
                <w:rtl w:val="0"/>
              </w:rPr>
              <w:t xml:space="preserve">Release</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spacing w:after="480" w:line="276" w:lineRule="auto"/>
              <w:jc w:val="left"/>
              <w:rPr/>
            </w:pPr>
            <w:r w:rsidDel="00000000" w:rsidR="00000000" w:rsidRPr="00000000">
              <w:rPr>
                <w:b w:val="1"/>
                <w:bCs w:val="1"/>
                <w:rtl w:val="0"/>
              </w:rPr>
              <w:t xml:space="preserve">UC-01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D">
            <w:pPr>
              <w:spacing w:after="480" w:line="276" w:lineRule="auto"/>
              <w:jc w:val="left"/>
              <w:rPr/>
            </w:pPr>
            <w:r w:rsidDel="00000000" w:rsidR="00000000" w:rsidRPr="00000000">
              <w:rPr>
                <w:b w:val="1"/>
                <w:bCs w:val="1"/>
                <w:rtl w:val="0"/>
              </w:rPr>
              <w:t xml:space="preserve">Secure Role-Based Login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spacing w:after="480" w:line="276" w:lineRule="auto"/>
              <w:jc w:val="left"/>
              <w:rPr/>
            </w:pPr>
            <w:r w:rsidDel="00000000" w:rsidR="00000000" w:rsidRPr="00000000">
              <w:rPr>
                <w:rtl w:val="0"/>
              </w:rPr>
              <w:t xml:space="preserve">Users authenticate via a secure login, where the system assigns permissions (Patient, Doctor, or Admin) to control data visibility.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F">
            <w:pPr>
              <w:spacing w:after="480" w:line="276" w:lineRule="auto"/>
              <w:jc w:val="left"/>
              <w:rPr/>
            </w:pPr>
            <w:r w:rsidDel="00000000" w:rsidR="00000000" w:rsidRPr="00000000">
              <w:rPr>
                <w:rtl w:val="0"/>
              </w:rPr>
              <w:t xml:space="preserve">R1</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0">
            <w:pPr>
              <w:spacing w:after="480" w:line="276" w:lineRule="auto"/>
              <w:jc w:val="left"/>
              <w:rPr/>
            </w:pPr>
            <w:r w:rsidDel="00000000" w:rsidR="00000000" w:rsidRPr="00000000">
              <w:rPr>
                <w:b w:val="1"/>
                <w:bCs w:val="1"/>
                <w:rtl w:val="0"/>
              </w:rPr>
              <w:t xml:space="preserve">UC-02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1">
            <w:pPr>
              <w:spacing w:after="480" w:line="276" w:lineRule="auto"/>
              <w:jc w:val="left"/>
              <w:rPr/>
            </w:pPr>
            <w:r w:rsidDel="00000000" w:rsidR="00000000" w:rsidRPr="00000000">
              <w:rPr>
                <w:b w:val="1"/>
                <w:bCs w:val="1"/>
                <w:rtl w:val="0"/>
              </w:rPr>
              <w:t xml:space="preserve">EMR JSON Ingestion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spacing w:after="480" w:line="276" w:lineRule="auto"/>
              <w:jc w:val="left"/>
              <w:rPr/>
            </w:pPr>
            <w:r w:rsidDel="00000000" w:rsidR="00000000" w:rsidRPr="00000000">
              <w:rPr>
                <w:rtl w:val="0"/>
              </w:rPr>
              <w:t xml:space="preserve">The Admin or Patient uploads structured JSON medical records. The system validates the schema to ensure data integrity before processing.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3">
            <w:pPr>
              <w:spacing w:after="480" w:line="276" w:lineRule="auto"/>
              <w:jc w:val="left"/>
              <w:rPr/>
            </w:pPr>
            <w:r w:rsidDel="00000000" w:rsidR="00000000" w:rsidRPr="00000000">
              <w:rPr>
                <w:rtl w:val="0"/>
              </w:rPr>
              <w:t xml:space="preserve">R1</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4">
            <w:pPr>
              <w:spacing w:after="480" w:line="276" w:lineRule="auto"/>
              <w:jc w:val="left"/>
              <w:rPr/>
            </w:pPr>
            <w:r w:rsidDel="00000000" w:rsidR="00000000" w:rsidRPr="00000000">
              <w:rPr>
                <w:b w:val="1"/>
                <w:bCs w:val="1"/>
                <w:rtl w:val="0"/>
              </w:rPr>
              <w:t xml:space="preserve">Internal Process-01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5">
            <w:pPr>
              <w:spacing w:after="480" w:line="276" w:lineRule="auto"/>
              <w:jc w:val="left"/>
              <w:rPr/>
            </w:pPr>
            <w:r w:rsidDel="00000000" w:rsidR="00000000" w:rsidRPr="00000000">
              <w:rPr>
                <w:b w:val="1"/>
                <w:bCs w:val="1"/>
                <w:rtl w:val="0"/>
              </w:rPr>
              <w:t xml:space="preserve">Hybrid Retrieval Search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6">
            <w:pPr>
              <w:spacing w:after="480" w:line="276" w:lineRule="auto"/>
              <w:jc w:val="left"/>
              <w:rPr/>
            </w:pPr>
            <w:r w:rsidDel="00000000" w:rsidR="00000000" w:rsidRPr="00000000">
              <w:rPr>
                <w:rtl w:val="0"/>
              </w:rPr>
              <w:t xml:space="preserve">The system executes a simultaneous search of vector embeddings (semantic) and JSON keys (structural) to find relevant patient history for a query.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spacing w:after="480" w:line="276" w:lineRule="auto"/>
              <w:jc w:val="left"/>
              <w:rPr/>
            </w:pPr>
            <w:r w:rsidDel="00000000" w:rsidR="00000000" w:rsidRPr="00000000">
              <w:rPr>
                <w:rtl w:val="0"/>
              </w:rPr>
              <w:t xml:space="preserve">R1</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8">
            <w:pPr>
              <w:spacing w:after="480" w:line="276" w:lineRule="auto"/>
              <w:jc w:val="left"/>
              <w:rPr/>
            </w:pPr>
            <w:r w:rsidDel="00000000" w:rsidR="00000000" w:rsidRPr="00000000">
              <w:rPr>
                <w:b w:val="1"/>
                <w:bCs w:val="1"/>
                <w:rtl w:val="0"/>
              </w:rPr>
              <w:t xml:space="preserve">UC-03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spacing w:after="480" w:line="276" w:lineRule="auto"/>
              <w:jc w:val="left"/>
              <w:rPr/>
            </w:pPr>
            <w:r w:rsidDel="00000000" w:rsidR="00000000" w:rsidRPr="00000000">
              <w:rPr>
                <w:b w:val="1"/>
                <w:bCs w:val="1"/>
                <w:rtl w:val="0"/>
              </w:rPr>
              <w:t xml:space="preserve">Personalized Health Advice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spacing w:after="480" w:line="276" w:lineRule="auto"/>
              <w:jc w:val="left"/>
              <w:rPr/>
            </w:pPr>
            <w:r w:rsidDel="00000000" w:rsidR="00000000" w:rsidRPr="00000000">
              <w:rPr>
                <w:rtl w:val="0"/>
              </w:rPr>
              <w:t xml:space="preserve">The Patient queries the chatbot about symptoms or history, and the system generates a response grounded in their specific "Medical 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spacing w:after="480" w:line="276" w:lineRule="auto"/>
              <w:jc w:val="left"/>
              <w:rPr/>
            </w:pPr>
            <w:r w:rsidDel="00000000" w:rsidR="00000000" w:rsidRPr="00000000">
              <w:rPr>
                <w:rtl w:val="0"/>
              </w:rPr>
              <w:t xml:space="preserve">R1</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spacing w:after="480" w:line="276" w:lineRule="auto"/>
              <w:jc w:val="left"/>
              <w:rPr/>
            </w:pPr>
            <w:r w:rsidDel="00000000" w:rsidR="00000000" w:rsidRPr="00000000">
              <w:rPr>
                <w:b w:val="1"/>
                <w:bCs w:val="1"/>
                <w:rtl w:val="0"/>
              </w:rPr>
              <w:t xml:space="preserve">UC-04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spacing w:after="480" w:line="276" w:lineRule="auto"/>
              <w:jc w:val="left"/>
              <w:rPr/>
            </w:pPr>
            <w:r w:rsidDel="00000000" w:rsidR="00000000" w:rsidRPr="00000000">
              <w:rPr>
                <w:b w:val="1"/>
                <w:bCs w:val="1"/>
                <w:rtl w:val="0"/>
              </w:rPr>
              <w:t xml:space="preserve">Evidence Citation Linking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spacing w:after="480" w:line="276" w:lineRule="auto"/>
              <w:jc w:val="left"/>
              <w:rPr/>
            </w:pPr>
            <w:r w:rsidDel="00000000" w:rsidR="00000000" w:rsidRPr="00000000">
              <w:rPr>
                <w:rtl w:val="0"/>
              </w:rPr>
              <w:t xml:space="preserve">The system provides direct links/citations to the specific EMR records used to generate a response, allowing for human verification.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F">
            <w:pPr>
              <w:spacing w:after="480" w:line="276" w:lineRule="auto"/>
              <w:jc w:val="left"/>
              <w:rPr/>
            </w:pPr>
            <w:r w:rsidDel="00000000" w:rsidR="00000000" w:rsidRPr="00000000">
              <w:rPr>
                <w:rtl w:val="0"/>
              </w:rPr>
              <w:t xml:space="preserve">R1</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spacing w:after="480" w:line="276" w:lineRule="auto"/>
              <w:jc w:val="left"/>
              <w:rPr/>
            </w:pPr>
            <w:r w:rsidDel="00000000" w:rsidR="00000000" w:rsidRPr="00000000">
              <w:rPr>
                <w:b w:val="1"/>
                <w:bCs w:val="1"/>
                <w:rtl w:val="0"/>
              </w:rPr>
              <w:t xml:space="preserve">UC-05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spacing w:after="480" w:line="276" w:lineRule="auto"/>
              <w:jc w:val="left"/>
              <w:rPr/>
            </w:pPr>
            <w:r w:rsidDel="00000000" w:rsidR="00000000" w:rsidRPr="00000000">
              <w:rPr>
                <w:b w:val="1"/>
                <w:bCs w:val="1"/>
                <w:rtl w:val="0"/>
              </w:rPr>
              <w:t xml:space="preserve">Doctor’s Clinical Summary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spacing w:after="480" w:line="276" w:lineRule="auto"/>
              <w:jc w:val="left"/>
              <w:rPr/>
            </w:pPr>
            <w:r w:rsidDel="00000000" w:rsidR="00000000" w:rsidRPr="00000000">
              <w:rPr>
                <w:rtl w:val="0"/>
              </w:rPr>
              <w:t xml:space="preserve">A Healthcare Provider requests a high-level summary of longitudinal data, such as a trend analysis of lab results over several years.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spacing w:after="480" w:line="276" w:lineRule="auto"/>
              <w:jc w:val="left"/>
              <w:rPr/>
            </w:pPr>
            <w:r w:rsidDel="00000000" w:rsidR="00000000" w:rsidRPr="00000000">
              <w:rPr>
                <w:rtl w:val="0"/>
              </w:rPr>
              <w:t xml:space="preserve">R1</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spacing w:after="480" w:line="276" w:lineRule="auto"/>
              <w:jc w:val="left"/>
              <w:rPr/>
            </w:pPr>
            <w:r w:rsidDel="00000000" w:rsidR="00000000" w:rsidRPr="00000000">
              <w:rPr>
                <w:b w:val="1"/>
                <w:bCs w:val="1"/>
                <w:rtl w:val="0"/>
              </w:rPr>
              <w:t xml:space="preserve">UC-06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spacing w:after="480" w:line="276" w:lineRule="auto"/>
              <w:jc w:val="left"/>
              <w:rPr/>
            </w:pPr>
            <w:r w:rsidDel="00000000" w:rsidR="00000000" w:rsidRPr="00000000">
              <w:rPr>
                <w:b w:val="1"/>
                <w:bCs w:val="1"/>
                <w:rtl w:val="0"/>
              </w:rPr>
              <w:t xml:space="preserve">Multilingual Translation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6">
            <w:pPr>
              <w:spacing w:after="480" w:line="276" w:lineRule="auto"/>
              <w:jc w:val="left"/>
              <w:rPr/>
            </w:pPr>
            <w:r w:rsidDel="00000000" w:rsidR="00000000" w:rsidRPr="00000000">
              <w:rPr>
                <w:rtl w:val="0"/>
              </w:rPr>
              <w:t xml:space="preserve">The system uses </w:t>
            </w:r>
            <w:r w:rsidDel="00000000" w:rsidR="00000000" w:rsidRPr="00000000">
              <w:rPr>
                <w:b w:val="1"/>
                <w:bCs w:val="1"/>
                <w:rtl w:val="0"/>
              </w:rPr>
              <w:t xml:space="preserve">Sarvam Mayura</w:t>
            </w:r>
            <w:r w:rsidDel="00000000" w:rsidR="00000000" w:rsidRPr="00000000">
              <w:rPr>
                <w:rtl w:val="0"/>
              </w:rPr>
              <w:t xml:space="preserve"> to translate user queries from regional languages (or code-mixed Hinglish) into English for the RAG pipeline.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spacing w:after="480" w:line="276" w:lineRule="auto"/>
              <w:jc w:val="left"/>
              <w:rPr/>
            </w:pPr>
            <w:r w:rsidDel="00000000" w:rsidR="00000000" w:rsidRPr="00000000">
              <w:rPr>
                <w:rtl w:val="0"/>
              </w:rPr>
              <w:t xml:space="preserve">R1</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8">
            <w:pPr>
              <w:spacing w:after="480" w:line="276" w:lineRule="auto"/>
              <w:jc w:val="left"/>
              <w:rPr/>
            </w:pPr>
            <w:r w:rsidDel="00000000" w:rsidR="00000000" w:rsidRPr="00000000">
              <w:rPr>
                <w:b w:val="1"/>
                <w:bCs w:val="1"/>
                <w:rtl w:val="0"/>
              </w:rPr>
              <w:t xml:space="preserve">UC-07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spacing w:after="480" w:line="276" w:lineRule="auto"/>
              <w:jc w:val="left"/>
              <w:rPr/>
            </w:pPr>
            <w:r w:rsidDel="00000000" w:rsidR="00000000" w:rsidRPr="00000000">
              <w:rPr>
                <w:b w:val="1"/>
                <w:bCs w:val="1"/>
                <w:rtl w:val="0"/>
              </w:rPr>
              <w:t xml:space="preserve">Audio Medical Synthesis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spacing w:after="480" w:line="276" w:lineRule="auto"/>
              <w:jc w:val="left"/>
              <w:rPr/>
            </w:pPr>
            <w:r w:rsidDel="00000000" w:rsidR="00000000" w:rsidRPr="00000000">
              <w:rPr>
                <w:rtl w:val="0"/>
              </w:rPr>
              <w:t xml:space="preserve">The user toggles voice mode, and </w:t>
            </w:r>
            <w:r w:rsidDel="00000000" w:rsidR="00000000" w:rsidRPr="00000000">
              <w:rPr>
                <w:b w:val="1"/>
                <w:bCs w:val="1"/>
                <w:rtl w:val="0"/>
              </w:rPr>
              <w:t xml:space="preserve">Sarvam Bulbul</w:t>
            </w:r>
            <w:r w:rsidDel="00000000" w:rsidR="00000000" w:rsidRPr="00000000">
              <w:rPr>
                <w:rtl w:val="0"/>
              </w:rPr>
              <w:t xml:space="preserve"> converts the chatbot's text response into a natural-sounding regional audio report.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B">
            <w:pPr>
              <w:spacing w:after="480" w:line="276" w:lineRule="auto"/>
              <w:jc w:val="left"/>
              <w:rPr/>
            </w:pPr>
            <w:r w:rsidDel="00000000" w:rsidR="00000000" w:rsidRPr="00000000">
              <w:rPr>
                <w:rtl w:val="0"/>
              </w:rPr>
              <w:t xml:space="preserve">R1</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C">
            <w:pPr>
              <w:spacing w:after="480" w:line="276" w:lineRule="auto"/>
              <w:jc w:val="left"/>
              <w:rPr/>
            </w:pPr>
            <w:r w:rsidDel="00000000" w:rsidR="00000000" w:rsidRPr="00000000">
              <w:rPr>
                <w:b w:val="1"/>
                <w:bCs w:val="1"/>
                <w:rtl w:val="0"/>
              </w:rPr>
              <w:t xml:space="preserve">Internal Process-02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D">
            <w:pPr>
              <w:spacing w:after="480" w:line="276" w:lineRule="auto"/>
              <w:jc w:val="left"/>
              <w:rPr/>
            </w:pPr>
            <w:r w:rsidDel="00000000" w:rsidR="00000000" w:rsidRPr="00000000">
              <w:rPr>
                <w:b w:val="1"/>
                <w:bCs w:val="1"/>
                <w:rtl w:val="0"/>
              </w:rPr>
              <w:t xml:space="preserve">PII Anonymization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E">
            <w:pPr>
              <w:spacing w:after="480" w:line="276" w:lineRule="auto"/>
              <w:jc w:val="left"/>
              <w:rPr/>
            </w:pPr>
            <w:r w:rsidDel="00000000" w:rsidR="00000000" w:rsidRPr="00000000">
              <w:rPr>
                <w:rtl w:val="0"/>
              </w:rPr>
              <w:t xml:space="preserve">The system identifies and scrubs names, phone numbers, and IDs from clinical data before sending prompts to external LLM APIs.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F">
            <w:pPr>
              <w:spacing w:after="480" w:line="276" w:lineRule="auto"/>
              <w:jc w:val="left"/>
              <w:rPr/>
            </w:pPr>
            <w:r w:rsidDel="00000000" w:rsidR="00000000" w:rsidRPr="00000000">
              <w:rPr>
                <w:rtl w:val="0"/>
              </w:rPr>
              <w:t xml:space="preserve">R2</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0">
            <w:pPr>
              <w:spacing w:after="480" w:line="276" w:lineRule="auto"/>
              <w:jc w:val="left"/>
              <w:rPr/>
            </w:pPr>
            <w:r w:rsidDel="00000000" w:rsidR="00000000" w:rsidRPr="00000000">
              <w:rPr>
                <w:b w:val="1"/>
                <w:bCs w:val="1"/>
                <w:rtl w:val="0"/>
              </w:rPr>
              <w:t xml:space="preserve">Internal Process-03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1">
            <w:pPr>
              <w:spacing w:after="480" w:line="276" w:lineRule="auto"/>
              <w:jc w:val="left"/>
              <w:rPr/>
            </w:pPr>
            <w:r w:rsidDel="00000000" w:rsidR="00000000" w:rsidRPr="00000000">
              <w:rPr>
                <w:b w:val="1"/>
                <w:bCs w:val="1"/>
                <w:rtl w:val="0"/>
              </w:rPr>
              <w:t xml:space="preserve">Entity Mapping (UMLS)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spacing w:after="480" w:line="276" w:lineRule="auto"/>
              <w:jc w:val="left"/>
              <w:rPr/>
            </w:pPr>
            <w:r w:rsidDel="00000000" w:rsidR="00000000" w:rsidRPr="00000000">
              <w:rPr>
                <w:rtl w:val="0"/>
              </w:rPr>
              <w:t xml:space="preserve">The system maps extracted medical terms from the chat/EMR to standardized codes (CUIs) in the UMLS/SNOMED CT knowledge base.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3">
            <w:pPr>
              <w:spacing w:after="480" w:line="276" w:lineRule="auto"/>
              <w:jc w:val="left"/>
              <w:rPr/>
            </w:pPr>
            <w:r w:rsidDel="00000000" w:rsidR="00000000" w:rsidRPr="00000000">
              <w:rPr>
                <w:rtl w:val="0"/>
              </w:rPr>
              <w:t xml:space="preserve">R1</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4">
            <w:pPr>
              <w:spacing w:after="480" w:line="276" w:lineRule="auto"/>
              <w:jc w:val="left"/>
              <w:rPr/>
            </w:pPr>
            <w:r w:rsidDel="00000000" w:rsidR="00000000" w:rsidRPr="00000000">
              <w:rPr>
                <w:b w:val="1"/>
                <w:bCs w:val="1"/>
                <w:rtl w:val="0"/>
              </w:rPr>
              <w:t xml:space="preserve">Internal Process-04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5">
            <w:pPr>
              <w:spacing w:after="480" w:line="276" w:lineRule="auto"/>
              <w:jc w:val="left"/>
              <w:rPr/>
            </w:pPr>
            <w:r w:rsidDel="00000000" w:rsidR="00000000" w:rsidRPr="00000000">
              <w:rPr>
                <w:b w:val="1"/>
                <w:bCs w:val="1"/>
                <w:rtl w:val="0"/>
              </w:rPr>
              <w:t xml:space="preserve">KG Safety Validation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6">
            <w:pPr>
              <w:spacing w:after="480" w:line="276" w:lineRule="auto"/>
              <w:jc w:val="left"/>
              <w:rPr/>
            </w:pPr>
            <w:r w:rsidDel="00000000" w:rsidR="00000000" w:rsidRPr="00000000">
              <w:rPr>
                <w:rtl w:val="0"/>
              </w:rPr>
              <w:t xml:space="preserve">The system consults the Medical Knowledge Graph to check for contradications or logical medical errors in the LLM's suggested advice.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spacing w:after="480" w:line="276" w:lineRule="auto"/>
              <w:jc w:val="left"/>
              <w:rPr/>
            </w:pPr>
            <w:r w:rsidDel="00000000" w:rsidR="00000000" w:rsidRPr="00000000">
              <w:rPr>
                <w:rtl w:val="0"/>
              </w:rPr>
              <w:t xml:space="preserve">R1</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spacing w:after="480" w:line="276" w:lineRule="auto"/>
              <w:jc w:val="left"/>
              <w:rPr/>
            </w:pPr>
            <w:r w:rsidDel="00000000" w:rsidR="00000000" w:rsidRPr="00000000">
              <w:rPr>
                <w:b w:val="1"/>
                <w:bCs w:val="1"/>
                <w:rtl w:val="0"/>
              </w:rPr>
              <w:t xml:space="preserve">UC-08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spacing w:after="480" w:line="276" w:lineRule="auto"/>
              <w:jc w:val="left"/>
              <w:rPr/>
            </w:pPr>
            <w:r w:rsidDel="00000000" w:rsidR="00000000" w:rsidRPr="00000000">
              <w:rPr>
                <w:b w:val="1"/>
                <w:bCs w:val="1"/>
                <w:rtl w:val="0"/>
              </w:rPr>
              <w:t xml:space="preserve">Emergency Triage 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spacing w:after="480" w:line="276" w:lineRule="auto"/>
              <w:jc w:val="left"/>
              <w:rPr/>
            </w:pPr>
            <w:r w:rsidDel="00000000" w:rsidR="00000000" w:rsidRPr="00000000">
              <w:rPr>
                <w:rtl w:val="0"/>
              </w:rPr>
              <w:t xml:space="preserve">If the system detects high-risk keywords (e.g., "stroke symptoms"), it immediately provides a prioritized emergency disclaimer and local help contact.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spacing w:after="480" w:line="276" w:lineRule="auto"/>
              <w:jc w:val="left"/>
              <w:rPr/>
            </w:pPr>
            <w:r w:rsidDel="00000000" w:rsidR="00000000" w:rsidRPr="00000000">
              <w:rPr>
                <w:rtl w:val="0"/>
              </w:rPr>
              <w:t xml:space="preserve">R2</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C">
            <w:pPr>
              <w:spacing w:after="480" w:line="276" w:lineRule="auto"/>
              <w:jc w:val="left"/>
              <w:rPr/>
            </w:pPr>
            <w:r w:rsidDel="00000000" w:rsidR="00000000" w:rsidRPr="00000000">
              <w:rPr>
                <w:b w:val="1"/>
                <w:bCs w:val="1"/>
                <w:rtl w:val="0"/>
              </w:rPr>
              <w:t xml:space="preserve">UC-09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D">
            <w:pPr>
              <w:spacing w:after="480" w:line="276" w:lineRule="auto"/>
              <w:jc w:val="left"/>
              <w:rPr/>
            </w:pPr>
            <w:r w:rsidDel="00000000" w:rsidR="00000000" w:rsidRPr="00000000">
              <w:rPr>
                <w:b w:val="1"/>
                <w:bCs w:val="1"/>
                <w:rtl w:val="0"/>
              </w:rPr>
              <w:t xml:space="preserve">Feedback &amp; Correction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E">
            <w:pPr>
              <w:spacing w:after="480" w:line="276" w:lineRule="auto"/>
              <w:jc w:val="left"/>
              <w:rPr/>
            </w:pPr>
            <w:r w:rsidDel="00000000" w:rsidR="00000000" w:rsidRPr="00000000">
              <w:rPr>
                <w:rtl w:val="0"/>
              </w:rPr>
              <w:t xml:space="preserve">Doctor users can flag incorrect retrievals or responses, allowing the system to refine its ranking strategies and retrieval weights over time.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F">
            <w:pPr>
              <w:spacing w:after="480" w:line="276" w:lineRule="auto"/>
              <w:jc w:val="left"/>
              <w:rPr/>
            </w:pPr>
            <w:r w:rsidDel="00000000" w:rsidR="00000000" w:rsidRPr="00000000">
              <w:rPr>
                <w:rtl w:val="0"/>
              </w:rPr>
              <w:t xml:space="preserve">R2</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0">
            <w:pPr>
              <w:spacing w:after="480" w:line="330" w:lineRule="auto"/>
              <w:jc w:val="left"/>
              <w:rPr/>
            </w:pPr>
            <w:r w:rsidDel="00000000" w:rsidR="00000000" w:rsidRPr="00000000">
              <w:rPr>
                <w:b w:val="1"/>
                <w:bCs w:val="1"/>
                <w:rtl w:val="0"/>
              </w:rPr>
              <w:t xml:space="preserve">UC-10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1">
            <w:pPr>
              <w:spacing w:after="480" w:line="330" w:lineRule="auto"/>
              <w:jc w:val="left"/>
              <w:rPr>
                <w:b w:val="1"/>
                <w:bCs w:val="1"/>
              </w:rPr>
            </w:pPr>
            <w:r w:rsidDel="00000000" w:rsidR="00000000" w:rsidRPr="00000000">
              <w:rPr>
                <w:b w:val="1"/>
                <w:bCs w:val="1"/>
                <w:rtl w:val="0"/>
              </w:rPr>
              <w:t xml:space="preserve">GDPR Consent Management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2">
            <w:pPr>
              <w:spacing w:after="480" w:line="330" w:lineRule="auto"/>
              <w:jc w:val="left"/>
              <w:rPr/>
            </w:pPr>
            <w:r w:rsidDel="00000000" w:rsidR="00000000" w:rsidRPr="00000000">
              <w:rPr>
                <w:rtl w:val="0"/>
              </w:rPr>
              <w:t xml:space="preserve">Before any data access, the system presents a consent modal allowing the patient to opt in/out of EMR access (Art. 5(1)(a)) and conversation storage (Art. 5(1)(e)). Consent can be updated mid-session; revoking storage immediately purges messages (Art. 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3">
            <w:pPr>
              <w:spacing w:after="480" w:line="330" w:lineRule="auto"/>
              <w:jc w:val="left"/>
              <w:rPr/>
            </w:pPr>
            <w:r w:rsidDel="00000000" w:rsidR="00000000" w:rsidRPr="00000000">
              <w:rPr>
                <w:rtl w:val="0"/>
              </w:rPr>
              <w:t xml:space="preserve">R1</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4">
            <w:pPr>
              <w:spacing w:after="480" w:line="330" w:lineRule="auto"/>
              <w:jc w:val="left"/>
              <w:rPr/>
            </w:pPr>
            <w:r w:rsidDel="00000000" w:rsidR="00000000" w:rsidRPr="00000000">
              <w:rPr>
                <w:b w:val="1"/>
                <w:bCs w:val="1"/>
                <w:rtl w:val="0"/>
              </w:rPr>
              <w:t xml:space="preserve">UC-11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5">
            <w:pPr>
              <w:spacing w:after="480" w:line="330" w:lineRule="auto"/>
              <w:jc w:val="left"/>
              <w:rPr>
                <w:b w:val="1"/>
                <w:bCs w:val="1"/>
              </w:rPr>
            </w:pPr>
            <w:r w:rsidDel="00000000" w:rsidR="00000000" w:rsidRPr="00000000">
              <w:rPr>
                <w:b w:val="1"/>
                <w:bCs w:val="1"/>
                <w:rtl w:val="0"/>
              </w:rPr>
              <w:t xml:space="preserve">Session Management &amp; Retention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6">
            <w:pPr>
              <w:spacing w:after="480" w:line="330" w:lineRule="auto"/>
              <w:jc w:val="left"/>
              <w:rPr/>
            </w:pPr>
            <w:r w:rsidDel="00000000" w:rsidR="00000000" w:rsidRPr="00000000">
              <w:rPr>
                <w:rtl w:val="0"/>
              </w:rPr>
              <w:t xml:space="preserve">The system manages persistent chat sessions with UUID identifiers and a 30-day TTL. Expired sessions are automatically deleted at server startup, ensuring GDPR Art. 5(1)(e) Storage Limitation compliance.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7">
            <w:pPr>
              <w:spacing w:after="480" w:line="330" w:lineRule="auto"/>
              <w:jc w:val="left"/>
              <w:rPr/>
            </w:pPr>
            <w:r w:rsidDel="00000000" w:rsidR="00000000" w:rsidRPr="00000000">
              <w:rPr>
                <w:rtl w:val="0"/>
              </w:rPr>
              <w:t xml:space="preserve">R1</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8">
            <w:pPr>
              <w:spacing w:after="480" w:line="330" w:lineRule="auto"/>
              <w:jc w:val="left"/>
              <w:rPr/>
            </w:pPr>
            <w:r w:rsidDel="00000000" w:rsidR="00000000" w:rsidRPr="00000000">
              <w:rPr>
                <w:b w:val="1"/>
                <w:bCs w:val="1"/>
                <w:rtl w:val="0"/>
              </w:rPr>
              <w:t xml:space="preserve">UC-12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9">
            <w:pPr>
              <w:spacing w:after="480" w:line="330" w:lineRule="auto"/>
              <w:jc w:val="left"/>
              <w:rPr>
                <w:b w:val="1"/>
                <w:bCs w:val="1"/>
              </w:rPr>
            </w:pPr>
            <w:r w:rsidDel="00000000" w:rsidR="00000000" w:rsidRPr="00000000">
              <w:rPr>
                <w:b w:val="1"/>
                <w:bCs w:val="1"/>
                <w:rtl w:val="0"/>
              </w:rPr>
              <w:t xml:space="preserve">Right to Erasure (Art. 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spacing w:after="480" w:line="330" w:lineRule="auto"/>
              <w:jc w:val="left"/>
              <w:rPr/>
            </w:pPr>
            <w:r w:rsidDel="00000000" w:rsidR="00000000" w:rsidRPr="00000000">
              <w:rPr>
                <w:rtl w:val="0"/>
              </w:rPr>
              <w:t xml:space="preserve">Patients can permanently delete individual sessions or all sessions for their patient ID. The system physically removes files from disk and returns a compliance receipt with the GDPR article reference and deletion timestamp.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B">
            <w:pPr>
              <w:spacing w:after="480" w:line="330" w:lineRule="auto"/>
              <w:jc w:val="left"/>
              <w:rPr/>
            </w:pPr>
            <w:r w:rsidDel="00000000" w:rsidR="00000000" w:rsidRPr="00000000">
              <w:rPr>
                <w:rtl w:val="0"/>
              </w:rPr>
              <w:t xml:space="preserve">R1</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C">
            <w:pPr>
              <w:spacing w:after="480" w:line="330" w:lineRule="auto"/>
              <w:jc w:val="left"/>
              <w:rPr/>
            </w:pPr>
            <w:r w:rsidDel="00000000" w:rsidR="00000000" w:rsidRPr="00000000">
              <w:rPr>
                <w:b w:val="1"/>
                <w:bCs w:val="1"/>
                <w:rtl w:val="0"/>
              </w:rPr>
              <w:t xml:space="preserve">UC-13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D">
            <w:pPr>
              <w:spacing w:after="480" w:line="330" w:lineRule="auto"/>
              <w:jc w:val="left"/>
              <w:rPr/>
            </w:pPr>
            <w:r w:rsidDel="00000000" w:rsidR="00000000" w:rsidRPr="00000000">
              <w:rPr>
                <w:b w:val="1"/>
                <w:bCs w:val="1"/>
                <w:rtl w:val="0"/>
              </w:rPr>
              <w:t xml:space="preserve">Context Compaction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E">
            <w:pPr>
              <w:spacing w:after="480" w:line="330" w:lineRule="auto"/>
              <w:jc w:val="left"/>
              <w:rPr/>
            </w:pPr>
            <w:r w:rsidDel="00000000" w:rsidR="00000000" w:rsidRPr="00000000">
              <w:rPr>
                <w:rtl w:val="0"/>
              </w:rPr>
              <w:t xml:space="preserve">When conversations exceed 3,000 tokens and 6 messages, the system automatically summarises older turns using LLM-based (Gemini) or deterministic (regex) compaction, fulfilling GDPR Art. 5(1)(c) Data Minimisation. EMR data is never stored in summaries.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spacing w:after="480" w:line="330" w:lineRule="auto"/>
              <w:jc w:val="left"/>
              <w:rPr/>
            </w:pPr>
            <w:r w:rsidDel="00000000" w:rsidR="00000000" w:rsidRPr="00000000">
              <w:rPr>
                <w:rtl w:val="0"/>
              </w:rPr>
              <w:t xml:space="preserve">R1</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spacing w:after="480" w:line="330" w:lineRule="auto"/>
              <w:jc w:val="left"/>
              <w:rPr/>
            </w:pPr>
            <w:r w:rsidDel="00000000" w:rsidR="00000000" w:rsidRPr="00000000">
              <w:rPr>
                <w:b w:val="1"/>
                <w:bCs w:val="1"/>
                <w:rtl w:val="0"/>
              </w:rPr>
              <w:t xml:space="preserve">UC-14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1">
            <w:pPr>
              <w:spacing w:after="480" w:line="330" w:lineRule="auto"/>
              <w:jc w:val="left"/>
              <w:rPr/>
            </w:pPr>
            <w:r w:rsidDel="00000000" w:rsidR="00000000" w:rsidRPr="00000000">
              <w:rPr>
                <w:b w:val="1"/>
                <w:bCs w:val="1"/>
                <w:rtl w:val="0"/>
              </w:rPr>
              <w:t xml:space="preserve">Voice Input (Speech-to-Text)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spacing w:after="480" w:line="330" w:lineRule="auto"/>
              <w:jc w:val="left"/>
              <w:rPr/>
            </w:pPr>
            <w:r w:rsidDel="00000000" w:rsidR="00000000" w:rsidRPr="00000000">
              <w:rPr>
                <w:rtl w:val="0"/>
              </w:rPr>
              <w:t xml:space="preserve">The patient speaks a query via the microphone; the browser records audio and sends it to the backend, which transcribes it via Sarvam AI STT. The transcribed text is populated in the input field for review before sending.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3">
            <w:pPr>
              <w:spacing w:after="480" w:line="330" w:lineRule="auto"/>
              <w:jc w:val="left"/>
              <w:rPr/>
            </w:pPr>
            <w:r w:rsidDel="00000000" w:rsidR="00000000" w:rsidRPr="00000000">
              <w:rPr>
                <w:rtl w:val="0"/>
              </w:rPr>
              <w:t xml:space="preserve">R2</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4">
            <w:pPr>
              <w:spacing w:after="480" w:line="330" w:lineRule="auto"/>
              <w:jc w:val="left"/>
              <w:rPr/>
            </w:pPr>
            <w:r w:rsidDel="00000000" w:rsidR="00000000" w:rsidRPr="00000000">
              <w:rPr>
                <w:b w:val="1"/>
                <w:bCs w:val="1"/>
                <w:rtl w:val="0"/>
              </w:rPr>
              <w:t xml:space="preserve">UC-15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5">
            <w:pPr>
              <w:spacing w:after="480" w:line="330" w:lineRule="auto"/>
              <w:jc w:val="left"/>
              <w:rPr/>
            </w:pPr>
            <w:r w:rsidDel="00000000" w:rsidR="00000000" w:rsidRPr="00000000">
              <w:rPr>
                <w:b w:val="1"/>
                <w:bCs w:val="1"/>
                <w:rtl w:val="0"/>
              </w:rPr>
              <w:t xml:space="preserve">Multi-Model LLM Selection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6">
            <w:pPr>
              <w:spacing w:after="480" w:line="330" w:lineRule="auto"/>
              <w:jc w:val="left"/>
              <w:rPr/>
            </w:pPr>
            <w:r w:rsidDel="00000000" w:rsidR="00000000" w:rsidRPr="00000000">
              <w:rPr>
                <w:rtl w:val="0"/>
              </w:rPr>
              <w:t xml:space="preserve">The patient selects an LLM backend (Gemini, HuggingFace Qwen, or MedGemma) from a dropdown. The model choice is passed per-request, allowing runtime switching without creating a new session.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7">
            <w:pPr>
              <w:spacing w:after="480" w:line="276" w:lineRule="auto"/>
              <w:jc w:val="left"/>
              <w:rPr/>
            </w:pPr>
            <w:r w:rsidDel="00000000" w:rsidR="00000000" w:rsidRPr="00000000">
              <w:rPr>
                <w:rtl w:val="0"/>
              </w:rPr>
              <w:t xml:space="preserve">R1</w:t>
            </w:r>
          </w:p>
        </w:tc>
      </w:tr>
    </w:tbl>
    <w:p w:rsidR="00000000" w:rsidDel="00000000" w:rsidP="00000000" w:rsidRDefault="00000000" w:rsidRPr="00000000" w14:paraId="00000098">
      <w:pPr>
        <w:spacing w:after="120" w:lineRule="auto"/>
        <w:jc w:val="left"/>
        <w:rPr>
          <w:rFonts w:ascii="Times New Roman" w:cs="Times New Roman" w:eastAsia="Times New Roman" w:hAnsi="Times New Roman"/>
          <w:color w:val="070fa9"/>
          <w:sz w:val="22"/>
          <w:szCs w:val="22"/>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70fa9"/>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 case diagram</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1"/>
          <w:iCs w:val="1"/>
          <w:smallCaps w:val="0"/>
          <w:strike w:val="0"/>
          <w:color w:val="070fa9"/>
          <w:sz w:val="20"/>
          <w:szCs w:val="20"/>
          <w:u w:val="none"/>
          <w:shd w:fill="auto" w:val="clear"/>
          <w:vertAlign w:val="baseline"/>
        </w:rPr>
      </w:pPr>
      <w:r w:rsidDel="00000000" w:rsidR="00000000" w:rsidRPr="00000000">
        <w:rPr>
          <w:i w:val="1"/>
          <w:iCs w:val="1"/>
          <w:color w:val="070fa9"/>
        </w:rPr>
        <w:drawing>
          <wp:inline distB="114300" distT="114300" distL="114300" distR="114300">
            <wp:extent cx="4544378" cy="588643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44378" cy="5886431"/>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 case descriptions</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tl w:val="0"/>
        </w:rPr>
      </w:r>
    </w:p>
    <w:tbl>
      <w:tblPr>
        <w:tblStyle w:val="Table3"/>
        <w:tblW w:w="8676.0" w:type="dxa"/>
        <w:jc w:val="left"/>
        <w:tblInd w:w="269.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236"/>
        <w:tblGridChange w:id="0">
          <w:tblGrid>
            <w:gridCol w:w="1440"/>
            <w:gridCol w:w="7236"/>
          </w:tblGrid>
        </w:tblGridChange>
      </w:tblGrid>
      <w:tr>
        <w:trPr>
          <w:cantSplit w:val="0"/>
          <w:trHeight w:val="355" w:hRule="atLeast"/>
          <w:tblHeader w:val="0"/>
        </w:trPr>
        <w:tc>
          <w:tcP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 Case Number:</w:t>
            </w:r>
            <w:r w:rsidDel="00000000" w:rsidR="00000000" w:rsidRPr="00000000">
              <w:rPr>
                <w:rtl w:val="0"/>
              </w:rPr>
            </w:r>
          </w:p>
        </w:tc>
        <w:tc>
          <w:tcP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t xml:space="preserve">UC-03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 Case Name:</w:t>
            </w:r>
            <w:r w:rsidDel="00000000" w:rsidR="00000000" w:rsidRPr="00000000">
              <w:rPr>
                <w:rtl w:val="0"/>
              </w:rPr>
            </w:r>
          </w:p>
        </w:tc>
        <w:tc>
          <w:tcP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t xml:space="preserve">Personalized Health Advice Generation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Overview:</w:t>
            </w:r>
            <w:r w:rsidDel="00000000" w:rsidR="00000000" w:rsidRPr="00000000">
              <w:rPr>
                <w:rtl w:val="0"/>
              </w:rPr>
            </w:r>
          </w:p>
        </w:tc>
        <w:tc>
          <w:tcP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t xml:space="preserve">The system provides a medically grounded response to a user's health query by retrieving relevant patient history from the EMR and synthesizing it with LLM reasoning</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t>
            </w:r>
          </w:p>
        </w:tc>
      </w:tr>
      <w:tr>
        <w:trPr>
          <w:cantSplit w:val="0"/>
          <w:tblHeader w:val="0"/>
        </w:trPr>
        <w:tc>
          <w:tcP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Actors:</w:t>
            </w:r>
            <w:r w:rsidDel="00000000" w:rsidR="00000000" w:rsidRPr="00000000">
              <w:rPr>
                <w:rtl w:val="0"/>
              </w:rPr>
            </w:r>
          </w:p>
        </w:tc>
        <w:tc>
          <w:tcP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t xml:space="preserve">Patient, Healthcare Provider (Doctor)</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p>
        </w:tc>
      </w:tr>
      <w:tr>
        <w:trPr>
          <w:cantSplit w:val="0"/>
          <w:tblHeader w:val="0"/>
        </w:trPr>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 condition:</w:t>
            </w:r>
            <w:r w:rsidDel="00000000" w:rsidR="00000000" w:rsidRPr="00000000">
              <w:rPr>
                <w:rtl w:val="0"/>
              </w:rPr>
            </w:r>
          </w:p>
        </w:tc>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t xml:space="preserve">The user’s EMR JSON data must have been successfully ingested, time-encoded, and indexed into the FAISS vector database (UC-01, UC-02, Internal Process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Flow:</w:t>
            </w:r>
            <w:r w:rsidDel="00000000" w:rsidR="00000000" w:rsidRPr="00000000">
              <w:rPr>
                <w:rtl w:val="0"/>
              </w:rPr>
            </w:r>
          </w:p>
        </w:tc>
        <w:tc>
          <w:tcP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 (success) Flow:</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 The user enters a health-related query into the chatbot interface.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 The system triggers a</w:t>
            </w:r>
            <w:r w:rsidDel="00000000" w:rsidR="00000000" w:rsidRPr="00000000">
              <w:rPr>
                <w:rtl w:val="0"/>
              </w:rPr>
              <w:t xml:space="preserve"> Hybrid Retrieval</w:t>
            </w:r>
            <w:r w:rsidDel="00000000" w:rsidR="00000000" w:rsidRPr="00000000">
              <w:rPr>
                <w:rtl w:val="0"/>
              </w:rPr>
              <w:t xml:space="preserve"> search, querying both the semantic (vector) and structural (keyword) indexes of the patient's Medical ID.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3. The system identifies the Top-N most relevant medical events (e.g., past diagnoses, recent lab results, current medications).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 4. The system scrubs any PII (Personally Identifiable Information) from the retrieved text segments.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 5. The retrieved evidence is bundled into a structured prompt and sent to the LLM (Gemini/MedGemma).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6. The LLM generates a response that directly references the retrieved evidence.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7. The system displays the response to the user along with clickable citations to the source EMR records.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color w:val="070fa9"/>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Post Condition:</w:t>
            </w:r>
            <w:r w:rsidDel="00000000" w:rsidR="00000000" w:rsidRPr="00000000">
              <w:rPr>
                <w:rtl w:val="0"/>
              </w:rPr>
            </w:r>
          </w:p>
        </w:tc>
        <w:tc>
          <w:tcPr>
            <w:vAlign w:val="top"/>
          </w:tcPr>
          <w:p w:rsidR="00000000" w:rsidDel="00000000" w:rsidP="00000000" w:rsidRDefault="00000000" w:rsidRPr="00000000" w14:paraId="000000B3">
            <w:pPr>
              <w:jc w:val="left"/>
              <w:rPr/>
            </w:pPr>
            <w:r w:rsidDel="00000000" w:rsidR="00000000" w:rsidRPr="00000000">
              <w:rPr>
                <w:rtl w:val="0"/>
              </w:rPr>
              <w:t xml:space="preserve">The user receives a personalized, evidence-backed answer, and the interaction is logged in the session history for follow-up queries.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70fa9"/>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tbl>
      <w:tblPr>
        <w:tblStyle w:val="Table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0BA">
            <w:pPr>
              <w:rPr/>
            </w:pPr>
            <w:r w:rsidDel="00000000" w:rsidR="00000000" w:rsidRPr="00000000">
              <w:rPr>
                <w:b w:val="1"/>
                <w:bCs w:val="1"/>
                <w:rtl w:val="0"/>
              </w:rPr>
              <w:t xml:space="preserve">Use Case Number:</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t xml:space="preserve">UC-01</w:t>
            </w:r>
          </w:p>
        </w:tc>
      </w:tr>
      <w:tr>
        <w:trPr>
          <w:cantSplit w:val="0"/>
          <w:tblHeader w:val="0"/>
        </w:trPr>
        <w:tc>
          <w:tcPr/>
          <w:p w:rsidR="00000000" w:rsidDel="00000000" w:rsidP="00000000" w:rsidRDefault="00000000" w:rsidRPr="00000000" w14:paraId="000000BC">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Secure Role-Based Login</w:t>
            </w:r>
          </w:p>
        </w:tc>
      </w:tr>
      <w:tr>
        <w:trPr>
          <w:cantSplit w:val="0"/>
          <w:tblHeader w:val="0"/>
        </w:trPr>
        <w:tc>
          <w:tcPr/>
          <w:p w:rsidR="00000000" w:rsidDel="00000000" w:rsidP="00000000" w:rsidRDefault="00000000" w:rsidRPr="00000000" w14:paraId="000000BE">
            <w:pPr>
              <w:rPr/>
            </w:pPr>
            <w:r w:rsidDel="00000000" w:rsidR="00000000" w:rsidRPr="00000000">
              <w:rPr>
                <w:b w:val="1"/>
                <w:bCs w:val="1"/>
                <w:rtl w:val="0"/>
              </w:rPr>
              <w:t xml:space="preserve">Overview:</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Users authenticate securely using credentials. The system verifies their identity and assigns the correct access role (Patient, Doctor, or Admin) to control subsequent data visibility and feature access.</w:t>
            </w:r>
          </w:p>
        </w:tc>
      </w:tr>
      <w:tr>
        <w:trPr>
          <w:cantSplit w:val="0"/>
          <w:tblHeader w:val="0"/>
        </w:trPr>
        <w:tc>
          <w:tcPr/>
          <w:p w:rsidR="00000000" w:rsidDel="00000000" w:rsidP="00000000" w:rsidRDefault="00000000" w:rsidRPr="00000000" w14:paraId="000000C0">
            <w:pPr>
              <w:rPr/>
            </w:pPr>
            <w:r w:rsidDel="00000000" w:rsidR="00000000" w:rsidRPr="00000000">
              <w:rPr>
                <w:b w:val="1"/>
                <w:bCs w:val="1"/>
                <w:rtl w:val="0"/>
              </w:rPr>
              <w:t xml:space="preserve">Actors:</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Patient, Healthcare Provider (Doctor), Administrator</w:t>
            </w:r>
          </w:p>
        </w:tc>
      </w:tr>
      <w:tr>
        <w:trPr>
          <w:cantSplit w:val="0"/>
          <w:tblHeader w:val="0"/>
        </w:trPr>
        <w:tc>
          <w:tcPr/>
          <w:p w:rsidR="00000000" w:rsidDel="00000000" w:rsidP="00000000" w:rsidRDefault="00000000" w:rsidRPr="00000000" w14:paraId="000000C2">
            <w:pPr>
              <w:rPr/>
            </w:pPr>
            <w:r w:rsidDel="00000000" w:rsidR="00000000" w:rsidRPr="00000000">
              <w:rPr>
                <w:b w:val="1"/>
                <w:bCs w:val="1"/>
                <w:rtl w:val="0"/>
              </w:rPr>
              <w:t xml:space="preserve">Pre condition:</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t xml:space="preserve">The user must have a valid account registered in the system's user database.</w:t>
            </w:r>
          </w:p>
        </w:tc>
      </w:tr>
      <w:tr>
        <w:trPr>
          <w:cantSplit w:val="0"/>
          <w:tblHeader w:val="0"/>
        </w:trPr>
        <w:tc>
          <w:tcPr/>
          <w:p w:rsidR="00000000" w:rsidDel="00000000" w:rsidP="00000000" w:rsidRDefault="00000000" w:rsidRPr="00000000" w14:paraId="000000C4">
            <w:pPr>
              <w:rPr/>
            </w:pPr>
            <w:r w:rsidDel="00000000" w:rsidR="00000000" w:rsidRPr="00000000">
              <w:rPr>
                <w:b w:val="1"/>
                <w:bCs w:val="1"/>
                <w:rtl w:val="0"/>
              </w:rPr>
              <w:t xml:space="preserve">Flow:</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Main (success) Flow:</w:t>
            </w:r>
          </w:p>
          <w:p w:rsidR="00000000" w:rsidDel="00000000" w:rsidP="00000000" w:rsidRDefault="00000000" w:rsidRPr="00000000" w14:paraId="000000C6">
            <w:pPr>
              <w:rPr/>
            </w:pPr>
            <w:r w:rsidDel="00000000" w:rsidR="00000000" w:rsidRPr="00000000">
              <w:rPr>
                <w:rtl w:val="0"/>
              </w:rPr>
              <w:t xml:space="preserve">1. The user enters their username/email and password on the login screen. </w:t>
            </w:r>
          </w:p>
          <w:p w:rsidR="00000000" w:rsidDel="00000000" w:rsidP="00000000" w:rsidRDefault="00000000" w:rsidRPr="00000000" w14:paraId="000000C7">
            <w:pPr>
              <w:rPr/>
            </w:pPr>
            <w:r w:rsidDel="00000000" w:rsidR="00000000" w:rsidRPr="00000000">
              <w:rPr>
                <w:rtl w:val="0"/>
              </w:rPr>
              <w:t xml:space="preserve">2. The system hashes and compares the entered password with the stored credential. </w:t>
            </w:r>
          </w:p>
          <w:p w:rsidR="00000000" w:rsidDel="00000000" w:rsidP="00000000" w:rsidRDefault="00000000" w:rsidRPr="00000000" w14:paraId="000000C8">
            <w:pPr>
              <w:rPr/>
            </w:pPr>
            <w:r w:rsidDel="00000000" w:rsidR="00000000" w:rsidRPr="00000000">
              <w:rPr>
                <w:rtl w:val="0"/>
              </w:rPr>
              <w:t xml:space="preserve">3. Upon successful match, the system retrieves the user's assigned role (Patient, Doctor, or Admin). </w:t>
            </w:r>
          </w:p>
          <w:p w:rsidR="00000000" w:rsidDel="00000000" w:rsidP="00000000" w:rsidRDefault="00000000" w:rsidRPr="00000000" w14:paraId="000000C9">
            <w:pPr>
              <w:rPr/>
            </w:pPr>
            <w:r w:rsidDel="00000000" w:rsidR="00000000" w:rsidRPr="00000000">
              <w:rPr>
                <w:rtl w:val="0"/>
              </w:rPr>
              <w:t xml:space="preserve">4. The system grants access to the main dashboard/interface corresponding to the user's role. </w:t>
            </w:r>
          </w:p>
          <w:p w:rsidR="00000000" w:rsidDel="00000000" w:rsidP="00000000" w:rsidRDefault="00000000" w:rsidRPr="00000000" w14:paraId="000000CA">
            <w:pPr>
              <w:rPr/>
            </w:pPr>
            <w:r w:rsidDel="00000000" w:rsidR="00000000" w:rsidRPr="00000000">
              <w:rPr>
                <w:rtl w:val="0"/>
              </w:rPr>
              <w:t xml:space="preserve">Alternate Flow: </w:t>
            </w:r>
          </w:p>
          <w:p w:rsidR="00000000" w:rsidDel="00000000" w:rsidP="00000000" w:rsidRDefault="00000000" w:rsidRPr="00000000" w14:paraId="000000CB">
            <w:pPr>
              <w:rPr/>
            </w:pPr>
            <w:r w:rsidDel="00000000" w:rsidR="00000000" w:rsidRPr="00000000">
              <w:rPr>
                <w:rtl w:val="0"/>
              </w:rPr>
              <w:t xml:space="preserve">4a. If credentials are invalid, the system displays an "Invalid Credentials" error message.</w:t>
            </w:r>
          </w:p>
        </w:tc>
      </w:tr>
      <w:tr>
        <w:trPr>
          <w:cantSplit w:val="0"/>
          <w:tblHeader w:val="0"/>
        </w:trPr>
        <w:tc>
          <w:tcPr/>
          <w:p w:rsidR="00000000" w:rsidDel="00000000" w:rsidP="00000000" w:rsidRDefault="00000000" w:rsidRPr="00000000" w14:paraId="000000CC">
            <w:pPr>
              <w:rPr/>
            </w:pPr>
            <w:r w:rsidDel="00000000" w:rsidR="00000000" w:rsidRPr="00000000">
              <w:rPr>
                <w:b w:val="1"/>
                <w:bCs w:val="1"/>
                <w:rtl w:val="0"/>
              </w:rPr>
              <w:t xml:space="preserve">Post Condition:</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The user is authenticated and logged into the system with the appropriate role permissions established for the session.</w:t>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tbl>
      <w:tblPr>
        <w:tblStyle w:val="Table5"/>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0D4">
            <w:pPr>
              <w:rPr/>
            </w:pPr>
            <w:r w:rsidDel="00000000" w:rsidR="00000000" w:rsidRPr="00000000">
              <w:rPr>
                <w:b w:val="1"/>
                <w:bCs w:val="1"/>
                <w:rtl w:val="0"/>
              </w:rPr>
              <w:t xml:space="preserve">Use Case Number:</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t xml:space="preserve">UC-02</w:t>
            </w:r>
          </w:p>
        </w:tc>
      </w:tr>
      <w:tr>
        <w:trPr>
          <w:cantSplit w:val="0"/>
          <w:tblHeader w:val="0"/>
        </w:trPr>
        <w:tc>
          <w:tcPr/>
          <w:p w:rsidR="00000000" w:rsidDel="00000000" w:rsidP="00000000" w:rsidRDefault="00000000" w:rsidRPr="00000000" w14:paraId="000000D6">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t xml:space="preserve">EMR JSON Ingestion</w:t>
            </w:r>
          </w:p>
        </w:tc>
      </w:tr>
      <w:tr>
        <w:trPr>
          <w:cantSplit w:val="0"/>
          <w:tblHeader w:val="0"/>
        </w:trPr>
        <w:tc>
          <w:tcPr/>
          <w:p w:rsidR="00000000" w:rsidDel="00000000" w:rsidP="00000000" w:rsidRDefault="00000000" w:rsidRPr="00000000" w14:paraId="000000D8">
            <w:pPr>
              <w:rPr/>
            </w:pPr>
            <w:r w:rsidDel="00000000" w:rsidR="00000000" w:rsidRPr="00000000">
              <w:rPr>
                <w:b w:val="1"/>
                <w:bCs w:val="1"/>
                <w:rtl w:val="0"/>
              </w:rPr>
              <w:t xml:space="preserve">Overview:</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The authorized user uploads a structured EMR JSON file. The system validates the file's schema and content, then processes it for indexing and feature generation for the patient's "Medical ID."</w:t>
            </w:r>
          </w:p>
        </w:tc>
      </w:tr>
      <w:tr>
        <w:trPr>
          <w:cantSplit w:val="0"/>
          <w:tblHeader w:val="0"/>
        </w:trPr>
        <w:tc>
          <w:tcPr/>
          <w:p w:rsidR="00000000" w:rsidDel="00000000" w:rsidP="00000000" w:rsidRDefault="00000000" w:rsidRPr="00000000" w14:paraId="000000DA">
            <w:pPr>
              <w:rPr/>
            </w:pPr>
            <w:r w:rsidDel="00000000" w:rsidR="00000000" w:rsidRPr="00000000">
              <w:rPr>
                <w:b w:val="1"/>
                <w:bCs w:val="1"/>
                <w:rtl w:val="0"/>
              </w:rPr>
              <w:t xml:space="preserve">Actors:</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t xml:space="preserve">Patient, Administrator</w:t>
            </w:r>
          </w:p>
        </w:tc>
      </w:tr>
      <w:tr>
        <w:trPr>
          <w:cantSplit w:val="0"/>
          <w:tblHeader w:val="0"/>
        </w:trPr>
        <w:tc>
          <w:tcPr/>
          <w:p w:rsidR="00000000" w:rsidDel="00000000" w:rsidP="00000000" w:rsidRDefault="00000000" w:rsidRPr="00000000" w14:paraId="000000DC">
            <w:pPr>
              <w:rPr/>
            </w:pPr>
            <w:r w:rsidDel="00000000" w:rsidR="00000000" w:rsidRPr="00000000">
              <w:rPr>
                <w:b w:val="1"/>
                <w:bCs w:val="1"/>
                <w:rtl w:val="0"/>
              </w:rPr>
              <w:t xml:space="preserve">Pre condition:</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t xml:space="preserve">The user must be logged in as an Administrator or the specific Patient user, and the EMR data must be in the required JSON format.</w:t>
            </w:r>
          </w:p>
        </w:tc>
      </w:tr>
      <w:tr>
        <w:trPr>
          <w:cantSplit w:val="0"/>
          <w:tblHeader w:val="0"/>
        </w:trPr>
        <w:tc>
          <w:tcPr/>
          <w:p w:rsidR="00000000" w:rsidDel="00000000" w:rsidP="00000000" w:rsidRDefault="00000000" w:rsidRPr="00000000" w14:paraId="000000DE">
            <w:pPr>
              <w:rPr/>
            </w:pPr>
            <w:r w:rsidDel="00000000" w:rsidR="00000000" w:rsidRPr="00000000">
              <w:rPr>
                <w:b w:val="1"/>
                <w:bCs w:val="1"/>
                <w:rtl w:val="0"/>
              </w:rPr>
              <w:t xml:space="preserve">Flow:</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t xml:space="preserve">Main (success) Flow:</w:t>
            </w:r>
          </w:p>
          <w:p w:rsidR="00000000" w:rsidDel="00000000" w:rsidP="00000000" w:rsidRDefault="00000000" w:rsidRPr="00000000" w14:paraId="000000E0">
            <w:pPr>
              <w:rPr/>
            </w:pPr>
            <w:r w:rsidDel="00000000" w:rsidR="00000000" w:rsidRPr="00000000">
              <w:rPr>
                <w:rtl w:val="0"/>
              </w:rPr>
              <w:t xml:space="preserve">1. The user navigates to the 'Upload EMR' section and selects a JSON file. </w:t>
            </w:r>
          </w:p>
          <w:p w:rsidR="00000000" w:rsidDel="00000000" w:rsidP="00000000" w:rsidRDefault="00000000" w:rsidRPr="00000000" w14:paraId="000000E1">
            <w:pPr>
              <w:rPr/>
            </w:pPr>
            <w:r w:rsidDel="00000000" w:rsidR="00000000" w:rsidRPr="00000000">
              <w:rPr>
                <w:rtl w:val="0"/>
              </w:rPr>
              <w:t xml:space="preserve">2. The system initiates schema validation (checking for required fields like dates, diagnoses, and lab results). </w:t>
            </w:r>
          </w:p>
          <w:p w:rsidR="00000000" w:rsidDel="00000000" w:rsidP="00000000" w:rsidRDefault="00000000" w:rsidRPr="00000000" w14:paraId="000000E2">
            <w:pPr>
              <w:rPr/>
            </w:pPr>
            <w:r w:rsidDel="00000000" w:rsidR="00000000" w:rsidRPr="00000000">
              <w:rPr>
                <w:rtl w:val="0"/>
              </w:rPr>
              <w:t xml:space="preserve">3. Upon successful validation, the system applies </w:t>
            </w:r>
            <w:r w:rsidDel="00000000" w:rsidR="00000000" w:rsidRPr="00000000">
              <w:rPr>
                <w:b w:val="1"/>
                <w:bCs w:val="1"/>
                <w:rtl w:val="0"/>
              </w:rPr>
              <w:t xml:space="preserve">Internal Process-02 (PII Anonymization)</w:t>
            </w:r>
            <w:r w:rsidDel="00000000" w:rsidR="00000000" w:rsidRPr="00000000">
              <w:rPr>
                <w:rtl w:val="0"/>
              </w:rPr>
              <w:t xml:space="preserve"> and time-encoding. </w:t>
            </w:r>
          </w:p>
          <w:p w:rsidR="00000000" w:rsidDel="00000000" w:rsidP="00000000" w:rsidRDefault="00000000" w:rsidRPr="00000000" w14:paraId="000000E3">
            <w:pPr>
              <w:rPr/>
            </w:pPr>
            <w:r w:rsidDel="00000000" w:rsidR="00000000" w:rsidRPr="00000000">
              <w:rPr>
                <w:rtl w:val="0"/>
              </w:rPr>
              <w:t xml:space="preserve">4. The system generates embeddings and indexes the data into the FAISS vector store. </w:t>
            </w:r>
          </w:p>
          <w:p w:rsidR="00000000" w:rsidDel="00000000" w:rsidP="00000000" w:rsidRDefault="00000000" w:rsidRPr="00000000" w14:paraId="000000E4">
            <w:pPr>
              <w:rPr/>
            </w:pPr>
            <w:r w:rsidDel="00000000" w:rsidR="00000000" w:rsidRPr="00000000">
              <w:rPr>
                <w:rtl w:val="0"/>
              </w:rPr>
              <w:t xml:space="preserve">5. The system confirms the ingestion is complete and the 'Medical ID' is updated. </w:t>
            </w:r>
          </w:p>
          <w:p w:rsidR="00000000" w:rsidDel="00000000" w:rsidP="00000000" w:rsidRDefault="00000000" w:rsidRPr="00000000" w14:paraId="000000E5">
            <w:pPr>
              <w:rPr/>
            </w:pPr>
            <w:r w:rsidDel="00000000" w:rsidR="00000000" w:rsidRPr="00000000">
              <w:rPr>
                <w:rtl w:val="0"/>
              </w:rPr>
              <w:t xml:space="preserve">Alternate Flow: </w:t>
            </w:r>
          </w:p>
          <w:p w:rsidR="00000000" w:rsidDel="00000000" w:rsidP="00000000" w:rsidRDefault="00000000" w:rsidRPr="00000000" w14:paraId="000000E6">
            <w:pPr>
              <w:rPr/>
            </w:pPr>
            <w:r w:rsidDel="00000000" w:rsidR="00000000" w:rsidRPr="00000000">
              <w:rPr>
                <w:rtl w:val="0"/>
              </w:rPr>
              <w:t xml:space="preserve">2a. If schema validation fails, the system displays an error specifying the missing or incorrect fields.</w:t>
            </w:r>
          </w:p>
        </w:tc>
      </w:tr>
      <w:tr>
        <w:trPr>
          <w:cantSplit w:val="0"/>
          <w:tblHeader w:val="0"/>
        </w:trPr>
        <w:tc>
          <w:tcPr/>
          <w:p w:rsidR="00000000" w:rsidDel="00000000" w:rsidP="00000000" w:rsidRDefault="00000000" w:rsidRPr="00000000" w14:paraId="000000E7">
            <w:pPr>
              <w:rPr/>
            </w:pPr>
            <w:r w:rsidDel="00000000" w:rsidR="00000000" w:rsidRPr="00000000">
              <w:rPr>
                <w:b w:val="1"/>
                <w:bCs w:val="1"/>
                <w:rtl w:val="0"/>
              </w:rPr>
              <w:t xml:space="preserve">Post Condition:</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t xml:space="preserve">The patient's longitudinal EMR data is successfully parsed, anonymized, and indexed into the retrieval system, making it available for subsequent queries.</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tbl>
      <w:tblPr>
        <w:tblStyle w:val="Table6"/>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0EB">
            <w:pPr>
              <w:rPr/>
            </w:pPr>
            <w:r w:rsidDel="00000000" w:rsidR="00000000" w:rsidRPr="00000000">
              <w:rPr>
                <w:b w:val="1"/>
                <w:bCs w:val="1"/>
                <w:rtl w:val="0"/>
              </w:rPr>
              <w:t xml:space="preserve">Use Case Number:</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UC-04</w:t>
            </w:r>
          </w:p>
        </w:tc>
      </w:tr>
      <w:tr>
        <w:trPr>
          <w:cantSplit w:val="0"/>
          <w:tblHeader w:val="0"/>
        </w:trPr>
        <w:tc>
          <w:tcPr/>
          <w:p w:rsidR="00000000" w:rsidDel="00000000" w:rsidP="00000000" w:rsidRDefault="00000000" w:rsidRPr="00000000" w14:paraId="000000ED">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t xml:space="preserve">Evidence Citation Linking</w:t>
            </w:r>
          </w:p>
        </w:tc>
      </w:tr>
      <w:tr>
        <w:trPr>
          <w:cantSplit w:val="0"/>
          <w:tblHeader w:val="0"/>
        </w:trPr>
        <w:tc>
          <w:tcPr/>
          <w:p w:rsidR="00000000" w:rsidDel="00000000" w:rsidP="00000000" w:rsidRDefault="00000000" w:rsidRPr="00000000" w14:paraId="000000EF">
            <w:pPr>
              <w:rPr/>
            </w:pPr>
            <w:r w:rsidDel="00000000" w:rsidR="00000000" w:rsidRPr="00000000">
              <w:rPr>
                <w:b w:val="1"/>
                <w:bCs w:val="1"/>
                <w:rtl w:val="0"/>
              </w:rPr>
              <w:t xml:space="preserve">Overview:</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t xml:space="preserve">Following a personalized health advice query, the system displays clickable links or tags alongside the LLM's response, which lead directly to the source EMR records used as evidence.</w:t>
            </w:r>
          </w:p>
        </w:tc>
      </w:tr>
      <w:tr>
        <w:trPr>
          <w:cantSplit w:val="0"/>
          <w:tblHeader w:val="0"/>
        </w:trPr>
        <w:tc>
          <w:tcPr/>
          <w:p w:rsidR="00000000" w:rsidDel="00000000" w:rsidP="00000000" w:rsidRDefault="00000000" w:rsidRPr="00000000" w14:paraId="000000F1">
            <w:pPr>
              <w:rPr/>
            </w:pPr>
            <w:r w:rsidDel="00000000" w:rsidR="00000000" w:rsidRPr="00000000">
              <w:rPr>
                <w:b w:val="1"/>
                <w:bCs w:val="1"/>
                <w:rtl w:val="0"/>
              </w:rPr>
              <w:t xml:space="preserve">Actors:</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t xml:space="preserve">Patient, Healthcare Provider (Doctor)</w:t>
            </w:r>
          </w:p>
        </w:tc>
      </w:tr>
      <w:tr>
        <w:trPr>
          <w:cantSplit w:val="0"/>
          <w:tblHeader w:val="0"/>
        </w:trPr>
        <w:tc>
          <w:tcPr/>
          <w:p w:rsidR="00000000" w:rsidDel="00000000" w:rsidP="00000000" w:rsidRDefault="00000000" w:rsidRPr="00000000" w14:paraId="000000F3">
            <w:pPr>
              <w:rPr/>
            </w:pPr>
            <w:r w:rsidDel="00000000" w:rsidR="00000000" w:rsidRPr="00000000">
              <w:rPr>
                <w:b w:val="1"/>
                <w:bCs w:val="1"/>
                <w:rtl w:val="0"/>
              </w:rPr>
              <w:t xml:space="preserve">Pre condition:</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t xml:space="preserve">The system must have successfully executed </w:t>
            </w:r>
            <w:r w:rsidDel="00000000" w:rsidR="00000000" w:rsidRPr="00000000">
              <w:rPr>
                <w:b w:val="1"/>
                <w:bCs w:val="1"/>
                <w:rtl w:val="0"/>
              </w:rPr>
              <w:t xml:space="preserve">UC-03 (Personalized Health Advice)</w:t>
            </w:r>
            <w:r w:rsidDel="00000000" w:rsidR="00000000" w:rsidRPr="00000000">
              <w:rPr>
                <w:rtl w:val="0"/>
              </w:rPr>
              <w:t xml:space="preserve"> and identified the specific source records (chunks) used by the LLM.</w:t>
            </w:r>
          </w:p>
        </w:tc>
      </w:tr>
      <w:tr>
        <w:trPr>
          <w:cantSplit w:val="0"/>
          <w:tblHeader w:val="0"/>
        </w:trPr>
        <w:tc>
          <w:tcPr/>
          <w:p w:rsidR="00000000" w:rsidDel="00000000" w:rsidP="00000000" w:rsidRDefault="00000000" w:rsidRPr="00000000" w14:paraId="000000F5">
            <w:pPr>
              <w:rPr/>
            </w:pPr>
            <w:r w:rsidDel="00000000" w:rsidR="00000000" w:rsidRPr="00000000">
              <w:rPr>
                <w:b w:val="1"/>
                <w:bCs w:val="1"/>
                <w:rtl w:val="0"/>
              </w:rPr>
              <w:t xml:space="preserve">Flow:</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t xml:space="preserve">Main (success) Flow:</w:t>
            </w:r>
          </w:p>
          <w:p w:rsidR="00000000" w:rsidDel="00000000" w:rsidP="00000000" w:rsidRDefault="00000000" w:rsidRPr="00000000" w14:paraId="000000F7">
            <w:pPr>
              <w:rPr/>
            </w:pPr>
            <w:r w:rsidDel="00000000" w:rsidR="00000000" w:rsidRPr="00000000">
              <w:rPr>
                <w:rtl w:val="0"/>
              </w:rPr>
              <w:t xml:space="preserve">1. The LLM response is generated (Step 6 of UC-03). </w:t>
            </w:r>
          </w:p>
          <w:p w:rsidR="00000000" w:rsidDel="00000000" w:rsidP="00000000" w:rsidRDefault="00000000" w:rsidRPr="00000000" w14:paraId="000000F8">
            <w:pPr>
              <w:rPr/>
            </w:pPr>
            <w:r w:rsidDel="00000000" w:rsidR="00000000" w:rsidRPr="00000000">
              <w:rPr>
                <w:rtl w:val="0"/>
              </w:rPr>
              <w:t xml:space="preserve">2. The system tags each sentence or claim in the response with a unique identifier corresponding to the source EMR chunk. </w:t>
            </w:r>
          </w:p>
          <w:p w:rsidR="00000000" w:rsidDel="00000000" w:rsidP="00000000" w:rsidRDefault="00000000" w:rsidRPr="00000000" w14:paraId="000000F9">
            <w:pPr>
              <w:rPr/>
            </w:pPr>
            <w:r w:rsidDel="00000000" w:rsidR="00000000" w:rsidRPr="00000000">
              <w:rPr>
                <w:rtl w:val="0"/>
              </w:rPr>
              <w:t xml:space="preserve">3. The interface renders the response with these identifiers as clickable citation links (e.g., "[1]", "[2]"). </w:t>
            </w:r>
          </w:p>
          <w:p w:rsidR="00000000" w:rsidDel="00000000" w:rsidP="00000000" w:rsidRDefault="00000000" w:rsidRPr="00000000" w14:paraId="000000FA">
            <w:pPr>
              <w:rPr/>
            </w:pPr>
            <w:r w:rsidDel="00000000" w:rsidR="00000000" w:rsidRPr="00000000">
              <w:rPr>
                <w:rtl w:val="0"/>
              </w:rPr>
              <w:t xml:space="preserve">4. The user clicks on a citation link. </w:t>
            </w:r>
          </w:p>
          <w:p w:rsidR="00000000" w:rsidDel="00000000" w:rsidP="00000000" w:rsidRDefault="00000000" w:rsidRPr="00000000" w14:paraId="000000FB">
            <w:pPr>
              <w:rPr/>
            </w:pPr>
            <w:r w:rsidDel="00000000" w:rsidR="00000000" w:rsidRPr="00000000">
              <w:rPr>
                <w:rtl w:val="0"/>
              </w:rPr>
              <w:t xml:space="preserve">5. The system displays a pop-up or sidebar view of the original EMR data segment (e.g., "Diagnosis: Type 2 Diabetes, Date: 2021-05-10") used to support the claim.</w:t>
            </w:r>
          </w:p>
        </w:tc>
      </w:tr>
      <w:tr>
        <w:trPr>
          <w:cantSplit w:val="0"/>
          <w:tblHeader w:val="0"/>
        </w:trPr>
        <w:tc>
          <w:tcPr/>
          <w:p w:rsidR="00000000" w:rsidDel="00000000" w:rsidP="00000000" w:rsidRDefault="00000000" w:rsidRPr="00000000" w14:paraId="000000FC">
            <w:pPr>
              <w:rPr/>
            </w:pPr>
            <w:r w:rsidDel="00000000" w:rsidR="00000000" w:rsidRPr="00000000">
              <w:rPr>
                <w:b w:val="1"/>
                <w:bCs w:val="1"/>
                <w:rtl w:val="0"/>
              </w:rPr>
              <w:t xml:space="preserve">Post Condition:</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t xml:space="preserve">The user can verify the medical advice against their actual EMR data, increasing trust and mitigating concerns about LLM hallucinations.</w:t>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tbl>
      <w:tblPr>
        <w:tblStyle w:val="Table7"/>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101">
            <w:pPr>
              <w:rPr/>
            </w:pPr>
            <w:r w:rsidDel="00000000" w:rsidR="00000000" w:rsidRPr="00000000">
              <w:rPr>
                <w:b w:val="1"/>
                <w:bCs w:val="1"/>
                <w:rtl w:val="0"/>
              </w:rPr>
              <w:t xml:space="preserve">Use Case Number:</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t xml:space="preserve">UC-05</w:t>
            </w:r>
          </w:p>
        </w:tc>
      </w:tr>
      <w:tr>
        <w:trPr>
          <w:cantSplit w:val="0"/>
          <w:tblHeader w:val="0"/>
        </w:trPr>
        <w:tc>
          <w:tcPr/>
          <w:p w:rsidR="00000000" w:rsidDel="00000000" w:rsidP="00000000" w:rsidRDefault="00000000" w:rsidRPr="00000000" w14:paraId="00000103">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t xml:space="preserve">Doctor’s Clinical Summary</w:t>
            </w:r>
          </w:p>
        </w:tc>
      </w:tr>
      <w:tr>
        <w:trPr>
          <w:cantSplit w:val="0"/>
          <w:tblHeader w:val="0"/>
        </w:trPr>
        <w:tc>
          <w:tcPr/>
          <w:p w:rsidR="00000000" w:rsidDel="00000000" w:rsidP="00000000" w:rsidRDefault="00000000" w:rsidRPr="00000000" w14:paraId="00000105">
            <w:pPr>
              <w:rPr/>
            </w:pPr>
            <w:r w:rsidDel="00000000" w:rsidR="00000000" w:rsidRPr="00000000">
              <w:rPr>
                <w:b w:val="1"/>
                <w:bCs w:val="1"/>
                <w:rtl w:val="0"/>
              </w:rPr>
              <w:t xml:space="preserve">Overview:</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t xml:space="preserve">A Healthcare Provider queries the system for a summarized, longitudinal overview of a patient's health status, focusing on trends, key changes, and historical milestones over a defined period.</w:t>
            </w:r>
          </w:p>
        </w:tc>
      </w:tr>
      <w:tr>
        <w:trPr>
          <w:cantSplit w:val="0"/>
          <w:tblHeader w:val="0"/>
        </w:trPr>
        <w:tc>
          <w:tcPr/>
          <w:p w:rsidR="00000000" w:rsidDel="00000000" w:rsidP="00000000" w:rsidRDefault="00000000" w:rsidRPr="00000000" w14:paraId="00000107">
            <w:pPr>
              <w:rPr/>
            </w:pPr>
            <w:r w:rsidDel="00000000" w:rsidR="00000000" w:rsidRPr="00000000">
              <w:rPr>
                <w:b w:val="1"/>
                <w:bCs w:val="1"/>
                <w:rtl w:val="0"/>
              </w:rPr>
              <w:t xml:space="preserve">Actors:</w:t>
            </w: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t xml:space="preserve">Healthcare Provider (Doctor)</w:t>
            </w:r>
          </w:p>
        </w:tc>
      </w:tr>
      <w:tr>
        <w:trPr>
          <w:cantSplit w:val="0"/>
          <w:tblHeader w:val="0"/>
        </w:trPr>
        <w:tc>
          <w:tcPr/>
          <w:p w:rsidR="00000000" w:rsidDel="00000000" w:rsidP="00000000" w:rsidRDefault="00000000" w:rsidRPr="00000000" w14:paraId="00000109">
            <w:pPr>
              <w:rPr/>
            </w:pPr>
            <w:r w:rsidDel="00000000" w:rsidR="00000000" w:rsidRPr="00000000">
              <w:rPr>
                <w:b w:val="1"/>
                <w:bCs w:val="1"/>
                <w:rtl w:val="0"/>
              </w:rPr>
              <w:t xml:space="preserve">Pre condition:</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t xml:space="preserve">The Doctor is logged in (UC-01) and has selected a specific patient's record. The EMR data must be indexed (UC-02).</w:t>
            </w:r>
          </w:p>
        </w:tc>
      </w:tr>
      <w:tr>
        <w:trPr>
          <w:cantSplit w:val="0"/>
          <w:tblHeader w:val="0"/>
        </w:trPr>
        <w:tc>
          <w:tcPr/>
          <w:p w:rsidR="00000000" w:rsidDel="00000000" w:rsidP="00000000" w:rsidRDefault="00000000" w:rsidRPr="00000000" w14:paraId="0000010B">
            <w:pPr>
              <w:rPr/>
            </w:pPr>
            <w:r w:rsidDel="00000000" w:rsidR="00000000" w:rsidRPr="00000000">
              <w:rPr>
                <w:b w:val="1"/>
                <w:bCs w:val="1"/>
                <w:rtl w:val="0"/>
              </w:rPr>
              <w:t xml:space="preserve">Flow:</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t xml:space="preserve">Main (success) Flow:</w:t>
            </w:r>
          </w:p>
          <w:p w:rsidR="00000000" w:rsidDel="00000000" w:rsidP="00000000" w:rsidRDefault="00000000" w:rsidRPr="00000000" w14:paraId="0000010D">
            <w:pPr>
              <w:rPr/>
            </w:pPr>
            <w:r w:rsidDel="00000000" w:rsidR="00000000" w:rsidRPr="00000000">
              <w:rPr>
                <w:rtl w:val="0"/>
              </w:rPr>
              <w:t xml:space="preserve">1. The Doctor enters a high-level query (e.g., "Summarize the patient's diabetes management over the last 3 years"). </w:t>
            </w:r>
          </w:p>
          <w:p w:rsidR="00000000" w:rsidDel="00000000" w:rsidP="00000000" w:rsidRDefault="00000000" w:rsidRPr="00000000" w14:paraId="0000010E">
            <w:pPr>
              <w:rPr/>
            </w:pPr>
            <w:r w:rsidDel="00000000" w:rsidR="00000000" w:rsidRPr="00000000">
              <w:rPr>
                <w:rtl w:val="0"/>
              </w:rPr>
              <w:t xml:space="preserve">2. The system uses </w:t>
            </w:r>
            <w:r w:rsidDel="00000000" w:rsidR="00000000" w:rsidRPr="00000000">
              <w:rPr>
                <w:b w:val="1"/>
                <w:bCs w:val="1"/>
                <w:rtl w:val="0"/>
              </w:rPr>
              <w:t xml:space="preserve">Internal Process-01 (Hybrid Retrieval Search)</w:t>
            </w:r>
            <w:r w:rsidDel="00000000" w:rsidR="00000000" w:rsidRPr="00000000">
              <w:rPr>
                <w:rtl w:val="0"/>
              </w:rPr>
              <w:t xml:space="preserve"> to gather all relevant documents (e.g., HbA1c results, medication changes, doctor's notes). </w:t>
            </w:r>
          </w:p>
          <w:p w:rsidR="00000000" w:rsidDel="00000000" w:rsidP="00000000" w:rsidRDefault="00000000" w:rsidRPr="00000000" w14:paraId="0000010F">
            <w:pPr>
              <w:rPr/>
            </w:pPr>
            <w:r w:rsidDel="00000000" w:rsidR="00000000" w:rsidRPr="00000000">
              <w:rPr>
                <w:rtl w:val="0"/>
              </w:rPr>
              <w:t xml:space="preserve">3. The retrieved information is structured and sent to the LLM with instructions to generate a concise, clinically relevant summary. </w:t>
            </w:r>
          </w:p>
          <w:p w:rsidR="00000000" w:rsidDel="00000000" w:rsidP="00000000" w:rsidRDefault="00000000" w:rsidRPr="00000000" w14:paraId="00000110">
            <w:pPr>
              <w:rPr/>
            </w:pPr>
            <w:r w:rsidDel="00000000" w:rsidR="00000000" w:rsidRPr="00000000">
              <w:rPr>
                <w:rtl w:val="0"/>
              </w:rPr>
              <w:t xml:space="preserve">4. The LLM generates a bulleted or paragraph summary of the trends and key events. </w:t>
            </w:r>
          </w:p>
          <w:p w:rsidR="00000000" w:rsidDel="00000000" w:rsidP="00000000" w:rsidRDefault="00000000" w:rsidRPr="00000000" w14:paraId="00000111">
            <w:pPr>
              <w:rPr/>
            </w:pPr>
            <w:r w:rsidDel="00000000" w:rsidR="00000000" w:rsidRPr="00000000">
              <w:rPr>
                <w:rtl w:val="0"/>
              </w:rPr>
              <w:t xml:space="preserve">5. The system displays the summary to the Doctor, potentially including visual representations of trends (e.g., a simple chart).</w:t>
            </w:r>
          </w:p>
        </w:tc>
      </w:tr>
      <w:tr>
        <w:trPr>
          <w:cantSplit w:val="0"/>
          <w:tblHeader w:val="0"/>
        </w:trPr>
        <w:tc>
          <w:tcPr/>
          <w:p w:rsidR="00000000" w:rsidDel="00000000" w:rsidP="00000000" w:rsidRDefault="00000000" w:rsidRPr="00000000" w14:paraId="00000112">
            <w:pPr>
              <w:rPr/>
            </w:pPr>
            <w:r w:rsidDel="00000000" w:rsidR="00000000" w:rsidRPr="00000000">
              <w:rPr>
                <w:b w:val="1"/>
                <w:bCs w:val="1"/>
                <w:rtl w:val="0"/>
              </w:rPr>
              <w:t xml:space="preserve">Post Condition:</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t xml:space="preserve">The Doctor receives a rapid, synthesized overview of the patient's long-term history, aiding in quick clinical decision-making.</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tbl>
      <w:tblPr>
        <w:tblStyle w:val="Table8"/>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117">
            <w:pPr>
              <w:rPr/>
            </w:pPr>
            <w:r w:rsidDel="00000000" w:rsidR="00000000" w:rsidRPr="00000000">
              <w:rPr>
                <w:b w:val="1"/>
                <w:bCs w:val="1"/>
                <w:rtl w:val="0"/>
              </w:rPr>
              <w:t xml:space="preserve">Use Case Number:</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t xml:space="preserve">UC-06</w:t>
            </w:r>
          </w:p>
        </w:tc>
      </w:tr>
      <w:tr>
        <w:trPr>
          <w:cantSplit w:val="0"/>
          <w:tblHeader w:val="0"/>
        </w:trPr>
        <w:tc>
          <w:tcPr/>
          <w:p w:rsidR="00000000" w:rsidDel="00000000" w:rsidP="00000000" w:rsidRDefault="00000000" w:rsidRPr="00000000" w14:paraId="00000119">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t xml:space="preserve">Multilingual Translation</w:t>
            </w:r>
          </w:p>
        </w:tc>
      </w:tr>
      <w:tr>
        <w:trPr>
          <w:cantSplit w:val="0"/>
          <w:tblHeader w:val="0"/>
        </w:trPr>
        <w:tc>
          <w:tcPr/>
          <w:p w:rsidR="00000000" w:rsidDel="00000000" w:rsidP="00000000" w:rsidRDefault="00000000" w:rsidRPr="00000000" w14:paraId="0000011B">
            <w:pPr>
              <w:rPr/>
            </w:pPr>
            <w:r w:rsidDel="00000000" w:rsidR="00000000" w:rsidRPr="00000000">
              <w:rPr>
                <w:b w:val="1"/>
                <w:bCs w:val="1"/>
                <w:rtl w:val="0"/>
              </w:rPr>
              <w:t xml:space="preserve">Overview:</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t xml:space="preserve">The system uses the Sarvam AI Mayura engine to accurately translate user inputs written in regional Indian languages or code-mixed text (e.g., Hinglish) into English before passing the query to the core RAG pipeline.</w:t>
            </w:r>
          </w:p>
        </w:tc>
      </w:tr>
      <w:tr>
        <w:trPr>
          <w:cantSplit w:val="0"/>
          <w:tblHeader w:val="0"/>
        </w:trPr>
        <w:tc>
          <w:tcPr/>
          <w:p w:rsidR="00000000" w:rsidDel="00000000" w:rsidP="00000000" w:rsidRDefault="00000000" w:rsidRPr="00000000" w14:paraId="0000011D">
            <w:pPr>
              <w:rPr/>
            </w:pPr>
            <w:r w:rsidDel="00000000" w:rsidR="00000000" w:rsidRPr="00000000">
              <w:rPr>
                <w:b w:val="1"/>
                <w:bCs w:val="1"/>
                <w:rtl w:val="0"/>
              </w:rPr>
              <w:t xml:space="preserve">Actors:</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t xml:space="preserve">Patient</w:t>
            </w:r>
          </w:p>
        </w:tc>
      </w:tr>
      <w:tr>
        <w:trPr>
          <w:cantSplit w:val="0"/>
          <w:tblHeader w:val="0"/>
        </w:trPr>
        <w:tc>
          <w:tcPr/>
          <w:p w:rsidR="00000000" w:rsidDel="00000000" w:rsidP="00000000" w:rsidRDefault="00000000" w:rsidRPr="00000000" w14:paraId="0000011F">
            <w:pPr>
              <w:rPr/>
            </w:pPr>
            <w:r w:rsidDel="00000000" w:rsidR="00000000" w:rsidRPr="00000000">
              <w:rPr>
                <w:b w:val="1"/>
                <w:bCs w:val="1"/>
                <w:rtl w:val="0"/>
              </w:rPr>
              <w:t xml:space="preserve">Pre condition:</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The user must be on the chat interface. The </w:t>
            </w:r>
            <w:r w:rsidDel="00000000" w:rsidR="00000000" w:rsidRPr="00000000">
              <w:rPr>
                <w:b w:val="1"/>
                <w:bCs w:val="1"/>
                <w:rtl w:val="0"/>
              </w:rPr>
              <w:t xml:space="preserve">Sarvam AI (Mayura)</w:t>
            </w:r>
            <w:r w:rsidDel="00000000" w:rsidR="00000000" w:rsidRPr="00000000">
              <w:rPr>
                <w:rtl w:val="0"/>
              </w:rPr>
              <w:t xml:space="preserve"> API must be operational and accessible.</w:t>
            </w:r>
          </w:p>
        </w:tc>
      </w:tr>
      <w:tr>
        <w:trPr>
          <w:cantSplit w:val="0"/>
          <w:tblHeader w:val="0"/>
        </w:trPr>
        <w:tc>
          <w:tcPr/>
          <w:p w:rsidR="00000000" w:rsidDel="00000000" w:rsidP="00000000" w:rsidRDefault="00000000" w:rsidRPr="00000000" w14:paraId="00000121">
            <w:pPr>
              <w:rPr/>
            </w:pPr>
            <w:r w:rsidDel="00000000" w:rsidR="00000000" w:rsidRPr="00000000">
              <w:rPr>
                <w:b w:val="1"/>
                <w:bCs w:val="1"/>
                <w:rtl w:val="0"/>
              </w:rPr>
              <w:t xml:space="preserve">Flow:</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t xml:space="preserve">Main (success) Flow:</w:t>
            </w:r>
          </w:p>
          <w:p w:rsidR="00000000" w:rsidDel="00000000" w:rsidP="00000000" w:rsidRDefault="00000000" w:rsidRPr="00000000" w14:paraId="00000123">
            <w:pPr>
              <w:rPr/>
            </w:pPr>
            <w:r w:rsidDel="00000000" w:rsidR="00000000" w:rsidRPr="00000000">
              <w:rPr>
                <w:rtl w:val="0"/>
              </w:rPr>
              <w:t xml:space="preserve">1. The Patient enters a query in a non-English language or code-mixed format.</w:t>
            </w:r>
          </w:p>
          <w:p w:rsidR="00000000" w:rsidDel="00000000" w:rsidP="00000000" w:rsidRDefault="00000000" w:rsidRPr="00000000" w14:paraId="00000124">
            <w:pPr>
              <w:rPr/>
            </w:pPr>
            <w:r w:rsidDel="00000000" w:rsidR="00000000" w:rsidRPr="00000000">
              <w:rPr>
                <w:rtl w:val="0"/>
              </w:rPr>
              <w:t xml:space="preserve">2. The system identifies the input as non-English and sends the text to the Sarvam Mayura API.</w:t>
            </w:r>
          </w:p>
          <w:p w:rsidR="00000000" w:rsidDel="00000000" w:rsidP="00000000" w:rsidRDefault="00000000" w:rsidRPr="00000000" w14:paraId="00000125">
            <w:pPr>
              <w:rPr/>
            </w:pPr>
            <w:r w:rsidDel="00000000" w:rsidR="00000000" w:rsidRPr="00000000">
              <w:rPr>
                <w:rtl w:val="0"/>
              </w:rPr>
              <w:t xml:space="preserve">3. The Sarvam API returns the high-accuracy English translation.</w:t>
            </w:r>
          </w:p>
          <w:p w:rsidR="00000000" w:rsidDel="00000000" w:rsidP="00000000" w:rsidRDefault="00000000" w:rsidRPr="00000000" w14:paraId="00000126">
            <w:pPr>
              <w:rPr/>
            </w:pPr>
            <w:r w:rsidDel="00000000" w:rsidR="00000000" w:rsidRPr="00000000">
              <w:rPr>
                <w:rtl w:val="0"/>
              </w:rPr>
              <w:t xml:space="preserve">4. The system uses the English translation as the input for the </w:t>
            </w:r>
            <w:r w:rsidDel="00000000" w:rsidR="00000000" w:rsidRPr="00000000">
              <w:rPr>
                <w:b w:val="1"/>
                <w:bCs w:val="1"/>
                <w:rtl w:val="0"/>
              </w:rPr>
              <w:t xml:space="preserve">UC-03 (Personalized Health Advice)</w:t>
            </w:r>
            <w:r w:rsidDel="00000000" w:rsidR="00000000" w:rsidRPr="00000000">
              <w:rPr>
                <w:rtl w:val="0"/>
              </w:rPr>
              <w:t xml:space="preserve"> RAG process. </w:t>
            </w:r>
          </w:p>
          <w:p w:rsidR="00000000" w:rsidDel="00000000" w:rsidP="00000000" w:rsidRDefault="00000000" w:rsidRPr="00000000" w14:paraId="00000127">
            <w:pPr>
              <w:rPr/>
            </w:pPr>
            <w:r w:rsidDel="00000000" w:rsidR="00000000" w:rsidRPr="00000000">
              <w:rPr>
                <w:rtl w:val="0"/>
              </w:rPr>
              <w:t xml:space="preserve">5. The RAG pipeline processes the query and generates an English response. </w:t>
            </w:r>
          </w:p>
          <w:p w:rsidR="00000000" w:rsidDel="00000000" w:rsidP="00000000" w:rsidRDefault="00000000" w:rsidRPr="00000000" w14:paraId="00000128">
            <w:pPr>
              <w:rPr/>
            </w:pPr>
            <w:r w:rsidDel="00000000" w:rsidR="00000000" w:rsidRPr="00000000">
              <w:rPr>
                <w:rtl w:val="0"/>
              </w:rPr>
              <w:t xml:space="preserve">6. (Optional/Implicit: The system may translate the final response back to the user's language for display, or this is handled by UC-07).</w:t>
            </w:r>
          </w:p>
        </w:tc>
      </w:tr>
      <w:tr>
        <w:trPr>
          <w:cantSplit w:val="0"/>
          <w:tblHeader w:val="0"/>
        </w:trPr>
        <w:tc>
          <w:tcPr/>
          <w:p w:rsidR="00000000" w:rsidDel="00000000" w:rsidP="00000000" w:rsidRDefault="00000000" w:rsidRPr="00000000" w14:paraId="00000129">
            <w:pPr>
              <w:rPr/>
            </w:pPr>
            <w:r w:rsidDel="00000000" w:rsidR="00000000" w:rsidRPr="00000000">
              <w:rPr>
                <w:b w:val="1"/>
                <w:bCs w:val="1"/>
                <w:rtl w:val="0"/>
              </w:rPr>
              <w:t xml:space="preserve">Post Condition:</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t xml:space="preserve">A user query in a regional language is successfully translated and used to execute a RAG search, ensuring accessibility for non-English speakers.</w:t>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tbl>
      <w:tblPr>
        <w:tblStyle w:val="Table9"/>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12E">
            <w:pPr>
              <w:rPr/>
            </w:pPr>
            <w:r w:rsidDel="00000000" w:rsidR="00000000" w:rsidRPr="00000000">
              <w:rPr>
                <w:b w:val="1"/>
                <w:bCs w:val="1"/>
                <w:rtl w:val="0"/>
              </w:rPr>
              <w:t xml:space="preserve">Use Case Number:</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t xml:space="preserve">UC-07</w:t>
            </w:r>
          </w:p>
        </w:tc>
      </w:tr>
      <w:tr>
        <w:trPr>
          <w:cantSplit w:val="0"/>
          <w:tblHeader w:val="0"/>
        </w:trPr>
        <w:tc>
          <w:tcPr/>
          <w:p w:rsidR="00000000" w:rsidDel="00000000" w:rsidP="00000000" w:rsidRDefault="00000000" w:rsidRPr="00000000" w14:paraId="00000130">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t xml:space="preserve">Audio Medical Synthesis</w:t>
            </w:r>
          </w:p>
        </w:tc>
      </w:tr>
      <w:tr>
        <w:trPr>
          <w:cantSplit w:val="0"/>
          <w:tblHeader w:val="0"/>
        </w:trPr>
        <w:tc>
          <w:tcPr/>
          <w:p w:rsidR="00000000" w:rsidDel="00000000" w:rsidP="00000000" w:rsidRDefault="00000000" w:rsidRPr="00000000" w14:paraId="00000132">
            <w:pPr>
              <w:rPr/>
            </w:pPr>
            <w:r w:rsidDel="00000000" w:rsidR="00000000" w:rsidRPr="00000000">
              <w:rPr>
                <w:b w:val="1"/>
                <w:bCs w:val="1"/>
                <w:rtl w:val="0"/>
              </w:rPr>
              <w:t xml:space="preserve">Overview:</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t xml:space="preserve">The user activates an audio mode, prompting the system to convert the generated text response (medical advice/summary) into natural-sounding speech using the Sarvam AI Bulbul Text-to-Speech engine.</w:t>
            </w:r>
          </w:p>
        </w:tc>
      </w:tr>
      <w:tr>
        <w:trPr>
          <w:cantSplit w:val="0"/>
          <w:tblHeader w:val="0"/>
        </w:trPr>
        <w:tc>
          <w:tcPr/>
          <w:p w:rsidR="00000000" w:rsidDel="00000000" w:rsidP="00000000" w:rsidRDefault="00000000" w:rsidRPr="00000000" w14:paraId="00000134">
            <w:pPr>
              <w:rPr/>
            </w:pPr>
            <w:r w:rsidDel="00000000" w:rsidR="00000000" w:rsidRPr="00000000">
              <w:rPr>
                <w:b w:val="1"/>
                <w:bCs w:val="1"/>
                <w:rtl w:val="0"/>
              </w:rPr>
              <w:t xml:space="preserve">Actors:</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t xml:space="preserve">Patient</w:t>
            </w:r>
          </w:p>
        </w:tc>
      </w:tr>
      <w:tr>
        <w:trPr>
          <w:cantSplit w:val="0"/>
          <w:tblHeader w:val="0"/>
        </w:trPr>
        <w:tc>
          <w:tcPr/>
          <w:p w:rsidR="00000000" w:rsidDel="00000000" w:rsidP="00000000" w:rsidRDefault="00000000" w:rsidRPr="00000000" w14:paraId="00000136">
            <w:pPr>
              <w:rPr/>
            </w:pPr>
            <w:r w:rsidDel="00000000" w:rsidR="00000000" w:rsidRPr="00000000">
              <w:rPr>
                <w:b w:val="1"/>
                <w:bCs w:val="1"/>
                <w:rtl w:val="0"/>
              </w:rPr>
              <w:t xml:space="preserve">Pre condition:</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t xml:space="preserve">The system must have a final text response ready for display (Post Condition of UC-03 or UC-05). The </w:t>
            </w:r>
            <w:r w:rsidDel="00000000" w:rsidR="00000000" w:rsidRPr="00000000">
              <w:rPr>
                <w:b w:val="1"/>
                <w:bCs w:val="1"/>
                <w:rtl w:val="0"/>
              </w:rPr>
              <w:t xml:space="preserve">Sarvam AI (Bulbul)</w:t>
            </w:r>
            <w:r w:rsidDel="00000000" w:rsidR="00000000" w:rsidRPr="00000000">
              <w:rPr>
                <w:rtl w:val="0"/>
              </w:rPr>
              <w:t xml:space="preserve"> API must be operational.</w:t>
            </w:r>
          </w:p>
        </w:tc>
      </w:tr>
      <w:tr>
        <w:trPr>
          <w:cantSplit w:val="0"/>
          <w:tblHeader w:val="0"/>
        </w:trPr>
        <w:tc>
          <w:tcPr/>
          <w:p w:rsidR="00000000" w:rsidDel="00000000" w:rsidP="00000000" w:rsidRDefault="00000000" w:rsidRPr="00000000" w14:paraId="00000138">
            <w:pPr>
              <w:rPr/>
            </w:pPr>
            <w:r w:rsidDel="00000000" w:rsidR="00000000" w:rsidRPr="00000000">
              <w:rPr>
                <w:b w:val="1"/>
                <w:bCs w:val="1"/>
                <w:rtl w:val="0"/>
              </w:rPr>
              <w:t xml:space="preserve">Flow:</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t xml:space="preserve">Main (success) Flow:</w:t>
            </w:r>
          </w:p>
          <w:p w:rsidR="00000000" w:rsidDel="00000000" w:rsidP="00000000" w:rsidRDefault="00000000" w:rsidRPr="00000000" w14:paraId="0000013A">
            <w:pPr>
              <w:rPr/>
            </w:pPr>
            <w:r w:rsidDel="00000000" w:rsidR="00000000" w:rsidRPr="00000000">
              <w:rPr>
                <w:rtl w:val="0"/>
              </w:rPr>
              <w:t xml:space="preserve">1. The user clicks the "Listen" or "Audio Mode" button next to the chat response.</w:t>
            </w:r>
          </w:p>
          <w:p w:rsidR="00000000" w:rsidDel="00000000" w:rsidP="00000000" w:rsidRDefault="00000000" w:rsidRPr="00000000" w14:paraId="0000013B">
            <w:pPr>
              <w:rPr/>
            </w:pPr>
            <w:r w:rsidDel="00000000" w:rsidR="00000000" w:rsidRPr="00000000">
              <w:rPr>
                <w:rtl w:val="0"/>
              </w:rPr>
              <w:t xml:space="preserve">2. The system captures the final text response.</w:t>
            </w:r>
          </w:p>
          <w:p w:rsidR="00000000" w:rsidDel="00000000" w:rsidP="00000000" w:rsidRDefault="00000000" w:rsidRPr="00000000" w14:paraId="0000013C">
            <w:pPr>
              <w:rPr/>
            </w:pPr>
            <w:r w:rsidDel="00000000" w:rsidR="00000000" w:rsidRPr="00000000">
              <w:rPr>
                <w:rtl w:val="0"/>
              </w:rPr>
              <w:t xml:space="preserve">3. The system sends the text to the Sarvam Bulbul API, specifying the desired regional accent/language. </w:t>
            </w:r>
          </w:p>
          <w:p w:rsidR="00000000" w:rsidDel="00000000" w:rsidP="00000000" w:rsidRDefault="00000000" w:rsidRPr="00000000" w14:paraId="0000013D">
            <w:pPr>
              <w:rPr/>
            </w:pPr>
            <w:r w:rsidDel="00000000" w:rsidR="00000000" w:rsidRPr="00000000">
              <w:rPr>
                <w:rtl w:val="0"/>
              </w:rPr>
              <w:t xml:space="preserve">4. The Sarvam API returns the synthesized audio stream (e.g., MP3 or WAV).</w:t>
            </w:r>
          </w:p>
          <w:p w:rsidR="00000000" w:rsidDel="00000000" w:rsidP="00000000" w:rsidRDefault="00000000" w:rsidRPr="00000000" w14:paraId="0000013E">
            <w:pPr>
              <w:rPr/>
            </w:pPr>
            <w:r w:rsidDel="00000000" w:rsidR="00000000" w:rsidRPr="00000000">
              <w:rPr>
                <w:rtl w:val="0"/>
              </w:rPr>
              <w:t xml:space="preserve">5. The system uses the Web Audio API to play the audio stream to the user.</w:t>
            </w:r>
          </w:p>
          <w:p w:rsidR="00000000" w:rsidDel="00000000" w:rsidP="00000000" w:rsidRDefault="00000000" w:rsidRPr="00000000" w14:paraId="0000013F">
            <w:pPr>
              <w:rPr/>
            </w:pPr>
            <w:r w:rsidDel="00000000" w:rsidR="00000000" w:rsidRPr="00000000">
              <w:rPr>
                <w:rtl w:val="0"/>
              </w:rPr>
              <w:t xml:space="preserve">Alternate Flow:</w:t>
            </w:r>
          </w:p>
          <w:p w:rsidR="00000000" w:rsidDel="00000000" w:rsidP="00000000" w:rsidRDefault="00000000" w:rsidRPr="00000000" w14:paraId="00000140">
            <w:pPr>
              <w:rPr/>
            </w:pPr>
            <w:r w:rsidDel="00000000" w:rsidR="00000000" w:rsidRPr="00000000">
              <w:rPr>
                <w:rtl w:val="0"/>
              </w:rPr>
              <w:t xml:space="preserve">1a. If the text response is in a regional language (translated via UC-06), the audio synthesis is performed in that language.</w:t>
            </w:r>
          </w:p>
        </w:tc>
      </w:tr>
      <w:tr>
        <w:trPr>
          <w:cantSplit w:val="0"/>
          <w:tblHeader w:val="0"/>
        </w:trPr>
        <w:tc>
          <w:tcPr/>
          <w:p w:rsidR="00000000" w:rsidDel="00000000" w:rsidP="00000000" w:rsidRDefault="00000000" w:rsidRPr="00000000" w14:paraId="00000141">
            <w:pPr>
              <w:rPr/>
            </w:pPr>
            <w:r w:rsidDel="00000000" w:rsidR="00000000" w:rsidRPr="00000000">
              <w:rPr>
                <w:b w:val="1"/>
                <w:bCs w:val="1"/>
                <w:rtl w:val="0"/>
              </w:rPr>
              <w:t xml:space="preserve">Post Condition:</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t xml:space="preserve">The user receives the medical advice in an accessible audio format, catering to users with low literacy or visual impairments.</w:t>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tbl>
      <w:tblPr>
        <w:tblStyle w:val="Table10"/>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145">
            <w:pPr>
              <w:rPr/>
            </w:pPr>
            <w:r w:rsidDel="00000000" w:rsidR="00000000" w:rsidRPr="00000000">
              <w:rPr>
                <w:b w:val="1"/>
                <w:bCs w:val="1"/>
                <w:rtl w:val="0"/>
              </w:rPr>
              <w:t xml:space="preserve">Use Case Number:</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t xml:space="preserve">UC-08</w:t>
            </w:r>
          </w:p>
        </w:tc>
      </w:tr>
      <w:tr>
        <w:trPr>
          <w:cantSplit w:val="0"/>
          <w:tblHeader w:val="0"/>
        </w:trPr>
        <w:tc>
          <w:tcPr/>
          <w:p w:rsidR="00000000" w:rsidDel="00000000" w:rsidP="00000000" w:rsidRDefault="00000000" w:rsidRPr="00000000" w14:paraId="00000147">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t xml:space="preserve">Emergency Triage Trigger</w:t>
            </w:r>
          </w:p>
        </w:tc>
      </w:tr>
      <w:tr>
        <w:trPr>
          <w:cantSplit w:val="0"/>
          <w:tblHeader w:val="0"/>
        </w:trPr>
        <w:tc>
          <w:tcPr/>
          <w:p w:rsidR="00000000" w:rsidDel="00000000" w:rsidP="00000000" w:rsidRDefault="00000000" w:rsidRPr="00000000" w14:paraId="00000149">
            <w:pPr>
              <w:rPr/>
            </w:pPr>
            <w:r w:rsidDel="00000000" w:rsidR="00000000" w:rsidRPr="00000000">
              <w:rPr>
                <w:b w:val="1"/>
                <w:bCs w:val="1"/>
                <w:rtl w:val="0"/>
              </w:rPr>
              <w:t xml:space="preserve">Overview:</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t xml:space="preserve">If the user's query contains high-risk keywords or symptom descriptions indicative of an acute emergency, the system immediately halts the RAG process to display a critical emergency warning and local contact information.</w:t>
            </w:r>
          </w:p>
        </w:tc>
      </w:tr>
      <w:tr>
        <w:trPr>
          <w:cantSplit w:val="0"/>
          <w:tblHeader w:val="0"/>
        </w:trPr>
        <w:tc>
          <w:tcPr/>
          <w:p w:rsidR="00000000" w:rsidDel="00000000" w:rsidP="00000000" w:rsidRDefault="00000000" w:rsidRPr="00000000" w14:paraId="0000014B">
            <w:pPr>
              <w:rPr/>
            </w:pPr>
            <w:r w:rsidDel="00000000" w:rsidR="00000000" w:rsidRPr="00000000">
              <w:rPr>
                <w:b w:val="1"/>
                <w:bCs w:val="1"/>
                <w:rtl w:val="0"/>
              </w:rPr>
              <w:t xml:space="preserve">Actors:</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t xml:space="preserve">Patient</w:t>
            </w:r>
          </w:p>
        </w:tc>
      </w:tr>
      <w:tr>
        <w:trPr>
          <w:cantSplit w:val="0"/>
          <w:tblHeader w:val="0"/>
        </w:trPr>
        <w:tc>
          <w:tcPr/>
          <w:p w:rsidR="00000000" w:rsidDel="00000000" w:rsidP="00000000" w:rsidRDefault="00000000" w:rsidRPr="00000000" w14:paraId="0000014D">
            <w:pPr>
              <w:rPr/>
            </w:pPr>
            <w:r w:rsidDel="00000000" w:rsidR="00000000" w:rsidRPr="00000000">
              <w:rPr>
                <w:b w:val="1"/>
                <w:bCs w:val="1"/>
                <w:rtl w:val="0"/>
              </w:rPr>
              <w:t xml:space="preserve">Pre condition:</w:t>
            </w:r>
            <w:r w:rsidDel="00000000" w:rsidR="00000000" w:rsidRPr="00000000">
              <w:rPr>
                <w:rtl w:val="0"/>
              </w:rPr>
            </w:r>
          </w:p>
        </w:tc>
        <w:tc>
          <w:tcPr/>
          <w:p w:rsidR="00000000" w:rsidDel="00000000" w:rsidP="00000000" w:rsidRDefault="00000000" w:rsidRPr="00000000" w14:paraId="0000014E">
            <w:pPr>
              <w:rPr/>
            </w:pPr>
            <w:r w:rsidDel="00000000" w:rsidR="00000000" w:rsidRPr="00000000">
              <w:rPr>
                <w:rtl w:val="0"/>
              </w:rPr>
              <w:t xml:space="preserve">The user enters a query into the chat interface. A pre-defined list of emergency keywords (e.g., "chest pain," "sudden numbness," "unconsciousness") is available for comparison.</w:t>
            </w:r>
          </w:p>
        </w:tc>
      </w:tr>
      <w:tr>
        <w:trPr>
          <w:cantSplit w:val="0"/>
          <w:tblHeader w:val="0"/>
        </w:trPr>
        <w:tc>
          <w:tcPr/>
          <w:p w:rsidR="00000000" w:rsidDel="00000000" w:rsidP="00000000" w:rsidRDefault="00000000" w:rsidRPr="00000000" w14:paraId="0000014F">
            <w:pPr>
              <w:rPr/>
            </w:pPr>
            <w:r w:rsidDel="00000000" w:rsidR="00000000" w:rsidRPr="00000000">
              <w:rPr>
                <w:b w:val="1"/>
                <w:bCs w:val="1"/>
                <w:rtl w:val="0"/>
              </w:rPr>
              <w:t xml:space="preserve">Flow:</w:t>
            </w: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t xml:space="preserve">Main (success) Flow:</w:t>
            </w:r>
          </w:p>
          <w:p w:rsidR="00000000" w:rsidDel="00000000" w:rsidP="00000000" w:rsidRDefault="00000000" w:rsidRPr="00000000" w14:paraId="00000151">
            <w:pPr>
              <w:rPr/>
            </w:pPr>
            <w:r w:rsidDel="00000000" w:rsidR="00000000" w:rsidRPr="00000000">
              <w:rPr>
                <w:rtl w:val="0"/>
              </w:rPr>
              <w:t xml:space="preserve">1. The user enters a query (e.g., "I have sudden, crushing chest pain").</w:t>
            </w:r>
          </w:p>
          <w:p w:rsidR="00000000" w:rsidDel="00000000" w:rsidP="00000000" w:rsidRDefault="00000000" w:rsidRPr="00000000" w14:paraId="00000152">
            <w:pPr>
              <w:rPr/>
            </w:pPr>
            <w:r w:rsidDel="00000000" w:rsidR="00000000" w:rsidRPr="00000000">
              <w:rPr>
                <w:rtl w:val="0"/>
              </w:rPr>
              <w:t xml:space="preserve">2. The system's input processor scans the query against the emergency keyword list.</w:t>
            </w:r>
          </w:p>
          <w:p w:rsidR="00000000" w:rsidDel="00000000" w:rsidP="00000000" w:rsidRDefault="00000000" w:rsidRPr="00000000" w14:paraId="00000153">
            <w:pPr>
              <w:rPr/>
            </w:pPr>
            <w:r w:rsidDel="00000000" w:rsidR="00000000" w:rsidRPr="00000000">
              <w:rPr>
                <w:rtl w:val="0"/>
              </w:rPr>
              <w:t xml:space="preserve">3. A match is found, triggering the triage workflow.</w:t>
            </w:r>
          </w:p>
          <w:p w:rsidR="00000000" w:rsidDel="00000000" w:rsidP="00000000" w:rsidRDefault="00000000" w:rsidRPr="00000000" w14:paraId="00000154">
            <w:pPr>
              <w:rPr/>
            </w:pPr>
            <w:r w:rsidDel="00000000" w:rsidR="00000000" w:rsidRPr="00000000">
              <w:rPr>
                <w:rtl w:val="0"/>
              </w:rPr>
              <w:t xml:space="preserve">4. The system immediately interrupts the standard chat flow.</w:t>
            </w:r>
          </w:p>
          <w:p w:rsidR="00000000" w:rsidDel="00000000" w:rsidP="00000000" w:rsidRDefault="00000000" w:rsidRPr="00000000" w14:paraId="00000155">
            <w:pPr>
              <w:rPr/>
            </w:pPr>
            <w:r w:rsidDel="00000000" w:rsidR="00000000" w:rsidRPr="00000000">
              <w:rPr>
                <w:rtl w:val="0"/>
              </w:rPr>
              <w:t xml:space="preserve">5. A prominent, red-colored disclaimer message is displayed: "This is a medical emergency. Do not wait for a response. Call [Local Emergency Number] immediately."</w:t>
            </w:r>
          </w:p>
          <w:p w:rsidR="00000000" w:rsidDel="00000000" w:rsidP="00000000" w:rsidRDefault="00000000" w:rsidRPr="00000000" w14:paraId="00000156">
            <w:pPr>
              <w:rPr/>
            </w:pPr>
            <w:r w:rsidDel="00000000" w:rsidR="00000000" w:rsidRPr="00000000">
              <w:rPr>
                <w:rtl w:val="0"/>
              </w:rPr>
              <w:t xml:space="preserve">6. The system displays a list of local emergency resources or nearest hospitals. </w:t>
            </w:r>
          </w:p>
          <w:p w:rsidR="00000000" w:rsidDel="00000000" w:rsidP="00000000" w:rsidRDefault="00000000" w:rsidRPr="00000000" w14:paraId="00000157">
            <w:pPr>
              <w:rPr/>
            </w:pPr>
            <w:r w:rsidDel="00000000" w:rsidR="00000000" w:rsidRPr="00000000">
              <w:rPr>
                <w:rtl w:val="0"/>
              </w:rPr>
              <w:t xml:space="preserve">Alternate Flow: </w:t>
            </w:r>
          </w:p>
          <w:p w:rsidR="00000000" w:rsidDel="00000000" w:rsidP="00000000" w:rsidRDefault="00000000" w:rsidRPr="00000000" w14:paraId="00000158">
            <w:pPr>
              <w:rPr/>
            </w:pPr>
            <w:r w:rsidDel="00000000" w:rsidR="00000000" w:rsidRPr="00000000">
              <w:rPr>
                <w:rtl w:val="0"/>
              </w:rPr>
              <w:t xml:space="preserve">4a. If the system detects high-risk terms but requires confirmation (e.g., "Is the shortness of breath sudden and severe?"), it may ask a simple triage question before displaying the full alert.</w:t>
            </w:r>
          </w:p>
        </w:tc>
      </w:tr>
      <w:tr>
        <w:trPr>
          <w:cantSplit w:val="0"/>
          <w:tblHeader w:val="0"/>
        </w:trPr>
        <w:tc>
          <w:tcPr/>
          <w:p w:rsidR="00000000" w:rsidDel="00000000" w:rsidP="00000000" w:rsidRDefault="00000000" w:rsidRPr="00000000" w14:paraId="00000159">
            <w:pPr>
              <w:rPr/>
            </w:pPr>
            <w:r w:rsidDel="00000000" w:rsidR="00000000" w:rsidRPr="00000000">
              <w:rPr>
                <w:b w:val="1"/>
                <w:bCs w:val="1"/>
                <w:rtl w:val="0"/>
              </w:rPr>
              <w:t xml:space="preserve">Post Condition:</w:t>
            </w: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t xml:space="preserve">The user is immediately alerted to a potential life-threatening situation and provided with actionable emergency contact information, prioritizing safety over personalized advice.</w:t>
            </w:r>
          </w:p>
        </w:tc>
      </w:tr>
    </w:tbl>
    <w:p w:rsidR="00000000" w:rsidDel="00000000" w:rsidP="00000000" w:rsidRDefault="00000000" w:rsidRPr="00000000" w14:paraId="0000015B">
      <w:pPr>
        <w:rPr/>
      </w:pPr>
      <w:r w:rsidDel="00000000" w:rsidR="00000000" w:rsidRPr="00000000">
        <w:rPr>
          <w:rtl w:val="0"/>
        </w:rPr>
      </w:r>
    </w:p>
    <w:tbl>
      <w:tblPr>
        <w:tblStyle w:val="Table1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15C">
            <w:pPr>
              <w:rPr/>
            </w:pPr>
            <w:r w:rsidDel="00000000" w:rsidR="00000000" w:rsidRPr="00000000">
              <w:rPr>
                <w:b w:val="1"/>
                <w:bCs w:val="1"/>
                <w:rtl w:val="0"/>
              </w:rPr>
              <w:t xml:space="preserve">Use Case Number:</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tl w:val="0"/>
              </w:rPr>
              <w:t xml:space="preserve">UC-09</w:t>
            </w:r>
          </w:p>
        </w:tc>
      </w:tr>
      <w:tr>
        <w:trPr>
          <w:cantSplit w:val="0"/>
          <w:tblHeader w:val="0"/>
        </w:trPr>
        <w:tc>
          <w:tcPr/>
          <w:p w:rsidR="00000000" w:rsidDel="00000000" w:rsidP="00000000" w:rsidRDefault="00000000" w:rsidRPr="00000000" w14:paraId="0000015E">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t xml:space="preserve">Feedback &amp; Correction</w:t>
            </w:r>
          </w:p>
        </w:tc>
      </w:tr>
      <w:tr>
        <w:trPr>
          <w:cantSplit w:val="0"/>
          <w:tblHeader w:val="0"/>
        </w:trPr>
        <w:tc>
          <w:tcPr/>
          <w:p w:rsidR="00000000" w:rsidDel="00000000" w:rsidP="00000000" w:rsidRDefault="00000000" w:rsidRPr="00000000" w14:paraId="00000160">
            <w:pPr>
              <w:rPr/>
            </w:pPr>
            <w:r w:rsidDel="00000000" w:rsidR="00000000" w:rsidRPr="00000000">
              <w:rPr>
                <w:b w:val="1"/>
                <w:bCs w:val="1"/>
                <w:rtl w:val="0"/>
              </w:rPr>
              <w:t xml:space="preserve">Overview:</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t xml:space="preserve">Healthcare Providers can flag specific chatbot responses or citation links as incorrect or irrelevant. This feedback is captured to refine the underlying RAG system's retrieval weights and ranking algorithms.</w:t>
            </w:r>
          </w:p>
        </w:tc>
      </w:tr>
      <w:tr>
        <w:trPr>
          <w:cantSplit w:val="0"/>
          <w:tblHeader w:val="0"/>
        </w:trPr>
        <w:tc>
          <w:tcPr/>
          <w:p w:rsidR="00000000" w:rsidDel="00000000" w:rsidP="00000000" w:rsidRDefault="00000000" w:rsidRPr="00000000" w14:paraId="00000162">
            <w:pPr>
              <w:rPr/>
            </w:pPr>
            <w:r w:rsidDel="00000000" w:rsidR="00000000" w:rsidRPr="00000000">
              <w:rPr>
                <w:b w:val="1"/>
                <w:bCs w:val="1"/>
                <w:rtl w:val="0"/>
              </w:rPr>
              <w:t xml:space="preserve">Actors:</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tl w:val="0"/>
              </w:rPr>
              <w:t xml:space="preserve">Healthcare Provider (Doctor)</w:t>
            </w:r>
          </w:p>
        </w:tc>
      </w:tr>
      <w:tr>
        <w:trPr>
          <w:cantSplit w:val="0"/>
          <w:tblHeader w:val="0"/>
        </w:trPr>
        <w:tc>
          <w:tcPr/>
          <w:p w:rsidR="00000000" w:rsidDel="00000000" w:rsidP="00000000" w:rsidRDefault="00000000" w:rsidRPr="00000000" w14:paraId="00000164">
            <w:pPr>
              <w:rPr/>
            </w:pPr>
            <w:r w:rsidDel="00000000" w:rsidR="00000000" w:rsidRPr="00000000">
              <w:rPr>
                <w:b w:val="1"/>
                <w:bCs w:val="1"/>
                <w:rtl w:val="0"/>
              </w:rPr>
              <w:t xml:space="preserve">Pre condition:</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tl w:val="0"/>
              </w:rPr>
              <w:t xml:space="preserve">The Doctor must have received a response from the system (UC-03, UC-05) and be logged in. The feedback logging mechanism must be active.</w:t>
            </w:r>
          </w:p>
        </w:tc>
      </w:tr>
      <w:tr>
        <w:trPr>
          <w:cantSplit w:val="0"/>
          <w:tblHeader w:val="0"/>
        </w:trPr>
        <w:tc>
          <w:tcPr/>
          <w:p w:rsidR="00000000" w:rsidDel="00000000" w:rsidP="00000000" w:rsidRDefault="00000000" w:rsidRPr="00000000" w14:paraId="00000166">
            <w:pPr>
              <w:rPr/>
            </w:pPr>
            <w:r w:rsidDel="00000000" w:rsidR="00000000" w:rsidRPr="00000000">
              <w:rPr>
                <w:b w:val="1"/>
                <w:bCs w:val="1"/>
                <w:rtl w:val="0"/>
              </w:rPr>
              <w:t xml:space="preserve">Flow:</w:t>
            </w:r>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t xml:space="preserve">Main (success) Flow:</w:t>
            </w:r>
          </w:p>
          <w:p w:rsidR="00000000" w:rsidDel="00000000" w:rsidP="00000000" w:rsidRDefault="00000000" w:rsidRPr="00000000" w14:paraId="00000168">
            <w:pPr>
              <w:rPr/>
            </w:pPr>
            <w:r w:rsidDel="00000000" w:rsidR="00000000" w:rsidRPr="00000000">
              <w:rPr>
                <w:rtl w:val="0"/>
              </w:rPr>
              <w:t xml:space="preserve">1. The Doctor views a response and identifies an issue (e.g., an irrelevant citation or an incorrect medical interpretation). </w:t>
            </w:r>
          </w:p>
          <w:p w:rsidR="00000000" w:rsidDel="00000000" w:rsidP="00000000" w:rsidRDefault="00000000" w:rsidRPr="00000000" w14:paraId="00000169">
            <w:pPr>
              <w:rPr/>
            </w:pPr>
            <w:r w:rsidDel="00000000" w:rsidR="00000000" w:rsidRPr="00000000">
              <w:rPr>
                <w:rtl w:val="0"/>
              </w:rPr>
              <w:t xml:space="preserve">2. The Doctor clicks a "Flag for Review" or "Provide Feedback" button associated with the response or citation. </w:t>
            </w:r>
          </w:p>
          <w:p w:rsidR="00000000" w:rsidDel="00000000" w:rsidP="00000000" w:rsidRDefault="00000000" w:rsidRPr="00000000" w14:paraId="0000016A">
            <w:pPr>
              <w:rPr/>
            </w:pPr>
            <w:r w:rsidDel="00000000" w:rsidR="00000000" w:rsidRPr="00000000">
              <w:rPr>
                <w:rtl w:val="0"/>
              </w:rPr>
              <w:t xml:space="preserve">3. The Doctor inputs a text description of the error (e.g., "Retrieval should have focused on the 2024 results, not 2018"). </w:t>
            </w:r>
          </w:p>
          <w:p w:rsidR="00000000" w:rsidDel="00000000" w:rsidP="00000000" w:rsidRDefault="00000000" w:rsidRPr="00000000" w14:paraId="0000016B">
            <w:pPr>
              <w:rPr/>
            </w:pPr>
            <w:r w:rsidDel="00000000" w:rsidR="00000000" w:rsidRPr="00000000">
              <w:rPr>
                <w:rtl w:val="0"/>
              </w:rPr>
              <w:t xml:space="preserve">4. The system logs the entire interaction (query, response, retrieved chunks, and the Doctor's feedback) into a dedicated training/review database. </w:t>
            </w:r>
          </w:p>
          <w:p w:rsidR="00000000" w:rsidDel="00000000" w:rsidP="00000000" w:rsidRDefault="00000000" w:rsidRPr="00000000" w14:paraId="0000016C">
            <w:pPr>
              <w:rPr/>
            </w:pPr>
            <w:r w:rsidDel="00000000" w:rsidR="00000000" w:rsidRPr="00000000">
              <w:rPr>
                <w:rtl w:val="0"/>
              </w:rPr>
              <w:t xml:space="preserve">5. The system displays a confirmation message: "Feedback submitted for system improvement."</w:t>
            </w:r>
          </w:p>
        </w:tc>
      </w:tr>
      <w:tr>
        <w:trPr>
          <w:cantSplit w:val="0"/>
          <w:tblHeader w:val="0"/>
        </w:trPr>
        <w:tc>
          <w:tcPr/>
          <w:p w:rsidR="00000000" w:rsidDel="00000000" w:rsidP="00000000" w:rsidRDefault="00000000" w:rsidRPr="00000000" w14:paraId="0000016D">
            <w:pPr>
              <w:rPr/>
            </w:pPr>
            <w:r w:rsidDel="00000000" w:rsidR="00000000" w:rsidRPr="00000000">
              <w:rPr>
                <w:b w:val="1"/>
                <w:bCs w:val="1"/>
                <w:rtl w:val="0"/>
              </w:rPr>
              <w:t xml:space="preserve">Post Condition:</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t xml:space="preserve">The system captures high-quality human-in-the-loop feedback, which will be used offline by the development team to adjust the Hybrid Search RRF weights and embedding relevance models.</w:t>
            </w:r>
          </w:p>
        </w:tc>
      </w:tr>
    </w:tbl>
    <w:p w:rsidR="00000000" w:rsidDel="00000000" w:rsidP="00000000" w:rsidRDefault="00000000" w:rsidRPr="00000000" w14:paraId="0000016F">
      <w:pPr>
        <w:rPr/>
      </w:pPr>
      <w:r w:rsidDel="00000000" w:rsidR="00000000" w:rsidRPr="00000000">
        <w:rPr>
          <w:rtl w:val="0"/>
        </w:rPr>
      </w:r>
    </w:p>
    <w:tbl>
      <w:tblPr>
        <w:tblStyle w:val="Table1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170">
            <w:pPr>
              <w:rPr/>
            </w:pPr>
            <w:r w:rsidDel="00000000" w:rsidR="00000000" w:rsidRPr="00000000">
              <w:rPr>
                <w:b w:val="1"/>
                <w:bCs w:val="1"/>
                <w:rtl w:val="0"/>
              </w:rPr>
              <w:t xml:space="preserve">Use Case Number:</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t xml:space="preserve">UC-10</w:t>
            </w:r>
          </w:p>
        </w:tc>
      </w:tr>
      <w:tr>
        <w:trPr>
          <w:cantSplit w:val="0"/>
          <w:tblHeader w:val="0"/>
        </w:trPr>
        <w:tc>
          <w:tcPr/>
          <w:p w:rsidR="00000000" w:rsidDel="00000000" w:rsidP="00000000" w:rsidRDefault="00000000" w:rsidRPr="00000000" w14:paraId="00000172">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t xml:space="preserve">GDPR Consent Management</w:t>
            </w:r>
          </w:p>
        </w:tc>
      </w:tr>
      <w:tr>
        <w:trPr>
          <w:cantSplit w:val="0"/>
          <w:tblHeader w:val="0"/>
        </w:trPr>
        <w:tc>
          <w:tcPr/>
          <w:p w:rsidR="00000000" w:rsidDel="00000000" w:rsidP="00000000" w:rsidRDefault="00000000" w:rsidRPr="00000000" w14:paraId="00000174">
            <w:pPr>
              <w:rPr/>
            </w:pPr>
            <w:r w:rsidDel="00000000" w:rsidR="00000000" w:rsidRPr="00000000">
              <w:rPr>
                <w:b w:val="1"/>
                <w:bCs w:val="1"/>
                <w:rtl w:val="0"/>
              </w:rPr>
              <w:t xml:space="preserve">Overview:</w:t>
            </w: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t xml:space="preserve">Before any medical data is accessed or stored, the system presents a GDPR-compliant consent modal allowing the patient to explicitly opt in or out of (a) EMR record access and (b) conversation history storage. Consent can be granted at session start and updated at any time during the session, fulfilling GDPR Art. 5(1)(a) (Lawfulness &amp; Transparency) and Art. 7 (Conditions for Consent).</w:t>
            </w:r>
          </w:p>
        </w:tc>
      </w:tr>
      <w:tr>
        <w:trPr>
          <w:cantSplit w:val="0"/>
          <w:tblHeader w:val="0"/>
        </w:trPr>
        <w:tc>
          <w:tcPr/>
          <w:p w:rsidR="00000000" w:rsidDel="00000000" w:rsidP="00000000" w:rsidRDefault="00000000" w:rsidRPr="00000000" w14:paraId="00000176">
            <w:pPr>
              <w:rPr/>
            </w:pPr>
            <w:r w:rsidDel="00000000" w:rsidR="00000000" w:rsidRPr="00000000">
              <w:rPr>
                <w:b w:val="1"/>
                <w:bCs w:val="1"/>
                <w:rtl w:val="0"/>
              </w:rPr>
              <w:t xml:space="preserve">Actors:</w:t>
            </w: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t xml:space="preserve">Patient</w:t>
            </w:r>
          </w:p>
        </w:tc>
      </w:tr>
      <w:tr>
        <w:trPr>
          <w:cantSplit w:val="0"/>
          <w:tblHeader w:val="0"/>
        </w:trPr>
        <w:tc>
          <w:tcPr/>
          <w:p w:rsidR="00000000" w:rsidDel="00000000" w:rsidP="00000000" w:rsidRDefault="00000000" w:rsidRPr="00000000" w14:paraId="00000178">
            <w:pPr>
              <w:rPr/>
            </w:pPr>
            <w:r w:rsidDel="00000000" w:rsidR="00000000" w:rsidRPr="00000000">
              <w:rPr>
                <w:b w:val="1"/>
                <w:bCs w:val="1"/>
                <w:rtl w:val="0"/>
              </w:rPr>
              <w:t xml:space="preserve">Pre condition:</w:t>
            </w:r>
            <w:r w:rsidDel="00000000" w:rsidR="00000000" w:rsidRPr="00000000">
              <w:rPr>
                <w:rtl w:val="0"/>
              </w:rPr>
            </w:r>
          </w:p>
        </w:tc>
        <w:tc>
          <w:tcPr/>
          <w:p w:rsidR="00000000" w:rsidDel="00000000" w:rsidP="00000000" w:rsidRDefault="00000000" w:rsidRPr="00000000" w14:paraId="00000179">
            <w:pPr>
              <w:rPr/>
            </w:pPr>
            <w:r w:rsidDel="00000000" w:rsidR="00000000" w:rsidRPr="00000000">
              <w:rPr>
                <w:rtl w:val="0"/>
              </w:rPr>
              <w:t xml:space="preserve">The patient must navigate to the /chat page. A new session must be created or an existing session must be active.</w:t>
            </w:r>
          </w:p>
        </w:tc>
      </w:tr>
      <w:tr>
        <w:trPr>
          <w:cantSplit w:val="0"/>
          <w:tblHeader w:val="0"/>
        </w:trPr>
        <w:tc>
          <w:tcPr/>
          <w:p w:rsidR="00000000" w:rsidDel="00000000" w:rsidP="00000000" w:rsidRDefault="00000000" w:rsidRPr="00000000" w14:paraId="0000017A">
            <w:pPr>
              <w:rPr/>
            </w:pPr>
            <w:r w:rsidDel="00000000" w:rsidR="00000000" w:rsidRPr="00000000">
              <w:rPr>
                <w:b w:val="1"/>
                <w:bCs w:val="1"/>
                <w:rtl w:val="0"/>
              </w:rPr>
              <w:t xml:space="preserve">Flow:</w:t>
            </w:r>
            <w:r w:rsidDel="00000000" w:rsidR="00000000" w:rsidRPr="00000000">
              <w:rPr>
                <w:rtl w:val="0"/>
              </w:rPr>
            </w:r>
          </w:p>
        </w:tc>
        <w:tc>
          <w:tcPr/>
          <w:p w:rsidR="00000000" w:rsidDel="00000000" w:rsidP="00000000" w:rsidRDefault="00000000" w:rsidRPr="00000000" w14:paraId="0000017B">
            <w:pPr>
              <w:rPr/>
            </w:pPr>
            <w:r w:rsidDel="00000000" w:rsidR="00000000" w:rsidRPr="00000000">
              <w:rPr>
                <w:rtl w:val="0"/>
              </w:rPr>
              <w:t xml:space="preserve">Main (success) Flow:</w:t>
            </w:r>
          </w:p>
          <w:p w:rsidR="00000000" w:rsidDel="00000000" w:rsidP="00000000" w:rsidRDefault="00000000" w:rsidRPr="00000000" w14:paraId="0000017C">
            <w:pPr>
              <w:rPr/>
            </w:pPr>
            <w:r w:rsidDel="00000000" w:rsidR="00000000" w:rsidRPr="00000000">
              <w:rPr>
                <w:rtl w:val="0"/>
              </w:rPr>
              <w:t xml:space="preserve">1. The patient navigates to the chat page.</w:t>
            </w:r>
          </w:p>
          <w:p w:rsidR="00000000" w:rsidDel="00000000" w:rsidP="00000000" w:rsidRDefault="00000000" w:rsidRPr="00000000" w14:paraId="0000017D">
            <w:pPr>
              <w:rPr/>
            </w:pPr>
            <w:r w:rsidDel="00000000" w:rsidR="00000000" w:rsidRPr="00000000">
              <w:rPr>
                <w:rtl w:val="0"/>
              </w:rPr>
              <w:t xml:space="preserve">2. The system detects no active session and displays the GDPR Consent Modal (ConsentModal component).</w:t>
            </w:r>
          </w:p>
          <w:p w:rsidR="00000000" w:rsidDel="00000000" w:rsidP="00000000" w:rsidRDefault="00000000" w:rsidRPr="00000000" w14:paraId="0000017E">
            <w:pPr>
              <w:rPr/>
            </w:pPr>
            <w:r w:rsidDel="00000000" w:rsidR="00000000" w:rsidRPr="00000000">
              <w:rPr>
                <w:rtl w:val="0"/>
              </w:rPr>
              <w:t xml:space="preserve">3. The modal presents:</w:t>
            </w:r>
          </w:p>
          <w:p w:rsidR="00000000" w:rsidDel="00000000" w:rsidP="00000000" w:rsidRDefault="00000000" w:rsidRPr="00000000" w14:paraId="0000017F">
            <w:pPr>
              <w:rPr/>
            </w:pPr>
            <w:r w:rsidDel="00000000" w:rsidR="00000000" w:rsidRPr="00000000">
              <w:rPr>
                <w:rtl w:val="0"/>
              </w:rPr>
              <w:t xml:space="preserve">a. An AI disclaimer — "Robert is an AI assistant, not a licensed physician" (GDPR Art. 22).</w:t>
            </w:r>
          </w:p>
          <w:p w:rsidR="00000000" w:rsidDel="00000000" w:rsidP="00000000" w:rsidRDefault="00000000" w:rsidRPr="00000000" w14:paraId="00000180">
            <w:pPr>
              <w:rPr/>
            </w:pPr>
            <w:r w:rsidDel="00000000" w:rsidR="00000000" w:rsidRPr="00000000">
              <w:rPr>
                <w:rtl w:val="0"/>
              </w:rPr>
              <w:t xml:space="preserve">b. EMR Consent checkbox — "Allow access to my Electronic Medical Records" (Art. 5(1)(a)).</w:t>
            </w:r>
          </w:p>
          <w:p w:rsidR="00000000" w:rsidDel="00000000" w:rsidP="00000000" w:rsidRDefault="00000000" w:rsidRPr="00000000" w14:paraId="00000181">
            <w:pPr>
              <w:rPr/>
            </w:pPr>
            <w:r w:rsidDel="00000000" w:rsidR="00000000" w:rsidRPr="00000000">
              <w:rPr>
                <w:rtl w:val="0"/>
              </w:rPr>
              <w:t xml:space="preserve">c. History Storage checkbox — "Store this conversation for future reference" (Art. 5(1)(e)).</w:t>
            </w:r>
          </w:p>
          <w:p w:rsidR="00000000" w:rsidDel="00000000" w:rsidP="00000000" w:rsidRDefault="00000000" w:rsidRPr="00000000" w14:paraId="00000182">
            <w:pPr>
              <w:rPr/>
            </w:pPr>
            <w:r w:rsidDel="00000000" w:rsidR="00000000" w:rsidRPr="00000000">
              <w:rPr>
                <w:rtl w:val="0"/>
              </w:rPr>
              <w:t xml:space="preserve">d. Data rights notice — right to delete via sidebar, no data used for AI training.</w:t>
            </w:r>
          </w:p>
          <w:p w:rsidR="00000000" w:rsidDel="00000000" w:rsidP="00000000" w:rsidRDefault="00000000" w:rsidRPr="00000000" w14:paraId="00000183">
            <w:pPr>
              <w:rPr/>
            </w:pPr>
            <w:r w:rsidDel="00000000" w:rsidR="00000000" w:rsidRPr="00000000">
              <w:rPr>
                <w:rtl w:val="0"/>
              </w:rPr>
              <w:t xml:space="preserve">4. The patient checks/unchecks preferences and clicks "Continue."</w:t>
            </w:r>
          </w:p>
          <w:p w:rsidR="00000000" w:rsidDel="00000000" w:rsidP="00000000" w:rsidRDefault="00000000" w:rsidRPr="00000000" w14:paraId="00000184">
            <w:pPr>
              <w:rPr/>
            </w:pPr>
            <w:r w:rsidDel="00000000" w:rsidR="00000000" w:rsidRPr="00000000">
              <w:rPr>
                <w:rtl w:val="0"/>
              </w:rPr>
              <w:t xml:space="preserve">5. The system creates a new session (POST /sessions/{patient_id}) with the selected consent flags and a 30-day expiry.</w:t>
            </w:r>
          </w:p>
          <w:p w:rsidR="00000000" w:rsidDel="00000000" w:rsidP="00000000" w:rsidRDefault="00000000" w:rsidRPr="00000000" w14:paraId="00000185">
            <w:pPr>
              <w:rPr/>
            </w:pPr>
            <w:r w:rsidDel="00000000" w:rsidR="00000000" w:rsidRPr="00000000">
              <w:rPr>
                <w:rtl w:val="0"/>
              </w:rPr>
              <w:t xml:space="preserve">6. The chat interface loads with the chosen permissions.</w:t>
            </w:r>
          </w:p>
          <w:p w:rsidR="00000000" w:rsidDel="00000000" w:rsidP="00000000" w:rsidRDefault="00000000" w:rsidRPr="00000000" w14:paraId="00000186">
            <w:pPr>
              <w:rPr/>
            </w:pPr>
            <w:r w:rsidDel="00000000" w:rsidR="00000000" w:rsidRPr="00000000">
              <w:rPr>
                <w:rtl w:val="0"/>
              </w:rPr>
              <w:t xml:space="preserve">Alternate Flow:</w:t>
            </w:r>
          </w:p>
          <w:p w:rsidR="00000000" w:rsidDel="00000000" w:rsidP="00000000" w:rsidRDefault="00000000" w:rsidRPr="00000000" w14:paraId="00000187">
            <w:pPr>
              <w:rPr/>
            </w:pPr>
            <w:r w:rsidDel="00000000" w:rsidR="00000000" w:rsidRPr="00000000">
              <w:rPr>
                <w:rtl w:val="0"/>
              </w:rPr>
              <w:t xml:space="preserve">4a. If the patient clicks "Continue without data sharing," the session is created with both consent flags set to false. The chatbot provides only general medical advice (no EMR access) and messages are ephemeral (lost on refresh).</w:t>
            </w:r>
          </w:p>
          <w:p w:rsidR="00000000" w:rsidDel="00000000" w:rsidP="00000000" w:rsidRDefault="00000000" w:rsidRPr="00000000" w14:paraId="00000188">
            <w:pPr>
              <w:rPr/>
            </w:pPr>
            <w:r w:rsidDel="00000000" w:rsidR="00000000" w:rsidRPr="00000000">
              <w:rPr>
                <w:rtl w:val="0"/>
              </w:rPr>
              <w:t xml:space="preserve">Update Flow (mid-session):</w:t>
            </w:r>
          </w:p>
          <w:p w:rsidR="00000000" w:rsidDel="00000000" w:rsidP="00000000" w:rsidRDefault="00000000" w:rsidRPr="00000000" w14:paraId="00000189">
            <w:pPr>
              <w:rPr/>
            </w:pPr>
            <w:r w:rsidDel="00000000" w:rsidR="00000000" w:rsidRPr="00000000">
              <w:rPr>
                <w:rtl w:val="0"/>
              </w:rPr>
              <w:t xml:space="preserve">1. The system sends PUT /gdpr/consent/{session_id} with updated flags.</w:t>
            </w:r>
          </w:p>
          <w:p w:rsidR="00000000" w:rsidDel="00000000" w:rsidP="00000000" w:rsidRDefault="00000000" w:rsidRPr="00000000" w14:paraId="0000018A">
            <w:pPr>
              <w:rPr/>
            </w:pPr>
            <w:r w:rsidDel="00000000" w:rsidR="00000000" w:rsidRPr="00000000">
              <w:rPr>
                <w:rtl w:val="0"/>
              </w:rPr>
              <w:t xml:space="preserve">2. If store_history_consent is revoked, all stored messages in the session are immediately purged (GDPR Art. 17).</w:t>
            </w:r>
          </w:p>
        </w:tc>
      </w:tr>
      <w:tr>
        <w:trPr>
          <w:cantSplit w:val="0"/>
          <w:tblHeader w:val="0"/>
        </w:trPr>
        <w:tc>
          <w:tcPr/>
          <w:p w:rsidR="00000000" w:rsidDel="00000000" w:rsidP="00000000" w:rsidRDefault="00000000" w:rsidRPr="00000000" w14:paraId="0000018B">
            <w:pPr>
              <w:rPr/>
            </w:pPr>
            <w:r w:rsidDel="00000000" w:rsidR="00000000" w:rsidRPr="00000000">
              <w:rPr>
                <w:b w:val="1"/>
                <w:bCs w:val="1"/>
                <w:rtl w:val="0"/>
              </w:rPr>
              <w:t xml:space="preserve">Post Condition:</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t xml:space="preserve">The session is created with explicit consent preferences recorded. All subsequent processing respects these flags — no EMR data is accessed without emr_consent=true, no messages are persisted without store_history_consent=true.</w:t>
            </w:r>
          </w:p>
        </w:tc>
      </w:tr>
    </w:tbl>
    <w:p w:rsidR="00000000" w:rsidDel="00000000" w:rsidP="00000000" w:rsidRDefault="00000000" w:rsidRPr="00000000" w14:paraId="0000018D">
      <w:pPr>
        <w:rPr/>
      </w:pPr>
      <w:r w:rsidDel="00000000" w:rsidR="00000000" w:rsidRPr="00000000">
        <w:rPr>
          <w:rtl w:val="0"/>
        </w:rPr>
      </w:r>
    </w:p>
    <w:tbl>
      <w:tblPr>
        <w:tblStyle w:val="Table13"/>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18E">
            <w:pPr>
              <w:rPr/>
            </w:pPr>
            <w:r w:rsidDel="00000000" w:rsidR="00000000" w:rsidRPr="00000000">
              <w:rPr>
                <w:b w:val="1"/>
                <w:bCs w:val="1"/>
                <w:rtl w:val="0"/>
              </w:rPr>
              <w:t xml:space="preserve">Use Case Number:</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t xml:space="preserve">UC-11</w:t>
            </w:r>
          </w:p>
        </w:tc>
      </w:tr>
      <w:tr>
        <w:trPr>
          <w:cantSplit w:val="0"/>
          <w:tblHeader w:val="0"/>
        </w:trPr>
        <w:tc>
          <w:tcPr/>
          <w:p w:rsidR="00000000" w:rsidDel="00000000" w:rsidP="00000000" w:rsidRDefault="00000000" w:rsidRPr="00000000" w14:paraId="00000190">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t xml:space="preserve">Session Management &amp; Retention</w:t>
            </w:r>
          </w:p>
        </w:tc>
      </w:tr>
      <w:tr>
        <w:trPr>
          <w:cantSplit w:val="0"/>
          <w:tblHeader w:val="0"/>
        </w:trPr>
        <w:tc>
          <w:tcPr/>
          <w:p w:rsidR="00000000" w:rsidDel="00000000" w:rsidP="00000000" w:rsidRDefault="00000000" w:rsidRPr="00000000" w14:paraId="00000192">
            <w:pPr>
              <w:rPr/>
            </w:pPr>
            <w:r w:rsidDel="00000000" w:rsidR="00000000" w:rsidRPr="00000000">
              <w:rPr>
                <w:b w:val="1"/>
                <w:bCs w:val="1"/>
                <w:rtl w:val="0"/>
              </w:rPr>
              <w:t xml:space="preserve">Overview:</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t xml:space="preserve">The system manages persistent chat sessions with automatic retention policies. Each session has a 30-day time-to-live (TTL) after which it is automatically deleted, ensuring compliance with GDPR Art. 5(1)(e) — Storage Limitation. Patients can create, list, switch between, and resume previous conversations.</w:t>
            </w:r>
          </w:p>
        </w:tc>
      </w:tr>
      <w:tr>
        <w:trPr>
          <w:cantSplit w:val="0"/>
          <w:tblHeader w:val="0"/>
        </w:trPr>
        <w:tc>
          <w:tcPr/>
          <w:p w:rsidR="00000000" w:rsidDel="00000000" w:rsidP="00000000" w:rsidRDefault="00000000" w:rsidRPr="00000000" w14:paraId="00000194">
            <w:pPr>
              <w:rPr/>
            </w:pPr>
            <w:r w:rsidDel="00000000" w:rsidR="00000000" w:rsidRPr="00000000">
              <w:rPr>
                <w:b w:val="1"/>
                <w:bCs w:val="1"/>
                <w:rtl w:val="0"/>
              </w:rPr>
              <w:t xml:space="preserve">Actors:</w:t>
            </w: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t xml:space="preserve">Patient, System (automatic cleanup)</w:t>
            </w:r>
          </w:p>
        </w:tc>
      </w:tr>
      <w:tr>
        <w:trPr>
          <w:cantSplit w:val="0"/>
          <w:tblHeader w:val="0"/>
        </w:trPr>
        <w:tc>
          <w:tcPr/>
          <w:p w:rsidR="00000000" w:rsidDel="00000000" w:rsidP="00000000" w:rsidRDefault="00000000" w:rsidRPr="00000000" w14:paraId="00000196">
            <w:pPr>
              <w:rPr/>
            </w:pPr>
            <w:r w:rsidDel="00000000" w:rsidR="00000000" w:rsidRPr="00000000">
              <w:rPr>
                <w:b w:val="1"/>
                <w:bCs w:val="1"/>
                <w:rtl w:val="0"/>
              </w:rPr>
              <w:t xml:space="preserve">Pre condition:</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t xml:space="preserve">The patient must have completed GDPR consent (UC-10) at least once. The backend must be running (retention cleanup executes at startup).</w:t>
            </w:r>
          </w:p>
        </w:tc>
      </w:tr>
      <w:tr>
        <w:trPr>
          <w:cantSplit w:val="0"/>
          <w:tblHeader w:val="0"/>
        </w:trPr>
        <w:tc>
          <w:tcPr/>
          <w:p w:rsidR="00000000" w:rsidDel="00000000" w:rsidP="00000000" w:rsidRDefault="00000000" w:rsidRPr="00000000" w14:paraId="00000198">
            <w:pPr>
              <w:rPr/>
            </w:pPr>
            <w:r w:rsidDel="00000000" w:rsidR="00000000" w:rsidRPr="00000000">
              <w:rPr>
                <w:b w:val="1"/>
                <w:bCs w:val="1"/>
                <w:rtl w:val="0"/>
              </w:rPr>
              <w:t xml:space="preserve">Flow:</w:t>
            </w: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t xml:space="preserve">Main (success) Flow — Create Session:</w:t>
            </w:r>
          </w:p>
          <w:p w:rsidR="00000000" w:rsidDel="00000000" w:rsidP="00000000" w:rsidRDefault="00000000" w:rsidRPr="00000000" w14:paraId="0000019A">
            <w:pPr>
              <w:rPr/>
            </w:pPr>
            <w:r w:rsidDel="00000000" w:rsidR="00000000" w:rsidRPr="00000000">
              <w:rPr>
                <w:rtl w:val="0"/>
              </w:rPr>
              <w:t xml:space="preserve">1. The patient opens the chat page and completes consent (UC-10).</w:t>
            </w:r>
          </w:p>
          <w:p w:rsidR="00000000" w:rsidDel="00000000" w:rsidP="00000000" w:rsidRDefault="00000000" w:rsidRPr="00000000" w14:paraId="0000019B">
            <w:pPr>
              <w:rPr/>
            </w:pPr>
            <w:r w:rsidDel="00000000" w:rsidR="00000000" w:rsidRPr="00000000">
              <w:rPr>
                <w:rtl w:val="0"/>
              </w:rPr>
              <w:t xml:space="preserve">2. The system generates a UUID, sets created_at and expires_at (now + 30 days), and saves the session as a JSON file.</w:t>
            </w:r>
          </w:p>
          <w:p w:rsidR="00000000" w:rsidDel="00000000" w:rsidP="00000000" w:rsidRDefault="00000000" w:rsidRPr="00000000" w14:paraId="0000019C">
            <w:pPr>
              <w:rPr/>
            </w:pPr>
            <w:r w:rsidDel="00000000" w:rsidR="00000000" w:rsidRPr="00000000">
              <w:rPr>
                <w:rtl w:val="0"/>
              </w:rPr>
              <w:t xml:space="preserve">3. The session appears in the sidebar.</w:t>
            </w:r>
          </w:p>
          <w:p w:rsidR="00000000" w:rsidDel="00000000" w:rsidP="00000000" w:rsidRDefault="00000000" w:rsidRPr="00000000" w14:paraId="0000019D">
            <w:pPr>
              <w:rPr/>
            </w:pPr>
            <w:r w:rsidDel="00000000" w:rsidR="00000000" w:rsidRPr="00000000">
              <w:rPr>
                <w:rtl w:val="0"/>
              </w:rPr>
              <w:t xml:space="preserve">Main (success) Flow — List &amp; Switch Sessions:</w:t>
            </w:r>
          </w:p>
          <w:p w:rsidR="00000000" w:rsidDel="00000000" w:rsidP="00000000" w:rsidRDefault="00000000" w:rsidRPr="00000000" w14:paraId="0000019E">
            <w:pPr>
              <w:rPr/>
            </w:pPr>
            <w:r w:rsidDel="00000000" w:rsidR="00000000" w:rsidRPr="00000000">
              <w:rPr>
                <w:rtl w:val="0"/>
              </w:rPr>
              <w:t xml:space="preserve">1. The patient clicks on a previous session in the sidebar.</w:t>
            </w:r>
          </w:p>
          <w:p w:rsidR="00000000" w:rsidDel="00000000" w:rsidP="00000000" w:rsidRDefault="00000000" w:rsidRPr="00000000" w14:paraId="0000019F">
            <w:pPr>
              <w:rPr/>
            </w:pPr>
            <w:r w:rsidDel="00000000" w:rsidR="00000000" w:rsidRPr="00000000">
              <w:rPr>
                <w:rtl w:val="0"/>
              </w:rPr>
              <w:t xml:space="preserve">2. The system loads GET /sessions/{session_id} and displays the stored conversation history.</w:t>
            </w:r>
          </w:p>
          <w:p w:rsidR="00000000" w:rsidDel="00000000" w:rsidP="00000000" w:rsidRDefault="00000000" w:rsidRPr="00000000" w14:paraId="000001A0">
            <w:pPr>
              <w:rPr/>
            </w:pPr>
            <w:r w:rsidDel="00000000" w:rsidR="00000000" w:rsidRPr="00000000">
              <w:rPr>
                <w:rtl w:val="0"/>
              </w:rPr>
              <w:t xml:space="preserve">3. The patient can continue the conversation from where they left off.</w:t>
            </w:r>
          </w:p>
          <w:p w:rsidR="00000000" w:rsidDel="00000000" w:rsidP="00000000" w:rsidRDefault="00000000" w:rsidRPr="00000000" w14:paraId="000001A1">
            <w:pPr>
              <w:rPr/>
            </w:pPr>
            <w:r w:rsidDel="00000000" w:rsidR="00000000" w:rsidRPr="00000000">
              <w:rPr>
                <w:rtl w:val="0"/>
              </w:rPr>
              <w:t xml:space="preserve">Automatic Retention Cleanup:</w:t>
            </w:r>
          </w:p>
          <w:p w:rsidR="00000000" w:rsidDel="00000000" w:rsidP="00000000" w:rsidRDefault="00000000" w:rsidRPr="00000000" w14:paraId="000001A2">
            <w:pPr>
              <w:rPr/>
            </w:pPr>
            <w:r w:rsidDel="00000000" w:rsidR="00000000" w:rsidRPr="00000000">
              <w:rPr>
                <w:rtl w:val="0"/>
              </w:rPr>
              <w:t xml:space="preserve">1. At server startup, the system calls run_retention_cleanup().</w:t>
            </w:r>
          </w:p>
          <w:p w:rsidR="00000000" w:rsidDel="00000000" w:rsidP="00000000" w:rsidRDefault="00000000" w:rsidRPr="00000000" w14:paraId="000001A3">
            <w:pPr>
              <w:rPr/>
            </w:pPr>
            <w:r w:rsidDel="00000000" w:rsidR="00000000" w:rsidRPr="00000000">
              <w:rPr>
                <w:rtl w:val="0"/>
              </w:rPr>
              <w:t xml:space="preserve">2. All sessions where expires_at &lt; current time are permanently deleted from disk.</w:t>
            </w:r>
          </w:p>
          <w:p w:rsidR="00000000" w:rsidDel="00000000" w:rsidP="00000000" w:rsidRDefault="00000000" w:rsidRPr="00000000" w14:paraId="000001A4">
            <w:pPr>
              <w:rPr/>
            </w:pPr>
            <w:r w:rsidDel="00000000" w:rsidR="00000000" w:rsidRPr="00000000">
              <w:rPr>
                <w:rtl w:val="0"/>
              </w:rPr>
              <w:t xml:space="preserve">3. This runs once per application lifecycle (server restart).</w:t>
            </w:r>
          </w:p>
        </w:tc>
      </w:tr>
      <w:tr>
        <w:trPr>
          <w:cantSplit w:val="0"/>
          <w:tblHeader w:val="0"/>
        </w:trPr>
        <w:tc>
          <w:tcPr/>
          <w:p w:rsidR="00000000" w:rsidDel="00000000" w:rsidP="00000000" w:rsidRDefault="00000000" w:rsidRPr="00000000" w14:paraId="000001A5">
            <w:pPr>
              <w:rPr/>
            </w:pPr>
            <w:r w:rsidDel="00000000" w:rsidR="00000000" w:rsidRPr="00000000">
              <w:rPr>
                <w:b w:val="1"/>
                <w:bCs w:val="1"/>
                <w:rtl w:val="0"/>
              </w:rPr>
              <w:t xml:space="preserve">Post Condition:</w:t>
            </w:r>
            <w:r w:rsidDel="00000000" w:rsidR="00000000" w:rsidRPr="00000000">
              <w:rPr>
                <w:rtl w:val="0"/>
              </w:rPr>
            </w:r>
          </w:p>
        </w:tc>
        <w:tc>
          <w:tcPr/>
          <w:p w:rsidR="00000000" w:rsidDel="00000000" w:rsidP="00000000" w:rsidRDefault="00000000" w:rsidRPr="00000000" w14:paraId="000001A6">
            <w:pPr>
              <w:rPr/>
            </w:pPr>
            <w:r w:rsidDel="00000000" w:rsidR="00000000" w:rsidRPr="00000000">
              <w:rPr>
                <w:rtl w:val="0"/>
              </w:rPr>
              <w:t xml:space="preserve">Active sessions are available for up to 30 days. Expired sessions are automatically purged without user intervention. Session files are stored as JSON on disk at data/sessions/{uuid}.json.</w:t>
            </w:r>
          </w:p>
        </w:tc>
      </w:tr>
    </w:tbl>
    <w:p w:rsidR="00000000" w:rsidDel="00000000" w:rsidP="00000000" w:rsidRDefault="00000000" w:rsidRPr="00000000" w14:paraId="000001A7">
      <w:pPr>
        <w:rPr/>
      </w:pPr>
      <w:r w:rsidDel="00000000" w:rsidR="00000000" w:rsidRPr="00000000">
        <w:rPr>
          <w:rtl w:val="0"/>
        </w:rPr>
      </w:r>
    </w:p>
    <w:tbl>
      <w:tblPr>
        <w:tblStyle w:val="Table1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1A8">
            <w:pPr>
              <w:rPr/>
            </w:pPr>
            <w:r w:rsidDel="00000000" w:rsidR="00000000" w:rsidRPr="00000000">
              <w:rPr>
                <w:b w:val="1"/>
                <w:bCs w:val="1"/>
                <w:rtl w:val="0"/>
              </w:rPr>
              <w:t xml:space="preserve">Use Case Number:</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tl w:val="0"/>
              </w:rPr>
              <w:t xml:space="preserve">UC-12</w:t>
            </w:r>
          </w:p>
        </w:tc>
      </w:tr>
      <w:tr>
        <w:trPr>
          <w:cantSplit w:val="0"/>
          <w:tblHeader w:val="0"/>
        </w:trPr>
        <w:tc>
          <w:tcPr/>
          <w:p w:rsidR="00000000" w:rsidDel="00000000" w:rsidP="00000000" w:rsidRDefault="00000000" w:rsidRPr="00000000" w14:paraId="000001AA">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tl w:val="0"/>
              </w:rPr>
              <w:t xml:space="preserve">Right to Erasure (GDPR Art. 17)</w:t>
            </w:r>
          </w:p>
        </w:tc>
      </w:tr>
      <w:tr>
        <w:trPr>
          <w:cantSplit w:val="0"/>
          <w:tblHeader w:val="0"/>
        </w:trPr>
        <w:tc>
          <w:tcPr/>
          <w:p w:rsidR="00000000" w:rsidDel="00000000" w:rsidP="00000000" w:rsidRDefault="00000000" w:rsidRPr="00000000" w14:paraId="000001AC">
            <w:pPr>
              <w:rPr/>
            </w:pPr>
            <w:r w:rsidDel="00000000" w:rsidR="00000000" w:rsidRPr="00000000">
              <w:rPr>
                <w:b w:val="1"/>
                <w:bCs w:val="1"/>
                <w:rtl w:val="0"/>
              </w:rPr>
              <w:t xml:space="preserve">Overview:</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tl w:val="0"/>
              </w:rPr>
              <w:t xml:space="preserve">The patient can permanently delete individual sessions or all sessions associated with their patient ID, exercising their GDPR Art. 17 Right to Erasure. The system physically removes the session files from disk and returns a compliance receipt with the GDPR article reference and deletion timestamp.</w:t>
            </w:r>
          </w:p>
        </w:tc>
      </w:tr>
      <w:tr>
        <w:trPr>
          <w:cantSplit w:val="0"/>
          <w:tblHeader w:val="0"/>
        </w:trPr>
        <w:tc>
          <w:tcPr/>
          <w:p w:rsidR="00000000" w:rsidDel="00000000" w:rsidP="00000000" w:rsidRDefault="00000000" w:rsidRPr="00000000" w14:paraId="000001AE">
            <w:pPr>
              <w:rPr/>
            </w:pPr>
            <w:r w:rsidDel="00000000" w:rsidR="00000000" w:rsidRPr="00000000">
              <w:rPr>
                <w:b w:val="1"/>
                <w:bCs w:val="1"/>
                <w:rtl w:val="0"/>
              </w:rPr>
              <w:t xml:space="preserve">Actors:</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tl w:val="0"/>
              </w:rPr>
              <w:t xml:space="preserve">Patient</w:t>
            </w:r>
          </w:p>
        </w:tc>
      </w:tr>
      <w:tr>
        <w:trPr>
          <w:cantSplit w:val="0"/>
          <w:tblHeader w:val="0"/>
        </w:trPr>
        <w:tc>
          <w:tcPr/>
          <w:p w:rsidR="00000000" w:rsidDel="00000000" w:rsidP="00000000" w:rsidRDefault="00000000" w:rsidRPr="00000000" w14:paraId="000001B0">
            <w:pPr>
              <w:rPr/>
            </w:pPr>
            <w:r w:rsidDel="00000000" w:rsidR="00000000" w:rsidRPr="00000000">
              <w:rPr>
                <w:b w:val="1"/>
                <w:bCs w:val="1"/>
                <w:rtl w:val="0"/>
              </w:rPr>
              <w:t xml:space="preserve">Pre condition:</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tl w:val="0"/>
              </w:rPr>
              <w:t xml:space="preserve">At least one session must exist for the patient. The patient must be on the chat page with the sidebar visible.</w:t>
            </w:r>
          </w:p>
        </w:tc>
      </w:tr>
      <w:tr>
        <w:trPr>
          <w:cantSplit w:val="0"/>
          <w:tblHeader w:val="0"/>
        </w:trPr>
        <w:tc>
          <w:tcPr/>
          <w:p w:rsidR="00000000" w:rsidDel="00000000" w:rsidP="00000000" w:rsidRDefault="00000000" w:rsidRPr="00000000" w14:paraId="000001B2">
            <w:pPr>
              <w:rPr/>
            </w:pPr>
            <w:r w:rsidDel="00000000" w:rsidR="00000000" w:rsidRPr="00000000">
              <w:rPr>
                <w:b w:val="1"/>
                <w:bCs w:val="1"/>
                <w:rtl w:val="0"/>
              </w:rPr>
              <w:t xml:space="preserve">Flow:</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tl w:val="0"/>
              </w:rPr>
              <w:t xml:space="preserve">Main (success) Flow — Single Session Deletion:</w:t>
            </w:r>
          </w:p>
          <w:p w:rsidR="00000000" w:rsidDel="00000000" w:rsidP="00000000" w:rsidRDefault="00000000" w:rsidRPr="00000000" w14:paraId="000001B4">
            <w:pPr>
              <w:rPr/>
            </w:pPr>
            <w:r w:rsidDel="00000000" w:rsidR="00000000" w:rsidRPr="00000000">
              <w:rPr>
                <w:rtl w:val="0"/>
              </w:rPr>
              <w:t xml:space="preserve">1. The patient clicks the 🗑 delete button next to a session in the sidebar.</w:t>
            </w:r>
          </w:p>
          <w:p w:rsidR="00000000" w:rsidDel="00000000" w:rsidP="00000000" w:rsidRDefault="00000000" w:rsidRPr="00000000" w14:paraId="000001B5">
            <w:pPr>
              <w:rPr/>
            </w:pPr>
            <w:r w:rsidDel="00000000" w:rsidR="00000000" w:rsidRPr="00000000">
              <w:rPr>
                <w:rtl w:val="0"/>
              </w:rPr>
              <w:t xml:space="preserve">2. The frontend sends DELETE /gdpr/sessions/{session_id}.</w:t>
            </w:r>
          </w:p>
          <w:p w:rsidR="00000000" w:rsidDel="00000000" w:rsidP="00000000" w:rsidRDefault="00000000" w:rsidRPr="00000000" w14:paraId="000001B6">
            <w:pPr>
              <w:rPr/>
            </w:pPr>
            <w:r w:rsidDel="00000000" w:rsidR="00000000" w:rsidRPr="00000000">
              <w:rPr>
                <w:rtl w:val="0"/>
              </w:rPr>
              <w:t xml:space="preserve">3. The system locates the session file on disk.</w:t>
            </w:r>
          </w:p>
          <w:p w:rsidR="00000000" w:rsidDel="00000000" w:rsidP="00000000" w:rsidRDefault="00000000" w:rsidRPr="00000000" w14:paraId="000001B7">
            <w:pPr>
              <w:rPr/>
            </w:pPr>
            <w:r w:rsidDel="00000000" w:rsidR="00000000" w:rsidRPr="00000000">
              <w:rPr>
                <w:rtl w:val="0"/>
              </w:rPr>
              <w:t xml:space="preserve">4. The system permanently deletes the file (os.remove()).</w:t>
            </w:r>
          </w:p>
          <w:p w:rsidR="00000000" w:rsidDel="00000000" w:rsidP="00000000" w:rsidRDefault="00000000" w:rsidRPr="00000000" w14:paraId="000001B8">
            <w:pPr>
              <w:rPr/>
            </w:pPr>
            <w:r w:rsidDel="00000000" w:rsidR="00000000" w:rsidRPr="00000000">
              <w:rPr>
                <w:rtl w:val="0"/>
              </w:rPr>
              <w:t xml:space="preserve">5. The system returns a JSON receipt: { gdpr_action: "session_deleted", gdpr_article: "Art. 17 — Right to Erasure", deleted_at: "2026-04-19T08:00:00Z" }</w:t>
            </w:r>
          </w:p>
          <w:p w:rsidR="00000000" w:rsidDel="00000000" w:rsidP="00000000" w:rsidRDefault="00000000" w:rsidRPr="00000000" w14:paraId="000001B9">
            <w:pPr>
              <w:rPr/>
            </w:pPr>
            <w:r w:rsidDel="00000000" w:rsidR="00000000" w:rsidRPr="00000000">
              <w:rPr>
                <w:rtl w:val="0"/>
              </w:rPr>
              <w:t xml:space="preserve">6. The session is removed from the sidebar.</w:t>
            </w:r>
          </w:p>
          <w:p w:rsidR="00000000" w:rsidDel="00000000" w:rsidP="00000000" w:rsidRDefault="00000000" w:rsidRPr="00000000" w14:paraId="000001BA">
            <w:pPr>
              <w:rPr/>
            </w:pPr>
            <w:r w:rsidDel="00000000" w:rsidR="00000000" w:rsidRPr="00000000">
              <w:rPr>
                <w:rtl w:val="0"/>
              </w:rPr>
              <w:t xml:space="preserve">Main (success) Flow — Bulk Deletion:</w:t>
            </w:r>
          </w:p>
          <w:p w:rsidR="00000000" w:rsidDel="00000000" w:rsidP="00000000" w:rsidRDefault="00000000" w:rsidRPr="00000000" w14:paraId="000001BB">
            <w:pPr>
              <w:rPr/>
            </w:pPr>
            <w:r w:rsidDel="00000000" w:rsidR="00000000" w:rsidRPr="00000000">
              <w:rPr>
                <w:rtl w:val="0"/>
              </w:rPr>
              <w:t xml:space="preserve">1. The patient triggers DELETE /gdpr/patient/{patient_id}/sessions.</w:t>
            </w:r>
          </w:p>
          <w:p w:rsidR="00000000" w:rsidDel="00000000" w:rsidP="00000000" w:rsidRDefault="00000000" w:rsidRPr="00000000" w14:paraId="000001BC">
            <w:pPr>
              <w:rPr/>
            </w:pPr>
            <w:r w:rsidDel="00000000" w:rsidR="00000000" w:rsidRPr="00000000">
              <w:rPr>
                <w:rtl w:val="0"/>
              </w:rPr>
              <w:t xml:space="preserve">2. The system iterates over all session files for that patient ID.</w:t>
            </w:r>
          </w:p>
          <w:p w:rsidR="00000000" w:rsidDel="00000000" w:rsidP="00000000" w:rsidRDefault="00000000" w:rsidRPr="00000000" w14:paraId="000001BD">
            <w:pPr>
              <w:rPr/>
            </w:pPr>
            <w:r w:rsidDel="00000000" w:rsidR="00000000" w:rsidRPr="00000000">
              <w:rPr>
                <w:rtl w:val="0"/>
              </w:rPr>
              <w:t xml:space="preserve">3. Each file is permanently deleted.</w:t>
            </w:r>
          </w:p>
          <w:p w:rsidR="00000000" w:rsidDel="00000000" w:rsidP="00000000" w:rsidRDefault="00000000" w:rsidRPr="00000000" w14:paraId="000001BE">
            <w:pPr>
              <w:rPr/>
            </w:pPr>
            <w:r w:rsidDel="00000000" w:rsidR="00000000" w:rsidRPr="00000000">
              <w:rPr>
                <w:rtl w:val="0"/>
              </w:rPr>
              <w:t xml:space="preserve">4. The system returns the count of deleted sessions.</w:t>
            </w:r>
          </w:p>
          <w:p w:rsidR="00000000" w:rsidDel="00000000" w:rsidP="00000000" w:rsidRDefault="00000000" w:rsidRPr="00000000" w14:paraId="000001BF">
            <w:pPr>
              <w:rPr/>
            </w:pPr>
            <w:r w:rsidDel="00000000" w:rsidR="00000000" w:rsidRPr="00000000">
              <w:rPr>
                <w:rtl w:val="0"/>
              </w:rPr>
              <w:t xml:space="preserve">Alternate Flow:</w:t>
            </w:r>
          </w:p>
          <w:p w:rsidR="00000000" w:rsidDel="00000000" w:rsidP="00000000" w:rsidRDefault="00000000" w:rsidRPr="00000000" w14:paraId="000001C0">
            <w:pPr>
              <w:rPr/>
            </w:pPr>
            <w:r w:rsidDel="00000000" w:rsidR="00000000" w:rsidRPr="00000000">
              <w:rPr>
                <w:rtl w:val="0"/>
              </w:rPr>
              <w:t xml:space="preserve">3a. If the session file is not found, the system returns 404.</w:t>
            </w:r>
          </w:p>
        </w:tc>
      </w:tr>
      <w:tr>
        <w:trPr>
          <w:cantSplit w:val="0"/>
          <w:tblHeader w:val="0"/>
        </w:trPr>
        <w:tc>
          <w:tcPr/>
          <w:p w:rsidR="00000000" w:rsidDel="00000000" w:rsidP="00000000" w:rsidRDefault="00000000" w:rsidRPr="00000000" w14:paraId="000001C1">
            <w:pPr>
              <w:rPr/>
            </w:pPr>
            <w:r w:rsidDel="00000000" w:rsidR="00000000" w:rsidRPr="00000000">
              <w:rPr>
                <w:b w:val="1"/>
                <w:bCs w:val="1"/>
                <w:rtl w:val="0"/>
              </w:rPr>
              <w:t xml:space="preserve">Post Condition:</w:t>
            </w:r>
            <w:r w:rsidDel="00000000" w:rsidR="00000000" w:rsidRPr="00000000">
              <w:rPr>
                <w:rtl w:val="0"/>
              </w:rPr>
            </w:r>
          </w:p>
        </w:tc>
        <w:tc>
          <w:tcPr/>
          <w:p w:rsidR="00000000" w:rsidDel="00000000" w:rsidP="00000000" w:rsidRDefault="00000000" w:rsidRPr="00000000" w14:paraId="000001C2">
            <w:pPr>
              <w:rPr/>
            </w:pPr>
            <w:r w:rsidDel="00000000" w:rsidR="00000000" w:rsidRPr="00000000">
              <w:rPr>
                <w:rtl w:val="0"/>
              </w:rPr>
              <w:t xml:space="preserve">The session data is permanently and irrecoverably removed from the server. EMR source files are never affected — only chat logs are deleted. The system has no ability to recover deleted sessions.</w:t>
            </w:r>
          </w:p>
        </w:tc>
      </w:tr>
    </w:tbl>
    <w:p w:rsidR="00000000" w:rsidDel="00000000" w:rsidP="00000000" w:rsidRDefault="00000000" w:rsidRPr="00000000" w14:paraId="000001C3">
      <w:pPr>
        <w:rPr/>
      </w:pPr>
      <w:r w:rsidDel="00000000" w:rsidR="00000000" w:rsidRPr="00000000">
        <w:rPr>
          <w:rtl w:val="0"/>
        </w:rPr>
      </w:r>
    </w:p>
    <w:tbl>
      <w:tblPr>
        <w:tblStyle w:val="Table15"/>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1C4">
            <w:pPr>
              <w:rPr/>
            </w:pPr>
            <w:r w:rsidDel="00000000" w:rsidR="00000000" w:rsidRPr="00000000">
              <w:rPr>
                <w:b w:val="1"/>
                <w:bCs w:val="1"/>
                <w:rtl w:val="0"/>
              </w:rPr>
              <w:t xml:space="preserve">Use Case Number:</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tl w:val="0"/>
              </w:rPr>
              <w:t xml:space="preserve">UC-13</w:t>
            </w:r>
          </w:p>
        </w:tc>
      </w:tr>
      <w:tr>
        <w:trPr>
          <w:cantSplit w:val="0"/>
          <w:tblHeader w:val="0"/>
        </w:trPr>
        <w:tc>
          <w:tcPr/>
          <w:p w:rsidR="00000000" w:rsidDel="00000000" w:rsidP="00000000" w:rsidRDefault="00000000" w:rsidRPr="00000000" w14:paraId="000001C6">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01C7">
            <w:pPr>
              <w:rPr/>
            </w:pPr>
            <w:r w:rsidDel="00000000" w:rsidR="00000000" w:rsidRPr="00000000">
              <w:rPr>
                <w:rtl w:val="0"/>
              </w:rPr>
              <w:t xml:space="preserve">Context Compaction (Data Minimisation)</w:t>
            </w:r>
          </w:p>
        </w:tc>
      </w:tr>
      <w:tr>
        <w:trPr>
          <w:cantSplit w:val="0"/>
          <w:tblHeader w:val="0"/>
        </w:trPr>
        <w:tc>
          <w:tcPr/>
          <w:p w:rsidR="00000000" w:rsidDel="00000000" w:rsidP="00000000" w:rsidRDefault="00000000" w:rsidRPr="00000000" w14:paraId="000001C8">
            <w:pPr>
              <w:rPr/>
            </w:pPr>
            <w:r w:rsidDel="00000000" w:rsidR="00000000" w:rsidRPr="00000000">
              <w:rPr>
                <w:b w:val="1"/>
                <w:bCs w:val="1"/>
                <w:rtl w:val="0"/>
              </w:rPr>
              <w:t xml:space="preserve">Overview:</w:t>
            </w:r>
            <w:r w:rsidDel="00000000" w:rsidR="00000000" w:rsidRPr="00000000">
              <w:rPr>
                <w:rtl w:val="0"/>
              </w:rPr>
            </w:r>
          </w:p>
        </w:tc>
        <w:tc>
          <w:tcPr/>
          <w:p w:rsidR="00000000" w:rsidDel="00000000" w:rsidP="00000000" w:rsidRDefault="00000000" w:rsidRPr="00000000" w14:paraId="000001C9">
            <w:pPr>
              <w:rPr/>
            </w:pPr>
            <w:r w:rsidDel="00000000" w:rsidR="00000000" w:rsidRPr="00000000">
              <w:rPr>
                <w:rtl w:val="0"/>
              </w:rPr>
              <w:t xml:space="preserve">When a conversation grows long, the system automatically summarises older conversation turns to reduce token usage and limit the amount of personal data held in memory, fulfilling GDPR Art. 5(1)(c) — Data Minimisation. Two strategies are available: LLM-based compaction (Gemini) and deterministic compaction (regex-based).</w:t>
            </w:r>
          </w:p>
        </w:tc>
      </w:tr>
      <w:tr>
        <w:trPr>
          <w:cantSplit w:val="0"/>
          <w:tblHeader w:val="0"/>
        </w:trPr>
        <w:tc>
          <w:tcPr/>
          <w:p w:rsidR="00000000" w:rsidDel="00000000" w:rsidP="00000000" w:rsidRDefault="00000000" w:rsidRPr="00000000" w14:paraId="000001CA">
            <w:pPr>
              <w:rPr/>
            </w:pPr>
            <w:r w:rsidDel="00000000" w:rsidR="00000000" w:rsidRPr="00000000">
              <w:rPr>
                <w:b w:val="1"/>
                <w:bCs w:val="1"/>
                <w:rtl w:val="0"/>
              </w:rPr>
              <w:t xml:space="preserve">Actors:</w:t>
            </w:r>
            <w:r w:rsidDel="00000000" w:rsidR="00000000" w:rsidRPr="00000000">
              <w:rPr>
                <w:rtl w:val="0"/>
              </w:rPr>
            </w:r>
          </w:p>
        </w:tc>
        <w:tc>
          <w:tcPr/>
          <w:p w:rsidR="00000000" w:rsidDel="00000000" w:rsidP="00000000" w:rsidRDefault="00000000" w:rsidRPr="00000000" w14:paraId="000001CB">
            <w:pPr>
              <w:rPr/>
            </w:pPr>
            <w:r w:rsidDel="00000000" w:rsidR="00000000" w:rsidRPr="00000000">
              <w:rPr>
                <w:rtl w:val="0"/>
              </w:rPr>
              <w:t xml:space="preserve">System (automatic, triggered during UC-03 message processing)</w:t>
            </w:r>
          </w:p>
        </w:tc>
      </w:tr>
      <w:tr>
        <w:trPr>
          <w:cantSplit w:val="0"/>
          <w:tblHeader w:val="0"/>
        </w:trPr>
        <w:tc>
          <w:tcPr/>
          <w:p w:rsidR="00000000" w:rsidDel="00000000" w:rsidP="00000000" w:rsidRDefault="00000000" w:rsidRPr="00000000" w14:paraId="000001CC">
            <w:pPr>
              <w:rPr/>
            </w:pPr>
            <w:r w:rsidDel="00000000" w:rsidR="00000000" w:rsidRPr="00000000">
              <w:rPr>
                <w:b w:val="1"/>
                <w:bCs w:val="1"/>
                <w:rtl w:val="0"/>
              </w:rPr>
              <w:t xml:space="preserve">Pre condition:</w:t>
            </w: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t xml:space="preserve">The conversation history must have more than 6 messages AND the estimated token count must exceed 3,000 tokens.</w:t>
            </w:r>
          </w:p>
        </w:tc>
      </w:tr>
      <w:tr>
        <w:trPr>
          <w:cantSplit w:val="0"/>
          <w:tblHeader w:val="0"/>
        </w:trPr>
        <w:tc>
          <w:tcPr/>
          <w:p w:rsidR="00000000" w:rsidDel="00000000" w:rsidP="00000000" w:rsidRDefault="00000000" w:rsidRPr="00000000" w14:paraId="000001CE">
            <w:pPr>
              <w:rPr/>
            </w:pPr>
            <w:r w:rsidDel="00000000" w:rsidR="00000000" w:rsidRPr="00000000">
              <w:rPr>
                <w:b w:val="1"/>
                <w:bCs w:val="1"/>
                <w:rtl w:val="0"/>
              </w:rPr>
              <w:t xml:space="preserve">Flow:</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tl w:val="0"/>
              </w:rPr>
              <w:t xml:space="preserve">Main (success) Flow:</w:t>
            </w:r>
          </w:p>
          <w:p w:rsidR="00000000" w:rsidDel="00000000" w:rsidP="00000000" w:rsidRDefault="00000000" w:rsidRPr="00000000" w14:paraId="000001D0">
            <w:pPr>
              <w:rPr/>
            </w:pPr>
            <w:r w:rsidDel="00000000" w:rsidR="00000000" w:rsidRPr="00000000">
              <w:rPr>
                <w:rtl w:val="0"/>
              </w:rPr>
              <w:t xml:space="preserve">1. During UC-03 message processing, the system calls needs_compaction(messages) which runs estimate_tokens().</w:t>
            </w:r>
          </w:p>
          <w:p w:rsidR="00000000" w:rsidDel="00000000" w:rsidP="00000000" w:rsidRDefault="00000000" w:rsidRPr="00000000" w14:paraId="000001D1">
            <w:pPr>
              <w:rPr/>
            </w:pPr>
            <w:r w:rsidDel="00000000" w:rsidR="00000000" w:rsidRPr="00000000">
              <w:rPr>
                <w:rtl w:val="0"/>
              </w:rPr>
              <w:t xml:space="preserve">2. If the threshold is exceeded, the system calls split_for_compaction(messages) to separate old turns (to summarise) from recent turns (to preserve verbatim).</w:t>
            </w:r>
          </w:p>
          <w:p w:rsidR="00000000" w:rsidDel="00000000" w:rsidP="00000000" w:rsidRDefault="00000000" w:rsidRPr="00000000" w14:paraId="000001D2">
            <w:pPr>
              <w:rPr/>
            </w:pPr>
            <w:r w:rsidDel="00000000" w:rsidR="00000000" w:rsidRPr="00000000">
              <w:rPr>
                <w:rtl w:val="0"/>
              </w:rPr>
              <w:t xml:space="preserve">3. Strategy selection:</w:t>
            </w:r>
          </w:p>
          <w:p w:rsidR="00000000" w:rsidDel="00000000" w:rsidP="00000000" w:rsidRDefault="00000000" w:rsidRPr="00000000" w14:paraId="000001D3">
            <w:pPr>
              <w:rPr/>
            </w:pPr>
            <w:r w:rsidDel="00000000" w:rsidR="00000000" w:rsidRPr="00000000">
              <w:rPr>
                <w:rtl w:val="0"/>
              </w:rPr>
              <w:t xml:space="preserve">a. If using GeminiService: compact_with_gemini() is called. Gemini produces a clinically faithful bullet-point summary of the older turns, preserving symptoms, medications, conditions, and key decisions.</w:t>
            </w:r>
          </w:p>
          <w:p w:rsidR="00000000" w:rsidDel="00000000" w:rsidP="00000000" w:rsidRDefault="00000000" w:rsidRPr="00000000" w14:paraId="000001D4">
            <w:pPr>
              <w:rPr/>
            </w:pPr>
            <w:r w:rsidDel="00000000" w:rsidR="00000000" w:rsidRPr="00000000">
              <w:rPr>
                <w:rtl w:val="0"/>
              </w:rPr>
              <w:t xml:space="preserve">b. If using HuggingFace/MedGemma: compact_deterministic() is called. Regex patterns extract symptoms, medications, conditions, and topics without any API call.</w:t>
            </w:r>
          </w:p>
          <w:p w:rsidR="00000000" w:rsidDel="00000000" w:rsidP="00000000" w:rsidRDefault="00000000" w:rsidRPr="00000000" w14:paraId="000001D5">
            <w:pPr>
              <w:rPr/>
            </w:pPr>
            <w:r w:rsidDel="00000000" w:rsidR="00000000" w:rsidRPr="00000000">
              <w:rPr>
                <w:rtl w:val="0"/>
              </w:rPr>
              <w:t xml:space="preserve">4. The compacted_summary replaces the old turns in the session.</w:t>
            </w:r>
          </w:p>
          <w:p w:rsidR="00000000" w:rsidDel="00000000" w:rsidP="00000000" w:rsidRDefault="00000000" w:rsidRPr="00000000" w14:paraId="000001D6">
            <w:pPr>
              <w:rPr/>
            </w:pPr>
            <w:r w:rsidDel="00000000" w:rsidR="00000000" w:rsidRPr="00000000">
              <w:rPr>
                <w:rtl w:val="0"/>
              </w:rPr>
              <w:t xml:space="preserve">5. build_llm_history() constructs the LLM input: [compacted summary block] + [last 6 raw turns] + [new user message]</w:t>
            </w:r>
          </w:p>
          <w:p w:rsidR="00000000" w:rsidDel="00000000" w:rsidP="00000000" w:rsidRDefault="00000000" w:rsidRPr="00000000" w14:paraId="000001D7">
            <w:pPr>
              <w:rPr/>
            </w:pPr>
            <w:r w:rsidDel="00000000" w:rsidR="00000000" w:rsidRPr="00000000">
              <w:rPr>
                <w:rtl w:val="0"/>
              </w:rPr>
              <w:t xml:space="preserve">6. The session's compacted_summary field is updated and persisted.</w:t>
            </w:r>
          </w:p>
        </w:tc>
      </w:tr>
      <w:tr>
        <w:trPr>
          <w:cantSplit w:val="0"/>
          <w:tblHeader w:val="0"/>
        </w:trPr>
        <w:tc>
          <w:tcPr/>
          <w:p w:rsidR="00000000" w:rsidDel="00000000" w:rsidP="00000000" w:rsidRDefault="00000000" w:rsidRPr="00000000" w14:paraId="000001D8">
            <w:pPr>
              <w:rPr/>
            </w:pPr>
            <w:r w:rsidDel="00000000" w:rsidR="00000000" w:rsidRPr="00000000">
              <w:rPr>
                <w:b w:val="1"/>
                <w:bCs w:val="1"/>
                <w:rtl w:val="0"/>
              </w:rPr>
              <w:t xml:space="preserve">Post Condition:</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tl w:val="0"/>
              </w:rPr>
              <w:t xml:space="preserve">The conversation history sent to the LLM is bounded in size. The latest 6 turns are always preserved verbatim for conversational coherence. EMR data is never included in the compacted summary — it is re-loaded fresh from source on each turn.</w:t>
            </w:r>
          </w:p>
        </w:tc>
      </w:tr>
    </w:tbl>
    <w:p w:rsidR="00000000" w:rsidDel="00000000" w:rsidP="00000000" w:rsidRDefault="00000000" w:rsidRPr="00000000" w14:paraId="000001DA">
      <w:pPr>
        <w:rPr/>
      </w:pPr>
      <w:r w:rsidDel="00000000" w:rsidR="00000000" w:rsidRPr="00000000">
        <w:rPr>
          <w:rtl w:val="0"/>
        </w:rPr>
      </w:r>
    </w:p>
    <w:tbl>
      <w:tblPr>
        <w:tblStyle w:val="Table16"/>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1DB">
            <w:pPr>
              <w:rPr/>
            </w:pPr>
            <w:r w:rsidDel="00000000" w:rsidR="00000000" w:rsidRPr="00000000">
              <w:rPr>
                <w:b w:val="1"/>
                <w:bCs w:val="1"/>
                <w:rtl w:val="0"/>
              </w:rPr>
              <w:t xml:space="preserve">Use Case Number:</w:t>
            </w: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t xml:space="preserve">UC-14</w:t>
            </w:r>
          </w:p>
        </w:tc>
      </w:tr>
      <w:tr>
        <w:trPr>
          <w:cantSplit w:val="0"/>
          <w:tblHeader w:val="0"/>
        </w:trPr>
        <w:tc>
          <w:tcPr/>
          <w:p w:rsidR="00000000" w:rsidDel="00000000" w:rsidP="00000000" w:rsidRDefault="00000000" w:rsidRPr="00000000" w14:paraId="000001DD">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01DE">
            <w:pPr>
              <w:rPr/>
            </w:pPr>
            <w:r w:rsidDel="00000000" w:rsidR="00000000" w:rsidRPr="00000000">
              <w:rPr>
                <w:rtl w:val="0"/>
              </w:rPr>
              <w:t xml:space="preserve">Voice Input (Speech-to-Text)</w:t>
            </w:r>
          </w:p>
        </w:tc>
      </w:tr>
      <w:tr>
        <w:trPr>
          <w:cantSplit w:val="0"/>
          <w:tblHeader w:val="0"/>
        </w:trPr>
        <w:tc>
          <w:tcPr/>
          <w:p w:rsidR="00000000" w:rsidDel="00000000" w:rsidP="00000000" w:rsidRDefault="00000000" w:rsidRPr="00000000" w14:paraId="000001DF">
            <w:pPr>
              <w:rPr/>
            </w:pPr>
            <w:r w:rsidDel="00000000" w:rsidR="00000000" w:rsidRPr="00000000">
              <w:rPr>
                <w:b w:val="1"/>
                <w:bCs w:val="1"/>
                <w:rtl w:val="0"/>
              </w:rPr>
              <w:t xml:space="preserve">Overview:</w:t>
            </w:r>
            <w:r w:rsidDel="00000000" w:rsidR="00000000" w:rsidRPr="00000000">
              <w:rPr>
                <w:rtl w:val="0"/>
              </w:rPr>
            </w:r>
          </w:p>
        </w:tc>
        <w:tc>
          <w:tcPr/>
          <w:p w:rsidR="00000000" w:rsidDel="00000000" w:rsidP="00000000" w:rsidRDefault="00000000" w:rsidRPr="00000000" w14:paraId="000001E0">
            <w:pPr>
              <w:rPr/>
            </w:pPr>
            <w:r w:rsidDel="00000000" w:rsidR="00000000" w:rsidRPr="00000000">
              <w:rPr>
                <w:rtl w:val="0"/>
              </w:rPr>
              <w:t xml:space="preserve">The patient can speak their medical query instead of typing it. The system records audio via the browser's MediaRecorder API, sends it to the backend for transcription via the Sarvam AI STT service, and populates the transcribed text in the chat input field. This extends accessibility to patients with limited literacy or motor impairments.</w:t>
            </w:r>
          </w:p>
        </w:tc>
      </w:tr>
      <w:tr>
        <w:trPr>
          <w:cantSplit w:val="0"/>
          <w:tblHeader w:val="0"/>
        </w:trPr>
        <w:tc>
          <w:tcPr/>
          <w:p w:rsidR="00000000" w:rsidDel="00000000" w:rsidP="00000000" w:rsidRDefault="00000000" w:rsidRPr="00000000" w14:paraId="000001E1">
            <w:pPr>
              <w:rPr/>
            </w:pPr>
            <w:r w:rsidDel="00000000" w:rsidR="00000000" w:rsidRPr="00000000">
              <w:rPr>
                <w:b w:val="1"/>
                <w:bCs w:val="1"/>
                <w:rtl w:val="0"/>
              </w:rPr>
              <w:t xml:space="preserve">Actors:</w:t>
            </w:r>
            <w:r w:rsidDel="00000000" w:rsidR="00000000" w:rsidRPr="00000000">
              <w:rPr>
                <w:rtl w:val="0"/>
              </w:rPr>
            </w:r>
          </w:p>
        </w:tc>
        <w:tc>
          <w:tcPr/>
          <w:p w:rsidR="00000000" w:rsidDel="00000000" w:rsidP="00000000" w:rsidRDefault="00000000" w:rsidRPr="00000000" w14:paraId="000001E2">
            <w:pPr>
              <w:rPr/>
            </w:pPr>
            <w:r w:rsidDel="00000000" w:rsidR="00000000" w:rsidRPr="00000000">
              <w:rPr>
                <w:rtl w:val="0"/>
              </w:rPr>
              <w:t xml:space="preserve">Patient</w:t>
            </w:r>
          </w:p>
        </w:tc>
      </w:tr>
      <w:tr>
        <w:trPr>
          <w:cantSplit w:val="0"/>
          <w:tblHeader w:val="0"/>
        </w:trPr>
        <w:tc>
          <w:tcPr/>
          <w:p w:rsidR="00000000" w:rsidDel="00000000" w:rsidP="00000000" w:rsidRDefault="00000000" w:rsidRPr="00000000" w14:paraId="000001E3">
            <w:pPr>
              <w:rPr/>
            </w:pPr>
            <w:r w:rsidDel="00000000" w:rsidR="00000000" w:rsidRPr="00000000">
              <w:rPr>
                <w:b w:val="1"/>
                <w:bCs w:val="1"/>
                <w:rtl w:val="0"/>
              </w:rPr>
              <w:t xml:space="preserve">Pre condition:</w:t>
            </w: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t xml:space="preserve">The patient must have an active chat session (UC-11). The browser must have microphone access permission granted. The Sarvam AI STT API must be operational.</w:t>
            </w:r>
          </w:p>
        </w:tc>
      </w:tr>
      <w:tr>
        <w:trPr>
          <w:cantSplit w:val="0"/>
          <w:tblHeader w:val="0"/>
        </w:trPr>
        <w:tc>
          <w:tcPr/>
          <w:p w:rsidR="00000000" w:rsidDel="00000000" w:rsidP="00000000" w:rsidRDefault="00000000" w:rsidRPr="00000000" w14:paraId="000001E5">
            <w:pPr>
              <w:rPr/>
            </w:pPr>
            <w:r w:rsidDel="00000000" w:rsidR="00000000" w:rsidRPr="00000000">
              <w:rPr>
                <w:b w:val="1"/>
                <w:bCs w:val="1"/>
                <w:rtl w:val="0"/>
              </w:rPr>
              <w:t xml:space="preserve">Flow:</w:t>
            </w:r>
            <w:r w:rsidDel="00000000" w:rsidR="00000000" w:rsidRPr="00000000">
              <w:rPr>
                <w:rtl w:val="0"/>
              </w:rPr>
            </w:r>
          </w:p>
        </w:tc>
        <w:tc>
          <w:tcPr/>
          <w:p w:rsidR="00000000" w:rsidDel="00000000" w:rsidP="00000000" w:rsidRDefault="00000000" w:rsidRPr="00000000" w14:paraId="000001E6">
            <w:pPr>
              <w:rPr/>
            </w:pPr>
            <w:r w:rsidDel="00000000" w:rsidR="00000000" w:rsidRPr="00000000">
              <w:rPr>
                <w:rtl w:val="0"/>
              </w:rPr>
              <w:t xml:space="preserve">Main (success) Flow:</w:t>
            </w:r>
          </w:p>
          <w:p w:rsidR="00000000" w:rsidDel="00000000" w:rsidP="00000000" w:rsidRDefault="00000000" w:rsidRPr="00000000" w14:paraId="000001E7">
            <w:pPr>
              <w:rPr/>
            </w:pPr>
            <w:r w:rsidDel="00000000" w:rsidR="00000000" w:rsidRPr="00000000">
              <w:rPr>
                <w:rtl w:val="0"/>
              </w:rPr>
              <w:t xml:space="preserve">1. The patient clicks the microphone (🎤) button in the chat interface.</w:t>
            </w:r>
          </w:p>
          <w:p w:rsidR="00000000" w:rsidDel="00000000" w:rsidP="00000000" w:rsidRDefault="00000000" w:rsidRPr="00000000" w14:paraId="000001E8">
            <w:pPr>
              <w:rPr/>
            </w:pPr>
            <w:r w:rsidDel="00000000" w:rsidR="00000000" w:rsidRPr="00000000">
              <w:rPr>
                <w:rtl w:val="0"/>
              </w:rPr>
              <w:t xml:space="preserve">2. The browser requests microphone access (if not already granted).</w:t>
            </w:r>
          </w:p>
          <w:p w:rsidR="00000000" w:rsidDel="00000000" w:rsidP="00000000" w:rsidRDefault="00000000" w:rsidRPr="00000000" w14:paraId="000001E9">
            <w:pPr>
              <w:rPr/>
            </w:pPr>
            <w:r w:rsidDel="00000000" w:rsidR="00000000" w:rsidRPr="00000000">
              <w:rPr>
                <w:rtl w:val="0"/>
              </w:rPr>
              <w:t xml:space="preserve">3. The MediaRecorder API begins recording audio.</w:t>
            </w:r>
          </w:p>
          <w:p w:rsidR="00000000" w:rsidDel="00000000" w:rsidP="00000000" w:rsidRDefault="00000000" w:rsidRPr="00000000" w14:paraId="000001EA">
            <w:pPr>
              <w:rPr/>
            </w:pPr>
            <w:r w:rsidDel="00000000" w:rsidR="00000000" w:rsidRPr="00000000">
              <w:rPr>
                <w:rtl w:val="0"/>
              </w:rPr>
              <w:t xml:space="preserve">4. The patient speaks their query.</w:t>
            </w:r>
          </w:p>
          <w:p w:rsidR="00000000" w:rsidDel="00000000" w:rsidP="00000000" w:rsidRDefault="00000000" w:rsidRPr="00000000" w14:paraId="000001EB">
            <w:pPr>
              <w:rPr/>
            </w:pPr>
            <w:r w:rsidDel="00000000" w:rsidR="00000000" w:rsidRPr="00000000">
              <w:rPr>
                <w:rtl w:val="0"/>
              </w:rPr>
              <w:t xml:space="preserve">5. The patient clicks the microphone button again to stop recording.</w:t>
            </w:r>
          </w:p>
          <w:p w:rsidR="00000000" w:rsidDel="00000000" w:rsidP="00000000" w:rsidRDefault="00000000" w:rsidRPr="00000000" w14:paraId="000001EC">
            <w:pPr>
              <w:rPr/>
            </w:pPr>
            <w:r w:rsidDel="00000000" w:rsidR="00000000" w:rsidRPr="00000000">
              <w:rPr>
                <w:rtl w:val="0"/>
              </w:rPr>
              <w:t xml:space="preserve">6. The recorded audio blob is sent to the backend: POST /sessions/transcribe (multipart form data with audio file + language code).</w:t>
            </w:r>
          </w:p>
          <w:p w:rsidR="00000000" w:rsidDel="00000000" w:rsidP="00000000" w:rsidRDefault="00000000" w:rsidRPr="00000000" w14:paraId="000001ED">
            <w:pPr>
              <w:rPr/>
            </w:pPr>
            <w:r w:rsidDel="00000000" w:rsidR="00000000" w:rsidRPr="00000000">
              <w:rPr>
                <w:rtl w:val="0"/>
              </w:rPr>
              <w:t xml:space="preserve">7. The backend forwards the audio to Sarvam AI's speech_to_text() API with the selected language code.</w:t>
            </w:r>
          </w:p>
          <w:p w:rsidR="00000000" w:rsidDel="00000000" w:rsidP="00000000" w:rsidRDefault="00000000" w:rsidRPr="00000000" w14:paraId="000001EE">
            <w:pPr>
              <w:rPr/>
            </w:pPr>
            <w:r w:rsidDel="00000000" w:rsidR="00000000" w:rsidRPr="00000000">
              <w:rPr>
                <w:rtl w:val="0"/>
              </w:rPr>
              <w:t xml:space="preserve">8. Sarvam returns the transcribed text.</w:t>
            </w:r>
          </w:p>
          <w:p w:rsidR="00000000" w:rsidDel="00000000" w:rsidP="00000000" w:rsidRDefault="00000000" w:rsidRPr="00000000" w14:paraId="000001EF">
            <w:pPr>
              <w:rPr/>
            </w:pPr>
            <w:r w:rsidDel="00000000" w:rsidR="00000000" w:rsidRPr="00000000">
              <w:rPr>
                <w:rtl w:val="0"/>
              </w:rPr>
              <w:t xml:space="preserve">9. The transcribed text is populated in the chat input field.</w:t>
            </w:r>
          </w:p>
          <w:p w:rsidR="00000000" w:rsidDel="00000000" w:rsidP="00000000" w:rsidRDefault="00000000" w:rsidRPr="00000000" w14:paraId="000001F0">
            <w:pPr>
              <w:rPr/>
            </w:pPr>
            <w:r w:rsidDel="00000000" w:rsidR="00000000" w:rsidRPr="00000000">
              <w:rPr>
                <w:rtl w:val="0"/>
              </w:rPr>
              <w:t xml:space="preserve">10. The patient reviews and sends the message (continues to UC-03).</w:t>
            </w:r>
          </w:p>
          <w:p w:rsidR="00000000" w:rsidDel="00000000" w:rsidP="00000000" w:rsidRDefault="00000000" w:rsidRPr="00000000" w14:paraId="000001F1">
            <w:pPr>
              <w:rPr/>
            </w:pPr>
            <w:r w:rsidDel="00000000" w:rsidR="00000000" w:rsidRPr="00000000">
              <w:rPr>
                <w:rtl w:val="0"/>
              </w:rPr>
              <w:t xml:space="preserve">Alternate Flow:</w:t>
            </w:r>
          </w:p>
          <w:p w:rsidR="00000000" w:rsidDel="00000000" w:rsidP="00000000" w:rsidRDefault="00000000" w:rsidRPr="00000000" w14:paraId="000001F2">
            <w:pPr>
              <w:rPr/>
            </w:pPr>
            <w:r w:rsidDel="00000000" w:rsidR="00000000" w:rsidRPr="00000000">
              <w:rPr>
                <w:rtl w:val="0"/>
              </w:rPr>
              <w:t xml:space="preserve">2a. If the browser does not support MediaRecorder or the user denies microphone access, the microphone button is disabled.</w:t>
            </w:r>
          </w:p>
        </w:tc>
      </w:tr>
      <w:tr>
        <w:trPr>
          <w:cantSplit w:val="0"/>
          <w:tblHeader w:val="0"/>
        </w:trPr>
        <w:tc>
          <w:tcPr/>
          <w:p w:rsidR="00000000" w:rsidDel="00000000" w:rsidP="00000000" w:rsidRDefault="00000000" w:rsidRPr="00000000" w14:paraId="000001F3">
            <w:pPr>
              <w:rPr/>
            </w:pPr>
            <w:r w:rsidDel="00000000" w:rsidR="00000000" w:rsidRPr="00000000">
              <w:rPr>
                <w:b w:val="1"/>
                <w:bCs w:val="1"/>
                <w:rtl w:val="0"/>
              </w:rPr>
              <w:t xml:space="preserve">Post Condition:</w:t>
            </w:r>
            <w:r w:rsidDel="00000000" w:rsidR="00000000" w:rsidRPr="00000000">
              <w:rPr>
                <w:rtl w:val="0"/>
              </w:rPr>
            </w:r>
          </w:p>
        </w:tc>
        <w:tc>
          <w:tcPr/>
          <w:p w:rsidR="00000000" w:rsidDel="00000000" w:rsidP="00000000" w:rsidRDefault="00000000" w:rsidRPr="00000000" w14:paraId="000001F4">
            <w:pPr>
              <w:rPr/>
            </w:pPr>
            <w:r w:rsidDel="00000000" w:rsidR="00000000" w:rsidRPr="00000000">
              <w:rPr>
                <w:rtl w:val="0"/>
              </w:rPr>
              <w:t xml:space="preserve">The transcribed text is placed in the input field, ready for the patient to review and send as a regular chat message.</w:t>
            </w:r>
          </w:p>
        </w:tc>
      </w:tr>
    </w:tbl>
    <w:p w:rsidR="00000000" w:rsidDel="00000000" w:rsidP="00000000" w:rsidRDefault="00000000" w:rsidRPr="00000000" w14:paraId="000001F5">
      <w:pPr>
        <w:rPr/>
      </w:pPr>
      <w:r w:rsidDel="00000000" w:rsidR="00000000" w:rsidRPr="00000000">
        <w:rPr>
          <w:rtl w:val="0"/>
        </w:rPr>
      </w:r>
    </w:p>
    <w:tbl>
      <w:tblPr>
        <w:tblStyle w:val="Table17"/>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1F6">
            <w:pPr>
              <w:rPr/>
            </w:pPr>
            <w:r w:rsidDel="00000000" w:rsidR="00000000" w:rsidRPr="00000000">
              <w:rPr>
                <w:b w:val="1"/>
                <w:bCs w:val="1"/>
                <w:rtl w:val="0"/>
              </w:rPr>
              <w:t xml:space="preserve">Use Case Number:</w:t>
            </w:r>
            <w:r w:rsidDel="00000000" w:rsidR="00000000" w:rsidRPr="00000000">
              <w:rPr>
                <w:rtl w:val="0"/>
              </w:rPr>
            </w:r>
          </w:p>
        </w:tc>
        <w:tc>
          <w:tcPr/>
          <w:p w:rsidR="00000000" w:rsidDel="00000000" w:rsidP="00000000" w:rsidRDefault="00000000" w:rsidRPr="00000000" w14:paraId="000001F7">
            <w:pPr>
              <w:rPr/>
            </w:pPr>
            <w:r w:rsidDel="00000000" w:rsidR="00000000" w:rsidRPr="00000000">
              <w:rPr>
                <w:rtl w:val="0"/>
              </w:rPr>
              <w:t xml:space="preserve">UC-15</w:t>
            </w:r>
          </w:p>
        </w:tc>
      </w:tr>
      <w:tr>
        <w:trPr>
          <w:cantSplit w:val="0"/>
          <w:tblHeader w:val="0"/>
        </w:trPr>
        <w:tc>
          <w:tcPr/>
          <w:p w:rsidR="00000000" w:rsidDel="00000000" w:rsidP="00000000" w:rsidRDefault="00000000" w:rsidRPr="00000000" w14:paraId="000001F8">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01F9">
            <w:pPr>
              <w:rPr/>
            </w:pPr>
            <w:r w:rsidDel="00000000" w:rsidR="00000000" w:rsidRPr="00000000">
              <w:rPr>
                <w:rtl w:val="0"/>
              </w:rPr>
              <w:t xml:space="preserve">Multi-Model LLM Selection</w:t>
            </w:r>
          </w:p>
        </w:tc>
      </w:tr>
      <w:tr>
        <w:trPr>
          <w:cantSplit w:val="0"/>
          <w:tblHeader w:val="0"/>
        </w:trPr>
        <w:tc>
          <w:tcPr/>
          <w:p w:rsidR="00000000" w:rsidDel="00000000" w:rsidP="00000000" w:rsidRDefault="00000000" w:rsidRPr="00000000" w14:paraId="000001FA">
            <w:pPr>
              <w:rPr/>
            </w:pPr>
            <w:r w:rsidDel="00000000" w:rsidR="00000000" w:rsidRPr="00000000">
              <w:rPr>
                <w:b w:val="1"/>
                <w:bCs w:val="1"/>
                <w:rtl w:val="0"/>
              </w:rPr>
              <w:t xml:space="preserve">Overview:</w:t>
            </w:r>
            <w:r w:rsidDel="00000000" w:rsidR="00000000" w:rsidRPr="00000000">
              <w:rPr>
                <w:rtl w:val="0"/>
              </w:rPr>
            </w:r>
          </w:p>
        </w:tc>
        <w:tc>
          <w:tcPr/>
          <w:p w:rsidR="00000000" w:rsidDel="00000000" w:rsidP="00000000" w:rsidRDefault="00000000" w:rsidRPr="00000000" w14:paraId="000001FB">
            <w:pPr>
              <w:rPr/>
            </w:pPr>
            <w:r w:rsidDel="00000000" w:rsidR="00000000" w:rsidRPr="00000000">
              <w:rPr>
                <w:rtl w:val="0"/>
              </w:rPr>
              <w:t xml:space="preserve">The patient can select which LLM backend processes their queries at runtime. The system supports three models: Gemini (cloud, highest quality), HuggingFace Qwen (local, lightweight), and MedGemma (medical-specialised). The model selection is passed as a parameter in each chat request, allowing per-message model switching without session interruption.</w:t>
            </w:r>
          </w:p>
        </w:tc>
      </w:tr>
      <w:tr>
        <w:trPr>
          <w:cantSplit w:val="0"/>
          <w:tblHeader w:val="0"/>
        </w:trPr>
        <w:tc>
          <w:tcPr/>
          <w:p w:rsidR="00000000" w:rsidDel="00000000" w:rsidP="00000000" w:rsidRDefault="00000000" w:rsidRPr="00000000" w14:paraId="000001FC">
            <w:pPr>
              <w:rPr/>
            </w:pPr>
            <w:r w:rsidDel="00000000" w:rsidR="00000000" w:rsidRPr="00000000">
              <w:rPr>
                <w:b w:val="1"/>
                <w:bCs w:val="1"/>
                <w:rtl w:val="0"/>
              </w:rPr>
              <w:t xml:space="preserve">Actors:</w:t>
            </w:r>
            <w:r w:rsidDel="00000000" w:rsidR="00000000" w:rsidRPr="00000000">
              <w:rPr>
                <w:rtl w:val="0"/>
              </w:rPr>
            </w:r>
          </w:p>
        </w:tc>
        <w:tc>
          <w:tcPr/>
          <w:p w:rsidR="00000000" w:rsidDel="00000000" w:rsidP="00000000" w:rsidRDefault="00000000" w:rsidRPr="00000000" w14:paraId="000001FD">
            <w:pPr>
              <w:rPr/>
            </w:pPr>
            <w:r w:rsidDel="00000000" w:rsidR="00000000" w:rsidRPr="00000000">
              <w:rPr>
                <w:rtl w:val="0"/>
              </w:rPr>
              <w:t xml:space="preserve">Patient</w:t>
            </w:r>
          </w:p>
        </w:tc>
      </w:tr>
      <w:tr>
        <w:trPr>
          <w:cantSplit w:val="0"/>
          <w:tblHeader w:val="0"/>
        </w:trPr>
        <w:tc>
          <w:tcPr/>
          <w:p w:rsidR="00000000" w:rsidDel="00000000" w:rsidP="00000000" w:rsidRDefault="00000000" w:rsidRPr="00000000" w14:paraId="000001FE">
            <w:pPr>
              <w:rPr/>
            </w:pPr>
            <w:r w:rsidDel="00000000" w:rsidR="00000000" w:rsidRPr="00000000">
              <w:rPr>
                <w:b w:val="1"/>
                <w:bCs w:val="1"/>
                <w:rtl w:val="0"/>
              </w:rPr>
              <w:t xml:space="preserve">Pre condition:</w:t>
            </w:r>
            <w:r w:rsidDel="00000000" w:rsidR="00000000" w:rsidRPr="00000000">
              <w:rPr>
                <w:rtl w:val="0"/>
              </w:rPr>
            </w:r>
          </w:p>
        </w:tc>
        <w:tc>
          <w:tcPr/>
          <w:p w:rsidR="00000000" w:rsidDel="00000000" w:rsidP="00000000" w:rsidRDefault="00000000" w:rsidRPr="00000000" w14:paraId="000001FF">
            <w:pPr>
              <w:rPr/>
            </w:pPr>
            <w:r w:rsidDel="00000000" w:rsidR="00000000" w:rsidRPr="00000000">
              <w:rPr>
                <w:rtl w:val="0"/>
              </w:rPr>
              <w:t xml:space="preserve">The patient must have an active chat session (UC-11). At least one LLM backend must be configured with valid credentials or model weights.</w:t>
            </w:r>
          </w:p>
        </w:tc>
      </w:tr>
      <w:tr>
        <w:trPr>
          <w:cantSplit w:val="0"/>
          <w:tblHeader w:val="0"/>
        </w:trPr>
        <w:tc>
          <w:tcPr/>
          <w:p w:rsidR="00000000" w:rsidDel="00000000" w:rsidP="00000000" w:rsidRDefault="00000000" w:rsidRPr="00000000" w14:paraId="00000200">
            <w:pPr>
              <w:rPr/>
            </w:pPr>
            <w:r w:rsidDel="00000000" w:rsidR="00000000" w:rsidRPr="00000000">
              <w:rPr>
                <w:b w:val="1"/>
                <w:bCs w:val="1"/>
                <w:rtl w:val="0"/>
              </w:rPr>
              <w:t xml:space="preserve">Flow:</w:t>
            </w:r>
            <w:r w:rsidDel="00000000" w:rsidR="00000000" w:rsidRPr="00000000">
              <w:rPr>
                <w:rtl w:val="0"/>
              </w:rPr>
            </w:r>
          </w:p>
        </w:tc>
        <w:tc>
          <w:tcPr/>
          <w:p w:rsidR="00000000" w:rsidDel="00000000" w:rsidP="00000000" w:rsidRDefault="00000000" w:rsidRPr="00000000" w14:paraId="00000201">
            <w:pPr>
              <w:rPr/>
            </w:pPr>
            <w:r w:rsidDel="00000000" w:rsidR="00000000" w:rsidRPr="00000000">
              <w:rPr>
                <w:rtl w:val="0"/>
              </w:rPr>
              <w:t xml:space="preserve">Main (success) Flow:</w:t>
            </w:r>
          </w:p>
          <w:p w:rsidR="00000000" w:rsidDel="00000000" w:rsidP="00000000" w:rsidRDefault="00000000" w:rsidRPr="00000000" w14:paraId="00000202">
            <w:pPr>
              <w:rPr/>
            </w:pPr>
            <w:r w:rsidDel="00000000" w:rsidR="00000000" w:rsidRPr="00000000">
              <w:rPr>
                <w:rtl w:val="0"/>
              </w:rPr>
              <w:t xml:space="preserve">1. The patient selects a model from the dropdown in the chat interface (options: "Gemini", "HuggingFace", "MedGemma").</w:t>
            </w:r>
          </w:p>
          <w:p w:rsidR="00000000" w:rsidDel="00000000" w:rsidP="00000000" w:rsidRDefault="00000000" w:rsidRPr="00000000" w14:paraId="00000203">
            <w:pPr>
              <w:rPr/>
            </w:pPr>
            <w:r w:rsidDel="00000000" w:rsidR="00000000" w:rsidRPr="00000000">
              <w:rPr>
                <w:rtl w:val="0"/>
              </w:rPr>
              <w:t xml:space="preserve">2. The patient types and sends a message.</w:t>
            </w:r>
          </w:p>
          <w:p w:rsidR="00000000" w:rsidDel="00000000" w:rsidP="00000000" w:rsidRDefault="00000000" w:rsidRPr="00000000" w14:paraId="00000204">
            <w:pPr>
              <w:rPr/>
            </w:pPr>
            <w:r w:rsidDel="00000000" w:rsidR="00000000" w:rsidRPr="00000000">
              <w:rPr>
                <w:rtl w:val="0"/>
              </w:rPr>
              <w:t xml:space="preserve">3. The system includes the selected model name in the ChatMessage request body (model field).</w:t>
            </w:r>
          </w:p>
          <w:p w:rsidR="00000000" w:rsidDel="00000000" w:rsidP="00000000" w:rsidRDefault="00000000" w:rsidRPr="00000000" w14:paraId="00000205">
            <w:pPr>
              <w:rPr/>
            </w:pPr>
            <w:r w:rsidDel="00000000" w:rsidR="00000000" w:rsidRPr="00000000">
              <w:rPr>
                <w:rtl w:val="0"/>
              </w:rPr>
              <w:t xml:space="preserve">4. The SessionsRouter reads the model field and routes the request to the corresponding service:</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a. "gemini" → GeminiService.chat()</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b. "huggingface" → HuggingFaceService.chat()</w:t>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c. "medgemma" → MedGemmaService.chat()</w:t>
            </w:r>
          </w:p>
          <w:p w:rsidR="00000000" w:rsidDel="00000000" w:rsidP="00000000" w:rsidRDefault="00000000" w:rsidRPr="00000000" w14:paraId="00000209">
            <w:pPr>
              <w:rPr/>
            </w:pPr>
            <w:r w:rsidDel="00000000" w:rsidR="00000000" w:rsidRPr="00000000">
              <w:rPr>
                <w:rtl w:val="0"/>
              </w:rPr>
              <w:t xml:space="preserve">5. The selected service generates a response using its underlying model, with the RAG-assembled system prompt and GDPR disclaimer.</w:t>
            </w:r>
          </w:p>
          <w:p w:rsidR="00000000" w:rsidDel="00000000" w:rsidP="00000000" w:rsidRDefault="00000000" w:rsidRPr="00000000" w14:paraId="0000020A">
            <w:pPr>
              <w:rPr/>
            </w:pPr>
            <w:r w:rsidDel="00000000" w:rsidR="00000000" w:rsidRPr="00000000">
              <w:rPr>
                <w:rtl w:val="0"/>
              </w:rPr>
              <w:t xml:space="preserve">6. The response includes model_name in the ChatResponse so the patient can see which model answered.</w:t>
            </w:r>
          </w:p>
          <w:p w:rsidR="00000000" w:rsidDel="00000000" w:rsidP="00000000" w:rsidRDefault="00000000" w:rsidRPr="00000000" w14:paraId="0000020B">
            <w:pPr>
              <w:rPr/>
            </w:pPr>
            <w:r w:rsidDel="00000000" w:rsidR="00000000" w:rsidRPr="00000000">
              <w:rPr>
                <w:rtl w:val="0"/>
              </w:rPr>
              <w:t xml:space="preserve">Alternate Flow:</w:t>
            </w:r>
          </w:p>
          <w:p w:rsidR="00000000" w:rsidDel="00000000" w:rsidP="00000000" w:rsidRDefault="00000000" w:rsidRPr="00000000" w14:paraId="0000020C">
            <w:pPr>
              <w:rPr/>
            </w:pPr>
            <w:r w:rsidDel="00000000" w:rsidR="00000000" w:rsidRPr="00000000">
              <w:rPr>
                <w:rtl w:val="0"/>
              </w:rPr>
              <w:t xml:space="preserve">4a. If the selected model is not available (e.g., missing API key or model weights not loaded), the system falls back to the default model (Gemini) and logs a warning.</w:t>
            </w:r>
          </w:p>
        </w:tc>
      </w:tr>
      <w:tr>
        <w:trPr>
          <w:cantSplit w:val="0"/>
          <w:tblHeader w:val="0"/>
        </w:trPr>
        <w:tc>
          <w:tcPr/>
          <w:p w:rsidR="00000000" w:rsidDel="00000000" w:rsidP="00000000" w:rsidRDefault="00000000" w:rsidRPr="00000000" w14:paraId="0000020D">
            <w:pPr>
              <w:rPr/>
            </w:pPr>
            <w:r w:rsidDel="00000000" w:rsidR="00000000" w:rsidRPr="00000000">
              <w:rPr>
                <w:b w:val="1"/>
                <w:bCs w:val="1"/>
                <w:rtl w:val="0"/>
              </w:rPr>
              <w:t xml:space="preserve">Post Condition:</w:t>
            </w:r>
            <w:r w:rsidDel="00000000" w:rsidR="00000000" w:rsidRPr="00000000">
              <w:rPr>
                <w:rtl w:val="0"/>
              </w:rPr>
            </w:r>
          </w:p>
        </w:tc>
        <w:tc>
          <w:tcPr/>
          <w:p w:rsidR="00000000" w:rsidDel="00000000" w:rsidP="00000000" w:rsidRDefault="00000000" w:rsidRPr="00000000" w14:paraId="0000020E">
            <w:pPr>
              <w:rPr/>
            </w:pPr>
            <w:r w:rsidDel="00000000" w:rsidR="00000000" w:rsidRPr="00000000">
              <w:rPr>
                <w:rtl w:val="0"/>
              </w:rPr>
              <w:t xml:space="preserve">The patient receives a response from the selected LLM. The model name is displayed in the response metadata. The patient can switch models for the next message without creating a new session.</w:t>
            </w:r>
          </w:p>
        </w:tc>
      </w:tr>
    </w:tbl>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rtl w:val="0"/>
        </w:rPr>
      </w:r>
    </w:p>
    <w:sectPr>
      <w:headerReference r:id="rId7" w:type="default"/>
      <w:footerReference r:id="rId8" w:type="default"/>
      <w:footerReference r:id="rId9" w:type="even"/>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36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9054.0" w:type="dxa"/>
      <w:jc w:val="left"/>
      <w:tblInd w:w="-108.0" w:type="dxa"/>
      <w:tblLayout w:type="fixed"/>
      <w:tblLook w:val="0000"/>
    </w:tblPr>
    <w:tblGrid>
      <w:gridCol w:w="4527"/>
      <w:gridCol w:w="4527"/>
      <w:tblGridChange w:id="0">
        <w:tblGrid>
          <w:gridCol w:w="4527"/>
          <w:gridCol w:w="4527"/>
        </w:tblGrid>
      </w:tblGridChange>
    </w:tblGrid>
    <w:tr>
      <w:trPr>
        <w:cantSplit w:val="0"/>
        <w:tblHeader w:val="0"/>
      </w:trPr>
      <w:tc>
        <w:tcPr>
          <w:vAlign w:val="top"/>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Requirements</w:t>
          </w:r>
        </w:p>
      </w:tc>
      <w:tc>
        <w:tcPr>
          <w:vAlign w:val="top"/>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br w:type="textWrapp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120" w:lineRule="auto"/>
      <w:jc w:val="both"/>
    </w:pPr>
    <w:rPr>
      <w:rFonts w:ascii="Arial" w:cs="Arial" w:eastAsia="Arial" w:hAnsi="Arial"/>
      <w:b w:val="1"/>
      <w:bCs w:val="1"/>
      <w:sz w:val="24"/>
      <w:szCs w:val="24"/>
      <w:vertAlign w:val="baseline"/>
    </w:rPr>
  </w:style>
  <w:style w:type="paragraph" w:styleId="Heading2">
    <w:name w:val="heading 2"/>
    <w:basedOn w:val="Normal"/>
    <w:next w:val="Normal"/>
    <w:pPr>
      <w:keepNext w:val="1"/>
      <w:spacing w:after="240" w:lineRule="auto"/>
      <w:jc w:val="both"/>
    </w:pPr>
    <w:rPr>
      <w:rFonts w:ascii="Arial" w:cs="Arial" w:eastAsia="Arial" w:hAnsi="Arial"/>
      <w:b w:val="1"/>
      <w:bCs w:val="1"/>
      <w:vertAlign w:val="baseline"/>
    </w:rPr>
  </w:style>
  <w:style w:type="paragraph" w:styleId="Heading3">
    <w:name w:val="heading 3"/>
    <w:basedOn w:val="Normal"/>
    <w:next w:val="Normal"/>
    <w:pPr>
      <w:keepNext w:val="1"/>
      <w:spacing w:after="240" w:lineRule="auto"/>
      <w:jc w:val="both"/>
    </w:pPr>
    <w:rPr>
      <w:rFonts w:ascii="Arial" w:cs="Arial" w:eastAsia="Arial" w:hAnsi="Arial"/>
      <w:b w:val="1"/>
      <w:bCs w:val="1"/>
      <w:color w:val="000000"/>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