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Verma</w:t>
      </w:r>
    </w:p>
    <w:p>
      <w:r>
        <w:t>rohan.verma@example.com</w:t>
      </w:r>
    </w:p>
    <w:p>
      <w:r>
        <w:t>+91 9876543210</w:t>
      </w:r>
    </w:p>
    <w:p>
      <w:r>
        <w:t>B.Tech in Computer Science, Delhi Technological University (DTU), 2025, 8.9 CGPA</w:t>
      </w:r>
    </w:p>
    <w:p>
      <w:r>
        <w:t>Skills: Python, TypeScript, React, Docker, Kubernetes, PostgreSQL, AWS, Redis, FastAPI</w:t>
      </w:r>
    </w:p>
    <w:p>
      <w:r>
        <w:t>Projects: Distributed Task Queue using Python, Redis, and Docker. Implemented Celery-like architecture.</w:t>
      </w:r>
    </w:p>
    <w:p>
      <w:r>
        <w:t>Internships: Backend Engineering Intern at TechCorp. Built REST APIs using FastAPI.</w:t>
      </w:r>
    </w:p>
    <w:p>
      <w:r>
        <w:t>Hackathons: Winner at HackDTU 2024</w:t>
      </w:r>
    </w:p>
    <w:p>
      <w:r>
        <w:t>Preferred Roles: Full Stack Engineer, Backend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