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Aditi Sharma</w:t>
      </w:r>
    </w:p>
    <w:p>
      <w:r>
        <w:t>aditi.sharma@example.com</w:t>
      </w:r>
    </w:p>
    <w:p>
      <w:r>
        <w:t>+91 9988776655</w:t>
      </w:r>
    </w:p>
    <w:p>
      <w:r>
        <w:t>B.Tech in Computer Science and Engineering, 2026</w:t>
      </w:r>
    </w:p>
    <w:p>
      <w:r>
        <w:t>Skills: Python, FastAPI, Docker, PostgreSQL, AWS</w:t>
      </w:r>
    </w:p>
    <w:p>
      <w:r>
        <w:t>Hackathons: Finalist at Smart India Hackathon 2025</w:t>
      </w:r>
    </w:p>
    <w:p>
      <w:r>
        <w:t>Summer Intern at Tech Innovations building microservices</w:t>
      </w:r>
    </w:p>
    <w:p>
      <w:r>
        <w:t>Preferred Roles: Backend Engineer, Cloud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